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32"/>
          <w:szCs w:val="32"/>
          <w:lang w:eastAsia="ru-RU"/>
        </w:rPr>
      </w:pPr>
      <w:r w:rsidRPr="004F7496">
        <w:rPr>
          <w:rFonts w:ascii="Times New Roman" w:eastAsia="Times New Roman" w:hAnsi="Times New Roman" w:cs="Times New Roman"/>
          <w:b/>
          <w:bCs/>
          <w:sz w:val="32"/>
          <w:szCs w:val="32"/>
          <w:lang w:eastAsia="ru-RU"/>
        </w:rPr>
        <w:t>П О С Т А Н О В Л Е Н И Е</w:t>
      </w:r>
    </w:p>
    <w:p w:rsidR="004F7496" w:rsidRPr="004F7496" w:rsidRDefault="004F7496" w:rsidP="004F7496">
      <w:pPr>
        <w:spacing w:after="0" w:line="240" w:lineRule="auto"/>
        <w:rPr>
          <w:rFonts w:ascii="Times New Roman" w:eastAsia="Times New Roman" w:hAnsi="Times New Roman" w:cs="Times New Roman"/>
          <w:sz w:val="8"/>
          <w:szCs w:val="8"/>
          <w:lang w:eastAsia="ru-RU"/>
        </w:rPr>
      </w:pPr>
    </w:p>
    <w:p w:rsidR="004F7496" w:rsidRPr="00B25CAC" w:rsidRDefault="00B25CAC" w:rsidP="00B25CAC">
      <w:pPr>
        <w:spacing w:after="0" w:line="240" w:lineRule="auto"/>
        <w:jc w:val="center"/>
        <w:rPr>
          <w:rFonts w:ascii="Times New Roman" w:eastAsia="Times New Roman" w:hAnsi="Times New Roman" w:cs="Times New Roman"/>
          <w:b/>
          <w:sz w:val="28"/>
          <w:szCs w:val="28"/>
          <w:lang w:eastAsia="ru-RU"/>
        </w:rPr>
      </w:pPr>
      <w:r w:rsidRPr="00B25CAC">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val="en-US" w:eastAsia="ru-RU"/>
        </w:rPr>
        <w:t xml:space="preserve">26 </w:t>
      </w:r>
      <w:r>
        <w:rPr>
          <w:rFonts w:ascii="Times New Roman" w:eastAsia="Times New Roman" w:hAnsi="Times New Roman" w:cs="Times New Roman"/>
          <w:b/>
          <w:sz w:val="28"/>
          <w:szCs w:val="28"/>
          <w:lang w:eastAsia="ru-RU"/>
        </w:rPr>
        <w:t>декабря 2016 года</w:t>
      </w:r>
      <w:r w:rsidRPr="00B25CAC">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338-па</w:t>
      </w:r>
    </w:p>
    <w:p w:rsidR="004F7496" w:rsidRPr="00B25CAC" w:rsidRDefault="004F7496" w:rsidP="00B25CAC">
      <w:pPr>
        <w:spacing w:after="0" w:line="240" w:lineRule="auto"/>
        <w:jc w:val="center"/>
        <w:rPr>
          <w:rFonts w:ascii="Times New Roman" w:eastAsia="Times New Roman" w:hAnsi="Times New Roman" w:cs="Times New Roman"/>
          <w:b/>
          <w:sz w:val="28"/>
          <w:szCs w:val="28"/>
          <w:lang w:eastAsia="ru-RU"/>
        </w:rPr>
      </w:pPr>
    </w:p>
    <w:p w:rsidR="00B25CAC" w:rsidRPr="00B25CAC" w:rsidRDefault="00B25CAC" w:rsidP="00B25CAC">
      <w:pPr>
        <w:spacing w:after="0" w:line="240" w:lineRule="auto"/>
        <w:jc w:val="center"/>
        <w:rPr>
          <w:rFonts w:ascii="Times New Roman" w:eastAsia="Times New Roman" w:hAnsi="Times New Roman" w:cs="Times New Roman"/>
          <w:b/>
          <w:sz w:val="28"/>
          <w:szCs w:val="28"/>
          <w:lang w:eastAsia="ru-RU"/>
        </w:rPr>
      </w:pPr>
    </w:p>
    <w:p w:rsidR="004F7496" w:rsidRPr="00B25CAC" w:rsidRDefault="00B25CAC" w:rsidP="00B25CAC">
      <w:pPr>
        <w:spacing w:after="0" w:line="240" w:lineRule="auto"/>
        <w:ind w:right="-1"/>
        <w:jc w:val="center"/>
        <w:rPr>
          <w:rFonts w:ascii="Times New Roman" w:eastAsia="Times New Roman" w:hAnsi="Times New Roman" w:cs="Times New Roman"/>
          <w:b/>
          <w:sz w:val="28"/>
          <w:szCs w:val="28"/>
          <w:lang w:eastAsia="ru-RU"/>
        </w:rPr>
      </w:pPr>
      <w:r w:rsidRPr="00B25CAC">
        <w:rPr>
          <w:rFonts w:ascii="Times New Roman" w:eastAsia="Times New Roman" w:hAnsi="Times New Roman" w:cs="Times New Roman"/>
          <w:b/>
          <w:sz w:val="28"/>
          <w:szCs w:val="28"/>
          <w:lang w:eastAsia="ru-RU"/>
        </w:rPr>
        <w:t>О ВНЕСЕНИИ ИЗМЕНЕНИЙ В МУНИЦИПАЛЬНУЮ ПРОГРАММУ «ОБЕСПЕЧЕНИЕ КОМПЛЕКСНЫХ МЕР БЕЗОПАСНОСТИ НА ТЕРРИТОРИИ ШЕЛЕХОВСКОГО РАЙОНА НА 2015-2020 ГОДЫ»</w:t>
      </w: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ab/>
        <w:t>В</w:t>
      </w:r>
      <w:r w:rsidR="00DB43BD" w:rsidRPr="00DB43BD">
        <w:rPr>
          <w:rFonts w:ascii="Times New Roman" w:eastAsia="Times New Roman" w:hAnsi="Times New Roman" w:cs="Times New Roman"/>
          <w:sz w:val="28"/>
          <w:szCs w:val="28"/>
          <w:lang w:eastAsia="ru-RU"/>
        </w:rPr>
        <w:t xml:space="preserve"> </w:t>
      </w:r>
      <w:r w:rsidR="00696DF2">
        <w:rPr>
          <w:rFonts w:ascii="Times New Roman" w:eastAsia="Times New Roman" w:hAnsi="Times New Roman" w:cs="Times New Roman"/>
          <w:sz w:val="28"/>
          <w:szCs w:val="28"/>
          <w:lang w:eastAsia="ru-RU"/>
        </w:rPr>
        <w:t xml:space="preserve">связи с изменениями </w:t>
      </w:r>
      <w:r w:rsidR="00DB43BD">
        <w:rPr>
          <w:rFonts w:ascii="Times New Roman" w:eastAsia="Times New Roman" w:hAnsi="Times New Roman" w:cs="Times New Roman"/>
          <w:sz w:val="28"/>
          <w:szCs w:val="28"/>
          <w:lang w:eastAsia="ru-RU"/>
        </w:rPr>
        <w:t>объемов бюджетных ассигнований</w:t>
      </w:r>
      <w:r w:rsidR="00696DF2">
        <w:rPr>
          <w:rFonts w:ascii="Times New Roman" w:eastAsia="Times New Roman" w:hAnsi="Times New Roman" w:cs="Times New Roman"/>
          <w:sz w:val="28"/>
          <w:szCs w:val="28"/>
          <w:lang w:eastAsia="ru-RU"/>
        </w:rPr>
        <w:t xml:space="preserve"> на 2016 год</w:t>
      </w:r>
      <w:r w:rsidR="00DB43BD">
        <w:rPr>
          <w:rFonts w:ascii="Times New Roman" w:eastAsia="Times New Roman" w:hAnsi="Times New Roman" w:cs="Times New Roman"/>
          <w:sz w:val="28"/>
          <w:szCs w:val="28"/>
          <w:lang w:eastAsia="ru-RU"/>
        </w:rPr>
        <w:t>, в</w:t>
      </w:r>
      <w:r w:rsidRPr="004F7496">
        <w:rPr>
          <w:rFonts w:ascii="Times New Roman" w:eastAsia="Times New Roman" w:hAnsi="Times New Roman" w:cs="Times New Roman"/>
          <w:sz w:val="28"/>
          <w:szCs w:val="28"/>
          <w:lang w:eastAsia="ru-RU"/>
        </w:rPr>
        <w:t xml:space="preserve"> соответствии с </w:t>
      </w:r>
      <w:r w:rsidR="00DB43BD">
        <w:rPr>
          <w:rFonts w:ascii="Times New Roman" w:eastAsia="Times New Roman" w:hAnsi="Times New Roman" w:cs="Times New Roman"/>
          <w:sz w:val="28"/>
          <w:szCs w:val="28"/>
          <w:lang w:eastAsia="ru-RU"/>
        </w:rPr>
        <w:t xml:space="preserve">постановлением Администрации Шелеховского муниципального района от 30.05.2014 №652-па «Об утверждении Порядка разработки, утверждения и реализации муниципальных и ведомственных целевых программ Шелеховского района», </w:t>
      </w:r>
      <w:r w:rsidRPr="004F7496">
        <w:rPr>
          <w:rFonts w:ascii="Times New Roman" w:eastAsia="Times New Roman" w:hAnsi="Times New Roman" w:cs="Times New Roman"/>
          <w:sz w:val="28"/>
          <w:szCs w:val="28"/>
          <w:lang w:eastAsia="ru-RU"/>
        </w:rPr>
        <w:t>руководствуясь ст. ст. 30, 31, 34, 35 Устава Шелеховского района, Администрация Шелеховского муниципального района</w:t>
      </w:r>
    </w:p>
    <w:p w:rsidR="004F7496" w:rsidRPr="004F7496" w:rsidRDefault="004F7496" w:rsidP="004F7496">
      <w:pPr>
        <w:spacing w:after="0" w:line="240" w:lineRule="auto"/>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C2EDD" w:rsidP="004C2EDD">
      <w:pPr>
        <w:widowControl w:val="0"/>
        <w:numPr>
          <w:ilvl w:val="0"/>
          <w:numId w:val="1"/>
        </w:numPr>
        <w:tabs>
          <w:tab w:val="left" w:pos="0"/>
          <w:tab w:val="left" w:pos="851"/>
        </w:tabs>
        <w:autoSpaceDE w:val="0"/>
        <w:autoSpaceDN w:val="0"/>
        <w:adjustRightInd w:val="0"/>
        <w:spacing w:before="60" w:after="0" w:line="240" w:lineRule="auto"/>
        <w:ind w:left="0" w:right="1" w:firstLine="567"/>
        <w:jc w:val="both"/>
        <w:outlineLvl w:val="2"/>
        <w:rPr>
          <w:rFonts w:ascii="Times New Roman" w:eastAsia="Times New Roman" w:hAnsi="Times New Roman" w:cs="Times New Roman"/>
          <w:sz w:val="28"/>
          <w:szCs w:val="28"/>
          <w:lang w:eastAsia="ru-RU"/>
        </w:rPr>
      </w:pPr>
      <w:r w:rsidRPr="004C2EDD">
        <w:rPr>
          <w:rFonts w:ascii="Times New Roman" w:eastAsia="Times New Roman" w:hAnsi="Times New Roman" w:cs="Times New Roman"/>
          <w:sz w:val="28"/>
          <w:szCs w:val="28"/>
          <w:lang w:eastAsia="ru-RU"/>
        </w:rPr>
        <w:t>Внести прилагаемые изменения в</w:t>
      </w:r>
      <w:r w:rsidR="00D47C7A">
        <w:rPr>
          <w:rFonts w:ascii="Times New Roman" w:eastAsia="Times New Roman" w:hAnsi="Times New Roman" w:cs="Times New Roman"/>
          <w:sz w:val="28"/>
          <w:szCs w:val="28"/>
          <w:lang w:eastAsia="ru-RU"/>
        </w:rPr>
        <w:t xml:space="preserve"> муниципальную программу </w:t>
      </w:r>
      <w:r w:rsidR="00D47C7A" w:rsidRPr="004F7496">
        <w:rPr>
          <w:rFonts w:ascii="Times New Roman" w:eastAsia="Times New Roman" w:hAnsi="Times New Roman" w:cs="Times New Roman"/>
          <w:sz w:val="28"/>
          <w:szCs w:val="28"/>
          <w:lang w:eastAsia="ru-RU"/>
        </w:rPr>
        <w:t>«Обеспечение комплексных мер безопасности на территории Шелеховского района</w:t>
      </w:r>
      <w:r w:rsidR="00D47C7A">
        <w:rPr>
          <w:rFonts w:ascii="Times New Roman" w:eastAsia="Times New Roman" w:hAnsi="Times New Roman" w:cs="Times New Roman"/>
          <w:sz w:val="28"/>
          <w:szCs w:val="28"/>
          <w:lang w:eastAsia="ru-RU"/>
        </w:rPr>
        <w:t xml:space="preserve"> на 2015-2020 годы», утвержденную</w:t>
      </w:r>
      <w:r w:rsidRPr="004C2EDD">
        <w:rPr>
          <w:rFonts w:ascii="Times New Roman" w:eastAsia="Times New Roman" w:hAnsi="Times New Roman" w:cs="Times New Roman"/>
          <w:sz w:val="28"/>
          <w:szCs w:val="28"/>
          <w:lang w:eastAsia="ru-RU"/>
        </w:rPr>
        <w:t xml:space="preserve"> постановление</w:t>
      </w:r>
      <w:r w:rsidR="00D47C7A">
        <w:rPr>
          <w:rFonts w:ascii="Times New Roman" w:eastAsia="Times New Roman" w:hAnsi="Times New Roman" w:cs="Times New Roman"/>
          <w:sz w:val="28"/>
          <w:szCs w:val="28"/>
          <w:lang w:eastAsia="ru-RU"/>
        </w:rPr>
        <w:t>м</w:t>
      </w:r>
      <w:r w:rsidRPr="004C2EDD">
        <w:rPr>
          <w:rFonts w:ascii="Times New Roman" w:eastAsia="Times New Roman" w:hAnsi="Times New Roman" w:cs="Times New Roman"/>
          <w:sz w:val="28"/>
          <w:szCs w:val="28"/>
          <w:lang w:eastAsia="ru-RU"/>
        </w:rPr>
        <w:t xml:space="preserve"> Администрации Шелеховского муниципального района </w:t>
      </w:r>
      <w:r w:rsidRPr="004F7496">
        <w:rPr>
          <w:rFonts w:ascii="Times New Roman" w:eastAsia="Times New Roman" w:hAnsi="Times New Roman" w:cs="Times New Roman"/>
          <w:sz w:val="28"/>
          <w:szCs w:val="28"/>
          <w:lang w:eastAsia="ru-RU"/>
        </w:rPr>
        <w:t>от 12.12.2014 №1305-па</w:t>
      </w:r>
      <w:r w:rsidR="00D47C7A">
        <w:rPr>
          <w:rFonts w:ascii="Times New Roman" w:eastAsia="Times New Roman" w:hAnsi="Times New Roman" w:cs="Times New Roman"/>
          <w:sz w:val="28"/>
          <w:szCs w:val="28"/>
          <w:lang w:eastAsia="ru-RU"/>
        </w:rPr>
        <w:t>.</w:t>
      </w:r>
    </w:p>
    <w:p w:rsidR="004F7496" w:rsidRPr="004F7496" w:rsidRDefault="004F7496" w:rsidP="004C2EDD">
      <w:pPr>
        <w:widowControl w:val="0"/>
        <w:numPr>
          <w:ilvl w:val="0"/>
          <w:numId w:val="1"/>
        </w:numPr>
        <w:tabs>
          <w:tab w:val="left" w:pos="0"/>
          <w:tab w:val="left" w:pos="851"/>
        </w:tabs>
        <w:autoSpaceDE w:val="0"/>
        <w:autoSpaceDN w:val="0"/>
        <w:adjustRightInd w:val="0"/>
        <w:spacing w:before="60" w:after="0" w:line="240" w:lineRule="auto"/>
        <w:ind w:left="0" w:firstLine="567"/>
        <w:jc w:val="both"/>
        <w:outlineLvl w:val="2"/>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4F7496" w:rsidRPr="004F7496" w:rsidRDefault="004F7496" w:rsidP="004F7496">
      <w:pPr>
        <w:spacing w:after="0" w:line="240" w:lineRule="auto"/>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М.Н. Модин</w:t>
      </w:r>
    </w:p>
    <w:p w:rsidR="004F7496" w:rsidRPr="004F7496" w:rsidRDefault="004F7496" w:rsidP="004F7496">
      <w:pPr>
        <w:spacing w:after="0" w:line="240" w:lineRule="auto"/>
        <w:ind w:firstLine="709"/>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Default="004F7496" w:rsidP="004F7496">
      <w:pPr>
        <w:spacing w:after="0" w:line="240" w:lineRule="auto"/>
        <w:ind w:left="5103"/>
        <w:rPr>
          <w:rFonts w:ascii="Times New Roman" w:eastAsia="Calibri" w:hAnsi="Times New Roman" w:cs="Times New Roman"/>
          <w:sz w:val="28"/>
          <w:szCs w:val="28"/>
          <w:lang w:eastAsia="ru-RU"/>
        </w:rPr>
      </w:pPr>
    </w:p>
    <w:p w:rsidR="004C2EDD" w:rsidRDefault="004C2EDD" w:rsidP="004F7496">
      <w:pPr>
        <w:spacing w:after="0" w:line="240" w:lineRule="auto"/>
        <w:ind w:left="5103"/>
        <w:rPr>
          <w:rFonts w:ascii="Times New Roman" w:eastAsia="Calibri" w:hAnsi="Times New Roman" w:cs="Times New Roman"/>
          <w:sz w:val="28"/>
          <w:szCs w:val="28"/>
          <w:lang w:eastAsia="ru-RU"/>
        </w:rPr>
      </w:pPr>
    </w:p>
    <w:p w:rsidR="004C2EDD" w:rsidRDefault="004C2EDD" w:rsidP="004F7496">
      <w:pPr>
        <w:spacing w:after="0" w:line="240" w:lineRule="auto"/>
        <w:ind w:left="5103"/>
        <w:rPr>
          <w:rFonts w:ascii="Times New Roman" w:eastAsia="Calibri" w:hAnsi="Times New Roman" w:cs="Times New Roman"/>
          <w:sz w:val="28"/>
          <w:szCs w:val="28"/>
          <w:lang w:eastAsia="ru-RU"/>
        </w:rPr>
      </w:pPr>
    </w:p>
    <w:p w:rsidR="004C2EDD" w:rsidRPr="004F7496" w:rsidRDefault="004C2EDD"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2872F0"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4F7496" w:rsidRPr="004F7496"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sidR="004F7496" w:rsidRPr="004F7496">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ю</w:t>
      </w:r>
      <w:r w:rsidR="004F7496" w:rsidRPr="004F7496">
        <w:rPr>
          <w:rFonts w:ascii="Times New Roman" w:eastAsia="Calibri" w:hAnsi="Times New Roman" w:cs="Times New Roman"/>
          <w:sz w:val="28"/>
          <w:szCs w:val="28"/>
          <w:lang w:eastAsia="ru-RU"/>
        </w:rPr>
        <w:t xml:space="preserve">  Администрации Шелеховского муниципального района</w:t>
      </w: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от </w:t>
      </w:r>
      <w:r w:rsidR="00B25CAC">
        <w:rPr>
          <w:rFonts w:ascii="Times New Roman" w:eastAsia="Calibri" w:hAnsi="Times New Roman" w:cs="Times New Roman"/>
          <w:sz w:val="28"/>
          <w:szCs w:val="28"/>
          <w:lang w:eastAsia="ru-RU"/>
        </w:rPr>
        <w:t>26 декабря 2016 года</w:t>
      </w:r>
      <w:r w:rsidRPr="004F7496">
        <w:rPr>
          <w:rFonts w:ascii="Times New Roman" w:eastAsia="Calibri" w:hAnsi="Times New Roman" w:cs="Times New Roman"/>
          <w:sz w:val="28"/>
          <w:szCs w:val="28"/>
          <w:lang w:eastAsia="ru-RU"/>
        </w:rPr>
        <w:t xml:space="preserve"> № </w:t>
      </w:r>
      <w:r w:rsidR="00B25CAC">
        <w:rPr>
          <w:rFonts w:ascii="Times New Roman" w:eastAsia="Calibri" w:hAnsi="Times New Roman" w:cs="Times New Roman"/>
          <w:sz w:val="28"/>
          <w:szCs w:val="28"/>
          <w:lang w:eastAsia="ru-RU"/>
        </w:rPr>
        <w:t>338-па</w:t>
      </w:r>
      <w:bookmarkStart w:id="0" w:name="_GoBack"/>
      <w:bookmarkEnd w:id="0"/>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6C28EF" w:rsidRDefault="004F7496" w:rsidP="00D47C7A">
      <w:pPr>
        <w:widowControl w:val="0"/>
        <w:autoSpaceDE w:val="0"/>
        <w:autoSpaceDN w:val="0"/>
        <w:adjustRightInd w:val="0"/>
        <w:spacing w:before="60" w:after="0" w:line="240" w:lineRule="auto"/>
        <w:ind w:firstLine="709"/>
        <w:jc w:val="center"/>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Изменения</w:t>
      </w:r>
    </w:p>
    <w:p w:rsidR="004F7496" w:rsidRDefault="00D47C7A" w:rsidP="00D47C7A">
      <w:pPr>
        <w:widowControl w:val="0"/>
        <w:autoSpaceDE w:val="0"/>
        <w:autoSpaceDN w:val="0"/>
        <w:adjustRightInd w:val="0"/>
        <w:spacing w:before="60" w:after="0" w:line="240" w:lineRule="auto"/>
        <w:ind w:firstLine="709"/>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в муниципальную программу</w:t>
      </w:r>
      <w:r w:rsidR="004F7496" w:rsidRPr="004F7496">
        <w:rPr>
          <w:rFonts w:ascii="Times New Roman" w:eastAsia="Calibri" w:hAnsi="Times New Roman" w:cs="Times New Roman"/>
          <w:bCs/>
          <w:sz w:val="28"/>
          <w:szCs w:val="28"/>
          <w:lang w:eastAsia="ru-RU"/>
        </w:rPr>
        <w:t xml:space="preserve"> </w:t>
      </w:r>
      <w:r>
        <w:rPr>
          <w:rFonts w:ascii="Times New Roman" w:eastAsia="Times New Roman" w:hAnsi="Times New Roman" w:cs="Times New Roman"/>
          <w:sz w:val="28"/>
          <w:szCs w:val="28"/>
          <w:lang w:eastAsia="ru-RU"/>
        </w:rPr>
        <w:t>«</w:t>
      </w:r>
      <w:r w:rsidRPr="004F7496">
        <w:rPr>
          <w:rFonts w:ascii="Times New Roman" w:eastAsia="Times New Roman" w:hAnsi="Times New Roman" w:cs="Times New Roman"/>
          <w:sz w:val="28"/>
          <w:szCs w:val="28"/>
          <w:lang w:eastAsia="ru-RU"/>
        </w:rPr>
        <w:t>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2015-2020 годы», утвержденную</w:t>
      </w:r>
      <w:r w:rsidR="004F7496" w:rsidRPr="004F7496">
        <w:rPr>
          <w:rFonts w:ascii="Times New Roman" w:eastAsia="Calibri" w:hAnsi="Times New Roman" w:cs="Times New Roman"/>
          <w:bCs/>
          <w:sz w:val="28"/>
          <w:szCs w:val="28"/>
          <w:lang w:eastAsia="ru-RU"/>
        </w:rPr>
        <w:t xml:space="preserve"> </w:t>
      </w:r>
      <w:r w:rsidR="004C2EDD" w:rsidRPr="004C2EDD">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4C2EDD" w:rsidRPr="004C2EDD">
        <w:rPr>
          <w:rFonts w:ascii="Times New Roman" w:eastAsia="Times New Roman" w:hAnsi="Times New Roman" w:cs="Times New Roman"/>
          <w:sz w:val="28"/>
          <w:szCs w:val="28"/>
          <w:lang w:eastAsia="ru-RU"/>
        </w:rPr>
        <w:t xml:space="preserve"> Администрации Шелеховского муниципального района </w:t>
      </w:r>
      <w:r w:rsidR="004C2EDD" w:rsidRPr="004F7496">
        <w:rPr>
          <w:rFonts w:ascii="Times New Roman" w:eastAsia="Times New Roman" w:hAnsi="Times New Roman" w:cs="Times New Roman"/>
          <w:sz w:val="28"/>
          <w:szCs w:val="28"/>
          <w:lang w:eastAsia="ru-RU"/>
        </w:rPr>
        <w:t>от 12.12.2014 №1305-па</w:t>
      </w:r>
      <w:r w:rsidR="004C2EDD" w:rsidRPr="004C2EDD">
        <w:rPr>
          <w:rFonts w:ascii="Times New Roman" w:eastAsia="Times New Roman" w:hAnsi="Times New Roman" w:cs="Times New Roman"/>
          <w:sz w:val="28"/>
          <w:szCs w:val="28"/>
          <w:lang w:eastAsia="ru-RU"/>
        </w:rPr>
        <w:t xml:space="preserve"> </w:t>
      </w:r>
    </w:p>
    <w:p w:rsidR="004C2EDD" w:rsidRPr="004F7496" w:rsidRDefault="004C2EDD"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p>
    <w:p w:rsidR="00BD5C73" w:rsidRDefault="00D47C7A" w:rsidP="00AA725B">
      <w:pPr>
        <w:pStyle w:val="aff4"/>
        <w:widowControl w:val="0"/>
        <w:numPr>
          <w:ilvl w:val="1"/>
          <w:numId w:val="2"/>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A033ED">
        <w:rPr>
          <w:rFonts w:ascii="Times New Roman" w:hAnsi="Times New Roman"/>
          <w:sz w:val="28"/>
          <w:szCs w:val="28"/>
          <w:lang w:eastAsia="ru-RU"/>
        </w:rPr>
        <w:t xml:space="preserve">троку </w:t>
      </w:r>
      <w:r w:rsidR="00A848CC">
        <w:rPr>
          <w:rFonts w:ascii="Times New Roman" w:hAnsi="Times New Roman"/>
          <w:sz w:val="28"/>
          <w:szCs w:val="28"/>
          <w:lang w:eastAsia="ru-RU"/>
        </w:rPr>
        <w:t>«Ресурсное обеспечение муниципальной Программы Объемы и источники финансирования»</w:t>
      </w:r>
      <w:r w:rsidR="00A033ED">
        <w:rPr>
          <w:rFonts w:ascii="Times New Roman" w:hAnsi="Times New Roman"/>
          <w:sz w:val="28"/>
          <w:szCs w:val="28"/>
          <w:lang w:eastAsia="ru-RU"/>
        </w:rPr>
        <w:t xml:space="preserve"> </w:t>
      </w:r>
      <w:r w:rsidR="00BD5C73">
        <w:rPr>
          <w:rFonts w:ascii="Times New Roman" w:hAnsi="Times New Roman"/>
          <w:sz w:val="28"/>
          <w:szCs w:val="28"/>
          <w:lang w:eastAsia="ru-RU"/>
        </w:rPr>
        <w:t>раздел</w:t>
      </w:r>
      <w:r w:rsidR="00A033ED">
        <w:rPr>
          <w:rFonts w:ascii="Times New Roman" w:hAnsi="Times New Roman"/>
          <w:sz w:val="28"/>
          <w:szCs w:val="28"/>
          <w:lang w:eastAsia="ru-RU"/>
        </w:rPr>
        <w:t>а</w:t>
      </w:r>
      <w:r w:rsidR="00BD5C73">
        <w:rPr>
          <w:rFonts w:ascii="Times New Roman" w:hAnsi="Times New Roman"/>
          <w:sz w:val="28"/>
          <w:szCs w:val="28"/>
          <w:lang w:eastAsia="ru-RU"/>
        </w:rPr>
        <w:t xml:space="preserve"> 1</w:t>
      </w:r>
      <w:r w:rsidR="00BD5C73" w:rsidRPr="004F7496">
        <w:rPr>
          <w:rFonts w:ascii="Times New Roman" w:hAnsi="Times New Roman"/>
          <w:sz w:val="28"/>
          <w:szCs w:val="28"/>
          <w:lang w:eastAsia="ru-RU"/>
        </w:rPr>
        <w:t>«Паспорт муниципальной Программы»</w:t>
      </w:r>
      <w:r w:rsidR="00BD5C73">
        <w:rPr>
          <w:rFonts w:ascii="Times New Roman" w:hAnsi="Times New Roman"/>
          <w:sz w:val="28"/>
          <w:szCs w:val="28"/>
          <w:lang w:eastAsia="ru-RU"/>
        </w:rPr>
        <w:t xml:space="preserve"> изложить в следующей редакции:</w:t>
      </w:r>
    </w:p>
    <w:p w:rsidR="00BD5C73" w:rsidRPr="00104A4C" w:rsidRDefault="00BD5C73" w:rsidP="00BD5C73">
      <w:pPr>
        <w:widowControl w:val="0"/>
        <w:spacing w:after="0" w:line="240" w:lineRule="auto"/>
        <w:jc w:val="center"/>
        <w:rPr>
          <w:rFonts w:ascii="Times New Roman" w:eastAsia="Calibri" w:hAnsi="Times New Roman" w:cs="Times New Roman"/>
          <w:b/>
          <w:bCs/>
          <w:sz w:val="28"/>
          <w:szCs w:val="28"/>
          <w:lang w:eastAsia="ru-RU"/>
        </w:rPr>
      </w:pPr>
    </w:p>
    <w:tbl>
      <w:tblPr>
        <w:tblW w:w="97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8"/>
      </w:tblGrid>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Ресурсное обеспечение муниципальной Программы</w:t>
            </w:r>
          </w:p>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Объемы и источники финансирования</w:t>
            </w:r>
          </w:p>
          <w:p w:rsidR="00BD5C73" w:rsidRPr="00BD5C73" w:rsidRDefault="00BD5C73" w:rsidP="00BD5C73">
            <w:pPr>
              <w:spacing w:after="0" w:line="240" w:lineRule="auto"/>
              <w:rPr>
                <w:rFonts w:ascii="Times New Roman" w:eastAsia="Calibri" w:hAnsi="Times New Roman" w:cs="Times New Roman"/>
                <w:sz w:val="24"/>
                <w:szCs w:val="24"/>
                <w:lang w:eastAsia="ru-RU"/>
              </w:rPr>
            </w:pPr>
          </w:p>
        </w:tc>
        <w:tc>
          <w:tcPr>
            <w:tcW w:w="5868" w:type="dxa"/>
          </w:tcPr>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Общий объем финансирования составляет </w:t>
            </w:r>
            <w:r w:rsidR="002E45FD">
              <w:rPr>
                <w:rFonts w:ascii="Times New Roman" w:eastAsia="Calibri" w:hAnsi="Times New Roman" w:cs="Times New Roman"/>
                <w:sz w:val="24"/>
                <w:szCs w:val="24"/>
                <w:lang w:eastAsia="ru-RU"/>
              </w:rPr>
              <w:t>2</w:t>
            </w:r>
            <w:r w:rsidR="00720F0B">
              <w:rPr>
                <w:rFonts w:ascii="Times New Roman" w:eastAsia="Calibri" w:hAnsi="Times New Roman" w:cs="Times New Roman"/>
                <w:sz w:val="24"/>
                <w:szCs w:val="24"/>
                <w:lang w:eastAsia="ru-RU"/>
              </w:rPr>
              <w:t>4</w:t>
            </w:r>
            <w:r w:rsidR="005272F7">
              <w:rPr>
                <w:rFonts w:ascii="Times New Roman" w:eastAsia="Calibri" w:hAnsi="Times New Roman" w:cs="Times New Roman"/>
                <w:sz w:val="24"/>
                <w:szCs w:val="24"/>
                <w:lang w:eastAsia="ru-RU"/>
              </w:rPr>
              <w:t> 995,99</w:t>
            </w:r>
            <w:r w:rsidRPr="00BD5C73">
              <w:rPr>
                <w:rFonts w:ascii="Times New Roman" w:eastAsia="Calibri" w:hAnsi="Times New Roman" w:cs="Times New Roman"/>
                <w:sz w:val="24"/>
                <w:szCs w:val="24"/>
                <w:lang w:eastAsia="ru-RU"/>
              </w:rPr>
              <w:t xml:space="preserve"> тыс. рублей, в том числе по годам:</w:t>
            </w:r>
          </w:p>
          <w:p w:rsidR="00BD5C73" w:rsidRPr="00BD5C73"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3 437,7</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2016 год – </w:t>
            </w:r>
            <w:r w:rsidR="00DC3EBD">
              <w:rPr>
                <w:rFonts w:ascii="Times New Roman" w:eastAsia="Calibri" w:hAnsi="Times New Roman" w:cs="Times New Roman"/>
                <w:sz w:val="24"/>
                <w:szCs w:val="24"/>
                <w:lang w:eastAsia="ru-RU"/>
              </w:rPr>
              <w:t>5</w:t>
            </w:r>
            <w:r w:rsidR="00EE6C8D">
              <w:rPr>
                <w:rFonts w:ascii="Times New Roman" w:eastAsia="Calibri" w:hAnsi="Times New Roman" w:cs="Times New Roman"/>
                <w:sz w:val="24"/>
                <w:szCs w:val="24"/>
                <w:lang w:eastAsia="ru-RU"/>
              </w:rPr>
              <w:t xml:space="preserve"> </w:t>
            </w:r>
            <w:r w:rsidR="00DC3EBD">
              <w:rPr>
                <w:rFonts w:ascii="Times New Roman" w:eastAsia="Calibri" w:hAnsi="Times New Roman" w:cs="Times New Roman"/>
                <w:sz w:val="24"/>
                <w:szCs w:val="24"/>
                <w:lang w:eastAsia="ru-RU"/>
              </w:rPr>
              <w:t>525,1</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720F0B">
              <w:rPr>
                <w:rFonts w:ascii="Times New Roman" w:eastAsia="Calibri" w:hAnsi="Times New Roman" w:cs="Times New Roman"/>
                <w:sz w:val="24"/>
                <w:szCs w:val="24"/>
                <w:lang w:eastAsia="ru-RU"/>
              </w:rPr>
              <w:t>3 879</w:t>
            </w:r>
            <w:r w:rsidR="002E45FD">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6</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720F0B">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720F0B">
              <w:rPr>
                <w:rFonts w:ascii="Times New Roman" w:eastAsia="Calibri" w:hAnsi="Times New Roman" w:cs="Times New Roman"/>
                <w:sz w:val="24"/>
                <w:szCs w:val="24"/>
                <w:lang w:eastAsia="ru-RU"/>
              </w:rPr>
              <w:t>928</w:t>
            </w:r>
            <w:r w:rsidRPr="00BD5C73">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1</w:t>
            </w:r>
            <w:r w:rsidR="00E7710B">
              <w:rPr>
                <w:rFonts w:ascii="Times New Roman" w:eastAsia="Calibri" w:hAnsi="Times New Roman" w:cs="Times New Roman"/>
                <w:sz w:val="24"/>
                <w:szCs w:val="24"/>
                <w:lang w:eastAsia="ru-RU"/>
              </w:rPr>
              <w:t>5</w:t>
            </w:r>
            <w:r w:rsidRPr="00BD5C73">
              <w:rPr>
                <w:rFonts w:ascii="Times New Roman" w:eastAsia="Calibri" w:hAnsi="Times New Roman" w:cs="Times New Roman"/>
                <w:sz w:val="24"/>
                <w:szCs w:val="24"/>
                <w:lang w:eastAsia="ru-RU"/>
              </w:rPr>
              <w:t xml:space="preserve"> тыс. рублей;</w:t>
            </w:r>
          </w:p>
          <w:p w:rsid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2019 год – </w:t>
            </w:r>
            <w:r w:rsidR="00720F0B">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720F0B">
              <w:rPr>
                <w:rFonts w:ascii="Times New Roman" w:eastAsia="Calibri" w:hAnsi="Times New Roman" w:cs="Times New Roman"/>
                <w:sz w:val="24"/>
                <w:szCs w:val="24"/>
                <w:lang w:eastAsia="ru-RU"/>
              </w:rPr>
              <w:t>762</w:t>
            </w:r>
            <w:r w:rsidRPr="00BD5C73">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7</w:t>
            </w:r>
            <w:r w:rsidR="00E7710B">
              <w:rPr>
                <w:rFonts w:ascii="Times New Roman" w:eastAsia="Calibri" w:hAnsi="Times New Roman" w:cs="Times New Roman"/>
                <w:sz w:val="24"/>
                <w:szCs w:val="24"/>
                <w:lang w:eastAsia="ru-RU"/>
              </w:rPr>
              <w:t>2</w:t>
            </w:r>
            <w:r w:rsidRPr="00BD5C73">
              <w:rPr>
                <w:rFonts w:ascii="Times New Roman" w:eastAsia="Calibri" w:hAnsi="Times New Roman" w:cs="Times New Roman"/>
                <w:sz w:val="24"/>
                <w:szCs w:val="24"/>
                <w:lang w:eastAsia="ru-RU"/>
              </w:rPr>
              <w:t xml:space="preserve"> тыс. рублей</w:t>
            </w:r>
            <w:r w:rsidR="00E7710B">
              <w:rPr>
                <w:rFonts w:ascii="Times New Roman" w:eastAsia="Calibri" w:hAnsi="Times New Roman" w:cs="Times New Roman"/>
                <w:sz w:val="24"/>
                <w:szCs w:val="24"/>
                <w:lang w:eastAsia="ru-RU"/>
              </w:rPr>
              <w:t>;</w:t>
            </w:r>
          </w:p>
          <w:p w:rsidR="00E7710B"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2020  год – </w:t>
            </w:r>
            <w:r w:rsidR="004420B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 </w:t>
            </w:r>
            <w:r w:rsidR="004420B6">
              <w:rPr>
                <w:rFonts w:ascii="Times New Roman" w:eastAsia="Calibri" w:hAnsi="Times New Roman" w:cs="Times New Roman"/>
                <w:sz w:val="24"/>
                <w:szCs w:val="24"/>
                <w:lang w:eastAsia="ru-RU"/>
              </w:rPr>
              <w:t>462</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2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Источники финансирования – </w:t>
            </w:r>
          </w:p>
          <w:p w:rsidR="00BD5C73" w:rsidRPr="00BD5C73" w:rsidRDefault="00BD5C73" w:rsidP="00E7710B">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Бюджет Иркутской области составляет </w:t>
            </w:r>
            <w:r w:rsidR="005272F7">
              <w:rPr>
                <w:rFonts w:ascii="Times New Roman" w:eastAsia="Calibri" w:hAnsi="Times New Roman" w:cs="Times New Roman"/>
                <w:sz w:val="24"/>
                <w:szCs w:val="24"/>
                <w:lang w:eastAsia="ru-RU"/>
              </w:rPr>
              <w:t>3988,2</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color w:val="000000"/>
                <w:sz w:val="24"/>
                <w:szCs w:val="24"/>
                <w:lang w:eastAsia="ru-RU"/>
              </w:rPr>
              <w:t xml:space="preserve"> тыс. рублей, </w:t>
            </w:r>
            <w:r w:rsidRPr="00BD5C73">
              <w:rPr>
                <w:rFonts w:ascii="Times New Roman" w:eastAsia="Calibri" w:hAnsi="Times New Roman" w:cs="Times New Roman"/>
                <w:sz w:val="24"/>
                <w:szCs w:val="24"/>
                <w:lang w:eastAsia="ru-RU"/>
              </w:rPr>
              <w:t>в том числе по годам:</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724,5</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2016 год – </w:t>
            </w:r>
            <w:r w:rsidR="005272F7">
              <w:rPr>
                <w:rFonts w:ascii="Times New Roman" w:eastAsia="Calibri" w:hAnsi="Times New Roman" w:cs="Times New Roman"/>
                <w:sz w:val="24"/>
                <w:szCs w:val="24"/>
                <w:lang w:eastAsia="ru-RU"/>
              </w:rPr>
              <w:t>1215</w:t>
            </w:r>
            <w:r w:rsidR="00452B83">
              <w:rPr>
                <w:rFonts w:ascii="Times New Roman" w:eastAsia="Calibri" w:hAnsi="Times New Roman" w:cs="Times New Roman"/>
                <w:sz w:val="24"/>
                <w:szCs w:val="24"/>
                <w:lang w:eastAsia="ru-RU"/>
              </w:rPr>
              <w:t>,00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4420B6">
              <w:rPr>
                <w:rFonts w:ascii="Times New Roman" w:eastAsia="Calibri" w:hAnsi="Times New Roman" w:cs="Times New Roman"/>
                <w:sz w:val="24"/>
                <w:szCs w:val="24"/>
                <w:lang w:eastAsia="ru-RU"/>
              </w:rPr>
              <w:t>603</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7</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4420B6">
              <w:rPr>
                <w:rFonts w:ascii="Times New Roman" w:eastAsia="Calibri" w:hAnsi="Times New Roman" w:cs="Times New Roman"/>
                <w:sz w:val="24"/>
                <w:szCs w:val="24"/>
                <w:lang w:eastAsia="ru-RU"/>
              </w:rPr>
              <w:t>543</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4</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2019 год – </w:t>
            </w:r>
            <w:r w:rsidR="004420B6">
              <w:rPr>
                <w:rFonts w:ascii="Times New Roman" w:eastAsia="Calibri" w:hAnsi="Times New Roman" w:cs="Times New Roman"/>
                <w:sz w:val="24"/>
                <w:szCs w:val="24"/>
                <w:lang w:eastAsia="ru-RU"/>
              </w:rPr>
              <w:t>450</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8</w:t>
            </w:r>
            <w:r w:rsidR="00452B83">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 xml:space="preserve"> тыс. рублей;</w:t>
            </w:r>
          </w:p>
          <w:p w:rsidR="00E7710B" w:rsidRPr="00BD5C73"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2020 год – </w:t>
            </w:r>
            <w:r w:rsidR="004420B6">
              <w:rPr>
                <w:rFonts w:ascii="Times New Roman" w:eastAsia="Calibri" w:hAnsi="Times New Roman" w:cs="Times New Roman"/>
                <w:sz w:val="24"/>
                <w:szCs w:val="24"/>
                <w:lang w:eastAsia="ru-RU"/>
              </w:rPr>
              <w:t>450</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8</w:t>
            </w:r>
            <w:r w:rsidR="00452B83">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Бюджет </w:t>
            </w:r>
            <w:r w:rsidR="00E7710B">
              <w:rPr>
                <w:rFonts w:ascii="Times New Roman" w:eastAsia="Calibri" w:hAnsi="Times New Roman" w:cs="Times New Roman"/>
                <w:sz w:val="24"/>
                <w:szCs w:val="24"/>
                <w:lang w:eastAsia="ru-RU"/>
              </w:rPr>
              <w:t xml:space="preserve">Шелеховского района составляет </w:t>
            </w:r>
            <w:r w:rsidR="004420B6">
              <w:rPr>
                <w:rFonts w:ascii="Times New Roman" w:eastAsia="Calibri" w:hAnsi="Times New Roman" w:cs="Times New Roman"/>
                <w:sz w:val="24"/>
                <w:szCs w:val="24"/>
                <w:lang w:eastAsia="ru-RU"/>
              </w:rPr>
              <w:t>21</w:t>
            </w:r>
            <w:r w:rsidR="005272F7">
              <w:rPr>
                <w:rFonts w:ascii="Times New Roman" w:eastAsia="Calibri" w:hAnsi="Times New Roman" w:cs="Times New Roman"/>
                <w:sz w:val="24"/>
                <w:szCs w:val="24"/>
                <w:lang w:eastAsia="ru-RU"/>
              </w:rPr>
              <w:t> 007,79</w:t>
            </w:r>
            <w:r w:rsidRPr="00BD5C73">
              <w:rPr>
                <w:rFonts w:ascii="Times New Roman" w:eastAsia="Calibri" w:hAnsi="Times New Roman" w:cs="Times New Roman"/>
                <w:sz w:val="24"/>
                <w:szCs w:val="24"/>
                <w:lang w:eastAsia="ru-RU"/>
              </w:rPr>
              <w:t xml:space="preserve"> тыс. рублей, в том числе по годам:</w:t>
            </w:r>
          </w:p>
          <w:p w:rsidR="00BD5C73" w:rsidRPr="00BD5C73" w:rsidRDefault="00BD5C73" w:rsidP="00BD5C73">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2 713,2</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2016 год – </w:t>
            </w:r>
            <w:r w:rsidR="005272F7">
              <w:rPr>
                <w:rFonts w:ascii="Times New Roman" w:eastAsia="Calibri" w:hAnsi="Times New Roman" w:cs="Times New Roman"/>
                <w:sz w:val="24"/>
                <w:szCs w:val="24"/>
                <w:lang w:eastAsia="ru-RU"/>
              </w:rPr>
              <w:t>4</w:t>
            </w:r>
            <w:r w:rsidR="00EE6C8D">
              <w:rPr>
                <w:rFonts w:ascii="Times New Roman" w:eastAsia="Calibri" w:hAnsi="Times New Roman" w:cs="Times New Roman"/>
                <w:sz w:val="24"/>
                <w:szCs w:val="24"/>
                <w:lang w:eastAsia="ru-RU"/>
              </w:rPr>
              <w:t xml:space="preserve"> </w:t>
            </w:r>
            <w:r w:rsidR="005272F7">
              <w:rPr>
                <w:rFonts w:ascii="Times New Roman" w:eastAsia="Calibri" w:hAnsi="Times New Roman" w:cs="Times New Roman"/>
                <w:sz w:val="24"/>
                <w:szCs w:val="24"/>
                <w:lang w:eastAsia="ru-RU"/>
              </w:rPr>
              <w:t>310,1</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4420B6">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4420B6">
              <w:rPr>
                <w:rFonts w:ascii="Times New Roman" w:eastAsia="Calibri" w:hAnsi="Times New Roman" w:cs="Times New Roman"/>
                <w:sz w:val="24"/>
                <w:szCs w:val="24"/>
                <w:lang w:eastAsia="ru-RU"/>
              </w:rPr>
              <w:t>275</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9</w:t>
            </w:r>
            <w:r w:rsidR="00452B83">
              <w:rPr>
                <w:rFonts w:ascii="Times New Roman" w:eastAsia="Calibri" w:hAnsi="Times New Roman" w:cs="Times New Roman"/>
                <w:sz w:val="24"/>
                <w:szCs w:val="24"/>
                <w:lang w:eastAsia="ru-RU"/>
              </w:rPr>
              <w:t>0</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4420B6">
              <w:rPr>
                <w:rFonts w:ascii="Times New Roman" w:eastAsia="Calibri" w:hAnsi="Times New Roman" w:cs="Times New Roman"/>
                <w:sz w:val="24"/>
                <w:szCs w:val="24"/>
                <w:lang w:eastAsia="ru-RU"/>
              </w:rPr>
              <w:t>3</w:t>
            </w:r>
            <w:r w:rsidR="00E7710B">
              <w:rPr>
                <w:rFonts w:ascii="Times New Roman" w:eastAsia="Calibri" w:hAnsi="Times New Roman" w:cs="Times New Roman"/>
                <w:sz w:val="24"/>
                <w:szCs w:val="24"/>
                <w:lang w:eastAsia="ru-RU"/>
              </w:rPr>
              <w:t xml:space="preserve"> </w:t>
            </w:r>
            <w:r w:rsidR="004420B6">
              <w:rPr>
                <w:rFonts w:ascii="Times New Roman" w:eastAsia="Calibri" w:hAnsi="Times New Roman" w:cs="Times New Roman"/>
                <w:sz w:val="24"/>
                <w:szCs w:val="24"/>
                <w:lang w:eastAsia="ru-RU"/>
              </w:rPr>
              <w:t>384</w:t>
            </w:r>
            <w:r w:rsidRPr="00BD5C73">
              <w:rPr>
                <w:rFonts w:ascii="Times New Roman" w:eastAsia="Calibri" w:hAnsi="Times New Roman" w:cs="Times New Roman"/>
                <w:sz w:val="24"/>
                <w:szCs w:val="24"/>
                <w:lang w:eastAsia="ru-RU"/>
              </w:rPr>
              <w:t>,</w:t>
            </w:r>
            <w:r w:rsidR="00E7710B">
              <w:rPr>
                <w:rFonts w:ascii="Times New Roman" w:eastAsia="Calibri" w:hAnsi="Times New Roman" w:cs="Times New Roman"/>
                <w:sz w:val="24"/>
                <w:szCs w:val="24"/>
                <w:lang w:eastAsia="ru-RU"/>
              </w:rPr>
              <w:t>75</w:t>
            </w:r>
            <w:r w:rsidRPr="00BD5C73">
              <w:rPr>
                <w:rFonts w:ascii="Times New Roman" w:eastAsia="Calibri" w:hAnsi="Times New Roman" w:cs="Times New Roman"/>
                <w:sz w:val="24"/>
                <w:szCs w:val="24"/>
                <w:lang w:eastAsia="ru-RU"/>
              </w:rPr>
              <w:t xml:space="preserve"> тыс. рублей;</w:t>
            </w:r>
          </w:p>
          <w:p w:rsidR="00BD5C73" w:rsidRDefault="00BD5C73" w:rsidP="00E7710B">
            <w:pPr>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2019 год – </w:t>
            </w:r>
            <w:r w:rsidR="004420B6">
              <w:rPr>
                <w:rFonts w:ascii="Times New Roman" w:eastAsia="Calibri" w:hAnsi="Times New Roman" w:cs="Times New Roman"/>
                <w:sz w:val="24"/>
                <w:szCs w:val="24"/>
                <w:lang w:eastAsia="ru-RU"/>
              </w:rPr>
              <w:t>3</w:t>
            </w:r>
            <w:r w:rsidR="00E7710B">
              <w:rPr>
                <w:rFonts w:ascii="Times New Roman" w:eastAsia="Calibri" w:hAnsi="Times New Roman" w:cs="Times New Roman"/>
                <w:sz w:val="24"/>
                <w:szCs w:val="24"/>
                <w:lang w:eastAsia="ru-RU"/>
              </w:rPr>
              <w:t xml:space="preserve"> </w:t>
            </w:r>
            <w:r w:rsidR="004420B6">
              <w:rPr>
                <w:rFonts w:ascii="Times New Roman" w:eastAsia="Calibri" w:hAnsi="Times New Roman" w:cs="Times New Roman"/>
                <w:sz w:val="24"/>
                <w:szCs w:val="24"/>
                <w:lang w:eastAsia="ru-RU"/>
              </w:rPr>
              <w:t>311</w:t>
            </w:r>
            <w:r w:rsidRPr="00BD5C73">
              <w:rPr>
                <w:rFonts w:ascii="Times New Roman" w:eastAsia="Calibri" w:hAnsi="Times New Roman" w:cs="Times New Roman"/>
                <w:sz w:val="24"/>
                <w:szCs w:val="24"/>
                <w:lang w:eastAsia="ru-RU"/>
              </w:rPr>
              <w:t>,</w:t>
            </w:r>
            <w:r w:rsidR="00E7710B">
              <w:rPr>
                <w:rFonts w:ascii="Times New Roman" w:eastAsia="Calibri" w:hAnsi="Times New Roman" w:cs="Times New Roman"/>
                <w:sz w:val="24"/>
                <w:szCs w:val="24"/>
                <w:lang w:eastAsia="ru-RU"/>
              </w:rPr>
              <w:t>92 тыс. рублей;</w:t>
            </w:r>
          </w:p>
          <w:p w:rsidR="00BD5C73" w:rsidRPr="00BD5C73" w:rsidRDefault="00E7710B" w:rsidP="004420B6">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 xml:space="preserve">     2020 год – 4 </w:t>
            </w:r>
            <w:r w:rsidR="004420B6">
              <w:rPr>
                <w:rFonts w:ascii="Times New Roman" w:eastAsia="Calibri" w:hAnsi="Times New Roman" w:cs="Times New Roman"/>
                <w:sz w:val="24"/>
                <w:szCs w:val="24"/>
                <w:lang w:eastAsia="ru-RU"/>
              </w:rPr>
              <w:t>011</w:t>
            </w:r>
            <w:r>
              <w:rPr>
                <w:rFonts w:ascii="Times New Roman" w:eastAsia="Calibri" w:hAnsi="Times New Roman" w:cs="Times New Roman"/>
                <w:sz w:val="24"/>
                <w:szCs w:val="24"/>
                <w:lang w:eastAsia="ru-RU"/>
              </w:rPr>
              <w:t>,92 тыс. рублей.</w:t>
            </w:r>
          </w:p>
        </w:tc>
      </w:tr>
    </w:tbl>
    <w:p w:rsidR="00BD5C73" w:rsidRDefault="006C28EF"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r>
        <w:rPr>
          <w:rFonts w:ascii="Times New Roman" w:hAnsi="Times New Roman"/>
          <w:sz w:val="28"/>
          <w:szCs w:val="28"/>
          <w:lang w:eastAsia="ru-RU"/>
        </w:rPr>
        <w:t>».</w:t>
      </w:r>
    </w:p>
    <w:p w:rsidR="002F08CB" w:rsidRPr="002F08CB" w:rsidRDefault="002F08CB" w:rsidP="002F08CB">
      <w:pPr>
        <w:spacing w:before="60" w:after="0" w:line="240" w:lineRule="auto"/>
        <w:jc w:val="center"/>
        <w:rPr>
          <w:rFonts w:ascii="Times New Roman" w:eastAsia="Calibri" w:hAnsi="Times New Roman" w:cs="Times New Roman"/>
          <w:bCs/>
          <w:sz w:val="28"/>
          <w:szCs w:val="28"/>
          <w:lang w:eastAsia="ru-RU"/>
        </w:rPr>
      </w:pPr>
    </w:p>
    <w:p w:rsidR="002F08CB" w:rsidRPr="00BD5C73" w:rsidRDefault="002F08CB"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p>
    <w:p w:rsidR="002F08CB" w:rsidRPr="002F08CB" w:rsidRDefault="00D47C7A" w:rsidP="00AA725B">
      <w:pPr>
        <w:widowControl w:val="0"/>
        <w:numPr>
          <w:ilvl w:val="1"/>
          <w:numId w:val="2"/>
        </w:numPr>
        <w:tabs>
          <w:tab w:val="left" w:pos="851"/>
        </w:tabs>
        <w:autoSpaceDE w:val="0"/>
        <w:autoSpaceDN w:val="0"/>
        <w:adjustRightInd w:val="0"/>
        <w:spacing w:before="60" w:after="0" w:line="240" w:lineRule="auto"/>
        <w:ind w:left="0" w:right="-5" w:firstLine="567"/>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2F08CB">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абзаце </w:t>
      </w:r>
      <w:r w:rsidR="002F08CB">
        <w:rPr>
          <w:rFonts w:ascii="Times New Roman" w:eastAsia="Calibri" w:hAnsi="Times New Roman" w:cs="Times New Roman"/>
          <w:bCs/>
          <w:sz w:val="28"/>
          <w:szCs w:val="28"/>
          <w:lang w:eastAsia="ru-RU"/>
        </w:rPr>
        <w:t>втором раздела 2 «С</w:t>
      </w:r>
      <w:r w:rsidR="002F08CB" w:rsidRPr="002F08CB">
        <w:rPr>
          <w:rFonts w:ascii="Times New Roman" w:eastAsia="Calibri" w:hAnsi="Times New Roman" w:cs="Times New Roman"/>
          <w:bCs/>
          <w:sz w:val="28"/>
          <w:szCs w:val="28"/>
          <w:lang w:eastAsia="ru-RU"/>
        </w:rPr>
        <w:t xml:space="preserve">одержание проблемы и обоснование </w:t>
      </w:r>
      <w:r w:rsidR="002F08CB" w:rsidRPr="002F08CB">
        <w:rPr>
          <w:rFonts w:ascii="Times New Roman" w:eastAsia="Calibri" w:hAnsi="Times New Roman" w:cs="Times New Roman"/>
          <w:bCs/>
          <w:sz w:val="28"/>
          <w:szCs w:val="28"/>
          <w:lang w:eastAsia="ru-RU"/>
        </w:rPr>
        <w:lastRenderedPageBreak/>
        <w:t>необходимости ее решения программно-целевым методом</w:t>
      </w:r>
      <w:r w:rsidR="002F08CB">
        <w:rPr>
          <w:rFonts w:ascii="Times New Roman" w:eastAsia="Calibri" w:hAnsi="Times New Roman" w:cs="Times New Roman"/>
          <w:bCs/>
          <w:sz w:val="28"/>
          <w:szCs w:val="28"/>
          <w:lang w:eastAsia="ru-RU"/>
        </w:rPr>
        <w:t xml:space="preserve">» слова </w:t>
      </w:r>
      <w:r w:rsidR="002F08CB" w:rsidRPr="002F08CB">
        <w:rPr>
          <w:rFonts w:ascii="Times New Roman" w:eastAsia="Calibri" w:hAnsi="Times New Roman" w:cs="Times New Roman"/>
          <w:bCs/>
          <w:sz w:val="28"/>
          <w:szCs w:val="28"/>
          <w:lang w:eastAsia="ru-RU"/>
        </w:rPr>
        <w:t>«</w:t>
      </w:r>
      <w:r w:rsidR="00A848CC">
        <w:rPr>
          <w:rFonts w:ascii="Times New Roman" w:eastAsia="Calibri" w:hAnsi="Times New Roman" w:cs="Times New Roman"/>
          <w:bCs/>
          <w:sz w:val="28"/>
          <w:szCs w:val="28"/>
          <w:lang w:eastAsia="ru-RU"/>
        </w:rPr>
        <w:t xml:space="preserve">, </w:t>
      </w:r>
      <w:r w:rsidR="002F08CB" w:rsidRPr="002F08CB">
        <w:rPr>
          <w:rFonts w:ascii="Times New Roman" w:eastAsia="Calibri" w:hAnsi="Times New Roman" w:cs="Times New Roman"/>
          <w:sz w:val="28"/>
          <w:szCs w:val="28"/>
          <w:lang w:eastAsia="ru-RU"/>
        </w:rPr>
        <w:t>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w:t>
      </w:r>
      <w:r w:rsidR="006C28EF">
        <w:rPr>
          <w:rFonts w:ascii="Times New Roman" w:eastAsia="Calibri" w:hAnsi="Times New Roman" w:cs="Times New Roman"/>
          <w:sz w:val="28"/>
          <w:szCs w:val="28"/>
          <w:lang w:eastAsia="ru-RU"/>
        </w:rPr>
        <w:t xml:space="preserve"> исключить.</w:t>
      </w:r>
    </w:p>
    <w:p w:rsidR="008A272D" w:rsidRDefault="00CF55D4" w:rsidP="00AA725B">
      <w:pPr>
        <w:widowControl w:val="0"/>
        <w:numPr>
          <w:ilvl w:val="1"/>
          <w:numId w:val="2"/>
        </w:numPr>
        <w:tabs>
          <w:tab w:val="left" w:pos="851"/>
        </w:tabs>
        <w:autoSpaceDE w:val="0"/>
        <w:autoSpaceDN w:val="0"/>
        <w:adjustRightInd w:val="0"/>
        <w:spacing w:before="60" w:after="0" w:line="240" w:lineRule="auto"/>
        <w:ind w:left="0" w:right="-5" w:firstLine="567"/>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D47C7A">
        <w:rPr>
          <w:rFonts w:ascii="Times New Roman" w:eastAsia="Calibri" w:hAnsi="Times New Roman" w:cs="Times New Roman"/>
          <w:bCs/>
          <w:sz w:val="28"/>
          <w:szCs w:val="28"/>
          <w:lang w:eastAsia="ru-RU"/>
        </w:rPr>
        <w:t>В</w:t>
      </w:r>
      <w:r w:rsidR="008A272D">
        <w:rPr>
          <w:rFonts w:ascii="Times New Roman" w:eastAsia="Calibri" w:hAnsi="Times New Roman" w:cs="Times New Roman"/>
          <w:bCs/>
          <w:sz w:val="28"/>
          <w:szCs w:val="28"/>
          <w:lang w:eastAsia="ru-RU"/>
        </w:rPr>
        <w:t xml:space="preserve"> </w:t>
      </w:r>
      <w:r w:rsidR="008A272D" w:rsidRPr="00CF55D4">
        <w:rPr>
          <w:rFonts w:ascii="Times New Roman" w:eastAsia="Calibri" w:hAnsi="Times New Roman" w:cs="Times New Roman"/>
          <w:bCs/>
          <w:sz w:val="28"/>
          <w:szCs w:val="28"/>
          <w:lang w:eastAsia="ru-RU"/>
        </w:rPr>
        <w:t>раздел</w:t>
      </w:r>
      <w:r w:rsidR="008A272D">
        <w:rPr>
          <w:rFonts w:ascii="Times New Roman" w:eastAsia="Calibri" w:hAnsi="Times New Roman" w:cs="Times New Roman"/>
          <w:bCs/>
          <w:sz w:val="28"/>
          <w:szCs w:val="28"/>
          <w:lang w:eastAsia="ru-RU"/>
        </w:rPr>
        <w:t>е</w:t>
      </w:r>
      <w:r w:rsidR="008A272D" w:rsidRPr="00CF55D4">
        <w:rPr>
          <w:rFonts w:ascii="Times New Roman" w:eastAsia="Calibri" w:hAnsi="Times New Roman" w:cs="Times New Roman"/>
          <w:bCs/>
          <w:sz w:val="28"/>
          <w:szCs w:val="28"/>
          <w:lang w:eastAsia="ru-RU"/>
        </w:rPr>
        <w:t xml:space="preserve"> 5 «Объемы и источники финансирования муниципальной Программы, перечень программных мероприятий»</w:t>
      </w:r>
      <w:r w:rsidR="008A272D">
        <w:rPr>
          <w:rFonts w:ascii="Times New Roman" w:eastAsia="Calibri" w:hAnsi="Times New Roman" w:cs="Times New Roman"/>
          <w:bCs/>
          <w:sz w:val="28"/>
          <w:szCs w:val="28"/>
          <w:lang w:eastAsia="ru-RU"/>
        </w:rPr>
        <w:t>:</w:t>
      </w:r>
    </w:p>
    <w:p w:rsidR="00CF55D4" w:rsidRPr="008A272D" w:rsidRDefault="00CF55D4"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 xml:space="preserve">в абзаце </w:t>
      </w:r>
      <w:r w:rsidR="00A848CC" w:rsidRPr="008A272D">
        <w:rPr>
          <w:rFonts w:ascii="Times New Roman" w:hAnsi="Times New Roman"/>
          <w:bCs/>
          <w:sz w:val="28"/>
          <w:szCs w:val="28"/>
          <w:lang w:eastAsia="ru-RU"/>
        </w:rPr>
        <w:t xml:space="preserve">первом </w:t>
      </w:r>
      <w:r w:rsidRPr="008A272D">
        <w:rPr>
          <w:rFonts w:ascii="Times New Roman" w:hAnsi="Times New Roman"/>
          <w:bCs/>
          <w:sz w:val="28"/>
          <w:szCs w:val="28"/>
          <w:lang w:eastAsia="ru-RU"/>
        </w:rPr>
        <w:t>цифры «</w:t>
      </w:r>
      <w:r w:rsidRPr="008A272D">
        <w:rPr>
          <w:rFonts w:ascii="Times New Roman" w:hAnsi="Times New Roman"/>
          <w:sz w:val="28"/>
          <w:szCs w:val="28"/>
          <w:lang w:eastAsia="ru-RU"/>
        </w:rPr>
        <w:t>24 754,09» заменить цифрами «24</w:t>
      </w:r>
      <w:r w:rsidR="00A848CC">
        <w:rPr>
          <w:rFonts w:ascii="Times New Roman" w:hAnsi="Times New Roman"/>
          <w:sz w:val="28"/>
          <w:szCs w:val="28"/>
          <w:lang w:eastAsia="ru-RU"/>
        </w:rPr>
        <w:t xml:space="preserve"> </w:t>
      </w:r>
      <w:r w:rsidRPr="008A272D">
        <w:rPr>
          <w:rFonts w:ascii="Times New Roman" w:hAnsi="Times New Roman"/>
          <w:sz w:val="28"/>
          <w:szCs w:val="28"/>
          <w:lang w:eastAsia="ru-RU"/>
        </w:rPr>
        <w:t>995,99»;</w:t>
      </w:r>
    </w:p>
    <w:p w:rsidR="00CF55D4" w:rsidRPr="008A272D" w:rsidRDefault="008A272D"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 xml:space="preserve">в абзаце </w:t>
      </w:r>
      <w:r w:rsidR="00A848CC" w:rsidRPr="008A272D">
        <w:rPr>
          <w:rFonts w:ascii="Times New Roman" w:hAnsi="Times New Roman"/>
          <w:bCs/>
          <w:sz w:val="28"/>
          <w:szCs w:val="28"/>
          <w:lang w:eastAsia="ru-RU"/>
        </w:rPr>
        <w:t xml:space="preserve">третьем </w:t>
      </w:r>
      <w:r w:rsidRPr="008A272D">
        <w:rPr>
          <w:rFonts w:ascii="Times New Roman" w:hAnsi="Times New Roman"/>
          <w:bCs/>
          <w:sz w:val="28"/>
          <w:szCs w:val="28"/>
          <w:lang w:eastAsia="ru-RU"/>
        </w:rPr>
        <w:t>цифры «</w:t>
      </w:r>
      <w:r w:rsidRPr="008A272D">
        <w:rPr>
          <w:rFonts w:ascii="Times New Roman" w:hAnsi="Times New Roman"/>
          <w:sz w:val="28"/>
          <w:szCs w:val="28"/>
          <w:lang w:eastAsia="ru-RU"/>
        </w:rPr>
        <w:t>5 283,2» заменить цифрами «5</w:t>
      </w:r>
      <w:r w:rsidR="00A848CC">
        <w:rPr>
          <w:rFonts w:ascii="Times New Roman" w:hAnsi="Times New Roman"/>
          <w:sz w:val="28"/>
          <w:szCs w:val="28"/>
          <w:lang w:eastAsia="ru-RU"/>
        </w:rPr>
        <w:t xml:space="preserve"> </w:t>
      </w:r>
      <w:r w:rsidRPr="008A272D">
        <w:rPr>
          <w:rFonts w:ascii="Times New Roman" w:hAnsi="Times New Roman"/>
          <w:sz w:val="28"/>
          <w:szCs w:val="28"/>
          <w:lang w:eastAsia="ru-RU"/>
        </w:rPr>
        <w:t>525,1</w:t>
      </w:r>
      <w:r w:rsidR="00452B83">
        <w:rPr>
          <w:rFonts w:ascii="Times New Roman" w:hAnsi="Times New Roman"/>
          <w:sz w:val="28"/>
          <w:szCs w:val="28"/>
          <w:lang w:eastAsia="ru-RU"/>
        </w:rPr>
        <w:t>0</w:t>
      </w:r>
      <w:r w:rsidRPr="008A272D">
        <w:rPr>
          <w:rFonts w:ascii="Times New Roman" w:hAnsi="Times New Roman"/>
          <w:sz w:val="28"/>
          <w:szCs w:val="28"/>
          <w:lang w:eastAsia="ru-RU"/>
        </w:rPr>
        <w:t>»;</w:t>
      </w:r>
    </w:p>
    <w:p w:rsidR="008A272D" w:rsidRPr="008A272D" w:rsidRDefault="008A272D"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 xml:space="preserve">в абзаце </w:t>
      </w:r>
      <w:r w:rsidR="00A848CC" w:rsidRPr="008A272D">
        <w:rPr>
          <w:rFonts w:ascii="Times New Roman" w:hAnsi="Times New Roman"/>
          <w:bCs/>
          <w:sz w:val="28"/>
          <w:szCs w:val="28"/>
          <w:lang w:eastAsia="ru-RU"/>
        </w:rPr>
        <w:t xml:space="preserve">девятом </w:t>
      </w:r>
      <w:r w:rsidRPr="008A272D">
        <w:rPr>
          <w:rFonts w:ascii="Times New Roman" w:hAnsi="Times New Roman"/>
          <w:bCs/>
          <w:sz w:val="28"/>
          <w:szCs w:val="28"/>
          <w:lang w:eastAsia="ru-RU"/>
        </w:rPr>
        <w:t>цифры «</w:t>
      </w:r>
      <w:r w:rsidRPr="008A272D">
        <w:rPr>
          <w:rFonts w:ascii="Times New Roman" w:hAnsi="Times New Roman"/>
          <w:sz w:val="28"/>
          <w:szCs w:val="28"/>
          <w:lang w:eastAsia="ru-RU"/>
        </w:rPr>
        <w:t>3</w:t>
      </w:r>
      <w:r w:rsidRPr="008A272D">
        <w:rPr>
          <w:rFonts w:ascii="Times New Roman" w:hAnsi="Times New Roman"/>
          <w:color w:val="000000"/>
          <w:sz w:val="28"/>
          <w:szCs w:val="28"/>
          <w:lang w:eastAsia="ru-RU"/>
        </w:rPr>
        <w:t> 723,1</w:t>
      </w:r>
      <w:r w:rsidRPr="008A272D">
        <w:rPr>
          <w:rFonts w:ascii="Times New Roman" w:hAnsi="Times New Roman"/>
          <w:sz w:val="28"/>
          <w:szCs w:val="28"/>
          <w:lang w:eastAsia="ru-RU"/>
        </w:rPr>
        <w:t>» заменить цифрами «3</w:t>
      </w:r>
      <w:r w:rsidR="00A848CC">
        <w:rPr>
          <w:rFonts w:ascii="Times New Roman" w:hAnsi="Times New Roman"/>
          <w:sz w:val="28"/>
          <w:szCs w:val="28"/>
          <w:lang w:eastAsia="ru-RU"/>
        </w:rPr>
        <w:t xml:space="preserve"> </w:t>
      </w:r>
      <w:r w:rsidRPr="008A272D">
        <w:rPr>
          <w:rFonts w:ascii="Times New Roman" w:hAnsi="Times New Roman"/>
          <w:sz w:val="28"/>
          <w:szCs w:val="28"/>
          <w:lang w:eastAsia="ru-RU"/>
        </w:rPr>
        <w:t>988,2</w:t>
      </w:r>
      <w:r w:rsidR="00452B83">
        <w:rPr>
          <w:rFonts w:ascii="Times New Roman" w:hAnsi="Times New Roman"/>
          <w:sz w:val="28"/>
          <w:szCs w:val="28"/>
          <w:lang w:eastAsia="ru-RU"/>
        </w:rPr>
        <w:t>0</w:t>
      </w:r>
      <w:r w:rsidRPr="008A272D">
        <w:rPr>
          <w:rFonts w:ascii="Times New Roman" w:hAnsi="Times New Roman"/>
          <w:sz w:val="28"/>
          <w:szCs w:val="28"/>
          <w:lang w:eastAsia="ru-RU"/>
        </w:rPr>
        <w:t>»;</w:t>
      </w:r>
    </w:p>
    <w:p w:rsidR="008A272D" w:rsidRPr="008A272D" w:rsidRDefault="008A272D"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 xml:space="preserve">в абзаце </w:t>
      </w:r>
      <w:r w:rsidR="00A848CC">
        <w:rPr>
          <w:rFonts w:ascii="Times New Roman" w:hAnsi="Times New Roman"/>
          <w:bCs/>
          <w:sz w:val="28"/>
          <w:szCs w:val="28"/>
          <w:lang w:eastAsia="ru-RU"/>
        </w:rPr>
        <w:t>одиннадцатом</w:t>
      </w:r>
      <w:r w:rsidR="00A848CC" w:rsidRPr="008A272D">
        <w:rPr>
          <w:rFonts w:ascii="Times New Roman" w:hAnsi="Times New Roman"/>
          <w:bCs/>
          <w:sz w:val="28"/>
          <w:szCs w:val="28"/>
          <w:lang w:eastAsia="ru-RU"/>
        </w:rPr>
        <w:t xml:space="preserve"> </w:t>
      </w:r>
      <w:r w:rsidRPr="008A272D">
        <w:rPr>
          <w:rFonts w:ascii="Times New Roman" w:hAnsi="Times New Roman"/>
          <w:bCs/>
          <w:sz w:val="28"/>
          <w:szCs w:val="28"/>
          <w:lang w:eastAsia="ru-RU"/>
        </w:rPr>
        <w:t>цифры «</w:t>
      </w:r>
      <w:r w:rsidRPr="004420B6">
        <w:rPr>
          <w:rFonts w:ascii="Times New Roman" w:hAnsi="Times New Roman"/>
          <w:sz w:val="28"/>
          <w:szCs w:val="28"/>
          <w:lang w:eastAsia="ru-RU"/>
        </w:rPr>
        <w:t>949,9</w:t>
      </w:r>
      <w:r w:rsidRPr="008A272D">
        <w:rPr>
          <w:rFonts w:ascii="Times New Roman" w:hAnsi="Times New Roman"/>
          <w:sz w:val="28"/>
          <w:szCs w:val="28"/>
          <w:lang w:eastAsia="ru-RU"/>
        </w:rPr>
        <w:t>» заменить цифрами «</w:t>
      </w:r>
      <w:r>
        <w:rPr>
          <w:rFonts w:ascii="Times New Roman" w:hAnsi="Times New Roman"/>
          <w:sz w:val="28"/>
          <w:szCs w:val="28"/>
          <w:lang w:eastAsia="ru-RU"/>
        </w:rPr>
        <w:t>1</w:t>
      </w:r>
      <w:r w:rsidR="00A848CC">
        <w:rPr>
          <w:rFonts w:ascii="Times New Roman" w:hAnsi="Times New Roman"/>
          <w:sz w:val="28"/>
          <w:szCs w:val="28"/>
          <w:lang w:eastAsia="ru-RU"/>
        </w:rPr>
        <w:t xml:space="preserve"> </w:t>
      </w:r>
      <w:r>
        <w:rPr>
          <w:rFonts w:ascii="Times New Roman" w:hAnsi="Times New Roman"/>
          <w:sz w:val="28"/>
          <w:szCs w:val="28"/>
          <w:lang w:eastAsia="ru-RU"/>
        </w:rPr>
        <w:t>215,0</w:t>
      </w:r>
      <w:r w:rsidR="00452B83">
        <w:rPr>
          <w:rFonts w:ascii="Times New Roman" w:hAnsi="Times New Roman"/>
          <w:sz w:val="28"/>
          <w:szCs w:val="28"/>
          <w:lang w:eastAsia="ru-RU"/>
        </w:rPr>
        <w:t>0</w:t>
      </w:r>
      <w:r w:rsidRPr="008A272D">
        <w:rPr>
          <w:rFonts w:ascii="Times New Roman" w:hAnsi="Times New Roman"/>
          <w:sz w:val="28"/>
          <w:szCs w:val="28"/>
          <w:lang w:eastAsia="ru-RU"/>
        </w:rPr>
        <w:t>»</w:t>
      </w:r>
      <w:r>
        <w:rPr>
          <w:rFonts w:ascii="Times New Roman" w:hAnsi="Times New Roman"/>
          <w:sz w:val="28"/>
          <w:szCs w:val="28"/>
          <w:lang w:eastAsia="ru-RU"/>
        </w:rPr>
        <w:t>;</w:t>
      </w:r>
    </w:p>
    <w:p w:rsidR="008A272D" w:rsidRPr="008A272D" w:rsidRDefault="008A272D"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в</w:t>
      </w:r>
      <w:r w:rsidR="00A848CC">
        <w:rPr>
          <w:rFonts w:ascii="Times New Roman" w:hAnsi="Times New Roman"/>
          <w:bCs/>
          <w:sz w:val="28"/>
          <w:szCs w:val="28"/>
          <w:lang w:eastAsia="ru-RU"/>
        </w:rPr>
        <w:t xml:space="preserve"> </w:t>
      </w:r>
      <w:r w:rsidRPr="008A272D">
        <w:rPr>
          <w:rFonts w:ascii="Times New Roman" w:hAnsi="Times New Roman"/>
          <w:bCs/>
          <w:sz w:val="28"/>
          <w:szCs w:val="28"/>
          <w:lang w:eastAsia="ru-RU"/>
        </w:rPr>
        <w:t xml:space="preserve">абзаце </w:t>
      </w:r>
      <w:r w:rsidR="00A848CC">
        <w:rPr>
          <w:rFonts w:ascii="Times New Roman" w:hAnsi="Times New Roman"/>
          <w:bCs/>
          <w:sz w:val="28"/>
          <w:szCs w:val="28"/>
          <w:lang w:eastAsia="ru-RU"/>
        </w:rPr>
        <w:t>шестнадцатом</w:t>
      </w:r>
      <w:r w:rsidR="00A848CC" w:rsidRPr="008A272D">
        <w:rPr>
          <w:rFonts w:ascii="Times New Roman" w:hAnsi="Times New Roman"/>
          <w:bCs/>
          <w:sz w:val="28"/>
          <w:szCs w:val="28"/>
          <w:lang w:eastAsia="ru-RU"/>
        </w:rPr>
        <w:t xml:space="preserve"> </w:t>
      </w:r>
      <w:r w:rsidRPr="008A272D">
        <w:rPr>
          <w:rFonts w:ascii="Times New Roman" w:hAnsi="Times New Roman"/>
          <w:bCs/>
          <w:sz w:val="28"/>
          <w:szCs w:val="28"/>
          <w:lang w:eastAsia="ru-RU"/>
        </w:rPr>
        <w:t>цифры «</w:t>
      </w:r>
      <w:r>
        <w:rPr>
          <w:rFonts w:ascii="Times New Roman" w:hAnsi="Times New Roman"/>
          <w:sz w:val="28"/>
          <w:szCs w:val="28"/>
          <w:lang w:eastAsia="ru-RU"/>
        </w:rPr>
        <w:t>21</w:t>
      </w:r>
      <w:r w:rsidR="00A848CC">
        <w:rPr>
          <w:rFonts w:ascii="Times New Roman" w:hAnsi="Times New Roman"/>
          <w:sz w:val="28"/>
          <w:szCs w:val="28"/>
          <w:lang w:eastAsia="ru-RU"/>
        </w:rPr>
        <w:t xml:space="preserve"> </w:t>
      </w:r>
      <w:r>
        <w:rPr>
          <w:rFonts w:ascii="Times New Roman" w:hAnsi="Times New Roman"/>
          <w:sz w:val="28"/>
          <w:szCs w:val="28"/>
          <w:lang w:eastAsia="ru-RU"/>
        </w:rPr>
        <w:t>030,99</w:t>
      </w:r>
      <w:r w:rsidRPr="008A272D">
        <w:rPr>
          <w:rFonts w:ascii="Times New Roman" w:hAnsi="Times New Roman"/>
          <w:sz w:val="28"/>
          <w:szCs w:val="28"/>
          <w:lang w:eastAsia="ru-RU"/>
        </w:rPr>
        <w:t>» заменить цифрами «</w:t>
      </w:r>
      <w:r>
        <w:rPr>
          <w:rFonts w:ascii="Times New Roman" w:hAnsi="Times New Roman"/>
          <w:sz w:val="28"/>
          <w:szCs w:val="28"/>
          <w:lang w:eastAsia="ru-RU"/>
        </w:rPr>
        <w:t>21</w:t>
      </w:r>
      <w:r w:rsidR="00A848CC">
        <w:rPr>
          <w:rFonts w:ascii="Times New Roman" w:hAnsi="Times New Roman"/>
          <w:sz w:val="28"/>
          <w:szCs w:val="28"/>
          <w:lang w:eastAsia="ru-RU"/>
        </w:rPr>
        <w:t xml:space="preserve"> </w:t>
      </w:r>
      <w:r>
        <w:rPr>
          <w:rFonts w:ascii="Times New Roman" w:hAnsi="Times New Roman"/>
          <w:sz w:val="28"/>
          <w:szCs w:val="28"/>
          <w:lang w:eastAsia="ru-RU"/>
        </w:rPr>
        <w:t>007,79</w:t>
      </w:r>
      <w:r w:rsidRPr="008A272D">
        <w:rPr>
          <w:rFonts w:ascii="Times New Roman" w:hAnsi="Times New Roman"/>
          <w:sz w:val="28"/>
          <w:szCs w:val="28"/>
          <w:lang w:eastAsia="ru-RU"/>
        </w:rPr>
        <w:t>»</w:t>
      </w:r>
      <w:r>
        <w:rPr>
          <w:rFonts w:ascii="Times New Roman" w:hAnsi="Times New Roman"/>
          <w:sz w:val="28"/>
          <w:szCs w:val="28"/>
          <w:lang w:eastAsia="ru-RU"/>
        </w:rPr>
        <w:t>;</w:t>
      </w:r>
    </w:p>
    <w:p w:rsidR="008A272D" w:rsidRPr="008A272D" w:rsidRDefault="008A272D" w:rsidP="00AA725B">
      <w:pPr>
        <w:pStyle w:val="aff4"/>
        <w:widowControl w:val="0"/>
        <w:numPr>
          <w:ilvl w:val="0"/>
          <w:numId w:val="3"/>
        </w:numPr>
        <w:tabs>
          <w:tab w:val="left" w:pos="567"/>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8A272D">
        <w:rPr>
          <w:rFonts w:ascii="Times New Roman" w:hAnsi="Times New Roman"/>
          <w:bCs/>
          <w:sz w:val="28"/>
          <w:szCs w:val="28"/>
          <w:lang w:eastAsia="ru-RU"/>
        </w:rPr>
        <w:t xml:space="preserve">в </w:t>
      </w:r>
      <w:r>
        <w:rPr>
          <w:rFonts w:ascii="Times New Roman" w:hAnsi="Times New Roman"/>
          <w:bCs/>
          <w:sz w:val="28"/>
          <w:szCs w:val="28"/>
          <w:lang w:eastAsia="ru-RU"/>
        </w:rPr>
        <w:t>абзаце</w:t>
      </w:r>
      <w:r w:rsidRPr="008A272D">
        <w:rPr>
          <w:rFonts w:ascii="Times New Roman" w:hAnsi="Times New Roman"/>
          <w:bCs/>
          <w:sz w:val="28"/>
          <w:szCs w:val="28"/>
          <w:lang w:eastAsia="ru-RU"/>
        </w:rPr>
        <w:t xml:space="preserve"> </w:t>
      </w:r>
      <w:r w:rsidR="00A848CC">
        <w:rPr>
          <w:rFonts w:ascii="Times New Roman" w:hAnsi="Times New Roman"/>
          <w:bCs/>
          <w:sz w:val="28"/>
          <w:szCs w:val="28"/>
          <w:lang w:eastAsia="ru-RU"/>
        </w:rPr>
        <w:t>восемнадцатом</w:t>
      </w:r>
      <w:r w:rsidR="00A848CC" w:rsidRPr="008A272D">
        <w:rPr>
          <w:rFonts w:ascii="Times New Roman" w:hAnsi="Times New Roman"/>
          <w:bCs/>
          <w:sz w:val="28"/>
          <w:szCs w:val="28"/>
          <w:lang w:eastAsia="ru-RU"/>
        </w:rPr>
        <w:t xml:space="preserve"> </w:t>
      </w:r>
      <w:r w:rsidRPr="008A272D">
        <w:rPr>
          <w:rFonts w:ascii="Times New Roman" w:hAnsi="Times New Roman"/>
          <w:bCs/>
          <w:sz w:val="28"/>
          <w:szCs w:val="28"/>
          <w:lang w:eastAsia="ru-RU"/>
        </w:rPr>
        <w:t>цифры «</w:t>
      </w:r>
      <w:r w:rsidRPr="004420B6">
        <w:rPr>
          <w:rFonts w:ascii="Times New Roman" w:hAnsi="Times New Roman"/>
          <w:sz w:val="28"/>
          <w:szCs w:val="28"/>
          <w:lang w:eastAsia="ru-RU"/>
        </w:rPr>
        <w:t>4 333,3</w:t>
      </w:r>
      <w:r w:rsidRPr="008A272D">
        <w:rPr>
          <w:rFonts w:ascii="Times New Roman" w:hAnsi="Times New Roman"/>
          <w:sz w:val="28"/>
          <w:szCs w:val="28"/>
          <w:lang w:eastAsia="ru-RU"/>
        </w:rPr>
        <w:t>» заменить цифрами «</w:t>
      </w:r>
      <w:r>
        <w:rPr>
          <w:rFonts w:ascii="Times New Roman" w:hAnsi="Times New Roman"/>
          <w:sz w:val="28"/>
          <w:szCs w:val="28"/>
          <w:lang w:eastAsia="ru-RU"/>
        </w:rPr>
        <w:t>4</w:t>
      </w:r>
      <w:r w:rsidR="00A848CC">
        <w:rPr>
          <w:rFonts w:ascii="Times New Roman" w:hAnsi="Times New Roman"/>
          <w:sz w:val="28"/>
          <w:szCs w:val="28"/>
          <w:lang w:eastAsia="ru-RU"/>
        </w:rPr>
        <w:t xml:space="preserve"> </w:t>
      </w:r>
      <w:r>
        <w:rPr>
          <w:rFonts w:ascii="Times New Roman" w:hAnsi="Times New Roman"/>
          <w:sz w:val="28"/>
          <w:szCs w:val="28"/>
          <w:lang w:eastAsia="ru-RU"/>
        </w:rPr>
        <w:t>310,1</w:t>
      </w:r>
      <w:r w:rsidR="00452B83">
        <w:rPr>
          <w:rFonts w:ascii="Times New Roman" w:hAnsi="Times New Roman"/>
          <w:sz w:val="28"/>
          <w:szCs w:val="28"/>
          <w:lang w:eastAsia="ru-RU"/>
        </w:rPr>
        <w:t>0</w:t>
      </w:r>
      <w:r w:rsidRPr="008A272D">
        <w:rPr>
          <w:rFonts w:ascii="Times New Roman" w:hAnsi="Times New Roman"/>
          <w:sz w:val="28"/>
          <w:szCs w:val="28"/>
          <w:lang w:eastAsia="ru-RU"/>
        </w:rPr>
        <w:t>»</w:t>
      </w:r>
      <w:r w:rsidR="008C30A0">
        <w:rPr>
          <w:rFonts w:ascii="Times New Roman" w:hAnsi="Times New Roman"/>
          <w:sz w:val="28"/>
          <w:szCs w:val="28"/>
          <w:lang w:eastAsia="ru-RU"/>
        </w:rPr>
        <w:t>.</w:t>
      </w:r>
    </w:p>
    <w:p w:rsidR="008C30A0" w:rsidRPr="00D47C7A" w:rsidRDefault="005F3C78" w:rsidP="00D47C7A">
      <w:pPr>
        <w:pStyle w:val="aff4"/>
        <w:widowControl w:val="0"/>
        <w:numPr>
          <w:ilvl w:val="1"/>
          <w:numId w:val="2"/>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D47C7A">
        <w:rPr>
          <w:rFonts w:ascii="Times New Roman" w:hAnsi="Times New Roman"/>
          <w:bCs/>
          <w:sz w:val="28"/>
          <w:szCs w:val="28"/>
          <w:lang w:eastAsia="ru-RU"/>
        </w:rPr>
        <w:t>В приложении 1 к муниципальной Программе</w:t>
      </w:r>
      <w:r w:rsidR="008C30A0" w:rsidRPr="00D47C7A">
        <w:rPr>
          <w:rFonts w:ascii="Times New Roman" w:hAnsi="Times New Roman"/>
          <w:bCs/>
          <w:sz w:val="28"/>
          <w:szCs w:val="28"/>
          <w:lang w:eastAsia="ru-RU"/>
        </w:rPr>
        <w:t xml:space="preserve">: </w:t>
      </w:r>
    </w:p>
    <w:p w:rsidR="004F7496" w:rsidRPr="008C30A0" w:rsidRDefault="00D47C7A" w:rsidP="00AA725B">
      <w:pPr>
        <w:pStyle w:val="aff4"/>
        <w:widowControl w:val="0"/>
        <w:numPr>
          <w:ilvl w:val="0"/>
          <w:numId w:val="6"/>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8C30A0">
        <w:rPr>
          <w:rFonts w:ascii="Times New Roman" w:hAnsi="Times New Roman"/>
          <w:color w:val="000000"/>
          <w:sz w:val="28"/>
          <w:szCs w:val="28"/>
          <w:lang w:eastAsia="ru-RU"/>
        </w:rPr>
        <w:t xml:space="preserve">строку </w:t>
      </w:r>
      <w:r>
        <w:rPr>
          <w:rFonts w:ascii="Times New Roman" w:hAnsi="Times New Roman"/>
          <w:color w:val="000000"/>
          <w:sz w:val="28"/>
          <w:szCs w:val="28"/>
          <w:lang w:eastAsia="ru-RU"/>
        </w:rPr>
        <w:t>«</w:t>
      </w:r>
      <w:r>
        <w:rPr>
          <w:rFonts w:ascii="Times New Roman" w:hAnsi="Times New Roman"/>
          <w:sz w:val="28"/>
          <w:szCs w:val="28"/>
          <w:lang w:eastAsia="ru-RU"/>
        </w:rPr>
        <w:t xml:space="preserve">Ресурсное обеспечение муниципальной Программы Объемы и источники финансирования» </w:t>
      </w:r>
      <w:r w:rsidR="00730C88" w:rsidRPr="008C30A0">
        <w:rPr>
          <w:rFonts w:ascii="Times New Roman" w:hAnsi="Times New Roman"/>
          <w:bCs/>
          <w:sz w:val="28"/>
          <w:szCs w:val="28"/>
          <w:lang w:eastAsia="ru-RU"/>
        </w:rPr>
        <w:t>р</w:t>
      </w:r>
      <w:r w:rsidR="004F7496" w:rsidRPr="008C30A0">
        <w:rPr>
          <w:rFonts w:ascii="Times New Roman" w:hAnsi="Times New Roman"/>
          <w:bCs/>
          <w:sz w:val="28"/>
          <w:szCs w:val="28"/>
          <w:lang w:eastAsia="ru-RU"/>
        </w:rPr>
        <w:t>аздел</w:t>
      </w:r>
      <w:r>
        <w:rPr>
          <w:rFonts w:ascii="Times New Roman" w:hAnsi="Times New Roman"/>
          <w:bCs/>
          <w:sz w:val="28"/>
          <w:szCs w:val="28"/>
          <w:lang w:eastAsia="ru-RU"/>
        </w:rPr>
        <w:t>а</w:t>
      </w:r>
      <w:r w:rsidR="004F7496" w:rsidRPr="008C30A0">
        <w:rPr>
          <w:rFonts w:ascii="Times New Roman" w:hAnsi="Times New Roman"/>
          <w:bCs/>
          <w:sz w:val="28"/>
          <w:szCs w:val="28"/>
          <w:lang w:eastAsia="ru-RU"/>
        </w:rPr>
        <w:t xml:space="preserve"> 1 «Паспорт Подпрограммы 1»</w:t>
      </w:r>
      <w:r w:rsidR="00E2173F" w:rsidRPr="008C30A0">
        <w:rPr>
          <w:rFonts w:ascii="Times New Roman" w:hAnsi="Times New Roman"/>
          <w:bCs/>
          <w:sz w:val="28"/>
          <w:szCs w:val="28"/>
          <w:lang w:eastAsia="ru-RU"/>
        </w:rPr>
        <w:t xml:space="preserve"> изложить в следующей редакции</w:t>
      </w:r>
      <w:r w:rsidR="004F7496" w:rsidRPr="008C30A0">
        <w:rPr>
          <w:rFonts w:ascii="Times New Roman" w:hAnsi="Times New Roman"/>
          <w:bCs/>
          <w:sz w:val="28"/>
          <w:szCs w:val="28"/>
          <w:lang w:eastAsia="ru-RU"/>
        </w:rPr>
        <w:t>:</w:t>
      </w:r>
    </w:p>
    <w:p w:rsidR="00E2173F" w:rsidRPr="00FD4B82" w:rsidRDefault="00E2173F" w:rsidP="00D56C53">
      <w:pPr>
        <w:widowControl w:val="0"/>
        <w:autoSpaceDE w:val="0"/>
        <w:autoSpaceDN w:val="0"/>
        <w:adjustRightInd w:val="0"/>
        <w:spacing w:before="60"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5858"/>
      </w:tblGrid>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Ресурсное обеспечение подпрограммы.</w:t>
            </w:r>
          </w:p>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Объемы и источники финансирования</w:t>
            </w:r>
          </w:p>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p>
        </w:tc>
        <w:tc>
          <w:tcPr>
            <w:tcW w:w="5858" w:type="dxa"/>
          </w:tcPr>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Общий о</w:t>
            </w:r>
            <w:r w:rsidR="000D7B80">
              <w:rPr>
                <w:rFonts w:ascii="Times New Roman" w:eastAsia="Calibri" w:hAnsi="Times New Roman" w:cs="Times New Roman"/>
                <w:color w:val="000000"/>
                <w:sz w:val="24"/>
                <w:szCs w:val="24"/>
                <w:lang w:eastAsia="ru-RU"/>
              </w:rPr>
              <w:t>бъем финансирования составляет 17</w:t>
            </w:r>
            <w:r w:rsidR="00D56C53">
              <w:rPr>
                <w:rFonts w:ascii="Times New Roman" w:eastAsia="Calibri" w:hAnsi="Times New Roman" w:cs="Times New Roman"/>
                <w:color w:val="000000"/>
                <w:sz w:val="24"/>
                <w:szCs w:val="24"/>
                <w:lang w:eastAsia="ru-RU"/>
              </w:rPr>
              <w:t> 427,9</w:t>
            </w:r>
            <w:r w:rsidRPr="00E143C6">
              <w:rPr>
                <w:rFonts w:ascii="Times New Roman" w:eastAsia="Calibri" w:hAnsi="Times New Roman" w:cs="Times New Roman"/>
                <w:color w:val="000000"/>
                <w:sz w:val="24"/>
                <w:szCs w:val="24"/>
                <w:lang w:eastAsia="ru-RU"/>
              </w:rPr>
              <w:t xml:space="preserve"> тыс. рублей, в том числе по годам:</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2015 год – 2 683,2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2016 год – </w:t>
            </w:r>
            <w:r w:rsidR="00D56C53">
              <w:rPr>
                <w:rFonts w:ascii="Times New Roman" w:eastAsia="Calibri" w:hAnsi="Times New Roman" w:cs="Times New Roman"/>
                <w:color w:val="000000"/>
                <w:sz w:val="24"/>
                <w:szCs w:val="24"/>
                <w:lang w:eastAsia="ru-RU"/>
              </w:rPr>
              <w:t>3</w:t>
            </w:r>
            <w:r w:rsidR="00A37647">
              <w:rPr>
                <w:rFonts w:ascii="Times New Roman" w:eastAsia="Calibri" w:hAnsi="Times New Roman" w:cs="Times New Roman"/>
                <w:color w:val="000000"/>
                <w:sz w:val="24"/>
                <w:szCs w:val="24"/>
                <w:lang w:eastAsia="ru-RU"/>
              </w:rPr>
              <w:t xml:space="preserve"> </w:t>
            </w:r>
            <w:r w:rsidR="00D56C53">
              <w:rPr>
                <w:rFonts w:ascii="Times New Roman" w:eastAsia="Calibri" w:hAnsi="Times New Roman" w:cs="Times New Roman"/>
                <w:color w:val="000000"/>
                <w:sz w:val="24"/>
                <w:szCs w:val="24"/>
                <w:lang w:eastAsia="ru-RU"/>
              </w:rPr>
              <w:t>184,2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2017 год – </w:t>
            </w:r>
            <w:r w:rsidR="000D7B80">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732</w:t>
            </w:r>
            <w:r w:rsidRPr="00E143C6">
              <w:rPr>
                <w:rFonts w:ascii="Times New Roman" w:eastAsia="Calibri" w:hAnsi="Times New Roman" w:cs="Times New Roman"/>
                <w:color w:val="000000"/>
                <w:sz w:val="24"/>
                <w:szCs w:val="24"/>
                <w:lang w:eastAsia="ru-RU"/>
              </w:rPr>
              <w:t>,</w:t>
            </w:r>
            <w:r w:rsidR="000D7B80">
              <w:rPr>
                <w:rFonts w:ascii="Times New Roman" w:eastAsia="Calibri" w:hAnsi="Times New Roman" w:cs="Times New Roman"/>
                <w:color w:val="000000"/>
                <w:sz w:val="24"/>
                <w:szCs w:val="24"/>
                <w:lang w:eastAsia="ru-RU"/>
              </w:rPr>
              <w:t>9</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2018 год – </w:t>
            </w:r>
            <w:r w:rsidR="000D7B80">
              <w:rPr>
                <w:rFonts w:ascii="Times New Roman" w:eastAsia="Calibri" w:hAnsi="Times New Roman" w:cs="Times New Roman"/>
                <w:color w:val="000000"/>
                <w:sz w:val="24"/>
                <w:szCs w:val="24"/>
                <w:lang w:eastAsia="ru-RU"/>
              </w:rPr>
              <w:t>2 673</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2019 год – </w:t>
            </w:r>
            <w:r w:rsidR="000D7B80">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727</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2020 год – </w:t>
            </w:r>
            <w:r w:rsidR="000D7B80">
              <w:rPr>
                <w:rFonts w:ascii="Times New Roman" w:eastAsia="Calibri" w:hAnsi="Times New Roman" w:cs="Times New Roman"/>
                <w:color w:val="000000"/>
                <w:sz w:val="24"/>
                <w:szCs w:val="24"/>
                <w:lang w:eastAsia="ru-RU"/>
              </w:rPr>
              <w:t>3</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427</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E143C6" w:rsidRDefault="000D7B80" w:rsidP="00E143C6">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E143C6" w:rsidRPr="00E143C6">
              <w:rPr>
                <w:rFonts w:ascii="Times New Roman" w:eastAsia="Calibri" w:hAnsi="Times New Roman" w:cs="Times New Roman"/>
                <w:color w:val="000000"/>
                <w:sz w:val="24"/>
                <w:szCs w:val="24"/>
                <w:lang w:eastAsia="ru-RU"/>
              </w:rPr>
              <w:t xml:space="preserve"> Источники финансирования: </w:t>
            </w:r>
          </w:p>
          <w:p w:rsidR="00D56C53" w:rsidRDefault="00D56C53" w:rsidP="00E143C6">
            <w:pPr>
              <w:spacing w:after="0" w:line="240" w:lineRule="auto"/>
              <w:rPr>
                <w:rFonts w:ascii="Times New Roman" w:eastAsia="Calibri" w:hAnsi="Times New Roman" w:cs="Times New Roman"/>
                <w:color w:val="000000"/>
                <w:sz w:val="24"/>
                <w:szCs w:val="24"/>
                <w:lang w:eastAsia="ru-RU"/>
              </w:rPr>
            </w:pPr>
            <w:r w:rsidRPr="00D56C53">
              <w:rPr>
                <w:rFonts w:ascii="Times New Roman" w:eastAsia="Calibri" w:hAnsi="Times New Roman" w:cs="Times New Roman"/>
                <w:sz w:val="24"/>
                <w:szCs w:val="24"/>
                <w:lang w:eastAsia="ru-RU"/>
              </w:rPr>
              <w:t>Бюджет Иркутской области</w:t>
            </w:r>
            <w:r w:rsidRPr="00E143C6">
              <w:rPr>
                <w:rFonts w:ascii="Times New Roman" w:eastAsia="Calibri" w:hAnsi="Times New Roman" w:cs="Times New Roman"/>
                <w:color w:val="000000"/>
                <w:sz w:val="24"/>
                <w:szCs w:val="24"/>
                <w:lang w:eastAsia="ru-RU"/>
              </w:rPr>
              <w:t xml:space="preserve"> составляет</w:t>
            </w:r>
            <w:r>
              <w:rPr>
                <w:rFonts w:ascii="Times New Roman" w:eastAsia="Calibri" w:hAnsi="Times New Roman" w:cs="Times New Roman"/>
                <w:color w:val="000000"/>
                <w:sz w:val="24"/>
                <w:szCs w:val="24"/>
                <w:lang w:eastAsia="ru-RU"/>
              </w:rPr>
              <w:t xml:space="preserve"> 265,1</w:t>
            </w:r>
            <w:r w:rsidRPr="00E143C6">
              <w:rPr>
                <w:rFonts w:ascii="Times New Roman" w:eastAsia="Calibri" w:hAnsi="Times New Roman" w:cs="Times New Roman"/>
                <w:color w:val="000000"/>
                <w:sz w:val="24"/>
                <w:szCs w:val="24"/>
                <w:lang w:eastAsia="ru-RU"/>
              </w:rPr>
              <w:t xml:space="preserve"> тыс. рублей, в том числе по годам:</w:t>
            </w:r>
          </w:p>
          <w:p w:rsidR="00D56C53" w:rsidRPr="00E143C6" w:rsidRDefault="00D56C53" w:rsidP="00D56C53">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2015 год – </w:t>
            </w:r>
            <w:r>
              <w:rPr>
                <w:rFonts w:ascii="Times New Roman" w:eastAsia="Calibri" w:hAnsi="Times New Roman" w:cs="Times New Roman"/>
                <w:color w:val="000000"/>
                <w:sz w:val="24"/>
                <w:szCs w:val="24"/>
                <w:lang w:eastAsia="ru-RU"/>
              </w:rPr>
              <w:t>0</w:t>
            </w:r>
            <w:r w:rsidR="00452B83">
              <w:rPr>
                <w:rFonts w:ascii="Times New Roman" w:eastAsia="Calibri" w:hAnsi="Times New Roman" w:cs="Times New Roman"/>
                <w:color w:val="000000"/>
                <w:sz w:val="24"/>
                <w:szCs w:val="24"/>
                <w:lang w:eastAsia="ru-RU"/>
              </w:rPr>
              <w:t>,00</w:t>
            </w:r>
            <w:r w:rsidRPr="00E143C6">
              <w:rPr>
                <w:rFonts w:ascii="Times New Roman" w:eastAsia="Calibri" w:hAnsi="Times New Roman" w:cs="Times New Roman"/>
                <w:color w:val="000000"/>
                <w:sz w:val="24"/>
                <w:szCs w:val="24"/>
                <w:lang w:eastAsia="ru-RU"/>
              </w:rPr>
              <w:t xml:space="preserve"> тыс. рублей;</w:t>
            </w:r>
          </w:p>
          <w:p w:rsidR="00D56C53" w:rsidRPr="00E143C6" w:rsidRDefault="00D56C53" w:rsidP="00D56C53">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2016 год – </w:t>
            </w:r>
            <w:r>
              <w:rPr>
                <w:rFonts w:ascii="Times New Roman" w:eastAsia="Calibri" w:hAnsi="Times New Roman" w:cs="Times New Roman"/>
                <w:color w:val="000000"/>
                <w:sz w:val="24"/>
                <w:szCs w:val="24"/>
                <w:lang w:eastAsia="ru-RU"/>
              </w:rPr>
              <w:t>265,1</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D56C53" w:rsidRPr="00E143C6" w:rsidRDefault="00D56C53" w:rsidP="00D56C53">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2017 год – </w:t>
            </w:r>
            <w:r>
              <w:rPr>
                <w:rFonts w:ascii="Times New Roman" w:eastAsia="Calibri" w:hAnsi="Times New Roman" w:cs="Times New Roman"/>
                <w:color w:val="000000"/>
                <w:sz w:val="24"/>
                <w:szCs w:val="24"/>
                <w:lang w:eastAsia="ru-RU"/>
              </w:rPr>
              <w:t>0</w:t>
            </w:r>
            <w:r w:rsidR="00452B83">
              <w:rPr>
                <w:rFonts w:ascii="Times New Roman" w:eastAsia="Calibri" w:hAnsi="Times New Roman" w:cs="Times New Roman"/>
                <w:color w:val="000000"/>
                <w:sz w:val="24"/>
                <w:szCs w:val="24"/>
                <w:lang w:eastAsia="ru-RU"/>
              </w:rPr>
              <w:t>,00</w:t>
            </w:r>
            <w:r w:rsidRPr="00E143C6">
              <w:rPr>
                <w:rFonts w:ascii="Times New Roman" w:eastAsia="Calibri" w:hAnsi="Times New Roman" w:cs="Times New Roman"/>
                <w:color w:val="000000"/>
                <w:sz w:val="24"/>
                <w:szCs w:val="24"/>
                <w:lang w:eastAsia="ru-RU"/>
              </w:rPr>
              <w:t xml:space="preserve"> тыс. рублей;</w:t>
            </w:r>
          </w:p>
          <w:p w:rsidR="00D56C53" w:rsidRPr="00E143C6" w:rsidRDefault="00D56C53" w:rsidP="00D56C53">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2018 год – </w:t>
            </w:r>
            <w:r>
              <w:rPr>
                <w:rFonts w:ascii="Times New Roman" w:eastAsia="Calibri" w:hAnsi="Times New Roman" w:cs="Times New Roman"/>
                <w:color w:val="000000"/>
                <w:sz w:val="24"/>
                <w:szCs w:val="24"/>
                <w:lang w:eastAsia="ru-RU"/>
              </w:rPr>
              <w:t>0</w:t>
            </w:r>
            <w:r w:rsidR="00452B83">
              <w:rPr>
                <w:rFonts w:ascii="Times New Roman" w:eastAsia="Calibri" w:hAnsi="Times New Roman" w:cs="Times New Roman"/>
                <w:color w:val="000000"/>
                <w:sz w:val="24"/>
                <w:szCs w:val="24"/>
                <w:lang w:eastAsia="ru-RU"/>
              </w:rPr>
              <w:t>,00</w:t>
            </w:r>
            <w:r w:rsidRPr="00E143C6">
              <w:rPr>
                <w:rFonts w:ascii="Times New Roman" w:eastAsia="Calibri" w:hAnsi="Times New Roman" w:cs="Times New Roman"/>
                <w:color w:val="000000"/>
                <w:sz w:val="24"/>
                <w:szCs w:val="24"/>
                <w:lang w:eastAsia="ru-RU"/>
              </w:rPr>
              <w:t xml:space="preserve"> тыс. рублей;</w:t>
            </w:r>
          </w:p>
          <w:p w:rsidR="00D56C53" w:rsidRPr="00E143C6" w:rsidRDefault="00D56C53" w:rsidP="00D56C53">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2019 год – </w:t>
            </w:r>
            <w:r>
              <w:rPr>
                <w:rFonts w:ascii="Times New Roman" w:eastAsia="Calibri" w:hAnsi="Times New Roman" w:cs="Times New Roman"/>
                <w:color w:val="000000"/>
                <w:sz w:val="24"/>
                <w:szCs w:val="24"/>
                <w:lang w:eastAsia="ru-RU"/>
              </w:rPr>
              <w:t>0</w:t>
            </w:r>
            <w:r w:rsidR="00452B83">
              <w:rPr>
                <w:rFonts w:ascii="Times New Roman" w:eastAsia="Calibri" w:hAnsi="Times New Roman" w:cs="Times New Roman"/>
                <w:color w:val="000000"/>
                <w:sz w:val="24"/>
                <w:szCs w:val="24"/>
                <w:lang w:eastAsia="ru-RU"/>
              </w:rPr>
              <w:t>,00</w:t>
            </w:r>
            <w:r w:rsidRPr="00E143C6">
              <w:rPr>
                <w:rFonts w:ascii="Times New Roman" w:eastAsia="Calibri" w:hAnsi="Times New Roman" w:cs="Times New Roman"/>
                <w:color w:val="000000"/>
                <w:sz w:val="24"/>
                <w:szCs w:val="24"/>
                <w:lang w:eastAsia="ru-RU"/>
              </w:rPr>
              <w:t xml:space="preserve"> тыс. рублей;</w:t>
            </w:r>
          </w:p>
          <w:p w:rsidR="00D56C53" w:rsidRPr="00D56C53" w:rsidRDefault="00D56C53" w:rsidP="00D56C53">
            <w:pPr>
              <w:spacing w:after="0" w:line="240" w:lineRule="auto"/>
              <w:rPr>
                <w:rFonts w:ascii="Times New Roman" w:eastAsia="Calibri" w:hAnsi="Times New Roman" w:cs="Times New Roman"/>
                <w:color w:val="000000"/>
                <w:sz w:val="20"/>
                <w:szCs w:val="20"/>
                <w:lang w:eastAsia="ru-RU"/>
              </w:rPr>
            </w:pPr>
            <w:r w:rsidRPr="00E143C6">
              <w:rPr>
                <w:rFonts w:ascii="Times New Roman" w:eastAsia="Calibri" w:hAnsi="Times New Roman" w:cs="Times New Roman"/>
                <w:color w:val="000000"/>
                <w:sz w:val="24"/>
                <w:szCs w:val="24"/>
                <w:lang w:eastAsia="ru-RU"/>
              </w:rPr>
              <w:t xml:space="preserve">2020 год – </w:t>
            </w:r>
            <w:r>
              <w:rPr>
                <w:rFonts w:ascii="Times New Roman" w:eastAsia="Calibri" w:hAnsi="Times New Roman" w:cs="Times New Roman"/>
                <w:color w:val="000000"/>
                <w:sz w:val="24"/>
                <w:szCs w:val="24"/>
                <w:lang w:eastAsia="ru-RU"/>
              </w:rPr>
              <w:t>0</w:t>
            </w:r>
            <w:r w:rsidR="00452B83">
              <w:rPr>
                <w:rFonts w:ascii="Times New Roman" w:eastAsia="Calibri" w:hAnsi="Times New Roman" w:cs="Times New Roman"/>
                <w:color w:val="000000"/>
                <w:sz w:val="24"/>
                <w:szCs w:val="24"/>
                <w:lang w:eastAsia="ru-RU"/>
              </w:rPr>
              <w:t>,00</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Бюджет Шелеховского района </w:t>
            </w:r>
            <w:r w:rsidR="000D7B80">
              <w:rPr>
                <w:rFonts w:ascii="Times New Roman" w:eastAsia="Calibri" w:hAnsi="Times New Roman" w:cs="Times New Roman"/>
                <w:color w:val="000000"/>
                <w:sz w:val="24"/>
                <w:szCs w:val="24"/>
                <w:lang w:eastAsia="ru-RU"/>
              </w:rPr>
              <w:t>17</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1</w:t>
            </w:r>
            <w:r w:rsidR="00D56C53">
              <w:rPr>
                <w:rFonts w:ascii="Times New Roman" w:eastAsia="Calibri" w:hAnsi="Times New Roman" w:cs="Times New Roman"/>
                <w:color w:val="000000"/>
                <w:sz w:val="24"/>
                <w:szCs w:val="24"/>
                <w:lang w:eastAsia="ru-RU"/>
              </w:rPr>
              <w:t>62</w:t>
            </w:r>
            <w:r w:rsidRPr="00E143C6">
              <w:rPr>
                <w:rFonts w:ascii="Times New Roman" w:eastAsia="Calibri" w:hAnsi="Times New Roman" w:cs="Times New Roman"/>
                <w:color w:val="000000"/>
                <w:sz w:val="24"/>
                <w:szCs w:val="24"/>
                <w:lang w:eastAsia="ru-RU"/>
              </w:rPr>
              <w:t>,</w:t>
            </w:r>
            <w:r w:rsidR="00D56C53">
              <w:rPr>
                <w:rFonts w:ascii="Times New Roman" w:eastAsia="Calibri" w:hAnsi="Times New Roman" w:cs="Times New Roman"/>
                <w:color w:val="000000"/>
                <w:sz w:val="24"/>
                <w:szCs w:val="24"/>
                <w:lang w:eastAsia="ru-RU"/>
              </w:rPr>
              <w:t>8</w:t>
            </w:r>
            <w:r w:rsidRPr="00E143C6">
              <w:rPr>
                <w:rFonts w:ascii="Times New Roman" w:eastAsia="Calibri" w:hAnsi="Times New Roman" w:cs="Times New Roman"/>
                <w:color w:val="000000"/>
                <w:sz w:val="24"/>
                <w:szCs w:val="24"/>
                <w:lang w:eastAsia="ru-RU"/>
              </w:rPr>
              <w:t xml:space="preserve"> </w:t>
            </w:r>
            <w:r w:rsidR="00D56C53" w:rsidRPr="00E143C6">
              <w:rPr>
                <w:rFonts w:ascii="Times New Roman" w:eastAsia="Calibri" w:hAnsi="Times New Roman" w:cs="Times New Roman"/>
                <w:color w:val="000000"/>
                <w:sz w:val="24"/>
                <w:szCs w:val="24"/>
                <w:lang w:eastAsia="ru-RU"/>
              </w:rPr>
              <w:t>тыс. рублей, в том числе по годам:</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2015 год – 2 683,2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2016 год – 2</w:t>
            </w:r>
            <w:r w:rsidR="00D56C53">
              <w:rPr>
                <w:rFonts w:ascii="Times New Roman" w:eastAsia="Calibri" w:hAnsi="Times New Roman" w:cs="Times New Roman"/>
                <w:color w:val="000000"/>
                <w:sz w:val="24"/>
                <w:szCs w:val="24"/>
                <w:lang w:eastAsia="ru-RU"/>
              </w:rPr>
              <w:t> 919,1</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2017 год – </w:t>
            </w:r>
            <w:r>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732</w:t>
            </w:r>
            <w:r w:rsidRPr="00E143C6">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9</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2018 год – </w:t>
            </w:r>
            <w:r>
              <w:rPr>
                <w:rFonts w:ascii="Times New Roman" w:eastAsia="Calibri" w:hAnsi="Times New Roman" w:cs="Times New Roman"/>
                <w:color w:val="000000"/>
                <w:sz w:val="24"/>
                <w:szCs w:val="24"/>
                <w:lang w:eastAsia="ru-RU"/>
              </w:rPr>
              <w:t>2 673</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2019 год – </w:t>
            </w:r>
            <w:r>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727</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тыс. рублей;</w:t>
            </w:r>
          </w:p>
          <w:p w:rsidR="00E2173F" w:rsidRPr="00E2173F" w:rsidRDefault="000D7B80" w:rsidP="000D7B80">
            <w:pPr>
              <w:spacing w:after="0" w:line="240" w:lineRule="auto"/>
              <w:rPr>
                <w:rFonts w:ascii="Times New Roman" w:eastAsia="Calibri" w:hAnsi="Times New Roman" w:cs="Times New Roman"/>
                <w:sz w:val="24"/>
                <w:szCs w:val="24"/>
                <w:lang w:eastAsia="ru-RU"/>
              </w:rPr>
            </w:pPr>
            <w:r w:rsidRPr="00E143C6">
              <w:rPr>
                <w:rFonts w:ascii="Times New Roman" w:eastAsia="Calibri" w:hAnsi="Times New Roman" w:cs="Times New Roman"/>
                <w:color w:val="000000"/>
                <w:sz w:val="24"/>
                <w:szCs w:val="24"/>
                <w:lang w:eastAsia="ru-RU"/>
              </w:rPr>
              <w:t xml:space="preserve">2020 год – </w:t>
            </w:r>
            <w:r>
              <w:rPr>
                <w:rFonts w:ascii="Times New Roman" w:eastAsia="Calibri" w:hAnsi="Times New Roman" w:cs="Times New Roman"/>
                <w:color w:val="000000"/>
                <w:sz w:val="24"/>
                <w:szCs w:val="24"/>
                <w:lang w:eastAsia="ru-RU"/>
              </w:rPr>
              <w:t>3</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427</w:t>
            </w:r>
            <w:r w:rsidRPr="00E143C6">
              <w:rPr>
                <w:rFonts w:ascii="Times New Roman" w:eastAsia="Calibri" w:hAnsi="Times New Roman" w:cs="Times New Roman"/>
                <w:color w:val="000000"/>
                <w:sz w:val="24"/>
                <w:szCs w:val="24"/>
                <w:lang w:eastAsia="ru-RU"/>
              </w:rPr>
              <w:t>,2</w:t>
            </w:r>
            <w:r w:rsidR="00452B83">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w:t>
            </w:r>
          </w:p>
        </w:tc>
      </w:tr>
    </w:tbl>
    <w:p w:rsidR="00E2173F" w:rsidRDefault="001B3F9F" w:rsidP="001B3F9F">
      <w:pPr>
        <w:tabs>
          <w:tab w:val="left" w:pos="993"/>
        </w:tabs>
        <w:spacing w:after="0" w:line="240" w:lineRule="auto"/>
        <w:ind w:left="56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BF537A" w:rsidRPr="00D47C7A" w:rsidRDefault="00BF537A" w:rsidP="00D47C7A">
      <w:pPr>
        <w:pStyle w:val="aff4"/>
        <w:widowControl w:val="0"/>
        <w:numPr>
          <w:ilvl w:val="0"/>
          <w:numId w:val="6"/>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D47C7A">
        <w:rPr>
          <w:rFonts w:ascii="Times New Roman" w:hAnsi="Times New Roman"/>
          <w:bCs/>
          <w:sz w:val="28"/>
          <w:szCs w:val="28"/>
          <w:lang w:eastAsia="ru-RU"/>
        </w:rPr>
        <w:t xml:space="preserve">раздел 5 «Объемы и источники финансирования, перечень </w:t>
      </w:r>
      <w:r w:rsidRPr="00D47C7A">
        <w:rPr>
          <w:rFonts w:ascii="Times New Roman" w:hAnsi="Times New Roman"/>
          <w:bCs/>
          <w:sz w:val="28"/>
          <w:szCs w:val="28"/>
          <w:lang w:eastAsia="ru-RU"/>
        </w:rPr>
        <w:lastRenderedPageBreak/>
        <w:t>подпрограммных мероприятий» изложить в следующей редакции:</w:t>
      </w:r>
    </w:p>
    <w:p w:rsidR="00BF537A" w:rsidRPr="00BF537A" w:rsidRDefault="00BF537A" w:rsidP="00BF537A">
      <w:pPr>
        <w:widowControl w:val="0"/>
        <w:tabs>
          <w:tab w:val="left" w:pos="993"/>
        </w:tabs>
        <w:autoSpaceDE w:val="0"/>
        <w:autoSpaceDN w:val="0"/>
        <w:adjustRightInd w:val="0"/>
        <w:spacing w:before="60" w:after="0" w:line="240" w:lineRule="auto"/>
        <w:ind w:left="567" w:right="-5"/>
        <w:contextualSpacing/>
        <w:jc w:val="center"/>
        <w:rPr>
          <w:rFonts w:ascii="Times New Roman" w:eastAsia="Calibri" w:hAnsi="Times New Roman" w:cs="Times New Roman"/>
          <w:b/>
          <w:bCs/>
          <w:sz w:val="28"/>
          <w:szCs w:val="28"/>
          <w:lang w:eastAsia="ru-RU"/>
        </w:rPr>
      </w:pPr>
      <w:r w:rsidRPr="00BF537A">
        <w:rPr>
          <w:rFonts w:ascii="Times New Roman" w:eastAsia="Calibri" w:hAnsi="Times New Roman" w:cs="Times New Roman"/>
          <w:bCs/>
          <w:sz w:val="28"/>
          <w:szCs w:val="28"/>
          <w:lang w:eastAsia="ru-RU"/>
        </w:rPr>
        <w:t>«</w:t>
      </w:r>
      <w:r w:rsidRPr="00BF537A">
        <w:rPr>
          <w:rFonts w:ascii="Times New Roman" w:eastAsia="Calibri" w:hAnsi="Times New Roman" w:cs="Times New Roman"/>
          <w:b/>
          <w:bCs/>
          <w:sz w:val="28"/>
          <w:szCs w:val="28"/>
          <w:lang w:eastAsia="ru-RU"/>
        </w:rPr>
        <w:t>РАЗДЕЛ 5.</w:t>
      </w:r>
    </w:p>
    <w:p w:rsidR="00BF537A" w:rsidRPr="00BF537A" w:rsidRDefault="00BF537A" w:rsidP="00BF537A">
      <w:pPr>
        <w:widowControl w:val="0"/>
        <w:tabs>
          <w:tab w:val="left" w:pos="993"/>
        </w:tabs>
        <w:autoSpaceDE w:val="0"/>
        <w:autoSpaceDN w:val="0"/>
        <w:adjustRightInd w:val="0"/>
        <w:spacing w:before="60" w:after="0" w:line="240" w:lineRule="auto"/>
        <w:ind w:left="567" w:right="-5"/>
        <w:contextualSpacing/>
        <w:jc w:val="center"/>
        <w:rPr>
          <w:rFonts w:ascii="Times New Roman" w:eastAsia="Calibri" w:hAnsi="Times New Roman" w:cs="Times New Roman"/>
          <w:b/>
          <w:bCs/>
          <w:sz w:val="28"/>
          <w:szCs w:val="28"/>
          <w:lang w:eastAsia="ru-RU"/>
        </w:rPr>
      </w:pPr>
      <w:r w:rsidRPr="00BF537A">
        <w:rPr>
          <w:rFonts w:ascii="Times New Roman" w:eastAsia="Calibri" w:hAnsi="Times New Roman" w:cs="Times New Roman"/>
          <w:b/>
          <w:bCs/>
          <w:sz w:val="28"/>
          <w:szCs w:val="28"/>
          <w:lang w:eastAsia="ru-RU"/>
        </w:rPr>
        <w:t>ОБЪЕМЫ И ИСТОЧНИКИ ФИНАНСИРОВАНИЯ,</w:t>
      </w:r>
    </w:p>
    <w:p w:rsidR="00BF537A" w:rsidRPr="00BF537A" w:rsidRDefault="00BF537A" w:rsidP="00BF537A">
      <w:pPr>
        <w:widowControl w:val="0"/>
        <w:tabs>
          <w:tab w:val="left" w:pos="993"/>
        </w:tabs>
        <w:autoSpaceDE w:val="0"/>
        <w:autoSpaceDN w:val="0"/>
        <w:adjustRightInd w:val="0"/>
        <w:spacing w:before="60" w:after="0" w:line="240" w:lineRule="auto"/>
        <w:ind w:left="567" w:right="-5"/>
        <w:contextualSpacing/>
        <w:jc w:val="center"/>
        <w:rPr>
          <w:rFonts w:ascii="Times New Roman" w:eastAsia="Calibri" w:hAnsi="Times New Roman" w:cs="Times New Roman"/>
          <w:b/>
          <w:bCs/>
          <w:sz w:val="28"/>
          <w:szCs w:val="28"/>
          <w:lang w:eastAsia="ru-RU"/>
        </w:rPr>
      </w:pPr>
      <w:r w:rsidRPr="00BF537A">
        <w:rPr>
          <w:rFonts w:ascii="Times New Roman" w:eastAsia="Calibri" w:hAnsi="Times New Roman" w:cs="Times New Roman"/>
          <w:b/>
          <w:bCs/>
          <w:sz w:val="28"/>
          <w:szCs w:val="28"/>
          <w:lang w:eastAsia="ru-RU"/>
        </w:rPr>
        <w:t>ПЕРЕЧЕНЬ ПОДПРОГРАММНЫХ МЕРОПРИЯТИЙ</w:t>
      </w: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Для реализации Подпрограммы 1 на территории Шелеховского района необходимы финансовые средства в объеме</w:t>
      </w:r>
      <w:r>
        <w:rPr>
          <w:rFonts w:ascii="Times New Roman" w:eastAsia="Calibri" w:hAnsi="Times New Roman" w:cs="Times New Roman"/>
          <w:bCs/>
          <w:sz w:val="28"/>
          <w:szCs w:val="28"/>
          <w:lang w:eastAsia="ru-RU"/>
        </w:rPr>
        <w:t xml:space="preserve"> </w:t>
      </w:r>
      <w:r w:rsidRPr="00BF537A">
        <w:rPr>
          <w:rFonts w:ascii="Times New Roman" w:eastAsia="Calibri" w:hAnsi="Times New Roman" w:cs="Times New Roman"/>
          <w:color w:val="000000"/>
          <w:sz w:val="28"/>
          <w:szCs w:val="28"/>
          <w:lang w:eastAsia="ru-RU"/>
        </w:rPr>
        <w:t>17 427,9 тыс. рублей, в том числе по годам:</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2015 год – 2 683,20 тыс. рублей;</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2016 год – 3 184,20 тыс. рублей;</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2017 год – 2 732,90 тыс. рублей;</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2018 год – 2 673,20 тыс. рублей;</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2019 год – 2 727,20 тыс. рублей;</w:t>
      </w:r>
    </w:p>
    <w:p w:rsidR="00BF537A" w:rsidRPr="00BF537A" w:rsidRDefault="00BF537A" w:rsidP="00BF537A">
      <w:pPr>
        <w:spacing w:after="0" w:line="240" w:lineRule="auto"/>
        <w:ind w:firstLine="567"/>
        <w:jc w:val="both"/>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2020 год – 3 427,20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 xml:space="preserve"> Источники финансирования: </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sz w:val="28"/>
          <w:szCs w:val="28"/>
          <w:lang w:eastAsia="ru-RU"/>
        </w:rPr>
        <w:t>Бюджет Иркутской области</w:t>
      </w:r>
      <w:r w:rsidRPr="00BF537A">
        <w:rPr>
          <w:rFonts w:ascii="Times New Roman" w:eastAsia="Calibri" w:hAnsi="Times New Roman" w:cs="Times New Roman"/>
          <w:color w:val="000000"/>
          <w:sz w:val="28"/>
          <w:szCs w:val="28"/>
          <w:lang w:eastAsia="ru-RU"/>
        </w:rPr>
        <w:t xml:space="preserve"> составляет 265,1 тыс. рублей, в том числе по годам:</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2015 год – 0,00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2016 год – 265,10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2017 год – 0,00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2018 год – 0,00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2019 год – 0,00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2020 год – 0,00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Бюджет Шелеховского района 17 162,8 тыс. рублей, в том числе по годам:</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2015 год – 2 683,20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2016 год – 2 919,10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2017 год – 2 732,90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2018 год – 2 673,20 тыс. рублей;</w:t>
      </w:r>
    </w:p>
    <w:p w:rsidR="00BF537A" w:rsidRPr="00BF537A" w:rsidRDefault="00BF537A" w:rsidP="00BF537A">
      <w:pPr>
        <w:spacing w:after="0" w:line="240" w:lineRule="auto"/>
        <w:ind w:firstLine="567"/>
        <w:rPr>
          <w:rFonts w:ascii="Times New Roman" w:eastAsia="Calibri" w:hAnsi="Times New Roman" w:cs="Times New Roman"/>
          <w:color w:val="000000"/>
          <w:sz w:val="28"/>
          <w:szCs w:val="28"/>
          <w:lang w:eastAsia="ru-RU"/>
        </w:rPr>
      </w:pPr>
      <w:r w:rsidRPr="00BF537A">
        <w:rPr>
          <w:rFonts w:ascii="Times New Roman" w:eastAsia="Calibri" w:hAnsi="Times New Roman" w:cs="Times New Roman"/>
          <w:color w:val="000000"/>
          <w:sz w:val="28"/>
          <w:szCs w:val="28"/>
          <w:lang w:eastAsia="ru-RU"/>
        </w:rPr>
        <w:t>2019 год – 2 727,20тыс. рублей;</w:t>
      </w: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color w:val="000000"/>
          <w:sz w:val="28"/>
          <w:szCs w:val="28"/>
          <w:lang w:eastAsia="ru-RU"/>
        </w:rPr>
        <w:t>2020 год – 3 427,20 тыс. рублей.</w:t>
      </w: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 xml:space="preserve">Оценка эффективности расходования бюджетных средств выражается в достижении социальных   результатов по итогам реализации Подпрограммы.   </w:t>
      </w: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 xml:space="preserve">Подпрограмма включает следующие основные мероприятия: </w:t>
      </w:r>
    </w:p>
    <w:p w:rsidR="00BF537A" w:rsidRPr="00BF537A" w:rsidRDefault="00BF537A" w:rsidP="00BF537A">
      <w:pPr>
        <w:widowControl w:val="0"/>
        <w:numPr>
          <w:ilvl w:val="0"/>
          <w:numId w:val="8"/>
        </w:numPr>
        <w:tabs>
          <w:tab w:val="left" w:pos="993"/>
        </w:tabs>
        <w:autoSpaceDE w:val="0"/>
        <w:autoSpaceDN w:val="0"/>
        <w:adjustRightInd w:val="0"/>
        <w:spacing w:before="60" w:after="0" w:line="240" w:lineRule="auto"/>
        <w:ind w:left="33" w:right="-5" w:firstLine="534"/>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BF537A" w:rsidRPr="00BF537A" w:rsidRDefault="00BF537A" w:rsidP="00BF537A">
      <w:pPr>
        <w:widowControl w:val="0"/>
        <w:numPr>
          <w:ilvl w:val="0"/>
          <w:numId w:val="8"/>
        </w:numPr>
        <w:tabs>
          <w:tab w:val="left" w:pos="993"/>
        </w:tabs>
        <w:autoSpaceDE w:val="0"/>
        <w:autoSpaceDN w:val="0"/>
        <w:adjustRightInd w:val="0"/>
        <w:spacing w:before="60" w:after="0" w:line="240" w:lineRule="auto"/>
        <w:ind w:left="33" w:right="-5" w:firstLine="534"/>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обеспечение МКУ ШР «ЕДДС»;</w:t>
      </w:r>
    </w:p>
    <w:p w:rsidR="00BF537A" w:rsidRPr="00BF537A" w:rsidRDefault="00BF537A" w:rsidP="00BF537A">
      <w:pPr>
        <w:widowControl w:val="0"/>
        <w:numPr>
          <w:ilvl w:val="0"/>
          <w:numId w:val="8"/>
        </w:numPr>
        <w:tabs>
          <w:tab w:val="left" w:pos="993"/>
        </w:tabs>
        <w:autoSpaceDE w:val="0"/>
        <w:autoSpaceDN w:val="0"/>
        <w:adjustRightInd w:val="0"/>
        <w:spacing w:before="60" w:after="0" w:line="240" w:lineRule="auto"/>
        <w:ind w:left="33" w:right="-5" w:firstLine="534"/>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создание, накопление и восполнение резерва материальных ресурсов на территории Шелеховского района.</w:t>
      </w:r>
    </w:p>
    <w:p w:rsidR="00BF537A" w:rsidRPr="00BF537A" w:rsidRDefault="00BF537A" w:rsidP="00BF537A">
      <w:pPr>
        <w:widowControl w:val="0"/>
        <w:tabs>
          <w:tab w:val="left" w:pos="993"/>
        </w:tabs>
        <w:autoSpaceDE w:val="0"/>
        <w:autoSpaceDN w:val="0"/>
        <w:adjustRightInd w:val="0"/>
        <w:spacing w:before="60" w:after="0" w:line="240" w:lineRule="auto"/>
        <w:ind w:right="-5"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Перечень подпрограммных мероприятий, призванных обеспечить решение поставленных выше задач через механизмы реализации подпрограммы, представлен в Приложении 4 к муниципальной Программе «Обеспечение комплексных мер безопасности на территории Шелеховского района на 2015-2020 годы»</w:t>
      </w:r>
      <w:r>
        <w:rPr>
          <w:rFonts w:ascii="Times New Roman" w:eastAsia="Calibri" w:hAnsi="Times New Roman" w:cs="Times New Roman"/>
          <w:bCs/>
          <w:sz w:val="28"/>
          <w:szCs w:val="28"/>
          <w:lang w:eastAsia="ru-RU"/>
        </w:rPr>
        <w:t>.».</w:t>
      </w:r>
    </w:p>
    <w:p w:rsidR="004F7496" w:rsidRPr="00D47C7A" w:rsidRDefault="004F7496" w:rsidP="00D47C7A">
      <w:pPr>
        <w:pStyle w:val="aff4"/>
        <w:numPr>
          <w:ilvl w:val="1"/>
          <w:numId w:val="2"/>
        </w:numPr>
        <w:tabs>
          <w:tab w:val="left" w:pos="993"/>
        </w:tabs>
        <w:autoSpaceDE w:val="0"/>
        <w:autoSpaceDN w:val="0"/>
        <w:adjustRightInd w:val="0"/>
        <w:spacing w:before="60" w:after="0" w:line="240" w:lineRule="auto"/>
        <w:ind w:left="0" w:firstLine="709"/>
        <w:jc w:val="both"/>
        <w:rPr>
          <w:rFonts w:ascii="Times New Roman" w:eastAsia="Times New Roman" w:hAnsi="Times New Roman"/>
          <w:sz w:val="28"/>
          <w:szCs w:val="28"/>
          <w:lang w:eastAsia="ru-RU"/>
        </w:rPr>
      </w:pPr>
      <w:r w:rsidRPr="00D47C7A">
        <w:rPr>
          <w:rFonts w:ascii="Times New Roman" w:eastAsia="Times New Roman" w:hAnsi="Times New Roman"/>
          <w:sz w:val="28"/>
          <w:szCs w:val="28"/>
          <w:lang w:eastAsia="ru-RU"/>
        </w:rPr>
        <w:lastRenderedPageBreak/>
        <w:t xml:space="preserve">Приложение 4 к муниципальной Программе  изложить в </w:t>
      </w:r>
      <w:r w:rsidR="008170F4" w:rsidRPr="00D47C7A">
        <w:rPr>
          <w:rFonts w:ascii="Times New Roman" w:eastAsia="Times New Roman" w:hAnsi="Times New Roman"/>
          <w:sz w:val="28"/>
          <w:szCs w:val="28"/>
          <w:lang w:eastAsia="ru-RU"/>
        </w:rPr>
        <w:t xml:space="preserve">следующей </w:t>
      </w:r>
      <w:r w:rsidRPr="00D47C7A">
        <w:rPr>
          <w:rFonts w:ascii="Times New Roman" w:eastAsia="Times New Roman" w:hAnsi="Times New Roman"/>
          <w:sz w:val="28"/>
          <w:szCs w:val="28"/>
          <w:lang w:eastAsia="ru-RU"/>
        </w:rPr>
        <w:t>редакции</w:t>
      </w:r>
      <w:r w:rsidR="008170F4" w:rsidRPr="00D47C7A">
        <w:rPr>
          <w:rFonts w:ascii="Times New Roman" w:eastAsia="Times New Roman" w:hAnsi="Times New Roman"/>
          <w:sz w:val="28"/>
          <w:szCs w:val="28"/>
          <w:lang w:eastAsia="ru-RU"/>
        </w:rPr>
        <w:t>:</w:t>
      </w:r>
    </w:p>
    <w:p w:rsidR="004F7496" w:rsidRPr="004F7496" w:rsidRDefault="004F7496" w:rsidP="004F7496">
      <w:pPr>
        <w:spacing w:before="60" w:after="0" w:line="240" w:lineRule="auto"/>
        <w:ind w:firstLine="540"/>
        <w:jc w:val="both"/>
        <w:rPr>
          <w:rFonts w:ascii="Times New Roman" w:eastAsia="Calibri" w:hAnsi="Times New Roman" w:cs="Times New Roman"/>
          <w:color w:val="000000"/>
          <w:sz w:val="28"/>
          <w:szCs w:val="28"/>
          <w:lang w:eastAsia="ru-RU"/>
        </w:rPr>
      </w:pPr>
    </w:p>
    <w:p w:rsidR="004F7496" w:rsidRPr="004F7496" w:rsidRDefault="004F7496" w:rsidP="004F7496">
      <w:pPr>
        <w:rPr>
          <w:rFonts w:ascii="Times New Roman" w:eastAsia="Calibri" w:hAnsi="Times New Roman" w:cs="Times New Roman"/>
          <w:sz w:val="28"/>
          <w:szCs w:val="28"/>
          <w:lang w:eastAsia="ru-RU"/>
        </w:rPr>
        <w:sectPr w:rsidR="004F7496" w:rsidRPr="004F7496" w:rsidSect="00D47C7A">
          <w:headerReference w:type="default" r:id="rId8"/>
          <w:headerReference w:type="first" r:id="rId9"/>
          <w:pgSz w:w="11906" w:h="16838"/>
          <w:pgMar w:top="1134" w:right="850" w:bottom="1134" w:left="1701" w:header="709" w:footer="709" w:gutter="0"/>
          <w:cols w:space="708"/>
          <w:docGrid w:linePitch="360"/>
        </w:sectPr>
      </w:pPr>
    </w:p>
    <w:p w:rsidR="004F7496" w:rsidRPr="004F7496" w:rsidRDefault="004F7496" w:rsidP="004F7496">
      <w:pPr>
        <w:spacing w:after="0" w:line="240" w:lineRule="auto"/>
        <w:ind w:left="9356"/>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lastRenderedPageBreak/>
        <w:t>«Приложение 4</w:t>
      </w:r>
    </w:p>
    <w:p w:rsidR="004F7496" w:rsidRPr="004F7496" w:rsidRDefault="004F7496" w:rsidP="004F7496">
      <w:pPr>
        <w:tabs>
          <w:tab w:val="left" w:pos="9639"/>
        </w:tabs>
        <w:spacing w:after="0" w:line="240" w:lineRule="auto"/>
        <w:ind w:left="9356" w:right="-1"/>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к муниципальной Программе «Обеспечение комплексных мер безопасности на территории Шелеховского района на 2015-2020 годы»</w:t>
      </w: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Перечень мероприятий муниципальной Программы, планируемых целевых индикаторов, </w:t>
      </w: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показателей результативности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896"/>
        <w:gridCol w:w="1762"/>
        <w:gridCol w:w="1374"/>
        <w:gridCol w:w="1357"/>
        <w:gridCol w:w="1118"/>
        <w:gridCol w:w="1192"/>
        <w:gridCol w:w="1222"/>
        <w:gridCol w:w="1113"/>
        <w:gridCol w:w="2208"/>
        <w:gridCol w:w="1250"/>
      </w:tblGrid>
      <w:tr w:rsidR="004F7496" w:rsidRPr="004F7496" w:rsidTr="00BD5C73">
        <w:trPr>
          <w:cantSplit/>
          <w:trHeight w:val="360"/>
          <w:tblHeader/>
        </w:trPr>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п/п</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Цели, задачи, мероприятия Программы</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Исполнитель мероприятия Программы</w:t>
            </w:r>
          </w:p>
        </w:tc>
        <w:tc>
          <w:tcPr>
            <w:tcW w:w="1374"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Срок реализации мероприятий Программы</w:t>
            </w:r>
          </w:p>
        </w:tc>
        <w:tc>
          <w:tcPr>
            <w:tcW w:w="6002" w:type="dxa"/>
            <w:gridSpan w:val="5"/>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Объем финансирования, тыс. руб.</w:t>
            </w:r>
          </w:p>
        </w:tc>
        <w:tc>
          <w:tcPr>
            <w:tcW w:w="3458" w:type="dxa"/>
            <w:gridSpan w:val="2"/>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Целевые индикаторы, показатели результативности реализации Программы *</w:t>
            </w:r>
          </w:p>
        </w:tc>
      </w:tr>
      <w:tr w:rsidR="004F7496" w:rsidRPr="004F7496" w:rsidTr="00BD5C73">
        <w:trPr>
          <w:cantSplit/>
          <w:trHeight w:val="358"/>
          <w:tblHeader/>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Финансовые средства, всего</w:t>
            </w:r>
          </w:p>
        </w:tc>
        <w:tc>
          <w:tcPr>
            <w:tcW w:w="4645" w:type="dxa"/>
            <w:gridSpan w:val="4"/>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в том числе:</w:t>
            </w:r>
          </w:p>
        </w:tc>
        <w:tc>
          <w:tcPr>
            <w:tcW w:w="220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Наименование</w:t>
            </w:r>
          </w:p>
        </w:tc>
        <w:tc>
          <w:tcPr>
            <w:tcW w:w="1250"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Плановое значение</w:t>
            </w:r>
          </w:p>
        </w:tc>
      </w:tr>
      <w:tr w:rsidR="004F7496" w:rsidRPr="004F7496" w:rsidTr="00BD5C73">
        <w:trPr>
          <w:cantSplit/>
          <w:trHeight w:val="358"/>
          <w:tblHeader/>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ФБ</w:t>
            </w:r>
          </w:p>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МБ</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ВИ</w:t>
            </w:r>
          </w:p>
          <w:p w:rsidR="004F7496" w:rsidRPr="004F7496" w:rsidRDefault="004F7496" w:rsidP="004F749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blHeader/>
        </w:trPr>
        <w:tc>
          <w:tcPr>
            <w:tcW w:w="75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w:t>
            </w:r>
          </w:p>
        </w:tc>
        <w:tc>
          <w:tcPr>
            <w:tcW w:w="1896"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p>
        </w:tc>
        <w:tc>
          <w:tcPr>
            <w:tcW w:w="176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w:t>
            </w:r>
          </w:p>
        </w:tc>
        <w:tc>
          <w:tcPr>
            <w:tcW w:w="1374"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8</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w:t>
            </w:r>
          </w:p>
        </w:tc>
        <w:tc>
          <w:tcPr>
            <w:tcW w:w="220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w:t>
            </w:r>
          </w:p>
        </w:tc>
        <w:tc>
          <w:tcPr>
            <w:tcW w:w="1250"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11</w:t>
            </w:r>
          </w:p>
        </w:tc>
      </w:tr>
      <w:tr w:rsidR="004F7496" w:rsidRPr="004F7496" w:rsidTr="00BD5C73">
        <w:tc>
          <w:tcPr>
            <w:tcW w:w="15250" w:type="dxa"/>
            <w:gridSpan w:val="11"/>
            <w:shd w:val="clear" w:color="auto" w:fill="8AFAF5"/>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Муниципальная  программа «Обеспечение комплексных мер безопасности на территории Шелеховского района на 2015-2020 годы»</w:t>
            </w:r>
          </w:p>
        </w:tc>
      </w:tr>
      <w:tr w:rsidR="004F7496" w:rsidRPr="004F7496" w:rsidTr="00BD5C73">
        <w:tc>
          <w:tcPr>
            <w:tcW w:w="2654" w:type="dxa"/>
            <w:gridSpan w:val="2"/>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 правовое управление, структурные подразделения Администрации Шелеховского муниципального района, субъекты профилактики</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 гг.,</w:t>
            </w:r>
          </w:p>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в т.ч.</w:t>
            </w:r>
          </w:p>
        </w:tc>
        <w:tc>
          <w:tcPr>
            <w:tcW w:w="1357" w:type="dxa"/>
            <w:shd w:val="clear" w:color="auto" w:fill="auto"/>
          </w:tcPr>
          <w:p w:rsidR="004F7496" w:rsidRPr="004F7496" w:rsidRDefault="004F7496" w:rsidP="001E641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1E6416">
              <w:rPr>
                <w:rFonts w:ascii="Times New Roman" w:eastAsia="Calibri" w:hAnsi="Times New Roman" w:cs="Times New Roman"/>
                <w:sz w:val="20"/>
                <w:szCs w:val="20"/>
                <w:lang w:eastAsia="ru-RU"/>
              </w:rPr>
              <w:t>2</w:t>
            </w:r>
            <w:r w:rsidR="00554253" w:rsidRPr="001E6416">
              <w:rPr>
                <w:rFonts w:ascii="Times New Roman" w:eastAsia="Calibri" w:hAnsi="Times New Roman" w:cs="Times New Roman"/>
                <w:sz w:val="20"/>
                <w:szCs w:val="20"/>
                <w:lang w:eastAsia="ru-RU"/>
              </w:rPr>
              <w:t>4</w:t>
            </w:r>
            <w:r w:rsidR="001E6416" w:rsidRPr="001E6416">
              <w:rPr>
                <w:rFonts w:ascii="Times New Roman" w:eastAsia="Calibri" w:hAnsi="Times New Roman" w:cs="Times New Roman"/>
                <w:sz w:val="20"/>
                <w:szCs w:val="20"/>
                <w:lang w:eastAsia="ru-RU"/>
              </w:rPr>
              <w:t> 995,99</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1E6416"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988,2</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r w:rsidR="001E6416">
              <w:rPr>
                <w:rFonts w:ascii="Times New Roman" w:eastAsia="Calibri" w:hAnsi="Times New Roman" w:cs="Times New Roman"/>
                <w:sz w:val="20"/>
                <w:szCs w:val="20"/>
                <w:lang w:eastAsia="ru-RU"/>
              </w:rPr>
              <w:t> 007,79</w:t>
            </w:r>
          </w:p>
          <w:p w:rsidR="004F7496" w:rsidRPr="004F7496" w:rsidRDefault="004F7496"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3 437,7</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2 713,2</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1E641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525,1</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1E6416"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215</w:t>
            </w:r>
          </w:p>
        </w:tc>
        <w:tc>
          <w:tcPr>
            <w:tcW w:w="1222" w:type="dxa"/>
            <w:shd w:val="clear" w:color="auto" w:fill="auto"/>
          </w:tcPr>
          <w:p w:rsidR="004F7496" w:rsidRPr="004F7496" w:rsidRDefault="004F7496" w:rsidP="001E641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w:t>
            </w:r>
            <w:r w:rsidR="001E6416">
              <w:rPr>
                <w:rFonts w:ascii="Times New Roman" w:eastAsia="Calibri" w:hAnsi="Times New Roman" w:cs="Times New Roman"/>
                <w:sz w:val="20"/>
                <w:szCs w:val="20"/>
                <w:lang w:eastAsia="ru-RU"/>
              </w:rPr>
              <w:t> 310,1</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554253" w:rsidP="0055425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3 879</w:t>
            </w:r>
            <w:r w:rsidR="004F7496" w:rsidRPr="004F7496">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6</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3 275,9</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554253" w:rsidP="0055425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3 928,15</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3 384,75</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3 762,72</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4F7496" w:rsidRPr="004F7496" w:rsidRDefault="00DA7BB3" w:rsidP="004F749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3 311,92</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4 462,72</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4F7496" w:rsidRPr="004F7496" w:rsidRDefault="00DA7BB3" w:rsidP="004F749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4 011,92</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15250" w:type="dxa"/>
            <w:gridSpan w:val="11"/>
            <w:shd w:val="clear" w:color="auto" w:fill="auto"/>
          </w:tcPr>
          <w:p w:rsidR="004F7496" w:rsidRPr="004F7496" w:rsidRDefault="004F7496" w:rsidP="004F7496">
            <w:pPr>
              <w:spacing w:before="60" w:after="0" w:line="240" w:lineRule="auto"/>
              <w:ind w:firstLine="709"/>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Подпрограмма 1 «Обеспечение защиты населения и территории Шелеховского района</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от чрезвычайных ситуаций природного и техногенного характера на 2015-2020 годы»</w:t>
            </w: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w:t>
            </w:r>
            <w:r w:rsidRPr="004F7496">
              <w:rPr>
                <w:rFonts w:ascii="Times New Roman" w:eastAsia="Calibri" w:hAnsi="Times New Roman" w:cs="Times New Roman"/>
                <w:sz w:val="28"/>
                <w:szCs w:val="28"/>
                <w:lang w:eastAsia="ru-RU"/>
              </w:rPr>
              <w:t>.</w:t>
            </w:r>
          </w:p>
        </w:tc>
        <w:tc>
          <w:tcPr>
            <w:tcW w:w="1896" w:type="dxa"/>
            <w:vMerge w:val="restart"/>
            <w:shd w:val="clear" w:color="auto" w:fill="auto"/>
          </w:tcPr>
          <w:p w:rsidR="00554253" w:rsidRPr="004F7496" w:rsidRDefault="00554253" w:rsidP="004F7496">
            <w:pPr>
              <w:widowControl w:val="0"/>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готовности и эффективности функционирования региональной системы оповещения</w:t>
            </w:r>
          </w:p>
          <w:p w:rsidR="00554253" w:rsidRPr="004F7496" w:rsidRDefault="00554253" w:rsidP="004F7496">
            <w:pPr>
              <w:widowControl w:val="0"/>
              <w:spacing w:before="60" w:after="0" w:line="240" w:lineRule="auto"/>
              <w:jc w:val="center"/>
              <w:rPr>
                <w:rFonts w:ascii="Times New Roman" w:eastAsia="Calibri" w:hAnsi="Times New Roman" w:cs="Times New Roman"/>
                <w:sz w:val="28"/>
                <w:szCs w:val="28"/>
                <w:lang w:eastAsia="ru-RU"/>
              </w:rPr>
            </w:pPr>
          </w:p>
        </w:tc>
        <w:tc>
          <w:tcPr>
            <w:tcW w:w="1762"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Отдел мобилизационной подготовки, ГО и ЧС</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2015-2020 гг.,</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в т.ч.</w:t>
            </w:r>
          </w:p>
        </w:tc>
        <w:tc>
          <w:tcPr>
            <w:tcW w:w="1357" w:type="dxa"/>
            <w:shd w:val="clear" w:color="auto" w:fill="auto"/>
          </w:tcPr>
          <w:p w:rsidR="00554253" w:rsidRPr="004F7496" w:rsidRDefault="00D26FC0"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427,9</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D26FC0"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265,1</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r w:rsidR="00D26FC0">
              <w:rPr>
                <w:rFonts w:ascii="Times New Roman" w:eastAsia="Calibri" w:hAnsi="Times New Roman" w:cs="Times New Roman"/>
                <w:sz w:val="20"/>
                <w:szCs w:val="20"/>
                <w:lang w:eastAsia="ru-RU"/>
              </w:rPr>
              <w:t> 162,8</w:t>
            </w:r>
          </w:p>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Увеличение доли населения, охваченного средствами МАСЦО ГО</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xml:space="preserve">Снижение времени </w:t>
            </w:r>
            <w:r w:rsidRPr="004F7496">
              <w:rPr>
                <w:rFonts w:ascii="Times New Roman" w:eastAsia="Calibri" w:hAnsi="Times New Roman" w:cs="Times New Roman"/>
                <w:sz w:val="20"/>
                <w:szCs w:val="20"/>
                <w:lang w:eastAsia="ru-RU"/>
              </w:rPr>
              <w:lastRenderedPageBreak/>
              <w:t>доведения сигналов оповещения до населения средствами МАСЦО ГО</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lastRenderedPageBreak/>
              <w:t xml:space="preserve">до 99,5% при использовании каналов сети связи общего </w:t>
            </w:r>
            <w:r w:rsidRPr="004F7496">
              <w:rPr>
                <w:rFonts w:ascii="Times New Roman" w:eastAsia="Calibri" w:hAnsi="Times New Roman" w:cs="Times New Roman"/>
                <w:sz w:val="20"/>
                <w:szCs w:val="20"/>
                <w:lang w:eastAsia="ru-RU"/>
              </w:rPr>
              <w:lastRenderedPageBreak/>
              <w:t>пользования и 100%  при использовании каналов телерадиовещания и сети интернет до 5 минут</w:t>
            </w: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2 683,2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2 683,2</w:t>
            </w:r>
          </w:p>
        </w:tc>
        <w:tc>
          <w:tcPr>
            <w:tcW w:w="1113" w:type="dxa"/>
            <w:shd w:val="clear" w:color="auto" w:fill="auto"/>
          </w:tcPr>
          <w:p w:rsidR="00554253" w:rsidRPr="004F7496" w:rsidRDefault="00554253"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554253" w:rsidRPr="004F7496" w:rsidRDefault="00D26FC0"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184,2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D26FC0"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265,1</w:t>
            </w:r>
          </w:p>
        </w:tc>
        <w:tc>
          <w:tcPr>
            <w:tcW w:w="1222" w:type="dxa"/>
            <w:shd w:val="clear" w:color="auto" w:fill="auto"/>
          </w:tcPr>
          <w:p w:rsidR="00554253" w:rsidRPr="004F7496" w:rsidRDefault="00D26FC0"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919,1</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554253"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2 732, 9</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2 732, 9</w:t>
            </w:r>
          </w:p>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2 673,2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2 673,2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2 727,2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2 727,2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3 427,2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3 427,2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w:t>
            </w:r>
          </w:p>
        </w:tc>
        <w:tc>
          <w:tcPr>
            <w:tcW w:w="1896"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62" w:type="dxa"/>
            <w:vMerge w:val="restart"/>
            <w:shd w:val="clear" w:color="auto" w:fill="auto"/>
          </w:tcPr>
          <w:p w:rsidR="00554253" w:rsidRPr="004F7496" w:rsidRDefault="0055425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 во взаимодействии с органами местного самоуправления Шелеховского района</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 гг., в т.ч.</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446,0</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446,0</w:t>
            </w:r>
          </w:p>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3" w:type="dxa"/>
            <w:shd w:val="clear" w:color="auto" w:fill="auto"/>
          </w:tcPr>
          <w:p w:rsidR="00554253" w:rsidRPr="004F7496" w:rsidRDefault="00554253"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4F7496">
              <w:rPr>
                <w:rFonts w:ascii="Times New Roman" w:eastAsia="Calibri" w:hAnsi="Times New Roman" w:cs="Times New Roman"/>
                <w:sz w:val="20"/>
                <w:szCs w:val="20"/>
                <w:lang w:eastAsia="ru-RU"/>
              </w:rPr>
              <w:t>00,0</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4F7496">
              <w:rPr>
                <w:rFonts w:ascii="Times New Roman" w:eastAsia="Calibri" w:hAnsi="Times New Roman" w:cs="Times New Roman"/>
                <w:sz w:val="20"/>
                <w:szCs w:val="20"/>
                <w:lang w:eastAsia="ru-RU"/>
              </w:rPr>
              <w:t>00,0</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1.1.1.</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Эксплуатационно-техническое обслуживание, аренда каналов связи, аренда помещений</w:t>
            </w:r>
          </w:p>
        </w:tc>
        <w:tc>
          <w:tcPr>
            <w:tcW w:w="1762" w:type="dxa"/>
            <w:vMerge w:val="restart"/>
            <w:shd w:val="clear" w:color="auto" w:fill="auto"/>
          </w:tcPr>
          <w:p w:rsidR="004F7496" w:rsidRPr="004F7496" w:rsidRDefault="004F7496" w:rsidP="004F7496">
            <w:pPr>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мобилизационной подготовки, ГО и ЧС во взаимодействии с Администрацией Шелеховского городского поселения</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 в т.ч.</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46,0</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46,0</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1.1.2.</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Приобретение средств радиосвязи, аренда частоты</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 в т.ч.</w:t>
            </w:r>
          </w:p>
        </w:tc>
        <w:tc>
          <w:tcPr>
            <w:tcW w:w="1357"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400,0</w:t>
            </w:r>
          </w:p>
        </w:tc>
        <w:tc>
          <w:tcPr>
            <w:tcW w:w="1118"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w:t>
            </w:r>
          </w:p>
        </w:tc>
        <w:tc>
          <w:tcPr>
            <w:tcW w:w="1192"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w:t>
            </w:r>
          </w:p>
        </w:tc>
        <w:tc>
          <w:tcPr>
            <w:tcW w:w="1222"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400,0</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16"/>
                <w:szCs w:val="16"/>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rPr>
          <w:cantSplit/>
        </w:trPr>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696D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400,0</w:t>
            </w:r>
          </w:p>
        </w:tc>
        <w:tc>
          <w:tcPr>
            <w:tcW w:w="1118" w:type="dxa"/>
            <w:shd w:val="clear" w:color="auto" w:fill="auto"/>
          </w:tcPr>
          <w:p w:rsidR="00554253" w:rsidRPr="004F7496" w:rsidRDefault="00554253" w:rsidP="00696D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696D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96D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400,0</w:t>
            </w:r>
          </w:p>
        </w:tc>
        <w:tc>
          <w:tcPr>
            <w:tcW w:w="1113"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деятельности МКУ ШР «ЕДДС».</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 в т.ч.</w:t>
            </w:r>
          </w:p>
        </w:tc>
        <w:tc>
          <w:tcPr>
            <w:tcW w:w="1357" w:type="dxa"/>
            <w:shd w:val="clear" w:color="auto" w:fill="auto"/>
          </w:tcPr>
          <w:p w:rsidR="00DA7BB3" w:rsidRPr="004F7496" w:rsidRDefault="00D26FC0" w:rsidP="00D26FC0">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681,9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26FC0" w:rsidP="00D26FC0">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265,1</w:t>
            </w:r>
          </w:p>
        </w:tc>
        <w:tc>
          <w:tcPr>
            <w:tcW w:w="1222" w:type="dxa"/>
            <w:shd w:val="clear" w:color="auto" w:fill="auto"/>
          </w:tcPr>
          <w:p w:rsidR="00DA7BB3" w:rsidRPr="004F7496" w:rsidRDefault="00D26FC0"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416,8</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до 30 мин.</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2 637,2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2 637,2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D26FC0" w:rsidRDefault="00D26FC0"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26FC0">
              <w:rPr>
                <w:rFonts w:ascii="Times New Roman" w:eastAsia="Calibri" w:hAnsi="Times New Roman" w:cs="Times New Roman"/>
                <w:sz w:val="20"/>
                <w:szCs w:val="20"/>
                <w:lang w:eastAsia="ru-RU"/>
              </w:rPr>
              <w:t>3</w:t>
            </w:r>
            <w:r w:rsidR="00A37647">
              <w:rPr>
                <w:rFonts w:ascii="Times New Roman" w:eastAsia="Calibri" w:hAnsi="Times New Roman" w:cs="Times New Roman"/>
                <w:sz w:val="20"/>
                <w:szCs w:val="20"/>
                <w:lang w:eastAsia="ru-RU"/>
              </w:rPr>
              <w:t xml:space="preserve"> </w:t>
            </w:r>
            <w:r w:rsidRPr="00D26FC0">
              <w:rPr>
                <w:rFonts w:ascii="Times New Roman" w:eastAsia="Calibri" w:hAnsi="Times New Roman" w:cs="Times New Roman"/>
                <w:sz w:val="20"/>
                <w:szCs w:val="20"/>
                <w:lang w:eastAsia="ru-RU"/>
              </w:rPr>
              <w:t>184,2</w:t>
            </w:r>
          </w:p>
        </w:tc>
        <w:tc>
          <w:tcPr>
            <w:tcW w:w="1118" w:type="dxa"/>
            <w:shd w:val="clear" w:color="auto" w:fill="auto"/>
          </w:tcPr>
          <w:p w:rsidR="00DA7BB3" w:rsidRPr="00D26FC0"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26FC0">
              <w:rPr>
                <w:rFonts w:ascii="Times New Roman" w:eastAsia="Calibri" w:hAnsi="Times New Roman" w:cs="Times New Roman"/>
                <w:sz w:val="20"/>
                <w:szCs w:val="20"/>
                <w:lang w:eastAsia="ru-RU"/>
              </w:rPr>
              <w:t>-</w:t>
            </w:r>
          </w:p>
        </w:tc>
        <w:tc>
          <w:tcPr>
            <w:tcW w:w="1192" w:type="dxa"/>
            <w:shd w:val="clear" w:color="auto" w:fill="auto"/>
          </w:tcPr>
          <w:p w:rsidR="00DA7BB3" w:rsidRPr="00D26FC0" w:rsidRDefault="005154DD"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26FC0">
              <w:rPr>
                <w:rFonts w:ascii="Times New Roman" w:eastAsia="Calibri" w:hAnsi="Times New Roman" w:cs="Times New Roman"/>
                <w:sz w:val="20"/>
                <w:szCs w:val="20"/>
                <w:lang w:eastAsia="ru-RU"/>
              </w:rPr>
              <w:t>265,1</w:t>
            </w:r>
          </w:p>
        </w:tc>
        <w:tc>
          <w:tcPr>
            <w:tcW w:w="1222" w:type="dxa"/>
            <w:shd w:val="clear" w:color="auto" w:fill="auto"/>
          </w:tcPr>
          <w:p w:rsidR="00DA7BB3" w:rsidRPr="00D26FC0" w:rsidRDefault="00D26FC0"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26FC0">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sidRPr="00D26FC0">
              <w:rPr>
                <w:rFonts w:ascii="Times New Roman" w:eastAsia="Calibri" w:hAnsi="Times New Roman" w:cs="Times New Roman"/>
                <w:sz w:val="20"/>
                <w:szCs w:val="20"/>
                <w:lang w:eastAsia="ru-RU"/>
              </w:rPr>
              <w:t>919,1</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DA7BB3">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2 732,9</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DA7BB3">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673</w:t>
            </w:r>
            <w:r w:rsidRPr="004F7496">
              <w:rPr>
                <w:rFonts w:ascii="Times New Roman" w:eastAsia="Calibri" w:hAnsi="Times New Roman" w:cs="Times New Roman"/>
                <w:sz w:val="20"/>
                <w:szCs w:val="20"/>
                <w:lang w:eastAsia="ru-RU"/>
              </w:rPr>
              <w:t>,2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673</w:t>
            </w:r>
            <w:r w:rsidRPr="004F7496">
              <w:rPr>
                <w:rFonts w:ascii="Times New Roman" w:eastAsia="Calibri" w:hAnsi="Times New Roman" w:cs="Times New Roman"/>
                <w:sz w:val="20"/>
                <w:szCs w:val="20"/>
                <w:lang w:eastAsia="ru-RU"/>
              </w:rPr>
              <w:t>,2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727</w:t>
            </w:r>
            <w:r w:rsidRPr="004F7496">
              <w:rPr>
                <w:rFonts w:ascii="Times New Roman" w:eastAsia="Calibri" w:hAnsi="Times New Roman" w:cs="Times New Roman"/>
                <w:sz w:val="20"/>
                <w:szCs w:val="20"/>
                <w:lang w:eastAsia="ru-RU"/>
              </w:rPr>
              <w:t>,2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727</w:t>
            </w:r>
            <w:r w:rsidRPr="004F7496">
              <w:rPr>
                <w:rFonts w:ascii="Times New Roman" w:eastAsia="Calibri" w:hAnsi="Times New Roman" w:cs="Times New Roman"/>
                <w:sz w:val="20"/>
                <w:szCs w:val="20"/>
                <w:lang w:eastAsia="ru-RU"/>
              </w:rPr>
              <w:t>,2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727,2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A3764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727,2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60"/>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1.3.</w:t>
            </w:r>
          </w:p>
        </w:tc>
        <w:tc>
          <w:tcPr>
            <w:tcW w:w="1896"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Создание, накопление и восполнение резерва материальных ресурсов для ликвидации чрезвычайных ситуаций на территории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2015-2020гг.,</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в т.ч.</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Накопление резерва материальных ресурсов для ликвидации последствий чрезвычайных ситуаций на территории Шелеховского района в соответствии с Приложением к постановлению Мэра Шелеховского муниципального района от 20.03.2014 № 19-пм.</w:t>
            </w:r>
          </w:p>
        </w:tc>
        <w:tc>
          <w:tcPr>
            <w:tcW w:w="1250"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до 50%</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sz w:val="20"/>
                <w:szCs w:val="20"/>
                <w:lang w:eastAsia="ru-RU"/>
              </w:rPr>
              <w:t>к концу 2019 года</w:t>
            </w:r>
          </w:p>
        </w:tc>
      </w:tr>
      <w:tr w:rsidR="00DA7BB3" w:rsidRPr="004F7496" w:rsidTr="00BD5C73">
        <w:trPr>
          <w:trHeight w:val="21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8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7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DA7BB3">
        <w:trPr>
          <w:trHeight w:val="14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15250" w:type="dxa"/>
            <w:gridSpan w:val="11"/>
            <w:shd w:val="clear" w:color="auto" w:fill="auto"/>
          </w:tcPr>
          <w:p w:rsidR="00DA7BB3" w:rsidRPr="004F7496" w:rsidRDefault="00DA7BB3" w:rsidP="004F7496">
            <w:pPr>
              <w:widowControl w:val="0"/>
              <w:autoSpaceDE w:val="0"/>
              <w:autoSpaceDN w:val="0"/>
              <w:adjustRightInd w:val="0"/>
              <w:spacing w:after="0" w:line="240" w:lineRule="auto"/>
              <w:ind w:firstLine="709"/>
              <w:jc w:val="center"/>
              <w:rPr>
                <w:rFonts w:ascii="Times New Roman" w:eastAsia="Calibri" w:hAnsi="Times New Roman" w:cs="Times New Roman"/>
                <w:color w:val="000000"/>
                <w:lang w:eastAsia="ru-RU"/>
              </w:rPr>
            </w:pPr>
            <w:r w:rsidRPr="004F7496">
              <w:rPr>
                <w:rFonts w:ascii="Times New Roman" w:eastAsia="Calibri" w:hAnsi="Times New Roman" w:cs="Times New Roman"/>
                <w:lang w:eastAsia="ru-RU"/>
              </w:rPr>
              <w:t xml:space="preserve">Подпрограмма 2 </w:t>
            </w:r>
            <w:r w:rsidRPr="004F7496">
              <w:rPr>
                <w:rFonts w:ascii="Times New Roman" w:eastAsia="Calibri" w:hAnsi="Times New Roman" w:cs="Times New Roman"/>
                <w:color w:val="000000"/>
                <w:sz w:val="24"/>
                <w:szCs w:val="24"/>
                <w:lang w:eastAsia="ru-RU"/>
              </w:rPr>
              <w:t>«</w:t>
            </w:r>
            <w:r w:rsidRPr="004F7496">
              <w:rPr>
                <w:rFonts w:ascii="Times New Roman" w:eastAsia="Calibri" w:hAnsi="Times New Roman" w:cs="Times New Roman"/>
                <w:color w:val="000000"/>
                <w:lang w:eastAsia="ru-RU"/>
              </w:rPr>
              <w:t>Организация проведения мероприятий по отлову и содержанию безнадзорных собак и кошек на территории</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lang w:eastAsia="ru-RU"/>
              </w:rPr>
              <w:t>Шелеховского района на</w:t>
            </w:r>
            <w:r w:rsidRPr="004F7496">
              <w:rPr>
                <w:rFonts w:ascii="Times New Roman" w:eastAsia="Calibri" w:hAnsi="Times New Roman" w:cs="Times New Roman"/>
                <w:bCs/>
                <w:lang w:eastAsia="ru-RU"/>
              </w:rPr>
              <w:t xml:space="preserve"> 2015-2020 годы</w:t>
            </w:r>
            <w:r w:rsidRPr="004F7496">
              <w:rPr>
                <w:rFonts w:ascii="Times New Roman" w:eastAsia="Calibri" w:hAnsi="Times New Roman" w:cs="Times New Roman"/>
                <w:color w:val="000000"/>
                <w:sz w:val="24"/>
                <w:szCs w:val="24"/>
                <w:lang w:eastAsia="ru-RU"/>
              </w:rPr>
              <w:t>»</w:t>
            </w: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 xml:space="preserve">Сокращение численности безнадзорных животных на </w:t>
            </w:r>
            <w:r w:rsidRPr="004F7496">
              <w:rPr>
                <w:rFonts w:ascii="Times New Roman" w:eastAsia="Calibri" w:hAnsi="Times New Roman" w:cs="Times New Roman"/>
                <w:color w:val="000000"/>
                <w:sz w:val="20"/>
                <w:szCs w:val="20"/>
                <w:lang w:eastAsia="ru-RU"/>
              </w:rPr>
              <w:lastRenderedPageBreak/>
              <w:t>территории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tabs>
                <w:tab w:val="left" w:pos="502"/>
              </w:tabs>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pacing w:val="-2"/>
                <w:sz w:val="20"/>
                <w:szCs w:val="20"/>
                <w:lang w:eastAsia="ru-RU"/>
              </w:rPr>
            </w:pPr>
            <w:r w:rsidRPr="004F7496">
              <w:rPr>
                <w:rFonts w:ascii="Times New Roman" w:eastAsia="Calibri" w:hAnsi="Times New Roman" w:cs="Times New Roman"/>
                <w:spacing w:val="-2"/>
                <w:sz w:val="20"/>
                <w:szCs w:val="20"/>
                <w:lang w:eastAsia="ru-RU"/>
              </w:rPr>
              <w:lastRenderedPageBreak/>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2015-2020гг.,</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в т.ч.</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Сокращение количества заявок от граждан, организаций на отлов безнадзорных </w:t>
            </w:r>
            <w:r w:rsidRPr="004F7496">
              <w:rPr>
                <w:rFonts w:ascii="Times New Roman" w:eastAsia="Calibri" w:hAnsi="Times New Roman" w:cs="Times New Roman"/>
                <w:sz w:val="20"/>
                <w:szCs w:val="20"/>
                <w:lang w:eastAsia="ru-RU"/>
              </w:rPr>
              <w:lastRenderedPageBreak/>
              <w:t>животных</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к концу 2016 года на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xml:space="preserve">2,2 % по </w:t>
            </w:r>
            <w:r w:rsidRPr="004F7496">
              <w:rPr>
                <w:rFonts w:ascii="Times New Roman" w:eastAsia="Calibri" w:hAnsi="Times New Roman" w:cs="Times New Roman"/>
                <w:sz w:val="20"/>
                <w:szCs w:val="20"/>
                <w:lang w:eastAsia="ru-RU"/>
              </w:rPr>
              <w:lastRenderedPageBreak/>
              <w:t>отношению к уровню 2014 года, к концу 2019 года на 6,0 % по отношению</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к уровню 2014 года</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1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Предотвращение распространения инфекций, сокращение численности безнадзорных животных на территории Шелеховского 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 гг., 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2.1.1.</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проведения  мероприятий по отлову и содержанию безнадзорных собак и кошек на территории Шелеховского 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 гг., 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96DF2">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15250" w:type="dxa"/>
            <w:gridSpan w:val="11"/>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Подпрограмма 3 «Профилактика правонарушений в Шелеховском районе на 2015-2020 годы»</w:t>
            </w:r>
          </w:p>
        </w:tc>
      </w:tr>
      <w:tr w:rsidR="00DA7BB3" w:rsidRPr="004F7496" w:rsidTr="00BD5C73">
        <w:trPr>
          <w:trHeight w:val="714"/>
        </w:trPr>
        <w:tc>
          <w:tcPr>
            <w:tcW w:w="758" w:type="dxa"/>
            <w:vMerge w:val="restart"/>
            <w:shd w:val="clear" w:color="auto" w:fill="auto"/>
          </w:tcPr>
          <w:p w:rsidR="00DA7BB3"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w:t>
            </w: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Pr="004F7496"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lastRenderedPageBreak/>
              <w:t xml:space="preserve">Создание предпосылок для обеспечения безопасной среды проживания жителей Шелеховского </w:t>
            </w:r>
            <w:r w:rsidRPr="004F7496">
              <w:rPr>
                <w:rFonts w:ascii="Times New Roman" w:eastAsia="Calibri" w:hAnsi="Times New Roman" w:cs="Times New Roman"/>
                <w:sz w:val="20"/>
                <w:szCs w:val="20"/>
                <w:lang w:eastAsia="ru-RU"/>
              </w:rPr>
              <w:lastRenderedPageBreak/>
              <w:t>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 xml:space="preserve">правовое управление, структурные подразделения Администрации Шелеховского муниципального </w:t>
            </w:r>
            <w:r w:rsidRPr="004F7496">
              <w:rPr>
                <w:rFonts w:ascii="Times New Roman" w:eastAsia="Calibri" w:hAnsi="Times New Roman" w:cs="Times New Roman"/>
                <w:spacing w:val="-2"/>
                <w:sz w:val="20"/>
                <w:szCs w:val="20"/>
                <w:lang w:eastAsia="ru-RU"/>
              </w:rPr>
              <w:lastRenderedPageBreak/>
              <w:t>района, субъекты профилактики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2015-2020гг., 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3 844,99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3 844,99</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spacing w:before="60" w:after="0" w:line="240" w:lineRule="auto"/>
              <w:ind w:firstLine="44"/>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 xml:space="preserve">охват индивидуальной профилактической работой </w:t>
            </w:r>
            <w:r w:rsidRPr="004F7496">
              <w:rPr>
                <w:rFonts w:ascii="Times New Roman" w:eastAsia="Calibri" w:hAnsi="Times New Roman" w:cs="Times New Roman"/>
                <w:bCs/>
                <w:sz w:val="20"/>
                <w:szCs w:val="20"/>
                <w:lang w:eastAsia="ru-RU"/>
              </w:rPr>
              <w:lastRenderedPageBreak/>
              <w:t>100% несовершеннолетних, состоящих на профилактических учетах в ОМВД России по Шелеховскому району, КДНиЗП, Уголовно-исполнительной инспекции</w:t>
            </w:r>
          </w:p>
        </w:tc>
      </w:tr>
      <w:tr w:rsidR="00DA7BB3" w:rsidRPr="004F7496" w:rsidTr="00BD5C73">
        <w:trPr>
          <w:trHeight w:val="2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tcBorders>
              <w:bottom w:val="single" w:sz="4" w:space="0" w:color="auto"/>
            </w:tcBorders>
            <w:shd w:val="clear" w:color="auto" w:fill="auto"/>
          </w:tcPr>
          <w:p w:rsidR="00DA7BB3" w:rsidRPr="004F7496" w:rsidRDefault="00DA7BB3" w:rsidP="004F7496">
            <w:pPr>
              <w:spacing w:before="60" w:after="0" w:line="240" w:lineRule="auto"/>
              <w:ind w:firstLine="34"/>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tcBorders>
              <w:bottom w:val="single" w:sz="4" w:space="0" w:color="auto"/>
            </w:tcBorders>
            <w:shd w:val="clear" w:color="auto" w:fill="auto"/>
          </w:tcPr>
          <w:p w:rsidR="00DA7BB3" w:rsidRPr="004F7496" w:rsidRDefault="00DA7BB3" w:rsidP="004F7496">
            <w:pPr>
              <w:spacing w:before="60" w:after="0" w:line="240" w:lineRule="auto"/>
              <w:ind w:firstLine="32"/>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2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19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711,55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135"/>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tabs>
                <w:tab w:val="left" w:pos="430"/>
              </w:tabs>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711,55</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3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10"/>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108"/>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31"/>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72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5"/>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460"/>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Arial" w:eastAsia="Calibri" w:hAnsi="Arial" w:cs="Arial"/>
                <w:sz w:val="20"/>
                <w:szCs w:val="20"/>
                <w:lang w:eastAsia="ru-RU"/>
              </w:rPr>
            </w:pPr>
            <w:r w:rsidRPr="004F7496">
              <w:rPr>
                <w:rFonts w:ascii="Times New Roman" w:eastAsia="Calibri" w:hAnsi="Times New Roman" w:cs="Times New Roman"/>
                <w:sz w:val="20"/>
                <w:szCs w:val="20"/>
                <w:lang w:eastAsia="ru-RU"/>
              </w:rPr>
              <w:t>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pacing w:val="-2"/>
                <w:sz w:val="20"/>
                <w:szCs w:val="20"/>
                <w:lang w:eastAsia="ru-RU"/>
              </w:rPr>
              <w:t>правовое управление, структурные подразделения Администрации Шелеховского муниципального района, субъекты профилактики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6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3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2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31"/>
        </w:trPr>
        <w:tc>
          <w:tcPr>
            <w:tcW w:w="758" w:type="dxa"/>
            <w:vMerge w:val="restart"/>
            <w:shd w:val="clear" w:color="auto" w:fill="auto"/>
          </w:tcPr>
          <w:p w:rsidR="00DA7BB3"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3.1.1.</w:t>
            </w: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Pr="004F7496"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Организация работы: -  МВК по профилактике правонарушений, в том числе </w:t>
            </w:r>
            <w:r w:rsidRPr="004F7496">
              <w:rPr>
                <w:rFonts w:ascii="Times New Roman" w:eastAsia="Calibri" w:hAnsi="Times New Roman" w:cs="Times New Roman"/>
                <w:sz w:val="20"/>
                <w:szCs w:val="20"/>
                <w:lang w:eastAsia="ru-RU"/>
              </w:rPr>
              <w:lastRenderedPageBreak/>
              <w:t>мониторинг эффективности реализации подпрограммы;</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Координационной  комиссии;</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МВК по металлу;</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МВК по миграции</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правовое управление, члены МВК по профилактике правонарушений,  </w:t>
            </w:r>
            <w:r w:rsidRPr="004F7496">
              <w:rPr>
                <w:rFonts w:ascii="Times New Roman" w:eastAsia="Calibri" w:hAnsi="Times New Roman" w:cs="Times New Roman"/>
                <w:sz w:val="20"/>
                <w:szCs w:val="20"/>
                <w:lang w:eastAsia="ru-RU"/>
              </w:rPr>
              <w:lastRenderedPageBreak/>
              <w:t>члены Координационной комиссии;</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члены МВК по металлу;</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члены МВК по миграции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заседаний комиссий ежеквартально, МВК по металлу 2 раза в год</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проведение не менее 42 заседаний, за весь </w:t>
            </w:r>
            <w:r w:rsidRPr="004F7496">
              <w:rPr>
                <w:rFonts w:ascii="Times New Roman" w:eastAsia="Calibri" w:hAnsi="Times New Roman" w:cs="Times New Roman"/>
                <w:sz w:val="20"/>
                <w:szCs w:val="20"/>
                <w:lang w:eastAsia="ru-RU"/>
              </w:rPr>
              <w:lastRenderedPageBreak/>
              <w:t>период реализации подпрограммы.</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14 заседаний в год</w:t>
            </w:r>
          </w:p>
        </w:tc>
      </w:tr>
      <w:tr w:rsidR="00DA7BB3" w:rsidRPr="004F7496" w:rsidTr="00BD5C73">
        <w:trPr>
          <w:trHeight w:val="22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15"/>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размещение не менее 10  информаций в год на официальном сайте Администрации Шелеховского муниципального района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Еженедельное размещение в газете «Шелеховский вестник» не менее 3 информаций.</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144 информаций в год.</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размещение не менее 60 информаций за период реализации подпрограммы.</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864 информации за период реализации подпрограммы</w:t>
            </w:r>
          </w:p>
        </w:tc>
      </w:tr>
      <w:tr w:rsidR="00DA7BB3" w:rsidRPr="004F7496" w:rsidTr="00BD5C73">
        <w:trPr>
          <w:trHeight w:val="2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8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9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2"/>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Анкетирование населения по вопросу доверия к правоохранительным органам</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по связям с общественностью и СМИ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1 анкетирования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охват опрошенных не менее, 600 человек</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69"/>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 xml:space="preserve">Организация </w:t>
            </w:r>
            <w:r w:rsidRPr="004F7496">
              <w:rPr>
                <w:rFonts w:ascii="Times New Roman" w:eastAsia="Calibri" w:hAnsi="Times New Roman" w:cs="Times New Roman"/>
                <w:color w:val="000000"/>
                <w:sz w:val="20"/>
                <w:szCs w:val="20"/>
                <w:lang w:eastAsia="ru-RU"/>
              </w:rPr>
              <w:lastRenderedPageBreak/>
              <w:t xml:space="preserve">взаимодействия с </w:t>
            </w:r>
            <w:r w:rsidRPr="004F7496">
              <w:rPr>
                <w:rFonts w:ascii="Times New Roman" w:eastAsia="Calibri" w:hAnsi="Times New Roman" w:cs="Times New Roman"/>
                <w:sz w:val="20"/>
                <w:szCs w:val="20"/>
                <w:lang w:eastAsia="ru-RU"/>
              </w:rPr>
              <w:t>ОГКУ Центр занятости населения города Шелехова</w:t>
            </w:r>
            <w:r w:rsidRPr="004F7496">
              <w:rPr>
                <w:rFonts w:ascii="Times New Roman" w:eastAsia="Calibri" w:hAnsi="Times New Roman" w:cs="Times New Roman"/>
                <w:color w:val="000000"/>
                <w:sz w:val="20"/>
                <w:szCs w:val="20"/>
                <w:lang w:eastAsia="ru-RU"/>
              </w:rPr>
              <w:t xml:space="preserve"> в части оказания содействия в трудоустройстве лиц, освободившихся из мест лишения свободы</w:t>
            </w:r>
            <w:r w:rsidRPr="004F7496">
              <w:rPr>
                <w:rFonts w:ascii="Times New Roman" w:eastAsia="Calibri" w:hAnsi="Times New Roman" w:cs="Times New Roman"/>
                <w:sz w:val="20"/>
                <w:szCs w:val="20"/>
                <w:lang w:eastAsia="ru-RU"/>
              </w:rPr>
              <w:t xml:space="preserve">  и лиц, осужденных без изоляции от общества</w:t>
            </w:r>
          </w:p>
        </w:tc>
        <w:tc>
          <w:tcPr>
            <w:tcW w:w="1762" w:type="dxa"/>
            <w:vMerge w:val="restart"/>
            <w:shd w:val="clear" w:color="auto" w:fill="auto"/>
          </w:tcPr>
          <w:p w:rsidR="00DA7BB3" w:rsidRPr="004F7496" w:rsidRDefault="00DA7BB3" w:rsidP="004F7496">
            <w:pPr>
              <w:spacing w:before="60" w:after="0" w:line="240" w:lineRule="auto"/>
              <w:ind w:firstLine="34"/>
              <w:jc w:val="center"/>
              <w:rPr>
                <w:rFonts w:ascii="Times New Roman" w:eastAsia="Arial Unicode MS"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правовое </w:t>
            </w:r>
            <w:r w:rsidRPr="004F7496">
              <w:rPr>
                <w:rFonts w:ascii="Times New Roman" w:eastAsia="Calibri" w:hAnsi="Times New Roman" w:cs="Times New Roman"/>
                <w:sz w:val="20"/>
                <w:szCs w:val="20"/>
                <w:lang w:eastAsia="ru-RU"/>
              </w:rPr>
              <w:lastRenderedPageBreak/>
              <w:t xml:space="preserve">управление во взаимодействии с </w:t>
            </w:r>
            <w:r w:rsidRPr="004F7496">
              <w:rPr>
                <w:rFonts w:ascii="Times New Roman" w:eastAsia="Arial Unicode MS" w:hAnsi="Times New Roman" w:cs="Times New Roman"/>
                <w:sz w:val="20"/>
                <w:szCs w:val="20"/>
                <w:lang w:eastAsia="ru-RU"/>
              </w:rPr>
              <w:t xml:space="preserve"> ОМВД,</w:t>
            </w:r>
          </w:p>
          <w:p w:rsidR="00DA7BB3" w:rsidRPr="004F7496" w:rsidRDefault="00DA7BB3" w:rsidP="004F7496">
            <w:pPr>
              <w:spacing w:before="60" w:after="0" w:line="240" w:lineRule="auto"/>
              <w:ind w:firstLine="34"/>
              <w:jc w:val="center"/>
              <w:rPr>
                <w:rFonts w:ascii="Times New Roman" w:eastAsia="Arial Unicode MS" w:hAnsi="Times New Roman" w:cs="Times New Roman"/>
                <w:sz w:val="20"/>
                <w:szCs w:val="20"/>
                <w:lang w:eastAsia="ru-RU"/>
              </w:rPr>
            </w:pPr>
            <w:r w:rsidRPr="004F7496">
              <w:rPr>
                <w:rFonts w:ascii="Times New Roman" w:eastAsia="Calibri" w:hAnsi="Times New Roman" w:cs="Times New Roman"/>
                <w:sz w:val="20"/>
                <w:szCs w:val="20"/>
                <w:lang w:eastAsia="ru-RU"/>
              </w:rPr>
              <w:t>ОГКУ Центр занятости населения города Шелехова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представление </w:t>
            </w:r>
            <w:r w:rsidRPr="004F7496">
              <w:rPr>
                <w:rFonts w:ascii="Times New Roman" w:eastAsia="Calibri" w:hAnsi="Times New Roman" w:cs="Times New Roman"/>
                <w:sz w:val="20"/>
                <w:szCs w:val="20"/>
                <w:lang w:eastAsia="ru-RU"/>
              </w:rPr>
              <w:lastRenderedPageBreak/>
              <w:t>информации  о вакантных местах для лиц, освободившихся 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лиц</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lastRenderedPageBreak/>
              <w:t xml:space="preserve">анализ </w:t>
            </w:r>
            <w:r w:rsidRPr="004F7496">
              <w:rPr>
                <w:rFonts w:ascii="Times New Roman" w:eastAsia="Calibri" w:hAnsi="Times New Roman" w:cs="Times New Roman"/>
                <w:color w:val="000000"/>
                <w:sz w:val="20"/>
                <w:szCs w:val="20"/>
                <w:lang w:eastAsia="ru-RU"/>
              </w:rPr>
              <w:lastRenderedPageBreak/>
              <w:t>занятости указанной категории граждан, один раз в полугодие - информирование Межведомственной комиссии по профилактике правонарушений</w:t>
            </w:r>
          </w:p>
        </w:tc>
      </w:tr>
      <w:tr w:rsidR="00DA7BB3" w:rsidRPr="004F7496" w:rsidTr="00BD5C73">
        <w:trPr>
          <w:trHeight w:val="24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Снижение уровня безнадзорности, беспризорности несовершеннолетних, выявление и устранение причин и условий, способствующих этому</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структурные подразделения Администрации Шелеховского муниципального района</w:t>
            </w:r>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0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9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3.2.1.</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Ведение и поддержание в актуальном состоянии базы данных о несовершеннолетн</w:t>
            </w:r>
            <w:r w:rsidRPr="004F7496">
              <w:rPr>
                <w:rFonts w:ascii="Times New Roman" w:eastAsia="Calibri" w:hAnsi="Times New Roman" w:cs="Times New Roman"/>
                <w:sz w:val="20"/>
                <w:szCs w:val="20"/>
                <w:lang w:eastAsia="ru-RU"/>
              </w:rPr>
              <w:lastRenderedPageBreak/>
              <w:t>их, в возрасте от 7 до 18 лет, не посещающих или систематически пропускающих занятия в образовательных учреждениях Шелеховского района без уважительных причин. Обеспечение доступа субъектов профилактики к указанной базе данных</w:t>
            </w:r>
          </w:p>
        </w:tc>
        <w:tc>
          <w:tcPr>
            <w:tcW w:w="1762" w:type="dxa"/>
            <w:vMerge w:val="restart"/>
            <w:shd w:val="clear" w:color="auto" w:fill="auto"/>
          </w:tcPr>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информационной базы данных</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 xml:space="preserve">один раз в полугодие - информирование Межведомственной </w:t>
            </w:r>
            <w:r w:rsidRPr="004F7496">
              <w:rPr>
                <w:rFonts w:ascii="Times New Roman" w:eastAsia="Calibri" w:hAnsi="Times New Roman" w:cs="Times New Roman"/>
                <w:color w:val="000000"/>
                <w:sz w:val="20"/>
                <w:szCs w:val="20"/>
                <w:lang w:eastAsia="ru-RU"/>
              </w:rPr>
              <w:lastRenderedPageBreak/>
              <w:t>комиссии по профилактике правонарушений</w:t>
            </w: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right="-10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right="-10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2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3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w:t>
            </w:r>
            <w:r w:rsidRPr="004F7496">
              <w:rPr>
                <w:rFonts w:ascii="Times New Roman" w:eastAsia="Calibri" w:hAnsi="Times New Roman" w:cs="Times New Roman"/>
                <w:sz w:val="20"/>
                <w:szCs w:val="20"/>
                <w:lang w:eastAsia="ru-RU"/>
              </w:rPr>
              <w:lastRenderedPageBreak/>
              <w:t>молодежи, направленных  на пропаганду здорового образа жизни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 отдел культуры во взаимодействии с ОМВД</w:t>
            </w:r>
          </w:p>
          <w:p w:rsidR="00DA7BB3" w:rsidRPr="004F7496" w:rsidRDefault="00DA7BB3" w:rsidP="004F7496">
            <w:pPr>
              <w:spacing w:before="60" w:after="0" w:line="240" w:lineRule="auto"/>
              <w:ind w:firstLine="709"/>
              <w:jc w:val="center"/>
              <w:rPr>
                <w:rFonts w:ascii="Times New Roman" w:eastAsia="Calibri" w:hAnsi="Times New Roman" w:cs="Times New Roman"/>
                <w:sz w:val="28"/>
                <w:szCs w:val="28"/>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spacing w:after="12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Вовлечение   несовершеннолетних и молодежи в культурные, оздоровительные мероприятия, организация их досуга.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Увеличение количества несовершеннолетних, состоящих на учете в правоохранительных органах, занятых в проведении мероприятий</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800 чел. в год, не менее 4800 чел. за весь период реализации подпрограммы</w:t>
            </w: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5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КДНиЗП, управление образования, отдел по развитию потребительского рынка во взаимодействии с ОМВД, ОГБУЗ «ШРБ»</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выявление правонарушений среди несовершеннолетних.</w:t>
            </w:r>
          </w:p>
          <w:p w:rsidR="00DA7BB3" w:rsidRPr="004F7496" w:rsidRDefault="00DA7BB3" w:rsidP="004F7496">
            <w:pPr>
              <w:widowControl w:val="0"/>
              <w:autoSpaceDE w:val="0"/>
              <w:autoSpaceDN w:val="0"/>
              <w:adjustRightInd w:val="0"/>
              <w:spacing w:before="60" w:after="0" w:line="240" w:lineRule="auto"/>
              <w:ind w:firstLine="3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Проверка не менее 6 торговых точек ежегодно</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проверка не менее 36 торговых точек</w:t>
            </w: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82"/>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цикла тренингов «Ты и закон», проведение интерактивов для несовершеннолетних, совершивших правонарушения до достижения возраста привлечения к уголовной ответственности, освободившихся из мест лишения свободы, осужденных без лишения свободы, и их родителей (законных представителей), с целью социальной адаптации, установления позитивных внутрисемейных отношений и положительной мотивации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ОМВД, КДН и ЗП</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не менее 6 конкурсов</w:t>
            </w: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3.2.5.</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Проведение правового всеобуча для учащихся «Твои права, подросток» (круглые столы, лекции, единый </w:t>
            </w:r>
            <w:r w:rsidRPr="004F7496">
              <w:rPr>
                <w:rFonts w:ascii="Times New Roman" w:eastAsia="Calibri" w:hAnsi="Times New Roman" w:cs="Times New Roman"/>
                <w:sz w:val="20"/>
                <w:szCs w:val="20"/>
                <w:lang w:eastAsia="ru-RU"/>
              </w:rPr>
              <w:lastRenderedPageBreak/>
              <w:t>классный час и др. по отдельному плану)</w:t>
            </w:r>
          </w:p>
        </w:tc>
        <w:tc>
          <w:tcPr>
            <w:tcW w:w="1762"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образовательные организации, подведомственные управлению образования, </w:t>
            </w:r>
            <w:r w:rsidRPr="004F7496">
              <w:rPr>
                <w:rFonts w:ascii="Times New Roman" w:eastAsia="Calibri" w:hAnsi="Times New Roman" w:cs="Times New Roman"/>
                <w:sz w:val="20"/>
                <w:szCs w:val="20"/>
                <w:lang w:eastAsia="ru-RU"/>
              </w:rPr>
              <w:lastRenderedPageBreak/>
              <w:t>ОМВД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Пропаганда законопослушного образа жизни,  повышение уровня правовых знаний обучающихся и профилактика </w:t>
            </w:r>
            <w:r w:rsidRPr="004F7496">
              <w:rPr>
                <w:rFonts w:ascii="Times New Roman" w:eastAsia="Calibri" w:hAnsi="Times New Roman" w:cs="Times New Roman"/>
                <w:sz w:val="20"/>
                <w:szCs w:val="20"/>
                <w:lang w:eastAsia="ru-RU"/>
              </w:rPr>
              <w:lastRenderedPageBreak/>
              <w:t>правонарушений среди несовершеннолетних</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lastRenderedPageBreak/>
              <w:t>проведение не менее 5 мероприятий в год</w:t>
            </w:r>
          </w:p>
        </w:tc>
      </w:tr>
      <w:tr w:rsidR="00DA7BB3" w:rsidRPr="004F7496" w:rsidTr="00BD5C73">
        <w:trPr>
          <w:trHeight w:val="23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1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86"/>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3.2.6.</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районного конкурса среди образовательных организаций на лучшую организацию работы с детьми, подростками, состоящими на внутришкольном и профилактическом учетах</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 во взаимодействии с ОМВД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правонарушений среди несовершеннолетних</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t>награждение 3 победителей</w:t>
            </w:r>
          </w:p>
        </w:tc>
      </w:tr>
      <w:tr w:rsidR="00DA7BB3" w:rsidRPr="004F7496" w:rsidTr="00BD5C73">
        <w:trPr>
          <w:trHeight w:val="27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rPr>
          <w:trHeight w:val="2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rPr>
          <w:trHeight w:val="68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терроризма и экстремизма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структурные подразделения Администрации Шелеховского района</w:t>
            </w:r>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3 655,99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3 655,99</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1 391,00</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522,00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522,00</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665,55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665,55</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4"/>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работы в организациях образования и культуры Шелеховского </w:t>
            </w:r>
            <w:r w:rsidRPr="004F7496">
              <w:rPr>
                <w:rFonts w:ascii="Times New Roman" w:eastAsia="Calibri" w:hAnsi="Times New Roman" w:cs="Times New Roman"/>
                <w:sz w:val="20"/>
                <w:szCs w:val="20"/>
                <w:lang w:eastAsia="ru-RU"/>
              </w:rPr>
              <w:lastRenderedPageBreak/>
              <w:t>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отдел мобилизационной подготовки, ГО и ЧС,</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Пропаганда  здорового образа жизни,  гражданственности, патриотизма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30 мероприятий ежегодно</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t xml:space="preserve">Не менее 180 мероприятий, за весь период </w:t>
            </w:r>
            <w:r w:rsidRPr="004F7496">
              <w:rPr>
                <w:rFonts w:ascii="Times New Roman" w:eastAsia="Calibri" w:hAnsi="Times New Roman" w:cs="Times New Roman"/>
                <w:sz w:val="20"/>
                <w:szCs w:val="20"/>
              </w:rPr>
              <w:lastRenderedPageBreak/>
              <w:t>реализации подпрограммы</w:t>
            </w: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3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8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9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3.3.2.</w:t>
            </w:r>
          </w:p>
        </w:tc>
        <w:tc>
          <w:tcPr>
            <w:tcW w:w="1896"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проверок состояния антитеррористической защищенности объектов образования и объектов культуры, находящихся в собственности Шелеховского района</w:t>
            </w:r>
          </w:p>
        </w:tc>
        <w:tc>
          <w:tcPr>
            <w:tcW w:w="1762" w:type="dxa"/>
            <w:vMerge w:val="restart"/>
            <w:shd w:val="clear" w:color="auto" w:fill="auto"/>
          </w:tcPr>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2 проверок в год</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6 проверок, за весь период реализации подпрограммы</w:t>
            </w: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3.3.3.</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наружного видеонаблюдения:</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МКДОУ ШР «Детский сад №5</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«Одуванчик»</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lastRenderedPageBreak/>
              <w:t>МКДОУ ШР «Детский сад № 11</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«Берёзка»</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 7»</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№9»</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«ООШ № 11»</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 12»</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«СОШ №124»</w:t>
            </w:r>
          </w:p>
          <w:p w:rsidR="00DA7BB3" w:rsidRPr="004F7496" w:rsidRDefault="00DA7BB3" w:rsidP="004F7496">
            <w:pPr>
              <w:widowControl w:val="0"/>
              <w:autoSpaceDE w:val="0"/>
              <w:autoSpaceDN w:val="0"/>
              <w:adjustRightInd w:val="0"/>
              <w:spacing w:after="0" w:line="240" w:lineRule="auto"/>
              <w:ind w:firstLine="34"/>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МКОУ ДО ШР «ЦТ»</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организации, подведомственные управлению образования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Arial" w:eastAsia="Calibri" w:hAnsi="Arial" w:cs="Arial"/>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163"/>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обеспечение антитеррористической защищенности объектов образования, находящихся в собственности </w:t>
            </w:r>
            <w:r w:rsidRPr="004F7496">
              <w:rPr>
                <w:rFonts w:ascii="Times New Roman" w:eastAsia="Calibri" w:hAnsi="Times New Roman" w:cs="Times New Roman"/>
                <w:sz w:val="20"/>
                <w:szCs w:val="20"/>
                <w:lang w:eastAsia="ru-RU"/>
              </w:rPr>
              <w:lastRenderedPageBreak/>
              <w:t>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установка (ремонт) наружного видеонаблюдения в 8 образовател</w:t>
            </w:r>
            <w:r w:rsidRPr="004F7496">
              <w:rPr>
                <w:rFonts w:ascii="Times New Roman" w:eastAsia="Calibri" w:hAnsi="Times New Roman" w:cs="Times New Roman"/>
                <w:color w:val="000000"/>
                <w:sz w:val="20"/>
                <w:szCs w:val="20"/>
                <w:lang w:eastAsia="ru-RU"/>
              </w:rPr>
              <w:lastRenderedPageBreak/>
              <w:t>ьных учреждениях Шелеховского района</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4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1 291,044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163"/>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1 291,044</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233,00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233,00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9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3.3.4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ind w:firstLine="34"/>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(ремонт) наружного ограждения:</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ШР «СОШ № 9»</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«СОШ № 12»</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sz w:val="20"/>
                <w:szCs w:val="20"/>
                <w:lang w:eastAsia="ru-RU"/>
              </w:rPr>
              <w:t>МКОУ «СОШ №124»</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ДО ШР «ЦТ»</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«НШДС № 10»</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(ремонт) наружного ограждения в 5 образовательных учреждениях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122,55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122,55</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2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3.3.5.</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Установка  (ремонт) наружного освещения:</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 xml:space="preserve">МКДОУ ШР </w:t>
            </w:r>
            <w:r w:rsidRPr="004F7496">
              <w:rPr>
                <w:rFonts w:ascii="Times New Roman" w:eastAsia="Times New Roman" w:hAnsi="Times New Roman" w:cs="Times New Roman"/>
                <w:color w:val="000000"/>
                <w:sz w:val="20"/>
                <w:szCs w:val="20"/>
                <w:lang w:eastAsia="ru-RU"/>
              </w:rPr>
              <w:lastRenderedPageBreak/>
              <w:t>«Детский сад №5 «Одуванчик»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6 «Аленький цветочек»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7 «Брусничка»</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19 «Малышок»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ШР «СОШ № 9»</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МКОУШР «НШДС № 10»</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«НШДС № 14»</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ДО ШР «ЦТ»</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учреждения, подведомственные управлению образования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обеспечение антитеррористической защищенности объектов образования, </w:t>
            </w:r>
            <w:r w:rsidRPr="004F7496">
              <w:rPr>
                <w:rFonts w:ascii="Times New Roman" w:eastAsia="Calibri" w:hAnsi="Times New Roman" w:cs="Times New Roman"/>
                <w:sz w:val="20"/>
                <w:szCs w:val="20"/>
                <w:lang w:eastAsia="ru-RU"/>
              </w:rPr>
              <w:lastRenderedPageBreak/>
              <w:t>находящихся в собственности 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 xml:space="preserve">установка (ремонт) наружного освещения в 8 </w:t>
            </w:r>
            <w:r w:rsidRPr="004F7496">
              <w:rPr>
                <w:rFonts w:ascii="Times New Roman" w:eastAsia="Calibri" w:hAnsi="Times New Roman" w:cs="Times New Roman"/>
                <w:color w:val="000000"/>
                <w:sz w:val="20"/>
                <w:szCs w:val="20"/>
                <w:lang w:eastAsia="ru-RU"/>
              </w:rPr>
              <w:lastRenderedPageBreak/>
              <w:t>образовательных учреждениях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99,956</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99,956</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289,00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289,00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8"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3"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1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детского дорожно-транспортного травматизма</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структурные подразделения Администрации Шелеховского района</w:t>
            </w:r>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 в т.ч.</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189,00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189,00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Организация и проведение слета-конкурса юных инспекторов движения </w:t>
            </w:r>
            <w:r w:rsidRPr="004F7496">
              <w:rPr>
                <w:rFonts w:ascii="Times New Roman" w:eastAsia="Calibri" w:hAnsi="Times New Roman" w:cs="Times New Roman"/>
                <w:sz w:val="20"/>
                <w:szCs w:val="20"/>
                <w:lang w:eastAsia="ru-RU"/>
              </w:rPr>
              <w:lastRenderedPageBreak/>
              <w:t>«Безопасное колесо»</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образовательные учреждения, подведомственные управлению образования, </w:t>
            </w:r>
            <w:r w:rsidRPr="004F7496">
              <w:rPr>
                <w:rFonts w:ascii="Times New Roman" w:eastAsia="Calibri" w:hAnsi="Times New Roman" w:cs="Times New Roman"/>
                <w:sz w:val="20"/>
                <w:szCs w:val="20"/>
                <w:lang w:eastAsia="ru-RU"/>
              </w:rPr>
              <w:lastRenderedPageBreak/>
              <w:t>правовое управление  во взаимодействии с МКОУ ДО ШР «ЦТ»,</w:t>
            </w:r>
          </w:p>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Пропаганда законопослушного образа жизни,  повышение уровня правовых знаний </w:t>
            </w:r>
            <w:r w:rsidRPr="004F7496">
              <w:rPr>
                <w:rFonts w:ascii="Times New Roman" w:eastAsia="Calibri" w:hAnsi="Times New Roman" w:cs="Times New Roman"/>
                <w:sz w:val="20"/>
                <w:szCs w:val="20"/>
                <w:lang w:eastAsia="ru-RU"/>
              </w:rPr>
              <w:lastRenderedPageBreak/>
              <w:t>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награждение 3 команд победителей конкурса</w:t>
            </w:r>
          </w:p>
        </w:tc>
      </w:tr>
      <w:tr w:rsidR="00DA7BB3" w:rsidRPr="004F7496" w:rsidTr="00BD5C73">
        <w:trPr>
          <w:trHeight w:val="22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3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3.4.2.</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конкурса наглядной агитации «Безопасные дороги» среди муниципальных общеобразовательных и дошкольных организаций Шелеховского района</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конкурса</w:t>
            </w: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1"/>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3.4.3.</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w:t>
            </w:r>
            <w:r w:rsidRPr="004F7496">
              <w:rPr>
                <w:rFonts w:ascii="Times New Roman" w:eastAsia="Calibri" w:hAnsi="Times New Roman" w:cs="Times New Roman"/>
                <w:sz w:val="20"/>
                <w:szCs w:val="20"/>
                <w:lang w:eastAsia="ru-RU"/>
              </w:rPr>
              <w:lastRenderedPageBreak/>
              <w:t>ых учреждений Шелеховского района</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олимпиады</w:t>
            </w:r>
          </w:p>
        </w:tc>
      </w:tr>
      <w:tr w:rsidR="00DA7BB3" w:rsidRPr="004F7496" w:rsidTr="00BD5C73">
        <w:trPr>
          <w:trHeight w:val="20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3.4.4.</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Шелехов ТВ</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правового  сознания и  предупреждение опасного поведения участников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конкурса</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3.4.5.</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762"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правового  сознания и  предупреждение опасного поведения участников дорожного</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До 10 жилетов</w:t>
            </w:r>
          </w:p>
        </w:tc>
      </w:tr>
      <w:tr w:rsidR="00DA7BB3" w:rsidRPr="004F7496" w:rsidTr="00BD5C73">
        <w:trPr>
          <w:trHeight w:val="22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9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5"/>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3.4.6.</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«Квиза» на тему «Безопасность дорожного движения»</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общеобразовательных организаций, победителей конкурса</w:t>
            </w: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7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3.4.7.</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фотоконкурса на тему «Будь внимательней на дороге» с последующим размещением  лучших фотографий на стендах в ОГИБДД</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общеобразовательных организаций, победителей конкурса</w:t>
            </w: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64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329"/>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3.4.8.</w:t>
            </w:r>
          </w:p>
        </w:tc>
        <w:tc>
          <w:tcPr>
            <w:tcW w:w="1896" w:type="dxa"/>
            <w:vMerge w:val="restart"/>
            <w:shd w:val="clear" w:color="auto" w:fill="auto"/>
          </w:tcPr>
          <w:p w:rsidR="00DA7BB3" w:rsidRPr="004F7496" w:rsidRDefault="00B25CAC" w:rsidP="004F7496">
            <w:pPr>
              <w:spacing w:line="240" w:lineRule="auto"/>
              <w:jc w:val="center"/>
              <w:rPr>
                <w:rFonts w:ascii="Times New Roman" w:eastAsia="Calibri" w:hAnsi="Times New Roman" w:cs="Times New Roman"/>
                <w:sz w:val="20"/>
                <w:szCs w:val="20"/>
                <w:lang w:eastAsia="ru-RU"/>
              </w:rPr>
            </w:pPr>
            <w:hyperlink r:id="rId10" w:history="1">
              <w:r w:rsidR="00DA7BB3" w:rsidRPr="004F7496">
                <w:rPr>
                  <w:rFonts w:ascii="Times New Roman" w:eastAsia="Calibri" w:hAnsi="Times New Roman" w:cs="Times New Roman"/>
                  <w:color w:val="000000"/>
                  <w:sz w:val="20"/>
                  <w:szCs w:val="20"/>
                </w:rPr>
                <w:t xml:space="preserve">Подготовка и создание информационно - пропагандистских телепрограмм, направленных на участников дорожного </w:t>
              </w:r>
              <w:r w:rsidR="00DA7BB3" w:rsidRPr="004F7496">
                <w:rPr>
                  <w:rFonts w:ascii="Times New Roman" w:eastAsia="Calibri" w:hAnsi="Times New Roman" w:cs="Times New Roman"/>
                  <w:color w:val="000000"/>
                  <w:sz w:val="20"/>
                  <w:szCs w:val="20"/>
                </w:rPr>
                <w:lastRenderedPageBreak/>
                <w:t>движения, для последующего размещения на</w:t>
              </w:r>
              <w:r w:rsidR="00DA7BB3" w:rsidRPr="004F7496">
                <w:rPr>
                  <w:rFonts w:ascii="Times New Roman" w:eastAsia="Calibri" w:hAnsi="Times New Roman" w:cs="Times New Roman"/>
                  <w:b/>
                  <w:color w:val="0000FF"/>
                  <w:sz w:val="20"/>
                  <w:szCs w:val="20"/>
                </w:rPr>
                <w:t xml:space="preserve"> </w:t>
              </w:r>
            </w:hyperlink>
            <w:r w:rsidR="00DA7BB3" w:rsidRPr="004F7496">
              <w:rPr>
                <w:rFonts w:ascii="Times New Roman" w:eastAsia="Calibri" w:hAnsi="Times New Roman" w:cs="Times New Roman"/>
                <w:sz w:val="20"/>
                <w:szCs w:val="20"/>
                <w:lang w:eastAsia="ru-RU"/>
              </w:rPr>
              <w:t>телеканале «Шелехов ТВ»</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 xml:space="preserve">Повышение уровня информированности жителей района о состоянии аварийности на территории района, формирование правового  сознания и </w:t>
            </w:r>
            <w:r w:rsidRPr="004F7496">
              <w:rPr>
                <w:rFonts w:ascii="Times New Roman" w:eastAsia="Calibri" w:hAnsi="Times New Roman" w:cs="Times New Roman"/>
                <w:sz w:val="20"/>
                <w:szCs w:val="20"/>
              </w:rPr>
              <w:lastRenderedPageBreak/>
              <w:t>предупреждение опасного поведения участников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Не менее 10 телепрограмм, за весь период реализации подпрограммы</w:t>
            </w: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6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67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8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3.4.9.</w:t>
            </w:r>
          </w:p>
        </w:tc>
        <w:tc>
          <w:tcPr>
            <w:tcW w:w="1896" w:type="dxa"/>
            <w:vMerge w:val="restart"/>
            <w:shd w:val="clear" w:color="auto" w:fill="auto"/>
          </w:tcPr>
          <w:p w:rsidR="00DA7BB3" w:rsidRPr="004F7496" w:rsidRDefault="00B25CAC" w:rsidP="004F7496">
            <w:pPr>
              <w:spacing w:line="240" w:lineRule="auto"/>
              <w:jc w:val="center"/>
              <w:rPr>
                <w:rFonts w:ascii="Times New Roman" w:eastAsia="Calibri" w:hAnsi="Times New Roman" w:cs="Times New Roman"/>
                <w:color w:val="000000"/>
                <w:sz w:val="20"/>
                <w:szCs w:val="20"/>
                <w:lang w:eastAsia="ru-RU"/>
              </w:rPr>
            </w:pPr>
            <w:hyperlink r:id="rId11" w:history="1">
              <w:r w:rsidR="00DA7BB3" w:rsidRPr="004F7496">
                <w:rPr>
                  <w:rFonts w:ascii="Times New Roman" w:eastAsia="Calibri" w:hAnsi="Times New Roman" w:cs="Times New Roman"/>
                  <w:color w:val="000000"/>
                  <w:sz w:val="20"/>
                  <w:szCs w:val="20"/>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Отдел по работе с общественностью  и СМИ,</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ОГИБДД,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2208" w:type="dxa"/>
            <w:vMerge w:val="restart"/>
            <w:shd w:val="clear" w:color="auto" w:fill="auto"/>
          </w:tcPr>
          <w:p w:rsidR="00DA7BB3" w:rsidRPr="004F7496" w:rsidRDefault="00B25CAC"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hyperlink r:id="rId12" w:history="1">
              <w:r w:rsidR="00DA7BB3" w:rsidRPr="004F7496">
                <w:rPr>
                  <w:rFonts w:ascii="Times New Roman" w:eastAsia="Calibri" w:hAnsi="Times New Roman" w:cs="Times New Roman"/>
                  <w:color w:val="000000"/>
                  <w:sz w:val="20"/>
                  <w:szCs w:val="20"/>
                </w:rPr>
                <w:t>повышение правосознания участников дорожного движения, ответственности и культуры безопасного поведения на дороге</w:t>
              </w:r>
            </w:hyperlink>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Не менее 80 материалов за весь период реализации подпрограммы</w:t>
            </w:r>
          </w:p>
        </w:tc>
      </w:tr>
      <w:tr w:rsidR="00DA7BB3" w:rsidRPr="004F7496" w:rsidTr="00BD5C73">
        <w:trPr>
          <w:trHeight w:val="2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67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28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3.4.10</w:t>
            </w:r>
          </w:p>
        </w:tc>
        <w:tc>
          <w:tcPr>
            <w:tcW w:w="1896" w:type="dxa"/>
            <w:vMerge w:val="restart"/>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Приобретение дорожных знаков (знак дорожный, стойка под дорожный знак), сигнальных дорожных конусов для мобильного автогородка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15 дорожных знаков, не менее 10 дорожных конусов</w:t>
            </w:r>
          </w:p>
        </w:tc>
      </w:tr>
      <w:tr w:rsidR="00DA7BB3" w:rsidRPr="004F7496" w:rsidTr="00BD5C73">
        <w:trPr>
          <w:trHeight w:val="27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5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24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63"/>
        </w:trPr>
        <w:tc>
          <w:tcPr>
            <w:tcW w:w="758" w:type="dxa"/>
            <w:vMerge w:val="restart"/>
            <w:shd w:val="clear" w:color="auto" w:fill="auto"/>
          </w:tcPr>
          <w:p w:rsidR="00DA7BB3"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3.4.11</w:t>
            </w: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B1538" w:rsidRPr="004F7496" w:rsidRDefault="00CB1538"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Организация и проведение конкурса среди </w:t>
            </w:r>
            <w:r w:rsidRPr="004F7496">
              <w:rPr>
                <w:rFonts w:ascii="Times New Roman" w:eastAsia="Calibri" w:hAnsi="Times New Roman" w:cs="Times New Roman"/>
                <w:sz w:val="20"/>
                <w:szCs w:val="20"/>
                <w:lang w:eastAsia="ru-RU"/>
              </w:rPr>
              <w:lastRenderedPageBreak/>
              <w:t>педагогов муниципальных учреждений «Лучшая методическая разработка по Правилам дорожного движения»</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организации, подведомственны</w:t>
            </w:r>
            <w:r w:rsidRPr="004F7496">
              <w:rPr>
                <w:rFonts w:ascii="Times New Roman" w:eastAsia="Calibri" w:hAnsi="Times New Roman" w:cs="Times New Roman"/>
                <w:sz w:val="20"/>
                <w:szCs w:val="20"/>
                <w:lang w:eastAsia="ru-RU"/>
              </w:rPr>
              <w:lastRenderedPageBreak/>
              <w:t>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 xml:space="preserve">Стимулирование активности педагогов муниципальных </w:t>
            </w:r>
            <w:r w:rsidRPr="004F7496">
              <w:rPr>
                <w:rFonts w:ascii="Times New Roman" w:eastAsia="Calibri" w:hAnsi="Times New Roman" w:cs="Times New Roman"/>
                <w:sz w:val="20"/>
                <w:szCs w:val="20"/>
              </w:rPr>
              <w:lastRenderedPageBreak/>
              <w:t>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награждение 3 победителе</w:t>
            </w:r>
            <w:r w:rsidRPr="004F7496">
              <w:rPr>
                <w:rFonts w:ascii="Times New Roman" w:eastAsia="Calibri" w:hAnsi="Times New Roman" w:cs="Times New Roman"/>
                <w:sz w:val="20"/>
                <w:szCs w:val="20"/>
                <w:lang w:eastAsia="ru-RU"/>
              </w:rPr>
              <w:lastRenderedPageBreak/>
              <w:t>й конкурса</w:t>
            </w:r>
          </w:p>
        </w:tc>
      </w:tr>
      <w:tr w:rsidR="00DA7BB3" w:rsidRPr="004F7496" w:rsidTr="00BD5C73">
        <w:trPr>
          <w:trHeight w:val="23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9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97"/>
        </w:trPr>
        <w:tc>
          <w:tcPr>
            <w:tcW w:w="758" w:type="dxa"/>
            <w:shd w:val="clear" w:color="auto" w:fill="auto"/>
          </w:tcPr>
          <w:p w:rsidR="00DA7BB3" w:rsidRPr="004F7496" w:rsidRDefault="00DA7BB3" w:rsidP="00CB153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w:t>
            </w:r>
            <w:r w:rsidR="00CB1538">
              <w:rPr>
                <w:rFonts w:ascii="Times New Roman" w:eastAsia="Calibri" w:hAnsi="Times New Roman" w:cs="Times New Roman"/>
                <w:sz w:val="20"/>
                <w:szCs w:val="20"/>
                <w:lang w:eastAsia="ru-RU"/>
              </w:rPr>
              <w:t>2</w:t>
            </w:r>
          </w:p>
        </w:tc>
        <w:tc>
          <w:tcPr>
            <w:tcW w:w="1896"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76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Создание условий для обучения детей правилам дорожного движения</w:t>
            </w:r>
          </w:p>
        </w:tc>
        <w:tc>
          <w:tcPr>
            <w:tcW w:w="1250"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общеобразовательных учреждений, победителей конкурса</w:t>
            </w:r>
          </w:p>
        </w:tc>
      </w:tr>
    </w:tbl>
    <w:p w:rsidR="004F7496" w:rsidRPr="004F7496" w:rsidRDefault="004F7496" w:rsidP="004F7496">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4F7496" w:rsidRPr="004F7496" w:rsidRDefault="004F7496" w:rsidP="004F7496">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Принятые сокращения:</w:t>
      </w:r>
    </w:p>
    <w:p w:rsidR="004F7496" w:rsidRPr="004F7496" w:rsidRDefault="004F7496" w:rsidP="004F7496">
      <w:pPr>
        <w:spacing w:before="60" w:after="0" w:line="240" w:lineRule="auto"/>
        <w:ind w:firstLine="567"/>
        <w:jc w:val="both"/>
        <w:rPr>
          <w:rFonts w:ascii="Times New Roman" w:eastAsia="Calibri" w:hAnsi="Times New Roman" w:cs="Times New Roman"/>
          <w:lang w:eastAsia="ru-RU"/>
        </w:rPr>
      </w:pPr>
      <w:r w:rsidRPr="004F7496">
        <w:rPr>
          <w:rFonts w:ascii="Times New Roman" w:eastAsia="Calibri" w:hAnsi="Times New Roman" w:cs="Times New Roman"/>
          <w:sz w:val="20"/>
          <w:szCs w:val="20"/>
          <w:lang w:eastAsia="ru-RU"/>
        </w:rPr>
        <w:t>ФБ - средства федерального бюджета, ОБ - средства областного бюджета, МБ - средства местных бюджетов, ВИ – внебюджетные источники</w:t>
      </w:r>
      <w:r w:rsidRPr="004F7496">
        <w:rPr>
          <w:rFonts w:ascii="Times New Roman" w:eastAsia="Calibri" w:hAnsi="Times New Roman" w:cs="Times New Roman"/>
          <w:lang w:eastAsia="ru-RU"/>
        </w:rPr>
        <w:t xml:space="preserve">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Управление образования - управление образования, молодежной политики и спорта Администрации Шелеховского муниципального района;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Правовое управление – правовое управление Администрации Шелеховского муниципального района;</w:t>
      </w:r>
    </w:p>
    <w:p w:rsidR="004F7496" w:rsidRPr="004F7496" w:rsidRDefault="004F7496" w:rsidP="004F7496">
      <w:pPr>
        <w:spacing w:before="60" w:after="0" w:line="240" w:lineRule="auto"/>
        <w:ind w:left="592" w:hanging="25"/>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Финансовое управление – финансовое управление Администрации Шелеховского муниципального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культуры – отдел культуры Администрации Шелеховского муниципального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МКУ ШР «ЕДДС» - муниципальное казённое учреждение Шелеховского района «Единая дежурно-диспетчерская служба»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Администрация – Администрация Шелеховского муниципального района;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ОМВД -  отдел Министерства внутренних дел России по Шелеховскому району;</w:t>
      </w:r>
    </w:p>
    <w:p w:rsidR="004F7496" w:rsidRPr="004F7496" w:rsidRDefault="004F7496" w:rsidP="004F7496">
      <w:pPr>
        <w:spacing w:before="60" w:after="0" w:line="240" w:lineRule="auto"/>
        <w:ind w:left="592" w:hanging="25"/>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ОГБУЗ «ШРБ» - областное Государственное бюджетное учреждение здравоохранения «ШРБ»;</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КДНиЗП – комиссия по делам несовершеннолетних и защите их прав в Шелеховском районе</w:t>
      </w:r>
      <w:r w:rsidRPr="004F7496">
        <w:rPr>
          <w:rFonts w:ascii="Times New Roman" w:eastAsia="Calibri" w:hAnsi="Times New Roman" w:cs="Times New Roman"/>
          <w:sz w:val="20"/>
          <w:szCs w:val="20"/>
          <w:lang w:eastAsia="ru-RU"/>
        </w:rPr>
        <w:t xml:space="preserve">;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ИМОЦ – информационно-методический, образовательный центр;</w:t>
      </w:r>
    </w:p>
    <w:p w:rsidR="004F7496" w:rsidRPr="004F7496" w:rsidRDefault="004F7496" w:rsidP="004F7496">
      <w:pPr>
        <w:spacing w:before="60" w:after="0" w:line="240" w:lineRule="auto"/>
        <w:ind w:firstLine="708"/>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МКОУ ДО ШР «ЦТ» - муниципальное казённое образовательное учреждение дополнительного  образования Шелеховского района «Центр творчества».</w:t>
      </w: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Примечание: </w:t>
      </w:r>
    </w:p>
    <w:p w:rsidR="004F7496" w:rsidRPr="004F7496" w:rsidRDefault="004F7496" w:rsidP="004F7496">
      <w:pPr>
        <w:autoSpaceDE w:val="0"/>
        <w:autoSpaceDN w:val="0"/>
        <w:adjustRightInd w:val="0"/>
        <w:spacing w:before="60" w:after="0" w:line="240" w:lineRule="auto"/>
        <w:ind w:firstLine="709"/>
        <w:jc w:val="both"/>
        <w:rPr>
          <w:rFonts w:ascii="Times New Roman" w:eastAsia="Calibri" w:hAnsi="Times New Roman" w:cs="Times New Roman"/>
          <w:bCs/>
          <w:lang w:eastAsia="ru-RU"/>
        </w:rPr>
      </w:pPr>
      <w:r w:rsidRPr="004F7496">
        <w:rPr>
          <w:rFonts w:ascii="Times New Roman" w:eastAsia="Calibri" w:hAnsi="Times New Roman" w:cs="Times New Roman"/>
          <w:sz w:val="20"/>
          <w:szCs w:val="20"/>
          <w:lang w:eastAsia="ru-RU"/>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rsidR="004F7496" w:rsidRPr="008170F4" w:rsidRDefault="004F7496" w:rsidP="004F7496">
      <w:pPr>
        <w:autoSpaceDE w:val="0"/>
        <w:autoSpaceDN w:val="0"/>
        <w:adjustRightInd w:val="0"/>
        <w:spacing w:before="60" w:after="0" w:line="240" w:lineRule="auto"/>
        <w:jc w:val="right"/>
        <w:rPr>
          <w:rFonts w:ascii="Times New Roman" w:eastAsia="Calibri" w:hAnsi="Times New Roman" w:cs="Times New Roman"/>
          <w:bCs/>
          <w:sz w:val="28"/>
          <w:szCs w:val="28"/>
          <w:lang w:eastAsia="ru-RU"/>
        </w:rPr>
      </w:pPr>
      <w:r w:rsidRPr="008170F4">
        <w:rPr>
          <w:rFonts w:ascii="Times New Roman" w:eastAsia="Calibri" w:hAnsi="Times New Roman" w:cs="Times New Roman"/>
          <w:bCs/>
          <w:sz w:val="28"/>
          <w:szCs w:val="28"/>
          <w:lang w:eastAsia="ru-RU"/>
        </w:rPr>
        <w:t>».</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p>
    <w:p w:rsidR="004F7496" w:rsidRPr="004F7496" w:rsidRDefault="004F7496" w:rsidP="004F7496">
      <w:pPr>
        <w:spacing w:after="0" w:line="240" w:lineRule="auto"/>
        <w:jc w:val="center"/>
        <w:rPr>
          <w:rFonts w:ascii="Times New Roman" w:eastAsia="Calibri" w:hAnsi="Times New Roman" w:cs="Times New Roman"/>
          <w:bCs/>
          <w:lang w:eastAsia="ru-RU"/>
        </w:rPr>
      </w:pPr>
      <w:r w:rsidRPr="004F7496">
        <w:rPr>
          <w:rFonts w:ascii="Times New Roman" w:eastAsia="Times New Roman" w:hAnsi="Times New Roman" w:cs="Times New Roman"/>
          <w:sz w:val="24"/>
          <w:szCs w:val="24"/>
          <w:lang w:eastAsia="ru-RU"/>
        </w:rPr>
        <w:t xml:space="preserve">Начальник отдела мобилизационной подготовки, ГО и ЧС </w:t>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t xml:space="preserve">      </w:t>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t>Е.В. Кудренко</w:t>
      </w:r>
      <w:r w:rsidRPr="004F7496">
        <w:rPr>
          <w:rFonts w:ascii="Times New Roman" w:eastAsia="Calibri" w:hAnsi="Times New Roman" w:cs="Times New Roman"/>
          <w:bCs/>
          <w:lang w:eastAsia="ru-RU"/>
        </w:rPr>
        <w:t xml:space="preserve"> </w:t>
      </w:r>
    </w:p>
    <w:p w:rsidR="005D34A3" w:rsidRDefault="005D34A3"/>
    <w:sectPr w:rsidR="005D34A3" w:rsidSect="001E6416">
      <w:headerReference w:type="even" r:id="rId13"/>
      <w:headerReference w:type="default" r:id="rId14"/>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7A" w:rsidRDefault="00D47C7A">
      <w:pPr>
        <w:spacing w:after="0" w:line="240" w:lineRule="auto"/>
      </w:pPr>
      <w:r>
        <w:separator/>
      </w:r>
    </w:p>
  </w:endnote>
  <w:endnote w:type="continuationSeparator" w:id="0">
    <w:p w:rsidR="00D47C7A" w:rsidRDefault="00D4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7A" w:rsidRDefault="00D47C7A">
      <w:pPr>
        <w:spacing w:after="0" w:line="240" w:lineRule="auto"/>
      </w:pPr>
      <w:r>
        <w:separator/>
      </w:r>
    </w:p>
  </w:footnote>
  <w:footnote w:type="continuationSeparator" w:id="0">
    <w:p w:rsidR="00D47C7A" w:rsidRDefault="00D47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7A" w:rsidRPr="00766F34" w:rsidRDefault="00D47C7A" w:rsidP="00BD5C73">
    <w:pPr>
      <w:pStyle w:val="a5"/>
      <w:framePr w:wrap="auto" w:vAnchor="text" w:hAnchor="margin" w:xAlign="center" w:y="1"/>
      <w:rPr>
        <w:rStyle w:val="af0"/>
        <w:sz w:val="20"/>
        <w:szCs w:val="20"/>
      </w:rPr>
    </w:pPr>
    <w:r w:rsidRPr="00766F34">
      <w:rPr>
        <w:rStyle w:val="af0"/>
        <w:sz w:val="20"/>
        <w:szCs w:val="20"/>
      </w:rPr>
      <w:fldChar w:fldCharType="begin"/>
    </w:r>
    <w:r w:rsidRPr="00766F34">
      <w:rPr>
        <w:rStyle w:val="af0"/>
        <w:sz w:val="20"/>
        <w:szCs w:val="20"/>
      </w:rPr>
      <w:instrText xml:space="preserve">PAGE  </w:instrText>
    </w:r>
    <w:r w:rsidRPr="00766F34">
      <w:rPr>
        <w:rStyle w:val="af0"/>
        <w:sz w:val="20"/>
        <w:szCs w:val="20"/>
      </w:rPr>
      <w:fldChar w:fldCharType="separate"/>
    </w:r>
    <w:r w:rsidR="00B25CAC">
      <w:rPr>
        <w:rStyle w:val="af0"/>
        <w:noProof/>
        <w:sz w:val="20"/>
        <w:szCs w:val="20"/>
      </w:rPr>
      <w:t>3</w:t>
    </w:r>
    <w:r w:rsidRPr="00766F34">
      <w:rPr>
        <w:rStyle w:val="af0"/>
        <w:sz w:val="20"/>
        <w:szCs w:val="20"/>
      </w:rPr>
      <w:fldChar w:fldCharType="end"/>
    </w:r>
  </w:p>
  <w:p w:rsidR="00D47C7A" w:rsidRDefault="00D47C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59909"/>
      <w:docPartObj>
        <w:docPartGallery w:val="Page Numbers (Top of Page)"/>
        <w:docPartUnique/>
      </w:docPartObj>
    </w:sdtPr>
    <w:sdtEndPr/>
    <w:sdtContent>
      <w:p w:rsidR="00D47C7A" w:rsidRDefault="00D47C7A">
        <w:pPr>
          <w:pStyle w:val="a5"/>
          <w:jc w:val="center"/>
        </w:pPr>
        <w:r>
          <w:fldChar w:fldCharType="begin"/>
        </w:r>
        <w:r>
          <w:instrText>PAGE   \* MERGEFORMAT</w:instrText>
        </w:r>
        <w:r>
          <w:fldChar w:fldCharType="separate"/>
        </w:r>
        <w:r>
          <w:rPr>
            <w:noProof/>
          </w:rPr>
          <w:t>21</w:t>
        </w:r>
        <w:r>
          <w:fldChar w:fldCharType="end"/>
        </w:r>
      </w:p>
    </w:sdtContent>
  </w:sdt>
  <w:p w:rsidR="00D47C7A" w:rsidRDefault="00D47C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7A" w:rsidRDefault="00D47C7A"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47C7A" w:rsidRDefault="00D47C7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7A" w:rsidRDefault="00D47C7A"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25CAC">
      <w:rPr>
        <w:rStyle w:val="af0"/>
        <w:noProof/>
      </w:rPr>
      <w:t>25</w:t>
    </w:r>
    <w:r>
      <w:rPr>
        <w:rStyle w:val="af0"/>
      </w:rPr>
      <w:fldChar w:fldCharType="end"/>
    </w:r>
  </w:p>
  <w:p w:rsidR="00D47C7A" w:rsidRDefault="00D47C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0BB"/>
    <w:multiLevelType w:val="hybridMultilevel"/>
    <w:tmpl w:val="84ECE06A"/>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5E5897"/>
    <w:multiLevelType w:val="hybridMultilevel"/>
    <w:tmpl w:val="AB9ACC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64560C6"/>
    <w:multiLevelType w:val="hybridMultilevel"/>
    <w:tmpl w:val="BA5848E8"/>
    <w:lvl w:ilvl="0" w:tplc="9738A5B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D1F46C6"/>
    <w:multiLevelType w:val="hybridMultilevel"/>
    <w:tmpl w:val="94B467E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7A739E2"/>
    <w:multiLevelType w:val="hybridMultilevel"/>
    <w:tmpl w:val="4AAE7018"/>
    <w:lvl w:ilvl="0" w:tplc="74567CD4">
      <w:start w:val="1"/>
      <w:numFmt w:val="decimal"/>
      <w:lvlText w:val="%1."/>
      <w:lvlJc w:val="left"/>
      <w:pPr>
        <w:ind w:left="360" w:hanging="360"/>
      </w:pPr>
      <w:rPr>
        <w:rFonts w:eastAsia="Times New Roman" w:hint="default"/>
        <w:b w:val="0"/>
        <w:i w:val="0"/>
        <w:color w:val="000000"/>
      </w:rPr>
    </w:lvl>
    <w:lvl w:ilvl="1" w:tplc="0419000F">
      <w:start w:val="1"/>
      <w:numFmt w:val="decimal"/>
      <w:lvlText w:val="%2."/>
      <w:lvlJc w:val="left"/>
      <w:pPr>
        <w:ind w:left="2194" w:hanging="405"/>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802722"/>
    <w:multiLevelType w:val="hybridMultilevel"/>
    <w:tmpl w:val="FA16E13A"/>
    <w:lvl w:ilvl="0" w:tplc="AA0C1F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810EC7"/>
    <w:multiLevelType w:val="hybridMultilevel"/>
    <w:tmpl w:val="A612A0A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4"/>
  </w:num>
  <w:num w:numId="3">
    <w:abstractNumId w:val="3"/>
  </w:num>
  <w:num w:numId="4">
    <w:abstractNumId w:val="0"/>
  </w:num>
  <w:num w:numId="5">
    <w:abstractNumId w:val="2"/>
  </w:num>
  <w:num w:numId="6">
    <w:abstractNumId w:val="7"/>
  </w:num>
  <w:num w:numId="7">
    <w:abstractNumId w:val="5"/>
  </w:num>
  <w:num w:numId="8">
    <w:abstractNumId w:val="6"/>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44F05"/>
    <w:rsid w:val="00082F5F"/>
    <w:rsid w:val="00091B6E"/>
    <w:rsid w:val="000D7B80"/>
    <w:rsid w:val="00134ED1"/>
    <w:rsid w:val="001B3F9F"/>
    <w:rsid w:val="001B792C"/>
    <w:rsid w:val="001E6416"/>
    <w:rsid w:val="002101E1"/>
    <w:rsid w:val="002872F0"/>
    <w:rsid w:val="002E45FD"/>
    <w:rsid w:val="002F08CB"/>
    <w:rsid w:val="00335F57"/>
    <w:rsid w:val="00344ADF"/>
    <w:rsid w:val="004420B6"/>
    <w:rsid w:val="00452B83"/>
    <w:rsid w:val="00470386"/>
    <w:rsid w:val="00497533"/>
    <w:rsid w:val="004B3ED2"/>
    <w:rsid w:val="004B79AA"/>
    <w:rsid w:val="004C2EDD"/>
    <w:rsid w:val="004F7496"/>
    <w:rsid w:val="00500E05"/>
    <w:rsid w:val="00510E2F"/>
    <w:rsid w:val="005154DD"/>
    <w:rsid w:val="005272F7"/>
    <w:rsid w:val="00554253"/>
    <w:rsid w:val="005B2143"/>
    <w:rsid w:val="005C49D5"/>
    <w:rsid w:val="005D34A3"/>
    <w:rsid w:val="005F3C78"/>
    <w:rsid w:val="00633E84"/>
    <w:rsid w:val="00635451"/>
    <w:rsid w:val="00653642"/>
    <w:rsid w:val="00696DF2"/>
    <w:rsid w:val="006A6BF0"/>
    <w:rsid w:val="006C28EF"/>
    <w:rsid w:val="00720F0B"/>
    <w:rsid w:val="00730C88"/>
    <w:rsid w:val="007713A6"/>
    <w:rsid w:val="008170F4"/>
    <w:rsid w:val="00845D59"/>
    <w:rsid w:val="008A272D"/>
    <w:rsid w:val="008B3E0E"/>
    <w:rsid w:val="008B433B"/>
    <w:rsid w:val="008C2BF5"/>
    <w:rsid w:val="008C30A0"/>
    <w:rsid w:val="008D01D5"/>
    <w:rsid w:val="00903F72"/>
    <w:rsid w:val="00965396"/>
    <w:rsid w:val="00A033ED"/>
    <w:rsid w:val="00A116E4"/>
    <w:rsid w:val="00A17B03"/>
    <w:rsid w:val="00A37647"/>
    <w:rsid w:val="00A848CC"/>
    <w:rsid w:val="00AA725B"/>
    <w:rsid w:val="00B25CAC"/>
    <w:rsid w:val="00BD5C73"/>
    <w:rsid w:val="00BF537A"/>
    <w:rsid w:val="00CB1538"/>
    <w:rsid w:val="00CB73BD"/>
    <w:rsid w:val="00CF55D4"/>
    <w:rsid w:val="00D149B9"/>
    <w:rsid w:val="00D26FC0"/>
    <w:rsid w:val="00D47C7A"/>
    <w:rsid w:val="00D56C53"/>
    <w:rsid w:val="00D74EE5"/>
    <w:rsid w:val="00DA7BB3"/>
    <w:rsid w:val="00DB43BD"/>
    <w:rsid w:val="00DC3EBD"/>
    <w:rsid w:val="00DD49E6"/>
    <w:rsid w:val="00DE1C03"/>
    <w:rsid w:val="00E05CE4"/>
    <w:rsid w:val="00E143C6"/>
    <w:rsid w:val="00E2173F"/>
    <w:rsid w:val="00E25F93"/>
    <w:rsid w:val="00E7710B"/>
    <w:rsid w:val="00EE6C8D"/>
    <w:rsid w:val="00F325C1"/>
    <w:rsid w:val="00F41483"/>
    <w:rsid w:val="00FD74CF"/>
    <w:rsid w:val="00FE4914"/>
    <w:rsid w:val="00FF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7A"/>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7A"/>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cp-pbdd.ru/Results_of_the_program/2_10_2014/2_10_2014.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p-pbdd.ru/execution_control/events/376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cp-pbdd.ru/execution_control/events/376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5092</Words>
  <Characters>29025</Characters>
  <Application>Microsoft Office Word</Application>
  <DocSecurity>4</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2016-12-23T04:19:00Z</cp:lastPrinted>
  <dcterms:created xsi:type="dcterms:W3CDTF">2016-12-27T08:13:00Z</dcterms:created>
  <dcterms:modified xsi:type="dcterms:W3CDTF">2016-12-27T08:13:00Z</dcterms:modified>
</cp:coreProperties>
</file>