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13" w:rsidRPr="00766530" w:rsidRDefault="00CC7F13" w:rsidP="00766530">
      <w:pPr>
        <w:pStyle w:val="ConsPlusTitle"/>
        <w:tabs>
          <w:tab w:val="left" w:pos="3735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6530">
        <w:rPr>
          <w:rFonts w:ascii="Times New Roman" w:hAnsi="Times New Roman" w:cs="Times New Roman"/>
          <w:b w:val="0"/>
          <w:kern w:val="1"/>
          <w:sz w:val="24"/>
          <w:szCs w:val="24"/>
          <w:lang w:eastAsia="zh-CN"/>
        </w:rPr>
        <w:t>Российская Федерация</w:t>
      </w:r>
    </w:p>
    <w:p w:rsidR="00CC7F13" w:rsidRPr="00CC7F13" w:rsidRDefault="00CC7F13" w:rsidP="00CC7F13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C7F1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Иркутская область</w:t>
      </w:r>
    </w:p>
    <w:p w:rsidR="00CC7F13" w:rsidRPr="00CC7F13" w:rsidRDefault="00CC7F13" w:rsidP="00CC7F13">
      <w:pPr>
        <w:keepNext/>
        <w:tabs>
          <w:tab w:val="num" w:pos="576"/>
          <w:tab w:val="left" w:pos="709"/>
        </w:tabs>
        <w:suppressAutoHyphens/>
        <w:spacing w:after="0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CC7F13">
        <w:rPr>
          <w:rFonts w:ascii="Times New Roman" w:eastAsia="Times New Roman" w:hAnsi="Times New Roman" w:cs="Times New Roman"/>
          <w:b/>
          <w:bCs/>
          <w:kern w:val="1"/>
          <w:sz w:val="8"/>
          <w:szCs w:val="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АДМИНИСТРАЦИЯ</w:t>
      </w:r>
      <w:r w:rsidRPr="00CC7F13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ШЕЛЕХОВСКОГО МУНИЦИПАЛЬНОГО РАЙОНА</w:t>
      </w:r>
    </w:p>
    <w:p w:rsidR="00CC7F13" w:rsidRPr="00CC7F13" w:rsidRDefault="00CC7F13" w:rsidP="00CC7F13">
      <w:pPr>
        <w:keepNext/>
        <w:tabs>
          <w:tab w:val="num" w:pos="576"/>
          <w:tab w:val="left" w:pos="709"/>
        </w:tabs>
        <w:suppressAutoHyphens/>
        <w:spacing w:after="0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</w:pPr>
      <w:proofErr w:type="gramStart"/>
      <w:r w:rsidRPr="00CC7F13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  <w:t>П</w:t>
      </w:r>
      <w:proofErr w:type="gramEnd"/>
      <w:r w:rsidRPr="00CC7F13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  <w:t xml:space="preserve"> О С Т А Н О В Л Е Н И Е</w:t>
      </w:r>
    </w:p>
    <w:p w:rsidR="00CC7F13" w:rsidRPr="00CC7F13" w:rsidRDefault="00CC7F13" w:rsidP="00CC7F13">
      <w:pPr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kern w:val="1"/>
          <w:sz w:val="8"/>
          <w:szCs w:val="8"/>
          <w:lang w:eastAsia="zh-CN"/>
        </w:rPr>
      </w:pPr>
    </w:p>
    <w:p w:rsidR="00CC7F13" w:rsidRPr="00F71D77" w:rsidRDefault="00F71D77" w:rsidP="00F71D77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F71D7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zh-CN"/>
        </w:rPr>
        <w:t xml:space="preserve">23 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ноября 2016 года № 284-па</w:t>
      </w:r>
    </w:p>
    <w:p w:rsidR="00CC7F13" w:rsidRPr="00F71D77" w:rsidRDefault="00CC7F13" w:rsidP="00F71D77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:rsidR="00F71D77" w:rsidRPr="00F71D77" w:rsidRDefault="00F71D77" w:rsidP="00F71D77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:rsidR="00F63894" w:rsidRDefault="00F71D77" w:rsidP="00F71D77">
      <w:pPr>
        <w:widowControl w:val="0"/>
        <w:suppressAutoHyphens/>
        <w:autoSpaceDE w:val="0"/>
        <w:spacing w:after="0" w:line="252" w:lineRule="auto"/>
        <w:ind w:right="-1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F71D7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ОБ УТВЕРЖДЕНИИ ПОЛОЖЕНИЯ О ПОРЯДКЕ ФОРМИРОВАНИЯ, УТВЕРЖДЕНИЯ И ВЕДЕНИЯ ПЛАНОВ ЗАКУПОК ТОВАРОВ, РАБОТ, УСЛУГ ДЛЯ ОБЕСПЕЧЕНИЯ МУНИЦИПАЛЬНЫХ НУЖД ШЕЛЕХОВСКОГО РАЙОНА</w:t>
      </w:r>
    </w:p>
    <w:p w:rsidR="00F63894" w:rsidRDefault="00F63894" w:rsidP="008111AA">
      <w:pPr>
        <w:widowControl w:val="0"/>
        <w:suppressAutoHyphens/>
        <w:autoSpaceDE w:val="0"/>
        <w:spacing w:after="0" w:line="252" w:lineRule="auto"/>
        <w:ind w:right="411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CC7F13" w:rsidRPr="00CC7F13" w:rsidRDefault="00CC7F13" w:rsidP="006B27AE">
      <w:pPr>
        <w:widowControl w:val="0"/>
        <w:suppressAutoHyphens/>
        <w:autoSpaceDE w:val="0"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CC7F13" w:rsidRPr="00F63894" w:rsidRDefault="00F63894" w:rsidP="0070063C">
      <w:pPr>
        <w:widowControl w:val="0"/>
        <w:suppressAutoHyphens/>
        <w:autoSpaceDE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5A498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F638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5 ст. 17</w:t>
        </w:r>
      </w:hyperlink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</w:t>
      </w:r>
      <w:r w:rsidRPr="005A498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ерального закона от 05.04.2013 № 44-ФЗ «</w:t>
      </w: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</w:t>
      </w:r>
      <w:r w:rsidRPr="005A498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арственных и муниципальных нужд»</w:t>
      </w: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F638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</w:t>
      </w:r>
      <w:r w:rsidR="00D47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от 21.11.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 года № 1043 «</w:t>
      </w: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</w:t>
      </w:r>
      <w:proofErr w:type="gramEnd"/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плано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закупок товаров, работ, услуг»</w:t>
      </w: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руководствуясь </w:t>
      </w:r>
      <w:r w:rsidR="00CC7F13" w:rsidRPr="00F6389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CC7F13" w:rsidRPr="00873D9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ст. ст. 30, 31, 34,</w:t>
      </w:r>
      <w:r w:rsidR="00297DB8" w:rsidRPr="00873D9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35 Устава Шелеховского</w:t>
      </w:r>
      <w:r w:rsidR="00297DB8" w:rsidRPr="00F6389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района</w:t>
      </w:r>
      <w:r w:rsidR="00CC7F13" w:rsidRPr="00F6389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 Администрация Шелеховского муниципального района</w:t>
      </w:r>
    </w:p>
    <w:p w:rsidR="0093097C" w:rsidRDefault="0093097C" w:rsidP="009309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530" w:rsidRDefault="00766530" w:rsidP="009309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DB8" w:rsidRPr="00CC7F13" w:rsidRDefault="00297DB8" w:rsidP="00297DB8">
      <w:pPr>
        <w:widowControl w:val="0"/>
        <w:suppressAutoHyphens/>
        <w:autoSpaceDE w:val="0"/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proofErr w:type="gramStart"/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</w:t>
      </w:r>
      <w:proofErr w:type="gramEnd"/>
      <w:r w:rsidR="00285D6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</w:t>
      </w:r>
      <w:r w:rsidR="00285D6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</w:t>
      </w:r>
      <w:r w:rsidR="00285D6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Т</w:t>
      </w:r>
      <w:r w:rsidR="00285D6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А</w:t>
      </w:r>
      <w:r w:rsidR="00285D6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Н</w:t>
      </w:r>
      <w:r w:rsidR="00285D6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</w:t>
      </w:r>
      <w:r w:rsidR="00285D6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</w:t>
      </w:r>
      <w:r w:rsidR="00285D6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Л</w:t>
      </w:r>
      <w:r w:rsidR="00285D6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Я</w:t>
      </w:r>
      <w:r w:rsidR="00285D6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Е</w:t>
      </w:r>
      <w:r w:rsidR="00285D6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Т:</w:t>
      </w:r>
    </w:p>
    <w:p w:rsidR="00285D63" w:rsidRDefault="00285D63" w:rsidP="009309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894" w:rsidRPr="0093097C" w:rsidRDefault="00F63894" w:rsidP="009309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97C" w:rsidRPr="00F63894" w:rsidRDefault="0093097C" w:rsidP="00AA44E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A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w:anchor="P32" w:history="1">
        <w:r w:rsidR="00F63894" w:rsidRPr="00F638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="00F63894"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формирования, утверждения и ведения планов закупок товаров, работ, услуг для обеспечени</w:t>
      </w:r>
      <w:r w:rsid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 муниципальных</w:t>
      </w: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</w:t>
      </w:r>
      <w:r w:rsidR="00297DB8"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 района</w:t>
      </w: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22E2" w:rsidRPr="00CC7F13" w:rsidRDefault="0093097C" w:rsidP="00BB42A7">
      <w:pPr>
        <w:widowControl w:val="0"/>
        <w:suppressAutoHyphens/>
        <w:autoSpaceDE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93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97DB8"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Постановление подлежит официальному опубликованию </w:t>
      </w:r>
      <w:r w:rsidR="00605C3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 газете «</w:t>
      </w:r>
      <w:proofErr w:type="spellStart"/>
      <w:r w:rsidR="00605C3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Шелеховский</w:t>
      </w:r>
      <w:proofErr w:type="spellEnd"/>
      <w:r w:rsidR="00605C3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вестник» и</w:t>
      </w:r>
      <w:r w:rsidR="00297DB8"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размещению на официальном сайте Администрации Шелеховского муниципального района в информационно-телек</w:t>
      </w:r>
      <w:r w:rsid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</w:t>
      </w:r>
      <w:r w:rsidR="00E3132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ммуникационной сети «Интернет»</w:t>
      </w:r>
      <w:r w:rsidR="00605C3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 а также в течение 3 дней со дня утверждения</w:t>
      </w:r>
      <w:r w:rsidR="008E501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подлежит</w:t>
      </w:r>
      <w:r w:rsidR="00605C3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размещению в единой информационной системе в сфере закупок.</w:t>
      </w:r>
    </w:p>
    <w:p w:rsidR="0093097C" w:rsidRPr="0093097C" w:rsidRDefault="00297DB8" w:rsidP="00297D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 </w:t>
      </w:r>
      <w:proofErr w:type="gramStart"/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Контроль за</w:t>
      </w:r>
      <w:proofErr w:type="gramEnd"/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исполнением постановления оставляю за собой.</w:t>
      </w:r>
    </w:p>
    <w:p w:rsidR="0093097C" w:rsidRPr="0093097C" w:rsidRDefault="0093097C" w:rsidP="009309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F13" w:rsidRPr="00CC7F13" w:rsidRDefault="00CC7F13" w:rsidP="00F32064">
      <w:pPr>
        <w:widowControl w:val="0"/>
        <w:suppressAutoHyphens/>
        <w:autoSpaceDE w:val="0"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F63894" w:rsidRPr="00F63894" w:rsidRDefault="00CC7F13" w:rsidP="00DA7FD4">
      <w:pPr>
        <w:widowControl w:val="0"/>
        <w:suppressAutoHyphens/>
        <w:autoSpaceDE w:val="0"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Мэр Шелеховского муниципального района     </w:t>
      </w:r>
      <w:r w:rsidR="00A2783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       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М.Н. </w:t>
      </w:r>
      <w:proofErr w:type="spellStart"/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Модин</w:t>
      </w:r>
      <w:proofErr w:type="spellEnd"/>
    </w:p>
    <w:p w:rsidR="00D474C7" w:rsidRDefault="00D474C7" w:rsidP="00DA7FD4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E6742" w:rsidRDefault="00EE6742" w:rsidP="00DA7FD4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A7FD4" w:rsidRPr="003313D6" w:rsidRDefault="00DA7FD4" w:rsidP="00DA7FD4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DA7FD4" w:rsidRDefault="00DA7FD4" w:rsidP="00DA7FD4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313D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DA7FD4" w:rsidRDefault="00DA7FD4" w:rsidP="00DA7FD4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Администрации </w:t>
      </w:r>
      <w:r w:rsidRPr="003313D6">
        <w:rPr>
          <w:rFonts w:ascii="Times New Roman" w:hAnsi="Times New Roman" w:cs="Times New Roman"/>
          <w:sz w:val="28"/>
          <w:szCs w:val="28"/>
        </w:rPr>
        <w:t>Шелеховского</w:t>
      </w:r>
    </w:p>
    <w:p w:rsidR="00DA7FD4" w:rsidRPr="003313D6" w:rsidRDefault="00DA7FD4" w:rsidP="00DA7FD4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313D6">
        <w:rPr>
          <w:rFonts w:ascii="Times New Roman" w:hAnsi="Times New Roman" w:cs="Times New Roman"/>
          <w:sz w:val="36"/>
          <w:szCs w:val="36"/>
        </w:rPr>
        <w:t xml:space="preserve"> </w:t>
      </w:r>
      <w:r w:rsidRPr="003313D6">
        <w:rPr>
          <w:rFonts w:ascii="Times New Roman" w:hAnsi="Times New Roman" w:cs="Times New Roman"/>
          <w:sz w:val="28"/>
          <w:szCs w:val="28"/>
        </w:rPr>
        <w:t>муниципального</w:t>
      </w:r>
      <w:r w:rsidRPr="003313D6">
        <w:rPr>
          <w:rFonts w:ascii="Times New Roman" w:hAnsi="Times New Roman" w:cs="Times New Roman"/>
          <w:sz w:val="36"/>
          <w:szCs w:val="36"/>
        </w:rPr>
        <w:t xml:space="preserve"> </w:t>
      </w:r>
      <w:r w:rsidRPr="003313D6">
        <w:rPr>
          <w:rFonts w:ascii="Times New Roman" w:hAnsi="Times New Roman" w:cs="Times New Roman"/>
          <w:sz w:val="28"/>
          <w:szCs w:val="28"/>
        </w:rPr>
        <w:t>района</w:t>
      </w:r>
    </w:p>
    <w:p w:rsidR="00DA7FD4" w:rsidRDefault="00DA7FD4" w:rsidP="00DA7FD4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313D6">
        <w:rPr>
          <w:rFonts w:ascii="Times New Roman" w:hAnsi="Times New Roman" w:cs="Times New Roman"/>
          <w:sz w:val="28"/>
          <w:szCs w:val="28"/>
        </w:rPr>
        <w:t>от</w:t>
      </w:r>
      <w:r w:rsidR="00F71D77">
        <w:rPr>
          <w:rFonts w:ascii="Times New Roman" w:hAnsi="Times New Roman" w:cs="Times New Roman"/>
          <w:sz w:val="28"/>
          <w:szCs w:val="28"/>
        </w:rPr>
        <w:t xml:space="preserve"> 23 ноября</w:t>
      </w:r>
      <w:r w:rsidRPr="003313D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313D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A7FD4" w:rsidRPr="003313D6" w:rsidRDefault="00DA7FD4" w:rsidP="00DA7FD4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31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3D6">
        <w:rPr>
          <w:rFonts w:ascii="Times New Roman" w:hAnsi="Times New Roman" w:cs="Times New Roman"/>
          <w:sz w:val="28"/>
          <w:szCs w:val="28"/>
        </w:rPr>
        <w:t xml:space="preserve">№ </w:t>
      </w:r>
      <w:r w:rsidR="00F71D77">
        <w:rPr>
          <w:rFonts w:ascii="Times New Roman" w:hAnsi="Times New Roman" w:cs="Times New Roman"/>
          <w:sz w:val="28"/>
          <w:szCs w:val="28"/>
        </w:rPr>
        <w:t>284-па</w:t>
      </w:r>
      <w:bookmarkStart w:id="0" w:name="_GoBack"/>
      <w:bookmarkEnd w:id="0"/>
    </w:p>
    <w:p w:rsidR="00F63894" w:rsidRDefault="00F63894" w:rsidP="00F6389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A7FD4" w:rsidRDefault="00DA7FD4" w:rsidP="00F6389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A7FD4" w:rsidRPr="00F63894" w:rsidRDefault="00DA7FD4" w:rsidP="00F6389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355EA" w:rsidRDefault="004355EA" w:rsidP="00F638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2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порядке формирования, утверждения и ведения </w:t>
      </w:r>
    </w:p>
    <w:p w:rsidR="004355EA" w:rsidRDefault="004355EA" w:rsidP="00F638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 закупок товаров, работ, услуг для обеспечения </w:t>
      </w:r>
    </w:p>
    <w:p w:rsidR="004355EA" w:rsidRDefault="004355EA" w:rsidP="00F638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нужд Шелеховского района</w:t>
      </w:r>
    </w:p>
    <w:p w:rsidR="00F63894" w:rsidRDefault="00F63894" w:rsidP="00F638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9BC" w:rsidRPr="00F63894" w:rsidRDefault="008C39BC" w:rsidP="00F638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894" w:rsidRPr="00F63894" w:rsidRDefault="00F63894" w:rsidP="00F638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Положение устанавливает порядок формирования, утверждения и ведения планов закупок товаров, работ, услуг для обеспечения муниципальных нужд </w:t>
      </w:r>
      <w:r w:rsidR="008C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Шелеховского района </w:t>
      </w: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планы закупок).</w:t>
      </w:r>
    </w:p>
    <w:p w:rsidR="00F63894" w:rsidRPr="00F63894" w:rsidRDefault="00F63894" w:rsidP="00F638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Планы закупок утверждаются в течение 10 рабочих дней:</w:t>
      </w:r>
    </w:p>
    <w:p w:rsidR="00F63894" w:rsidRPr="00F63894" w:rsidRDefault="00F63894" w:rsidP="00F638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39"/>
      <w:bookmarkEnd w:id="2"/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муниципальными заказчиками </w:t>
      </w:r>
      <w:r w:rsidR="00BE067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 района</w:t>
      </w: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F63894" w:rsidRPr="00F63894" w:rsidRDefault="00F63894" w:rsidP="00F638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муниципальными бюджетными учреждениями </w:t>
      </w:r>
      <w:r w:rsidR="00BE0671" w:rsidRPr="006A74F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 района</w:t>
      </w: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закупок, осуществляемых в соответствии с </w:t>
      </w:r>
      <w:hyperlink r:id="rId10" w:history="1">
        <w:r w:rsidRPr="00F638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2</w:t>
        </w:r>
      </w:hyperlink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1" w:history="1">
        <w:r w:rsidRPr="00F638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статьи 15</w:t>
        </w:r>
      </w:hyperlink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</w:t>
      </w:r>
      <w:r w:rsidR="00BE0671" w:rsidRPr="006A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закона от </w:t>
      </w:r>
      <w:r w:rsidR="0022134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E0671" w:rsidRPr="006A74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2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.04.2013 </w:t>
      </w:r>
      <w:r w:rsidR="00BE0671" w:rsidRPr="006A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44-ФЗ «</w:t>
      </w: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</w:t>
      </w:r>
      <w:r w:rsidR="00BE0671" w:rsidRPr="006A74F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арственных и муниципальных нужд» (далее - Федеральный закон №</w:t>
      </w: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44-ФЗ), - после утверждения планов финансово-хозяйственной деятельности;</w:t>
      </w:r>
    </w:p>
    <w:p w:rsidR="00F63894" w:rsidRPr="00F63894" w:rsidRDefault="00F63894" w:rsidP="00F638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муниципальными автономными учреждениями </w:t>
      </w:r>
      <w:r w:rsidR="00BE0671" w:rsidRPr="006A74F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 района</w:t>
      </w:r>
      <w:r w:rsidR="00BE0671"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муниципальными унитарными предприятиями </w:t>
      </w:r>
      <w:r w:rsidR="00BE0671" w:rsidRPr="006A74F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 района</w:t>
      </w:r>
      <w:r w:rsidR="00BE0671"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предусмотренном </w:t>
      </w:r>
      <w:hyperlink r:id="rId12" w:history="1">
        <w:r w:rsidRPr="00F638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15</w:t>
        </w:r>
      </w:hyperlink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</w:t>
      </w:r>
      <w:r w:rsidR="00BE0671" w:rsidRPr="006A74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№</w:t>
      </w: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44-ФЗ, -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</w:t>
      </w:r>
      <w:r w:rsidR="00584C69" w:rsidRPr="006A74F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 района</w:t>
      </w:r>
      <w:r w:rsidR="00584C69"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приобретение объектов недвижимого имущества в муниципальную собственность </w:t>
      </w:r>
      <w:r w:rsidR="00584C69" w:rsidRPr="006A74F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 района</w:t>
      </w:r>
      <w:r w:rsidR="00584C69"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субсидии).</w:t>
      </w:r>
      <w:proofErr w:type="gramEnd"/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в план закупок включаются только закупки, которые планируется осуществлять за счет субсидий;</w:t>
      </w:r>
    </w:p>
    <w:p w:rsidR="00F63894" w:rsidRPr="00F63894" w:rsidRDefault="00F63894" w:rsidP="00F638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целей применения Положения лица, </w:t>
      </w:r>
      <w:r w:rsidRPr="00031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в </w:t>
      </w:r>
      <w:hyperlink w:anchor="P39" w:history="1">
        <w:r w:rsidRPr="00031F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1</w:t>
        </w:r>
      </w:hyperlink>
      <w:r w:rsidRPr="00031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42" w:history="1">
        <w:r w:rsidR="00D474C7" w:rsidRPr="00031F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именуются заказчиками.</w:t>
      </w:r>
    </w:p>
    <w:p w:rsidR="00F63894" w:rsidRPr="00F63894" w:rsidRDefault="00F63894" w:rsidP="00F638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Планы закупок на очередной финансовый год и плановый период (очередной финансовый год) формируются заказчиками с учетом следующих положений:</w:t>
      </w:r>
    </w:p>
    <w:p w:rsidR="00F63894" w:rsidRPr="00F63894" w:rsidRDefault="00F63894" w:rsidP="00D474C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заказчики, указанные в </w:t>
      </w:r>
      <w:hyperlink w:anchor="P39" w:history="1">
        <w:r w:rsidRPr="00F638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1 пункта 2</w:t>
        </w:r>
      </w:hyperlink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Положения, в сроки, установленные главными распорядителями средств местного бюджета, (далее - главные распорядители), но не позднее 10 рабочих дней после доведения до соответствующего заказчика объема прав в денежном выражении на принятие и (или) исполнение обязательств в соответствии с бюджетным законодательством </w:t>
      </w: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Федерации:</w:t>
      </w:r>
    </w:p>
    <w:p w:rsidR="00F63894" w:rsidRPr="00F63894" w:rsidRDefault="00F63894" w:rsidP="00F638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формируют планы закупок исходя из целей осуществления закупок, определенных с учетом положений </w:t>
      </w:r>
      <w:hyperlink r:id="rId13" w:history="1">
        <w:r w:rsidRPr="00F638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13</w:t>
        </w:r>
      </w:hyperlink>
      <w:r w:rsidR="00873D9F" w:rsidRPr="006A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</w:t>
      </w: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44-ФЗ, и п</w:t>
      </w:r>
      <w:r w:rsidR="00584C69" w:rsidRPr="006A74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редставляют их не позднее 1 августа</w:t>
      </w: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 главным распорядителям</w:t>
      </w:r>
      <w:r w:rsidR="00584C69" w:rsidRPr="006A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бюджета Шелеховского района</w:t>
      </w: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F63894" w:rsidRPr="00F63894" w:rsidRDefault="00F63894" w:rsidP="00F638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корректируют при необходимости по согласованию с главными распорядителями</w:t>
      </w:r>
      <w:r w:rsidR="0058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бюджета Шелеховского района</w:t>
      </w: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планы закупок в процессе составления проектов бюджетных смет и представления главными распорядителями</w:t>
      </w:r>
      <w:r w:rsidR="0058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бюджета Шелеховского района</w:t>
      </w: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составлении проекта бюджета обоснований бюджетных ассигнований на осуществление закупок в соответствии с бюджетным законодательством Российской Федерации;</w:t>
      </w:r>
    </w:p>
    <w:p w:rsidR="00F63894" w:rsidRPr="00F63894" w:rsidRDefault="00F63894" w:rsidP="00F638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уточняют сформированные планы закупок, после их уточнения и доведения до соответствующего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</w:t>
      </w:r>
      <w:r w:rsidR="0058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бюджета Шелеховского района</w:t>
      </w: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3894" w:rsidRPr="00F63894" w:rsidRDefault="00F63894" w:rsidP="00F638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заказчики, указанные в </w:t>
      </w:r>
      <w:hyperlink w:anchor="P40" w:history="1">
        <w:r w:rsidRPr="00F638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2 пункта 2</w:t>
        </w:r>
      </w:hyperlink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в сроки, установленные органами, осуществляющими функции и полномочия их учредителя, но не позднее 10 рабочих дней после утверждения планов финансово-хозяйственной деятельности:</w:t>
      </w:r>
    </w:p>
    <w:p w:rsidR="00F63894" w:rsidRPr="00F63894" w:rsidRDefault="00F63894" w:rsidP="00F638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 планы закупок при планировании в соответствии с законодательством Российской Федерации их финансово-хозяйственной деятельности и п</w:t>
      </w:r>
      <w:r w:rsidR="00584C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редставляют их не позднее 1 августа</w:t>
      </w: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 органам, осуществляющим функции и полномочия их учредителя, для учета при формировании обоснований бюджетных ассигнований в соответствии с бюджетным законодательством Российской Федерации;</w:t>
      </w:r>
    </w:p>
    <w:p w:rsidR="00F63894" w:rsidRPr="00F63894" w:rsidRDefault="00F63894" w:rsidP="00F638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корректируют при необходимости по согласованию с органами, осуществляющими функции и полномочия их учредителя, планы закупок в процессе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ассигнований;</w:t>
      </w:r>
    </w:p>
    <w:p w:rsidR="00F63894" w:rsidRPr="00F63894" w:rsidRDefault="00F63894" w:rsidP="00F638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уточняют планы закупок, после их уточнения и утверждения планов финансово-хозяйственной деятельности утверждают сформированные планы закупок и уведомляют об этом орган, осуществляющий функции и полномочия их учредителя;</w:t>
      </w:r>
    </w:p>
    <w:p w:rsidR="00F63894" w:rsidRPr="00F63894" w:rsidRDefault="00F63894" w:rsidP="00F638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заказчики, указанные в </w:t>
      </w:r>
      <w:hyperlink w:anchor="P41" w:history="1">
        <w:r w:rsidRPr="00F638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3 пункта 2</w:t>
        </w:r>
      </w:hyperlink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в сроки, установленные главными распорядителями</w:t>
      </w:r>
      <w:r w:rsidR="00584C69" w:rsidRPr="006A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бюджета Шелеховского района</w:t>
      </w: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позднее 10 рабочих дней после заключения соглашений о предоставлении субсидий:</w:t>
      </w:r>
    </w:p>
    <w:p w:rsidR="00F63894" w:rsidRPr="00F63894" w:rsidRDefault="00F63894" w:rsidP="00F638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формируют планы закупок после принятия решений (согласования проектов </w:t>
      </w: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решений) о предоставлении субсидий;</w:t>
      </w:r>
    </w:p>
    <w:p w:rsidR="00F63894" w:rsidRPr="00F63894" w:rsidRDefault="00F63894" w:rsidP="00F638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уточняют при необходимости планы закупок, после их уточнения и заключения соглашений о предоставлении су</w:t>
      </w:r>
      <w:r w:rsidR="00D474C7">
        <w:rPr>
          <w:rFonts w:ascii="Times New Roman" w:eastAsia="Times New Roman" w:hAnsi="Times New Roman" w:cs="Times New Roman"/>
          <w:sz w:val="28"/>
          <w:szCs w:val="28"/>
          <w:lang w:eastAsia="ru-RU"/>
        </w:rPr>
        <w:t>бсидий утверждают планы закупок.</w:t>
      </w:r>
    </w:p>
    <w:p w:rsidR="00F63894" w:rsidRPr="00F63894" w:rsidRDefault="00F63894" w:rsidP="00F638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</w:t>
      </w:r>
      <w:r w:rsidR="00D474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добавления к ним параметров второ</w:t>
      </w: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года планового периода.</w:t>
      </w:r>
    </w:p>
    <w:p w:rsidR="00F63894" w:rsidRPr="00F63894" w:rsidRDefault="00F63894" w:rsidP="00F638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Планы закупок формируются на срок, соответствующий сроку действия решения о бюджете </w:t>
      </w:r>
      <w:r w:rsidR="007F1601" w:rsidRPr="0037596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 района</w:t>
      </w: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894" w:rsidRPr="00F63894" w:rsidRDefault="00F63894" w:rsidP="00F638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планы закупок заказчиков, указанных в </w:t>
      </w:r>
      <w:hyperlink w:anchor="P39" w:history="1">
        <w:r w:rsidR="00D474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</w:t>
        </w:r>
        <w:r w:rsidRPr="00F638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</w:t>
        </w:r>
        <w:r w:rsidR="00D474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-3</w:t>
        </w:r>
        <w:r w:rsidRPr="00F638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2</w:t>
        </w:r>
      </w:hyperlink>
      <w:r w:rsidR="00D4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в соответствии с бю</w:t>
      </w:r>
      <w:r w:rsidR="00D4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джетным законодательством </w:t>
      </w: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 с учетом особенностей, установленных Положением.</w:t>
      </w:r>
    </w:p>
    <w:p w:rsidR="00F63894" w:rsidRPr="00F63894" w:rsidRDefault="00F63894" w:rsidP="00F638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Заказчики ведут планы закупок в соответствии с положениями Федерального </w:t>
      </w:r>
      <w:hyperlink r:id="rId14" w:history="1">
        <w:r w:rsidRPr="00F638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="007F1601" w:rsidRPr="006A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44-ФЗ, требованиями к форме планов закупок товаров, работ, услуг, утвержденными </w:t>
      </w:r>
      <w:hyperlink r:id="rId15" w:history="1">
        <w:r w:rsidRPr="00F638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</w:t>
      </w:r>
      <w:r w:rsidR="00573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дерации от 21.11.2013 </w:t>
      </w:r>
      <w:r w:rsidR="007F1601" w:rsidRPr="006A74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1043</w:t>
      </w:r>
      <w:r w:rsidR="00D47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4C7" w:rsidRPr="00D474C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</w:t>
      </w:r>
      <w:r w:rsidR="00131F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63894" w:rsidRPr="00F63894" w:rsidRDefault="00F63894" w:rsidP="00F638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Основаниями для внесения изменений в утвержденные планы закупок в случаях необходимости являются:</w:t>
      </w:r>
    </w:p>
    <w:p w:rsidR="00F63894" w:rsidRPr="00F63894" w:rsidRDefault="00F63894" w:rsidP="00F638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приведение планов закупок в соответствие с утвержденными изменениями целей осуществления закупок, определенных с учетом положений </w:t>
      </w:r>
      <w:hyperlink r:id="rId16" w:history="1">
        <w:r w:rsidRPr="00F638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13</w:t>
        </w:r>
      </w:hyperlink>
      <w:r w:rsidR="007F1601" w:rsidRPr="006A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</w:t>
      </w: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44-ФЗ и установленных в соответствии со </w:t>
      </w:r>
      <w:hyperlink r:id="rId17" w:history="1">
        <w:r w:rsidRPr="00F638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19</w:t>
        </w:r>
      </w:hyperlink>
      <w:r w:rsidR="007F1601" w:rsidRPr="006A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</w:t>
      </w: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44-ФЗ требований к закупаемым товарам, работам, услугам (в том числе предельной цены товаров, работ, услуг) и нормативных затрат на обеспечение функций </w:t>
      </w:r>
      <w:r w:rsidR="00A61A66" w:rsidRPr="0037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органов </w:t>
      </w: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601" w:rsidRPr="0037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Шелеховского района </w:t>
      </w: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подведомственных им муниципальных казенных</w:t>
      </w:r>
      <w:proofErr w:type="gramEnd"/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учреждений;</w:t>
      </w:r>
    </w:p>
    <w:p w:rsidR="00F63894" w:rsidRPr="00F63894" w:rsidRDefault="00F63894" w:rsidP="00F638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приведение планов закупок в соответствие с решениями Думы </w:t>
      </w:r>
      <w:r w:rsidR="007F1601" w:rsidRPr="0037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Шелеховского</w:t>
      </w:r>
      <w:r w:rsidR="00873D9F" w:rsidRPr="0037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7F1601" w:rsidRPr="0037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решение о бюджете </w:t>
      </w:r>
      <w:r w:rsidR="007F1601" w:rsidRPr="0037596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 района</w:t>
      </w: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3894" w:rsidRPr="00F63894" w:rsidRDefault="00F63894" w:rsidP="00F638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Иркутской области, решений, поручений Правительс</w:t>
      </w:r>
      <w:r w:rsidR="007F1601" w:rsidRPr="0037596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Иркутской области, решений А</w:t>
      </w: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7F1601" w:rsidRPr="0037596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 муниципального района</w:t>
      </w: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приняты, даны после утверждения планов закупок и не приводят к изменению объема бюджетных ассигнований, утвержденных</w:t>
      </w:r>
      <w:r w:rsidR="007F1601" w:rsidRPr="0037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Думы Шелеховского</w:t>
      </w:r>
      <w:r w:rsidR="00873D9F" w:rsidRPr="0037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7F1601" w:rsidRPr="0037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бюджете Шелеховского района</w:t>
      </w: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F63894" w:rsidRPr="00F63894" w:rsidRDefault="00F63894" w:rsidP="00F638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реализация решения, принятого заказчиками по итогам обязательного общественного обсуждения закупок;</w:t>
      </w:r>
    </w:p>
    <w:p w:rsidR="00F63894" w:rsidRPr="00F63894" w:rsidRDefault="00F63894" w:rsidP="00F638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использование в соответствии с законодательством Российской Федерации экономии, полученной при осуществлении закупок;</w:t>
      </w:r>
    </w:p>
    <w:p w:rsidR="00F63894" w:rsidRPr="00F63894" w:rsidRDefault="00F63894" w:rsidP="00F638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выдача предписания органами контроля, определенными </w:t>
      </w:r>
      <w:hyperlink r:id="rId18" w:history="1">
        <w:r w:rsidRPr="00F638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99</w:t>
        </w:r>
      </w:hyperlink>
      <w:r w:rsidR="007F1601" w:rsidRPr="006A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</w:t>
      </w: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44-ФЗ, в том числе об аннулировании процедуры определения поставщиков (подрядчиков, исполнителей);</w:t>
      </w:r>
    </w:p>
    <w:p w:rsidR="00F63894" w:rsidRPr="00F63894" w:rsidRDefault="00F63894" w:rsidP="00F638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реализация решения, принятого комиссией по проверке обоснованности закупок товаров, работ, услуг для обеспечения муниципальных нужд по итогам рассмотрения обращения заказчиков о согласовании потребности в осуществлении закупки;</w:t>
      </w:r>
    </w:p>
    <w:p w:rsidR="00F63894" w:rsidRDefault="00F63894" w:rsidP="00F638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>8) изменение сроков и (или) периодичности осуществления</w:t>
      </w:r>
      <w:r w:rsidR="00EE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планируемых закупок;</w:t>
      </w:r>
    </w:p>
    <w:p w:rsidR="00EE6742" w:rsidRPr="00F63894" w:rsidRDefault="00EE6742" w:rsidP="00F638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Pr="00EE67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иных существенных обстоятельств, предвидеть которые на дату утверждения плана закупок было невозможно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894" w:rsidRPr="00F63894" w:rsidRDefault="00F63894" w:rsidP="00F638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Федеральным </w:t>
      </w:r>
      <w:hyperlink r:id="rId19" w:history="1">
        <w:r w:rsidRPr="00F638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F17169" w:rsidRPr="006A7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44-ФЗ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  <w:proofErr w:type="gramEnd"/>
    </w:p>
    <w:p w:rsidR="00F17169" w:rsidRDefault="00F63894" w:rsidP="00F6389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="00BB42A7" w:rsidRPr="00BB42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определение поставщиков (подрядчиков, исполнителей) для заказчиков, указанных в пункте 2 Положения,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статьей 26 Федерального закона № 44-ФЗ, то формирование планов закупок осуществляется с учетом порядка взаимодействия указанных заказчиков с уполномоченным органом, уполномоченным учреждением.</w:t>
      </w:r>
      <w:proofErr w:type="gramEnd"/>
    </w:p>
    <w:p w:rsidR="006B7364" w:rsidRDefault="006B7364" w:rsidP="00C06C3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B42A7" w:rsidRDefault="00BB42A7" w:rsidP="00C06C3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3097C" w:rsidRDefault="00E83638" w:rsidP="009309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по контролю</w:t>
      </w:r>
    </w:p>
    <w:p w:rsidR="009D26A0" w:rsidRPr="0093097C" w:rsidRDefault="00E83638" w:rsidP="009309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муниципальных закупок                                          </w:t>
      </w:r>
      <w:r w:rsidR="00131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D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Н.И.Тараканова</w:t>
      </w:r>
      <w:proofErr w:type="spellEnd"/>
    </w:p>
    <w:p w:rsidR="0093097C" w:rsidRPr="009D26A0" w:rsidRDefault="009D26A0" w:rsidP="00D23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97C" w:rsidRPr="009D26A0" w:rsidRDefault="0093097C" w:rsidP="00D23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4663" w:rsidRDefault="00E04663"/>
    <w:sectPr w:rsidR="00E04663" w:rsidSect="00605C32">
      <w:headerReference w:type="default" r:id="rId20"/>
      <w:pgSz w:w="11906" w:h="16838"/>
      <w:pgMar w:top="709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0A5" w:rsidRDefault="009150A5" w:rsidP="0012253F">
      <w:pPr>
        <w:spacing w:after="0" w:line="240" w:lineRule="auto"/>
      </w:pPr>
      <w:r>
        <w:separator/>
      </w:r>
    </w:p>
  </w:endnote>
  <w:endnote w:type="continuationSeparator" w:id="0">
    <w:p w:rsidR="009150A5" w:rsidRDefault="009150A5" w:rsidP="0012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0A5" w:rsidRDefault="009150A5" w:rsidP="0012253F">
      <w:pPr>
        <w:spacing w:after="0" w:line="240" w:lineRule="auto"/>
      </w:pPr>
      <w:r>
        <w:separator/>
      </w:r>
    </w:p>
  </w:footnote>
  <w:footnote w:type="continuationSeparator" w:id="0">
    <w:p w:rsidR="009150A5" w:rsidRDefault="009150A5" w:rsidP="0012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3018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2253F" w:rsidRPr="00594881" w:rsidRDefault="0012253F">
        <w:pPr>
          <w:pStyle w:val="a6"/>
          <w:jc w:val="center"/>
          <w:rPr>
            <w:rFonts w:ascii="Times New Roman" w:hAnsi="Times New Roman" w:cs="Times New Roman"/>
          </w:rPr>
        </w:pPr>
        <w:r w:rsidRPr="00594881">
          <w:rPr>
            <w:rFonts w:ascii="Times New Roman" w:hAnsi="Times New Roman" w:cs="Times New Roman"/>
          </w:rPr>
          <w:fldChar w:fldCharType="begin"/>
        </w:r>
        <w:r w:rsidRPr="00594881">
          <w:rPr>
            <w:rFonts w:ascii="Times New Roman" w:hAnsi="Times New Roman" w:cs="Times New Roman"/>
          </w:rPr>
          <w:instrText>PAGE   \* MERGEFORMAT</w:instrText>
        </w:r>
        <w:r w:rsidRPr="00594881">
          <w:rPr>
            <w:rFonts w:ascii="Times New Roman" w:hAnsi="Times New Roman" w:cs="Times New Roman"/>
          </w:rPr>
          <w:fldChar w:fldCharType="separate"/>
        </w:r>
        <w:r w:rsidR="00F71D77">
          <w:rPr>
            <w:rFonts w:ascii="Times New Roman" w:hAnsi="Times New Roman" w:cs="Times New Roman"/>
            <w:noProof/>
          </w:rPr>
          <w:t>2</w:t>
        </w:r>
        <w:r w:rsidRPr="00594881">
          <w:rPr>
            <w:rFonts w:ascii="Times New Roman" w:hAnsi="Times New Roman" w:cs="Times New Roman"/>
          </w:rPr>
          <w:fldChar w:fldCharType="end"/>
        </w:r>
      </w:p>
    </w:sdtContent>
  </w:sdt>
  <w:p w:rsidR="0012253F" w:rsidRDefault="0012253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72"/>
    <w:rsid w:val="000008DD"/>
    <w:rsid w:val="000140CA"/>
    <w:rsid w:val="0001736D"/>
    <w:rsid w:val="00017E89"/>
    <w:rsid w:val="00031F57"/>
    <w:rsid w:val="00033844"/>
    <w:rsid w:val="00041D88"/>
    <w:rsid w:val="00042E8F"/>
    <w:rsid w:val="000574F5"/>
    <w:rsid w:val="000632B6"/>
    <w:rsid w:val="00071BAB"/>
    <w:rsid w:val="000749EE"/>
    <w:rsid w:val="00074B69"/>
    <w:rsid w:val="000A0E33"/>
    <w:rsid w:val="000B059A"/>
    <w:rsid w:val="000B507D"/>
    <w:rsid w:val="000C0A2C"/>
    <w:rsid w:val="000C2864"/>
    <w:rsid w:val="000D7A89"/>
    <w:rsid w:val="000E2FBE"/>
    <w:rsid w:val="000F4C96"/>
    <w:rsid w:val="001008AB"/>
    <w:rsid w:val="00117BA3"/>
    <w:rsid w:val="0012253F"/>
    <w:rsid w:val="0013106E"/>
    <w:rsid w:val="00131F8D"/>
    <w:rsid w:val="001658C3"/>
    <w:rsid w:val="0018494D"/>
    <w:rsid w:val="00187F62"/>
    <w:rsid w:val="00191595"/>
    <w:rsid w:val="001956B5"/>
    <w:rsid w:val="001A3314"/>
    <w:rsid w:val="001B05A4"/>
    <w:rsid w:val="001B0E3C"/>
    <w:rsid w:val="001B4C11"/>
    <w:rsid w:val="001B6122"/>
    <w:rsid w:val="001C3C09"/>
    <w:rsid w:val="001C64CD"/>
    <w:rsid w:val="001C64F4"/>
    <w:rsid w:val="001D5807"/>
    <w:rsid w:val="001E2D76"/>
    <w:rsid w:val="001E3C44"/>
    <w:rsid w:val="001E5BEF"/>
    <w:rsid w:val="001E69C9"/>
    <w:rsid w:val="001F2EDB"/>
    <w:rsid w:val="0020381A"/>
    <w:rsid w:val="002052F5"/>
    <w:rsid w:val="0020662A"/>
    <w:rsid w:val="0022134D"/>
    <w:rsid w:val="00236C05"/>
    <w:rsid w:val="00241369"/>
    <w:rsid w:val="0026465C"/>
    <w:rsid w:val="002672B8"/>
    <w:rsid w:val="002744B8"/>
    <w:rsid w:val="002858E7"/>
    <w:rsid w:val="00285D63"/>
    <w:rsid w:val="00286D42"/>
    <w:rsid w:val="00286FA8"/>
    <w:rsid w:val="00297DB8"/>
    <w:rsid w:val="002B0BA2"/>
    <w:rsid w:val="002B59A8"/>
    <w:rsid w:val="00321A18"/>
    <w:rsid w:val="00344EC2"/>
    <w:rsid w:val="0034745D"/>
    <w:rsid w:val="00347855"/>
    <w:rsid w:val="00353DAD"/>
    <w:rsid w:val="003545C4"/>
    <w:rsid w:val="00360845"/>
    <w:rsid w:val="00360B11"/>
    <w:rsid w:val="003635C5"/>
    <w:rsid w:val="00367CD5"/>
    <w:rsid w:val="003716E3"/>
    <w:rsid w:val="00375968"/>
    <w:rsid w:val="0037759C"/>
    <w:rsid w:val="003855BF"/>
    <w:rsid w:val="00385EE6"/>
    <w:rsid w:val="00387594"/>
    <w:rsid w:val="00387786"/>
    <w:rsid w:val="00387A8E"/>
    <w:rsid w:val="0039090E"/>
    <w:rsid w:val="0039379E"/>
    <w:rsid w:val="003B14DB"/>
    <w:rsid w:val="003B43CA"/>
    <w:rsid w:val="003C0D00"/>
    <w:rsid w:val="003C53C6"/>
    <w:rsid w:val="003D1836"/>
    <w:rsid w:val="003D4CE0"/>
    <w:rsid w:val="003E06D6"/>
    <w:rsid w:val="003E2CE3"/>
    <w:rsid w:val="003F38B4"/>
    <w:rsid w:val="003F3EAC"/>
    <w:rsid w:val="003F46FC"/>
    <w:rsid w:val="00402691"/>
    <w:rsid w:val="00414BED"/>
    <w:rsid w:val="004355EA"/>
    <w:rsid w:val="00441B97"/>
    <w:rsid w:val="00473FD4"/>
    <w:rsid w:val="00481660"/>
    <w:rsid w:val="00485C1C"/>
    <w:rsid w:val="0049094B"/>
    <w:rsid w:val="004B397D"/>
    <w:rsid w:val="004B68EF"/>
    <w:rsid w:val="004D4C12"/>
    <w:rsid w:val="004E4503"/>
    <w:rsid w:val="004E625D"/>
    <w:rsid w:val="004E6707"/>
    <w:rsid w:val="004F0414"/>
    <w:rsid w:val="004F0735"/>
    <w:rsid w:val="004F0F64"/>
    <w:rsid w:val="00502DE9"/>
    <w:rsid w:val="00510BE7"/>
    <w:rsid w:val="00513C25"/>
    <w:rsid w:val="005144A5"/>
    <w:rsid w:val="00522DF4"/>
    <w:rsid w:val="0052503F"/>
    <w:rsid w:val="005322E0"/>
    <w:rsid w:val="005400AD"/>
    <w:rsid w:val="00544DCD"/>
    <w:rsid w:val="00546C76"/>
    <w:rsid w:val="0056115E"/>
    <w:rsid w:val="00565987"/>
    <w:rsid w:val="00571866"/>
    <w:rsid w:val="00573344"/>
    <w:rsid w:val="00574396"/>
    <w:rsid w:val="005747BF"/>
    <w:rsid w:val="00574D3E"/>
    <w:rsid w:val="00577838"/>
    <w:rsid w:val="00584C69"/>
    <w:rsid w:val="00585CE4"/>
    <w:rsid w:val="00590A74"/>
    <w:rsid w:val="00594881"/>
    <w:rsid w:val="005A4983"/>
    <w:rsid w:val="005A72CC"/>
    <w:rsid w:val="005B02B2"/>
    <w:rsid w:val="005B1241"/>
    <w:rsid w:val="005B5083"/>
    <w:rsid w:val="005C0879"/>
    <w:rsid w:val="005C615F"/>
    <w:rsid w:val="005D26AC"/>
    <w:rsid w:val="005E16D2"/>
    <w:rsid w:val="005E7112"/>
    <w:rsid w:val="005F3BD7"/>
    <w:rsid w:val="005F54FD"/>
    <w:rsid w:val="00604C88"/>
    <w:rsid w:val="00605C32"/>
    <w:rsid w:val="006149DF"/>
    <w:rsid w:val="00617A9D"/>
    <w:rsid w:val="00624EEE"/>
    <w:rsid w:val="00626551"/>
    <w:rsid w:val="00635403"/>
    <w:rsid w:val="00643EC0"/>
    <w:rsid w:val="006521B8"/>
    <w:rsid w:val="006752A2"/>
    <w:rsid w:val="00680E72"/>
    <w:rsid w:val="0068272E"/>
    <w:rsid w:val="006908A3"/>
    <w:rsid w:val="00691C30"/>
    <w:rsid w:val="006A09DF"/>
    <w:rsid w:val="006A1250"/>
    <w:rsid w:val="006A74F9"/>
    <w:rsid w:val="006B27AE"/>
    <w:rsid w:val="006B7364"/>
    <w:rsid w:val="006C0D42"/>
    <w:rsid w:val="006C4D40"/>
    <w:rsid w:val="006D23C2"/>
    <w:rsid w:val="006D6785"/>
    <w:rsid w:val="006E5F49"/>
    <w:rsid w:val="006F1469"/>
    <w:rsid w:val="0070063C"/>
    <w:rsid w:val="0071226B"/>
    <w:rsid w:val="007330AB"/>
    <w:rsid w:val="007403E5"/>
    <w:rsid w:val="00741363"/>
    <w:rsid w:val="007538F1"/>
    <w:rsid w:val="007624C5"/>
    <w:rsid w:val="0076462F"/>
    <w:rsid w:val="00766530"/>
    <w:rsid w:val="0076755A"/>
    <w:rsid w:val="00775390"/>
    <w:rsid w:val="007823FA"/>
    <w:rsid w:val="00785A44"/>
    <w:rsid w:val="007919E2"/>
    <w:rsid w:val="007A2527"/>
    <w:rsid w:val="007B5647"/>
    <w:rsid w:val="007B75C1"/>
    <w:rsid w:val="007D5609"/>
    <w:rsid w:val="007F1601"/>
    <w:rsid w:val="008045D7"/>
    <w:rsid w:val="0080669E"/>
    <w:rsid w:val="00806934"/>
    <w:rsid w:val="008076AE"/>
    <w:rsid w:val="008111AA"/>
    <w:rsid w:val="00824729"/>
    <w:rsid w:val="00827EA2"/>
    <w:rsid w:val="00833512"/>
    <w:rsid w:val="0083589E"/>
    <w:rsid w:val="008379AD"/>
    <w:rsid w:val="008466C8"/>
    <w:rsid w:val="00857460"/>
    <w:rsid w:val="00861FBB"/>
    <w:rsid w:val="008656D8"/>
    <w:rsid w:val="008674B3"/>
    <w:rsid w:val="00873D9F"/>
    <w:rsid w:val="00875AE5"/>
    <w:rsid w:val="00882011"/>
    <w:rsid w:val="00882CE1"/>
    <w:rsid w:val="00884FE1"/>
    <w:rsid w:val="0088555C"/>
    <w:rsid w:val="008928BB"/>
    <w:rsid w:val="00896A8A"/>
    <w:rsid w:val="008974FB"/>
    <w:rsid w:val="008A3812"/>
    <w:rsid w:val="008B58A2"/>
    <w:rsid w:val="008C39BC"/>
    <w:rsid w:val="008C4E73"/>
    <w:rsid w:val="008C60A7"/>
    <w:rsid w:val="008E501D"/>
    <w:rsid w:val="008E50DF"/>
    <w:rsid w:val="008E72D0"/>
    <w:rsid w:val="00903CFA"/>
    <w:rsid w:val="00904D3B"/>
    <w:rsid w:val="009150A5"/>
    <w:rsid w:val="0091641B"/>
    <w:rsid w:val="009259C1"/>
    <w:rsid w:val="00925B40"/>
    <w:rsid w:val="0093097C"/>
    <w:rsid w:val="0093244B"/>
    <w:rsid w:val="00932D71"/>
    <w:rsid w:val="00942301"/>
    <w:rsid w:val="0097203B"/>
    <w:rsid w:val="00972F34"/>
    <w:rsid w:val="00975E3E"/>
    <w:rsid w:val="009804F3"/>
    <w:rsid w:val="009829A1"/>
    <w:rsid w:val="009C202A"/>
    <w:rsid w:val="009D166F"/>
    <w:rsid w:val="009D1CAB"/>
    <w:rsid w:val="009D26A0"/>
    <w:rsid w:val="009D5E8E"/>
    <w:rsid w:val="009E1978"/>
    <w:rsid w:val="009E3839"/>
    <w:rsid w:val="009F0BEE"/>
    <w:rsid w:val="009F74B0"/>
    <w:rsid w:val="00A02F26"/>
    <w:rsid w:val="00A135A2"/>
    <w:rsid w:val="00A172EF"/>
    <w:rsid w:val="00A27832"/>
    <w:rsid w:val="00A322E2"/>
    <w:rsid w:val="00A61A66"/>
    <w:rsid w:val="00A66968"/>
    <w:rsid w:val="00A676C6"/>
    <w:rsid w:val="00A67D51"/>
    <w:rsid w:val="00A73C09"/>
    <w:rsid w:val="00A803E6"/>
    <w:rsid w:val="00A924DB"/>
    <w:rsid w:val="00AA2ABA"/>
    <w:rsid w:val="00AA373A"/>
    <w:rsid w:val="00AA44EA"/>
    <w:rsid w:val="00AA6399"/>
    <w:rsid w:val="00AB3CE5"/>
    <w:rsid w:val="00AD2733"/>
    <w:rsid w:val="00AE6073"/>
    <w:rsid w:val="00AF1CF4"/>
    <w:rsid w:val="00B064B2"/>
    <w:rsid w:val="00B13AFE"/>
    <w:rsid w:val="00B210F7"/>
    <w:rsid w:val="00B35945"/>
    <w:rsid w:val="00B44A10"/>
    <w:rsid w:val="00B4524A"/>
    <w:rsid w:val="00B63945"/>
    <w:rsid w:val="00B75C3A"/>
    <w:rsid w:val="00B811BD"/>
    <w:rsid w:val="00B81A66"/>
    <w:rsid w:val="00B92C5B"/>
    <w:rsid w:val="00B94E58"/>
    <w:rsid w:val="00BA0293"/>
    <w:rsid w:val="00BB42A7"/>
    <w:rsid w:val="00BE0671"/>
    <w:rsid w:val="00BE162A"/>
    <w:rsid w:val="00BF01E3"/>
    <w:rsid w:val="00BF0CE4"/>
    <w:rsid w:val="00C06C36"/>
    <w:rsid w:val="00C07656"/>
    <w:rsid w:val="00C11FBC"/>
    <w:rsid w:val="00C15121"/>
    <w:rsid w:val="00C23796"/>
    <w:rsid w:val="00C24904"/>
    <w:rsid w:val="00C27754"/>
    <w:rsid w:val="00C34BD9"/>
    <w:rsid w:val="00C34FDA"/>
    <w:rsid w:val="00C36F11"/>
    <w:rsid w:val="00C40170"/>
    <w:rsid w:val="00C46A80"/>
    <w:rsid w:val="00C62996"/>
    <w:rsid w:val="00C70F26"/>
    <w:rsid w:val="00C75E44"/>
    <w:rsid w:val="00C84B1F"/>
    <w:rsid w:val="00C84C36"/>
    <w:rsid w:val="00C92526"/>
    <w:rsid w:val="00C96B81"/>
    <w:rsid w:val="00CA02DB"/>
    <w:rsid w:val="00CA7B61"/>
    <w:rsid w:val="00CB39D1"/>
    <w:rsid w:val="00CC361B"/>
    <w:rsid w:val="00CC7F13"/>
    <w:rsid w:val="00CD22E4"/>
    <w:rsid w:val="00CE0713"/>
    <w:rsid w:val="00CE219C"/>
    <w:rsid w:val="00CE2BA6"/>
    <w:rsid w:val="00CE5A71"/>
    <w:rsid w:val="00CE63DF"/>
    <w:rsid w:val="00CF172A"/>
    <w:rsid w:val="00CF3AD0"/>
    <w:rsid w:val="00D06FA8"/>
    <w:rsid w:val="00D12DCC"/>
    <w:rsid w:val="00D13D69"/>
    <w:rsid w:val="00D17830"/>
    <w:rsid w:val="00D23F72"/>
    <w:rsid w:val="00D359AE"/>
    <w:rsid w:val="00D421FC"/>
    <w:rsid w:val="00D474C7"/>
    <w:rsid w:val="00D620F0"/>
    <w:rsid w:val="00D72CF6"/>
    <w:rsid w:val="00D74728"/>
    <w:rsid w:val="00D837BD"/>
    <w:rsid w:val="00D85824"/>
    <w:rsid w:val="00D91E10"/>
    <w:rsid w:val="00DA218F"/>
    <w:rsid w:val="00DA7FD4"/>
    <w:rsid w:val="00DB1037"/>
    <w:rsid w:val="00DB6BD4"/>
    <w:rsid w:val="00DC2500"/>
    <w:rsid w:val="00DC39E1"/>
    <w:rsid w:val="00DD656E"/>
    <w:rsid w:val="00DE4294"/>
    <w:rsid w:val="00DF3A5C"/>
    <w:rsid w:val="00E01C6B"/>
    <w:rsid w:val="00E02315"/>
    <w:rsid w:val="00E04663"/>
    <w:rsid w:val="00E073A3"/>
    <w:rsid w:val="00E10417"/>
    <w:rsid w:val="00E142C4"/>
    <w:rsid w:val="00E153BF"/>
    <w:rsid w:val="00E2501B"/>
    <w:rsid w:val="00E30CDD"/>
    <w:rsid w:val="00E3132F"/>
    <w:rsid w:val="00E35CA5"/>
    <w:rsid w:val="00E511DE"/>
    <w:rsid w:val="00E62E29"/>
    <w:rsid w:val="00E7405F"/>
    <w:rsid w:val="00E74A7C"/>
    <w:rsid w:val="00E83638"/>
    <w:rsid w:val="00E93423"/>
    <w:rsid w:val="00E936A9"/>
    <w:rsid w:val="00EA08DB"/>
    <w:rsid w:val="00EB1280"/>
    <w:rsid w:val="00EC2B48"/>
    <w:rsid w:val="00EC40A1"/>
    <w:rsid w:val="00EC6175"/>
    <w:rsid w:val="00ED0840"/>
    <w:rsid w:val="00ED0F92"/>
    <w:rsid w:val="00ED28E9"/>
    <w:rsid w:val="00EE5013"/>
    <w:rsid w:val="00EE61F2"/>
    <w:rsid w:val="00EE6742"/>
    <w:rsid w:val="00EF1AEA"/>
    <w:rsid w:val="00EF703D"/>
    <w:rsid w:val="00F10D2C"/>
    <w:rsid w:val="00F16B47"/>
    <w:rsid w:val="00F16B72"/>
    <w:rsid w:val="00F17169"/>
    <w:rsid w:val="00F23447"/>
    <w:rsid w:val="00F24767"/>
    <w:rsid w:val="00F32064"/>
    <w:rsid w:val="00F63894"/>
    <w:rsid w:val="00F64D06"/>
    <w:rsid w:val="00F71D77"/>
    <w:rsid w:val="00F730AF"/>
    <w:rsid w:val="00F73B67"/>
    <w:rsid w:val="00F7619A"/>
    <w:rsid w:val="00F77A1F"/>
    <w:rsid w:val="00F8690E"/>
    <w:rsid w:val="00F92EAA"/>
    <w:rsid w:val="00FC502A"/>
    <w:rsid w:val="00FD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3F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CE0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CC7F13"/>
    <w:rPr>
      <w:b/>
      <w:bCs/>
      <w:color w:val="008000"/>
    </w:rPr>
  </w:style>
  <w:style w:type="paragraph" w:customStyle="1" w:styleId="ConsNormal">
    <w:name w:val="ConsNormal"/>
    <w:link w:val="ConsNormal0"/>
    <w:rsid w:val="00A278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A27832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53F"/>
  </w:style>
  <w:style w:type="paragraph" w:styleId="a8">
    <w:name w:val="footer"/>
    <w:basedOn w:val="a"/>
    <w:link w:val="a9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3F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CE0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CC7F13"/>
    <w:rPr>
      <w:b/>
      <w:bCs/>
      <w:color w:val="008000"/>
    </w:rPr>
  </w:style>
  <w:style w:type="paragraph" w:customStyle="1" w:styleId="ConsNormal">
    <w:name w:val="ConsNormal"/>
    <w:link w:val="ConsNormal0"/>
    <w:rsid w:val="00A278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A27832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53F"/>
  </w:style>
  <w:style w:type="paragraph" w:styleId="a8">
    <w:name w:val="footer"/>
    <w:basedOn w:val="a"/>
    <w:link w:val="a9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D20ADBF6F584E11CFC3DFE4F5669367C121791EFBBA298D73E24C587F0555F39ED463CB80552D3VAyEC" TargetMode="External"/><Relationship Id="rId13" Type="http://schemas.openxmlformats.org/officeDocument/2006/relationships/hyperlink" Target="consultantplus://offline/ref=9CD20ADBF6F584E11CFC3DFE4F5669367C121791EFBBA298D73E24C587F0555F39ED463CB80552D7VAyEC" TargetMode="External"/><Relationship Id="rId18" Type="http://schemas.openxmlformats.org/officeDocument/2006/relationships/hyperlink" Target="consultantplus://offline/ref=9CD20ADBF6F584E11CFC3DFE4F5669367C121791EFBBA298D73E24C587F0555F39ED463CB80450D1VAy9C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CD20ADBF6F584E11CFC3DFE4F5669367C121791EFBBA298D73E24C587F0555F39ED46V3y4C" TargetMode="External"/><Relationship Id="rId17" Type="http://schemas.openxmlformats.org/officeDocument/2006/relationships/hyperlink" Target="consultantplus://offline/ref=9CD20ADBF6F584E11CFC3DFE4F5669367C121791EFBBA298D73E24C587F0555F39ED463CB80552D1VAyC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CD20ADBF6F584E11CFC3DFE4F5669367C121791EFBBA298D73E24C587F0555F39ED463CB80552D7VAyEC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CD20ADBF6F584E11CFC3DFE4F5669367C121791EFBBA298D73E24C587F0555F39ED4634VByA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CD20ADBF6F584E11CFC3DFE4F5669367F15179EEEB8A298D73E24C587VFy0C" TargetMode="External"/><Relationship Id="rId10" Type="http://schemas.openxmlformats.org/officeDocument/2006/relationships/hyperlink" Target="consultantplus://offline/ref=9CD20ADBF6F584E11CFC3DFE4F5669367C121791EFBBA298D73E24C587F0555F39ED463CB80552D4VAyBC" TargetMode="External"/><Relationship Id="rId19" Type="http://schemas.openxmlformats.org/officeDocument/2006/relationships/hyperlink" Target="consultantplus://offline/ref=9CD20ADBF6F584E11CFC3DFE4F5669367C121791EFBBA298D73E24C587VFy0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D20ADBF6F584E11CFC3DFE4F5669367F15179EEEB8A298D73E24C587F0555F39ED46V3y9C" TargetMode="External"/><Relationship Id="rId14" Type="http://schemas.openxmlformats.org/officeDocument/2006/relationships/hyperlink" Target="consultantplus://offline/ref=9CD20ADBF6F584E11CFC3DFE4F5669367C121791EFBBA298D73E24C587VFy0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B2A21-E996-45E8-B00E-1416E890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1924</Words>
  <Characters>10970</Characters>
  <Application>Microsoft Office Word</Application>
  <DocSecurity>4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tarakanova</dc:creator>
  <cp:lastModifiedBy>Дарья Беспарточная</cp:lastModifiedBy>
  <cp:revision>2</cp:revision>
  <cp:lastPrinted>2016-09-07T06:57:00Z</cp:lastPrinted>
  <dcterms:created xsi:type="dcterms:W3CDTF">2016-11-23T03:35:00Z</dcterms:created>
  <dcterms:modified xsi:type="dcterms:W3CDTF">2016-11-23T03:35:00Z</dcterms:modified>
</cp:coreProperties>
</file>