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Pr="00FC4AA3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C4AA3" w:rsidRPr="00FC4AA3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A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C4AA3" w:rsidRPr="00FC4AA3" w:rsidRDefault="00FC4AA3" w:rsidP="00FC4A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FC4AA3">
        <w:rPr>
          <w:rFonts w:ascii="Times New Roman" w:eastAsia="Times New Roman" w:hAnsi="Times New Roman" w:cs="Times New Roman"/>
          <w:b/>
          <w:bCs/>
          <w:sz w:val="8"/>
          <w:szCs w:val="8"/>
          <w:lang w:val="x-none" w:eastAsia="ru-RU"/>
        </w:rPr>
        <w:t xml:space="preserve">  </w:t>
      </w:r>
      <w:r w:rsidRPr="00FC4A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АДМИНИСТРАЦИЯ</w:t>
      </w:r>
      <w:r w:rsidRPr="00FC4AA3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 xml:space="preserve"> </w:t>
      </w:r>
      <w:r w:rsidRPr="00FC4A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ШЕЛЕХОВСКОГО МУНИЦИПАЛЬНОГО РАЙОНА</w:t>
      </w:r>
    </w:p>
    <w:p w:rsidR="00FC4AA3" w:rsidRPr="00FC4AA3" w:rsidRDefault="00FC4AA3" w:rsidP="00FC4A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FC4AA3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П О С Т А Н О В Л Е Н И Е</w:t>
      </w:r>
    </w:p>
    <w:p w:rsidR="00FC4AA3" w:rsidRPr="00FC4AA3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4AA3" w:rsidRPr="00FC4AA3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4AA3" w:rsidRPr="0092563F" w:rsidRDefault="0092563F" w:rsidP="0092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мая 2016 года</w:t>
      </w:r>
      <w:r w:rsidRPr="0092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120-па</w:t>
      </w:r>
    </w:p>
    <w:p w:rsidR="00FC4AA3" w:rsidRPr="0092563F" w:rsidRDefault="00FC4AA3" w:rsidP="0092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63F" w:rsidRPr="0092563F" w:rsidRDefault="0092563F" w:rsidP="0092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AA3" w:rsidRPr="0092563F" w:rsidRDefault="0092563F" w:rsidP="0092563F">
      <w:pPr>
        <w:tabs>
          <w:tab w:val="left" w:pos="708"/>
          <w:tab w:val="left" w:pos="1416"/>
          <w:tab w:val="left" w:pos="2124"/>
          <w:tab w:val="left" w:pos="5103"/>
          <w:tab w:val="left" w:pos="619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ОРГАНИЗАЦИИ ОТДЫХА ДЕТЕЙ В КАНИКУЛЯРНОЕ ВРЕМЯ»</w:t>
      </w: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AA3" w:rsidRPr="00FC4AA3" w:rsidRDefault="00FC4AA3" w:rsidP="00FC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AA3" w:rsidRPr="00FC4AA3" w:rsidRDefault="00FC4AA3" w:rsidP="00FC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 доступности предоставления муниципальных услуг, обеспечения реализации прав граждан и юридических лиц на обращение в органы местного самоуправления, в соответствии с</w:t>
      </w:r>
      <w:r w:rsidR="008E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</w:t>
      </w:r>
      <w:r w:rsidR="00D5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4, 5, 6, 7, 14 </w:t>
      </w:r>
      <w:r w:rsidR="008E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r w:rsidR="008E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15 Федерального закона 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</w:t>
      </w:r>
      <w:proofErr w:type="gramEnd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 распоряжением Администрации Шелеховского муниципального района от 28.07.2015 № 92-ра «О разработке административных регламентов предоставления муниципальных услуг и приведении в соответствие действующих административных регламентов», руководствуясь </w:t>
      </w:r>
      <w:proofErr w:type="spellStart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  <w:proofErr w:type="gramEnd"/>
    </w:p>
    <w:p w:rsidR="00FC4AA3" w:rsidRPr="00FC4AA3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C4AA3" w:rsidRPr="00FC4AA3" w:rsidRDefault="00FC4AA3" w:rsidP="00FC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информации об организации отдыха детей в каникулярное время».</w:t>
      </w: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образования, молодежной политики и спорта (И.Ю. Шишко) организовать предоставление муниципальной услуги «Предоставление информации об организации отдыха детей в каникулярное время» в соответствии с Административным регламентом, утвержденным пунктом 1 постановления.</w:t>
      </w:r>
    </w:p>
    <w:p w:rsidR="00066334" w:rsidRPr="00066334" w:rsidRDefault="00FC4AA3" w:rsidP="000663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6334" w:rsidRPr="00066334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</w:t>
      </w:r>
      <w:r w:rsidR="00066334" w:rsidRPr="0006633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C4AA3" w:rsidRPr="00FC4AA3" w:rsidRDefault="00FC4AA3" w:rsidP="00066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Мэра района по управлению социальной сферой Л.В. Пенюшкину.</w:t>
      </w:r>
    </w:p>
    <w:p w:rsidR="00FC4AA3" w:rsidRPr="00FC4AA3" w:rsidRDefault="00FC4AA3" w:rsidP="00FC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      М.Н. Модин</w:t>
      </w: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8E" w:rsidRPr="00FC4AA3" w:rsidRDefault="001D628E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628E" w:rsidRPr="00FC4AA3" w:rsidSect="00CE7E45">
          <w:headerReference w:type="default" r:id="rId8"/>
          <w:footerReference w:type="default" r:id="rId9"/>
          <w:pgSz w:w="11906" w:h="16838"/>
          <w:pgMar w:top="1134" w:right="567" w:bottom="1134" w:left="1418" w:header="709" w:footer="454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FC4AA3" w:rsidRPr="00FC4AA3" w:rsidTr="001D628E">
        <w:trPr>
          <w:trHeight w:val="1265"/>
        </w:trPr>
        <w:tc>
          <w:tcPr>
            <w:tcW w:w="5103" w:type="dxa"/>
            <w:shd w:val="clear" w:color="auto" w:fill="auto"/>
          </w:tcPr>
          <w:p w:rsidR="00FC4AA3" w:rsidRPr="00FC4AA3" w:rsidRDefault="00FC4AA3" w:rsidP="001D6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FC4AA3" w:rsidRPr="00FC4AA3" w:rsidRDefault="00FC4AA3" w:rsidP="001D6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C4AA3" w:rsidRPr="00FC4AA3" w:rsidRDefault="00FC4AA3" w:rsidP="001D6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Шелеховского муниципального района</w:t>
            </w:r>
          </w:p>
          <w:p w:rsidR="00FC4AA3" w:rsidRPr="00FC4AA3" w:rsidRDefault="00013096" w:rsidP="0001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C4AA3"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мая 2016 года</w:t>
            </w:r>
            <w:r w:rsidR="00FC4AA3" w:rsidRPr="00FC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120-па</w:t>
            </w:r>
            <w:bookmarkStart w:id="0" w:name="_GoBack"/>
            <w:bookmarkEnd w:id="0"/>
          </w:p>
        </w:tc>
      </w:tr>
    </w:tbl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</w:p>
    <w:p w:rsidR="00FC4AA3" w:rsidRPr="00FC4AA3" w:rsidRDefault="00FC4AA3" w:rsidP="00FC4AA3">
      <w:pPr>
        <w:tabs>
          <w:tab w:val="left" w:pos="708"/>
          <w:tab w:val="left" w:pos="1416"/>
          <w:tab w:val="left" w:pos="2124"/>
          <w:tab w:val="left" w:pos="5103"/>
          <w:tab w:val="left" w:pos="6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отдыха детей в каникулярное время»</w:t>
      </w:r>
    </w:p>
    <w:p w:rsidR="00FC4AA3" w:rsidRPr="00FC4AA3" w:rsidRDefault="00FC4AA3" w:rsidP="00FC4A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4AA3" w:rsidRPr="00FC4AA3" w:rsidRDefault="00FC4AA3" w:rsidP="00FC4A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bCs/>
          <w:sz w:val="28"/>
          <w:szCs w:val="28"/>
          <w:lang w:val="en-AU" w:eastAsia="ru-RU"/>
        </w:rPr>
        <w:t>I</w:t>
      </w:r>
      <w:r w:rsidRPr="00FC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FC4AA3" w:rsidRPr="00FC4AA3" w:rsidRDefault="00FC4AA3" w:rsidP="00FC4A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AA3" w:rsidRPr="00FC4AA3" w:rsidRDefault="00FC4AA3" w:rsidP="00015E8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информации об организации отдыха детей в каникулярное время» (далее – Регламент) разработан в целях повышения качества и доступности предост</w:t>
      </w:r>
      <w:r w:rsidR="006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D45" w:rsidRDefault="00FC4AA3" w:rsidP="007F6D4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регулирует общественные отношения 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2670CE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26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«Предоставление информации об организации отдыха детей в каникулярное время»,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</w:t>
      </w:r>
      <w:proofErr w:type="gramStart"/>
      <w:r w:rsidRPr="00267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6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Регламента, порядок обжалования решений и действий (бездействий)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FC4AA3" w:rsidRPr="007F6D45" w:rsidRDefault="00FC4AA3" w:rsidP="007F6D4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«Предоставление информации об организации отдыха детей в каникулярное время»</w:t>
      </w:r>
      <w:r w:rsidRPr="007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физические и юридические лица (далее – заявители).</w:t>
      </w:r>
    </w:p>
    <w:p w:rsidR="00FC4AA3" w:rsidRPr="001D628E" w:rsidRDefault="00FC4AA3" w:rsidP="001478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AA3" w:rsidRPr="00FC4AA3" w:rsidRDefault="00FC4AA3" w:rsidP="001478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bCs/>
          <w:sz w:val="28"/>
          <w:szCs w:val="28"/>
          <w:lang w:val="en-AU" w:eastAsia="ru-RU"/>
        </w:rPr>
        <w:t>II</w:t>
      </w:r>
      <w:r w:rsidRPr="00FC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FC4AA3" w:rsidRPr="00FC4AA3" w:rsidRDefault="00FC4AA3" w:rsidP="001478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AA3" w:rsidRPr="002670CE" w:rsidRDefault="00FC4AA3" w:rsidP="001478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670CE" w:rsidRPr="002670C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70CE" w:rsidRPr="002670CE" w:rsidRDefault="00FC4AA3" w:rsidP="00015E8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«Предоставление информации об организации отдыха детей в каникулярное время»</w:t>
      </w:r>
      <w:r w:rsidRPr="00FC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  <w:r w:rsidR="002670CE" w:rsidRPr="0026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0CE" w:rsidRPr="00FC4AA3" w:rsidRDefault="00FC4E6C" w:rsidP="00015E8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муниципальной услугой понимается предоставление</w:t>
      </w:r>
      <w:r w:rsid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670CE"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0CE" w:rsidRPr="00FC4AA3" w:rsidRDefault="002670CE" w:rsidP="00015E8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уполномоченном органе, координирующем организацию отдыха детей в каникулярное время в Шелеховском районе;</w:t>
      </w:r>
    </w:p>
    <w:p w:rsidR="002670CE" w:rsidRPr="00FC4AA3" w:rsidRDefault="002670CE" w:rsidP="00015E8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приобретения, распределения и выдачи путевок в стационарные детские оздоровительные лагеря и лагеря с дневным пребыванием;</w:t>
      </w:r>
    </w:p>
    <w:p w:rsidR="002670CE" w:rsidRPr="00FC4AA3" w:rsidRDefault="002670CE" w:rsidP="00015E8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адресах стационарных детских оздоровительных лагерей, расположенных на территории Шелеховского района, их режиме работ</w:t>
      </w:r>
      <w:r w:rsidR="00FC4E6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номерах телефонов</w:t>
      </w:r>
      <w:r w:rsidRPr="00FC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734" w:rsidRPr="00D55734" w:rsidRDefault="002670CE" w:rsidP="00015E8C">
      <w:pPr>
        <w:pStyle w:val="a8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55734">
        <w:rPr>
          <w:sz w:val="28"/>
          <w:szCs w:val="28"/>
        </w:rPr>
        <w:t>Результатом предоставления муниципальной услуги являются:</w:t>
      </w:r>
    </w:p>
    <w:p w:rsidR="00D55734" w:rsidRPr="00D55734" w:rsidRDefault="00FC4E6C" w:rsidP="00015E8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устной информации</w:t>
      </w:r>
      <w:r w:rsidR="002670CE" w:rsidRPr="00D55734">
        <w:rPr>
          <w:sz w:val="28"/>
          <w:szCs w:val="28"/>
        </w:rPr>
        <w:t>;</w:t>
      </w:r>
    </w:p>
    <w:p w:rsidR="00D55734" w:rsidRPr="00D55734" w:rsidRDefault="00FC4E6C" w:rsidP="00015E8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письменной информации</w:t>
      </w:r>
      <w:r w:rsidR="002670CE" w:rsidRPr="00D55734">
        <w:rPr>
          <w:sz w:val="28"/>
          <w:szCs w:val="28"/>
        </w:rPr>
        <w:t xml:space="preserve"> (далее – уведомление);</w:t>
      </w:r>
    </w:p>
    <w:p w:rsidR="00FC4AA3" w:rsidRPr="00D55734" w:rsidRDefault="002670CE" w:rsidP="00015E8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55734">
        <w:rPr>
          <w:sz w:val="28"/>
          <w:szCs w:val="28"/>
          <w:lang w:val="x-none"/>
        </w:rPr>
        <w:t>отказ в п</w:t>
      </w:r>
      <w:r w:rsidRPr="00D55734">
        <w:rPr>
          <w:sz w:val="28"/>
          <w:szCs w:val="28"/>
        </w:rPr>
        <w:t>редоставлении</w:t>
      </w:r>
      <w:r w:rsidRPr="00D55734">
        <w:rPr>
          <w:sz w:val="28"/>
          <w:szCs w:val="28"/>
          <w:lang w:val="x-none"/>
        </w:rPr>
        <w:t xml:space="preserve"> информации</w:t>
      </w:r>
      <w:r w:rsidRPr="00D55734">
        <w:rPr>
          <w:sz w:val="28"/>
          <w:szCs w:val="28"/>
        </w:rPr>
        <w:t xml:space="preserve"> (далее – уведомление об отказе)</w:t>
      </w:r>
      <w:r w:rsidR="00D55734" w:rsidRPr="00D55734">
        <w:rPr>
          <w:sz w:val="28"/>
          <w:szCs w:val="28"/>
        </w:rPr>
        <w:t>.</w:t>
      </w:r>
    </w:p>
    <w:p w:rsidR="00D55734" w:rsidRDefault="00D55734" w:rsidP="00015E8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55734">
        <w:rPr>
          <w:bCs/>
          <w:sz w:val="28"/>
          <w:szCs w:val="28"/>
        </w:rPr>
        <w:t>Срок предоставления муниципальной услуги –  не более 20 рабочих дней со дня регистрации заявления.</w:t>
      </w:r>
    </w:p>
    <w:p w:rsidR="007F6D45" w:rsidRDefault="00D55734" w:rsidP="007F6D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55734">
        <w:rPr>
          <w:bCs/>
          <w:sz w:val="28"/>
          <w:szCs w:val="28"/>
        </w:rPr>
        <w:t xml:space="preserve"> В случае письменного обращения или обращения в форме электронного документа </w:t>
      </w:r>
      <w:r w:rsidR="004A00FA">
        <w:rPr>
          <w:bCs/>
          <w:sz w:val="28"/>
          <w:szCs w:val="28"/>
        </w:rPr>
        <w:t>информирование</w:t>
      </w:r>
      <w:r w:rsidRPr="00D55734">
        <w:rPr>
          <w:bCs/>
          <w:sz w:val="28"/>
          <w:szCs w:val="28"/>
        </w:rPr>
        <w:t xml:space="preserve"> осуществляется в письменной форме.</w:t>
      </w:r>
    </w:p>
    <w:p w:rsidR="007F6D45" w:rsidRDefault="00D55734" w:rsidP="007F6D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6D45">
        <w:rPr>
          <w:bCs/>
          <w:sz w:val="28"/>
          <w:szCs w:val="28"/>
        </w:rPr>
        <w:t xml:space="preserve">В случае устного обращения, в том числе по телефону, </w:t>
      </w:r>
      <w:r w:rsidR="004A00FA" w:rsidRPr="007F6D45">
        <w:rPr>
          <w:bCs/>
          <w:sz w:val="28"/>
          <w:szCs w:val="28"/>
        </w:rPr>
        <w:t>информирование</w:t>
      </w:r>
      <w:r w:rsidRPr="007F6D45">
        <w:rPr>
          <w:bCs/>
          <w:sz w:val="28"/>
          <w:szCs w:val="28"/>
        </w:rPr>
        <w:t xml:space="preserve"> осуществляется в устной форме. При ответе на телефонные и устные обращения сотрудники </w:t>
      </w:r>
      <w:r w:rsidR="00FC4E6C" w:rsidRPr="007F6D45">
        <w:rPr>
          <w:bCs/>
          <w:sz w:val="28"/>
          <w:szCs w:val="28"/>
        </w:rPr>
        <w:t>управления образования, молодежной политики и спорта Администрации Шелеховского муниципального района</w:t>
      </w:r>
      <w:r w:rsidRPr="007F6D45">
        <w:rPr>
          <w:bCs/>
          <w:sz w:val="28"/>
          <w:szCs w:val="28"/>
        </w:rPr>
        <w:t xml:space="preserve"> подробно и в вежливой (корректной) форме консультируют обративши</w:t>
      </w:r>
      <w:r w:rsidR="007F6D45" w:rsidRPr="007F6D45">
        <w:rPr>
          <w:bCs/>
          <w:sz w:val="28"/>
          <w:szCs w:val="28"/>
        </w:rPr>
        <w:t>хся по вопросам организации отдыха детей в каникулярное время.</w:t>
      </w:r>
    </w:p>
    <w:p w:rsidR="00FC4AA3" w:rsidRPr="007F6D45" w:rsidRDefault="00D55734" w:rsidP="007F6D45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6D45">
        <w:rPr>
          <w:bCs/>
          <w:sz w:val="28"/>
          <w:szCs w:val="28"/>
        </w:rPr>
        <w:t>Ответ по телефону начина</w:t>
      </w:r>
      <w:r w:rsidR="007F6D45" w:rsidRPr="007F6D45">
        <w:rPr>
          <w:bCs/>
          <w:sz w:val="28"/>
          <w:szCs w:val="28"/>
        </w:rPr>
        <w:t xml:space="preserve">ется </w:t>
      </w:r>
      <w:r w:rsidRPr="007F6D45">
        <w:rPr>
          <w:bCs/>
          <w:sz w:val="28"/>
          <w:szCs w:val="28"/>
        </w:rPr>
        <w:t>с информации о наименовании органа, оказывающего муниципальную услугу, фамилии, имени, отчестве и должности сотрудника, принявшего звонок.</w:t>
      </w:r>
    </w:p>
    <w:p w:rsidR="00FC4AA3" w:rsidRPr="00FC4AA3" w:rsidRDefault="00FC4AA3" w:rsidP="00015E8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FC4AA3" w:rsidRPr="00FC4AA3" w:rsidRDefault="00FC4AA3" w:rsidP="00015E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 («Российская газета», 21.01.2009, 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7);</w:t>
      </w:r>
    </w:p>
    <w:p w:rsidR="00FC4AA3" w:rsidRPr="00FC4AA3" w:rsidRDefault="00FC4AA3" w:rsidP="00015E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№ 181-ФЗ «О социальной защите инвалидов в Российской Федерации» («Российская газета», 02.12.1995, № 48);</w:t>
      </w:r>
    </w:p>
    <w:p w:rsidR="00FC4AA3" w:rsidRPr="00FC4AA3" w:rsidRDefault="00FC4AA3" w:rsidP="00015E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 («Собрание законодательства Российской Федерации», 03.08.1998 № 31, 3802);</w:t>
      </w:r>
    </w:p>
    <w:p w:rsidR="00FC4AA3" w:rsidRPr="00FC4AA3" w:rsidRDefault="00FC4AA3" w:rsidP="00015E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7F6D45" w:rsidRDefault="00FC4AA3" w:rsidP="007F6D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02.05.2006 № 59-ФЗ «О порядке рассмотрения обращения граждан Российской Федерации» («Российская газета», 05.05.2006, 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95);</w:t>
      </w:r>
    </w:p>
    <w:p w:rsidR="007F6D45" w:rsidRDefault="00FC4AA3" w:rsidP="007F6D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№ 7, ст. 776);</w:t>
      </w:r>
    </w:p>
    <w:p w:rsidR="007F6D45" w:rsidRDefault="00FC4AA3" w:rsidP="007F6D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30.07.2010, № 168); </w:t>
      </w:r>
    </w:p>
    <w:p w:rsidR="007F6D45" w:rsidRDefault="00FC4AA3" w:rsidP="007F6D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(«Российская газета», 31.12.2012 № 303, официальный интернет-портал правовой информации http://www.pravo.gov.ru, 30.12.2012,);</w:t>
      </w:r>
    </w:p>
    <w:p w:rsidR="00FC4AA3" w:rsidRPr="007F6D45" w:rsidRDefault="00FC4AA3" w:rsidP="007F6D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Шелеховского района («Шелеховский вестник», 01.07.2005, </w:t>
      </w:r>
      <w:r w:rsidRP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48);</w:t>
      </w:r>
    </w:p>
    <w:p w:rsidR="00FC4AA3" w:rsidRPr="00FC4AA3" w:rsidRDefault="00FC4AA3" w:rsidP="00015E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Регламент.</w:t>
      </w:r>
    </w:p>
    <w:p w:rsidR="00FC4AA3" w:rsidRPr="00FC4AA3" w:rsidRDefault="00FC4AA3" w:rsidP="00FC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4AA3" w:rsidRPr="00FC4AA3" w:rsidSect="00CE7E45">
          <w:type w:val="continuous"/>
          <w:pgSz w:w="11906" w:h="16838"/>
          <w:pgMar w:top="1134" w:right="567" w:bottom="1134" w:left="1418" w:header="709" w:footer="454" w:gutter="0"/>
          <w:cols w:space="708"/>
          <w:titlePg/>
          <w:docGrid w:linePitch="360"/>
        </w:sectPr>
      </w:pPr>
    </w:p>
    <w:p w:rsidR="004A00FA" w:rsidRDefault="004A00FA" w:rsidP="00015E8C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A00FA">
        <w:rPr>
          <w:bCs/>
          <w:sz w:val="28"/>
          <w:szCs w:val="28"/>
        </w:rPr>
        <w:lastRenderedPageBreak/>
        <w:t xml:space="preserve">Муниципальная услуга предоставляется заявителю бесплатно. </w:t>
      </w:r>
    </w:p>
    <w:p w:rsidR="004A00FA" w:rsidRPr="004A00FA" w:rsidRDefault="004A00FA" w:rsidP="00015E8C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A00FA">
        <w:rPr>
          <w:bCs/>
          <w:sz w:val="28"/>
          <w:szCs w:val="28"/>
        </w:rPr>
        <w:t>Муниципальная услуга в электронной форме (на едином портале государственных и муниципальных услуг) не предоставляется.</w:t>
      </w:r>
    </w:p>
    <w:p w:rsidR="004A00FA" w:rsidRDefault="004A00FA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286" w:rsidRPr="00447286" w:rsidRDefault="00447286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4728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</w:p>
    <w:p w:rsidR="00447286" w:rsidRDefault="00447286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22" w:rsidRDefault="00447286" w:rsidP="00FA47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Pr="00447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4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7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молодежной политики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F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правление).</w:t>
      </w:r>
    </w:p>
    <w:p w:rsidR="00FA4722" w:rsidRDefault="00447286" w:rsidP="00FA47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график работы управления: 666034, Иркутская область, город Шелехов, ул. Невского, 41, Электронный адрес: </w:t>
      </w:r>
      <w:hyperlink r:id="rId10" w:history="1">
        <w:r w:rsidRPr="00FA47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goroo@sheladm.ru</w:t>
        </w:r>
      </w:hyperlink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график работы: понедельник – четверг с 9.00ч. до 18.00ч., пятница с 9.00ч. до 17.00ч., </w:t>
      </w:r>
      <w:r w:rsidR="00E1515F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с 13.00ч. до 13.48ч., кроме выходных (суббота, воскресенье) и нерабочих праздничных дней. </w:t>
      </w:r>
      <w:proofErr w:type="gramEnd"/>
    </w:p>
    <w:p w:rsidR="00FA4722" w:rsidRDefault="00447286" w:rsidP="00FA47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для получения информации о предоставлении муниципальной услуги: 8 (39550) 4-58-11, 5-37-94, 4-15-50, (факс) 4-58-11.</w:t>
      </w:r>
    </w:p>
    <w:p w:rsidR="00FA4722" w:rsidRDefault="00447286" w:rsidP="00FA47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доводится до сведения заявителей посредством размещения ее на официальном сайте Администрации Шелеховского муниципального района в информационно-телекоммуникационной сети «Интернет» (http://sheladm.ru), устных консультаций, оказываемых сотрудниками </w:t>
      </w:r>
      <w:r w:rsidR="007F6D45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правления, ответственными за предоставление муниципальной услуги, по письменному обращению и размещается на информационных стендах </w:t>
      </w:r>
      <w:r w:rsidR="007F6D45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E1515F" w:rsidRPr="00FA4722" w:rsidRDefault="00E1515F" w:rsidP="00FA47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hAnsi="Times New Roman" w:cs="Times New Roman"/>
          <w:bCs/>
          <w:sz w:val="28"/>
          <w:szCs w:val="28"/>
        </w:rPr>
        <w:t>К управлению предъявляются требования о наличии следующих документов:</w:t>
      </w:r>
    </w:p>
    <w:p w:rsidR="00E1515F" w:rsidRPr="00E1515F" w:rsidRDefault="00E1515F" w:rsidP="00015E8C">
      <w:pPr>
        <w:pStyle w:val="a8"/>
        <w:widowControl w:val="0"/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E1515F">
        <w:rPr>
          <w:bCs/>
          <w:sz w:val="28"/>
          <w:szCs w:val="28"/>
        </w:rPr>
        <w:t xml:space="preserve">положения об </w:t>
      </w:r>
      <w:r w:rsidR="005749E7">
        <w:rPr>
          <w:bCs/>
          <w:sz w:val="28"/>
          <w:szCs w:val="28"/>
        </w:rPr>
        <w:t>управлении</w:t>
      </w:r>
      <w:r w:rsidRPr="00E1515F">
        <w:rPr>
          <w:bCs/>
          <w:sz w:val="28"/>
          <w:szCs w:val="28"/>
        </w:rPr>
        <w:t>;</w:t>
      </w:r>
    </w:p>
    <w:p w:rsidR="00E1515F" w:rsidRPr="00E1515F" w:rsidRDefault="00E1515F" w:rsidP="00015E8C">
      <w:pPr>
        <w:pStyle w:val="a8"/>
        <w:widowControl w:val="0"/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E1515F">
        <w:rPr>
          <w:bCs/>
          <w:sz w:val="28"/>
          <w:szCs w:val="28"/>
        </w:rPr>
        <w:t xml:space="preserve">должностных инструкций сотрудников </w:t>
      </w:r>
      <w:r w:rsidR="005749E7">
        <w:rPr>
          <w:bCs/>
          <w:sz w:val="28"/>
          <w:szCs w:val="28"/>
        </w:rPr>
        <w:t>управления</w:t>
      </w:r>
      <w:r w:rsidRPr="00E1515F">
        <w:rPr>
          <w:bCs/>
          <w:sz w:val="28"/>
          <w:szCs w:val="28"/>
        </w:rPr>
        <w:t>.</w:t>
      </w:r>
    </w:p>
    <w:p w:rsidR="00FA4722" w:rsidRDefault="00E1515F" w:rsidP="00FA4722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1515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правление</w:t>
      </w:r>
      <w:r w:rsidRPr="00E1515F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о</w:t>
      </w:r>
      <w:r w:rsidRPr="00E1515F">
        <w:rPr>
          <w:bCs/>
          <w:sz w:val="28"/>
          <w:szCs w:val="28"/>
        </w:rPr>
        <w:t xml:space="preserve"> быть расположен</w:t>
      </w:r>
      <w:r>
        <w:rPr>
          <w:bCs/>
          <w:sz w:val="28"/>
          <w:szCs w:val="28"/>
        </w:rPr>
        <w:t>о</w:t>
      </w:r>
      <w:r w:rsidRPr="00E1515F">
        <w:rPr>
          <w:bCs/>
          <w:sz w:val="28"/>
          <w:szCs w:val="28"/>
        </w:rPr>
        <w:t xml:space="preserve"> в зоне движения маршрутов пассажирского транспорта, располагать служебными помещениями, обеспечивающими предоставление муниципальной услуги (прием граждан, рассмотрение заявлений, подготовка ответов и т.д.).</w:t>
      </w:r>
    </w:p>
    <w:p w:rsidR="00FA4722" w:rsidRDefault="00E1515F" w:rsidP="00FA4722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A4722">
        <w:rPr>
          <w:bCs/>
          <w:sz w:val="28"/>
          <w:szCs w:val="28"/>
        </w:rPr>
        <w:t>В целях надлежащего и качественного предоставления муниципальной услуги управление должно иметь компьютерную технику и печатающие устройства в количестве, обеспечивающем возможность оперативной работы и предоставления муниципальной услуги в необходимом объеме и надлежащего качества.</w:t>
      </w:r>
    </w:p>
    <w:p w:rsidR="00FA4722" w:rsidRDefault="00E1515F" w:rsidP="00FA4722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A4722">
        <w:rPr>
          <w:bCs/>
          <w:sz w:val="28"/>
          <w:szCs w:val="28"/>
        </w:rPr>
        <w:t xml:space="preserve">При подготовке документов необходимо применять текстовый редактор </w:t>
      </w:r>
      <w:proofErr w:type="spellStart"/>
      <w:r w:rsidRPr="00FA4722">
        <w:rPr>
          <w:bCs/>
          <w:sz w:val="28"/>
          <w:szCs w:val="28"/>
        </w:rPr>
        <w:t>Word</w:t>
      </w:r>
      <w:proofErr w:type="spellEnd"/>
      <w:r w:rsidRPr="00FA4722">
        <w:rPr>
          <w:bCs/>
          <w:sz w:val="28"/>
          <w:szCs w:val="28"/>
        </w:rPr>
        <w:t xml:space="preserve"> </w:t>
      </w:r>
      <w:proofErr w:type="spellStart"/>
      <w:r w:rsidRPr="00FA4722">
        <w:rPr>
          <w:bCs/>
          <w:sz w:val="28"/>
          <w:szCs w:val="28"/>
        </w:rPr>
        <w:t>for</w:t>
      </w:r>
      <w:proofErr w:type="spellEnd"/>
      <w:r w:rsidRPr="00FA4722">
        <w:rPr>
          <w:bCs/>
          <w:sz w:val="28"/>
          <w:szCs w:val="28"/>
        </w:rPr>
        <w:t xml:space="preserve"> </w:t>
      </w:r>
      <w:proofErr w:type="spellStart"/>
      <w:r w:rsidRPr="00FA4722">
        <w:rPr>
          <w:bCs/>
          <w:sz w:val="28"/>
          <w:szCs w:val="28"/>
        </w:rPr>
        <w:t>Windows</w:t>
      </w:r>
      <w:proofErr w:type="spellEnd"/>
      <w:r w:rsidRPr="00FA4722">
        <w:rPr>
          <w:bCs/>
          <w:sz w:val="28"/>
          <w:szCs w:val="28"/>
        </w:rPr>
        <w:t xml:space="preserve"> версии 3.0 и выше, либо аналогичный текстовый редактор с возможностью работы с типом файлов </w:t>
      </w:r>
      <w:proofErr w:type="spellStart"/>
      <w:r w:rsidRPr="00FA4722">
        <w:rPr>
          <w:bCs/>
          <w:sz w:val="28"/>
          <w:szCs w:val="28"/>
        </w:rPr>
        <w:t>doc</w:t>
      </w:r>
      <w:proofErr w:type="spellEnd"/>
      <w:r w:rsidRPr="00FA4722">
        <w:rPr>
          <w:bCs/>
          <w:sz w:val="28"/>
          <w:szCs w:val="28"/>
        </w:rPr>
        <w:t>.</w:t>
      </w:r>
    </w:p>
    <w:p w:rsidR="00FA4722" w:rsidRDefault="00E1515F" w:rsidP="00FA4722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A4722">
        <w:rPr>
          <w:bCs/>
          <w:sz w:val="28"/>
          <w:szCs w:val="28"/>
        </w:rPr>
        <w:t>В соответствии со штатным расписанием управление должно располагать достаточным количеством сотрудников для предоставления муниципальной услуги.</w:t>
      </w:r>
    </w:p>
    <w:p w:rsidR="00447286" w:rsidRPr="00FA4722" w:rsidRDefault="00E1515F" w:rsidP="00FA4722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A4722">
        <w:rPr>
          <w:bCs/>
          <w:sz w:val="28"/>
          <w:szCs w:val="28"/>
        </w:rPr>
        <w:lastRenderedPageBreak/>
        <w:t>Сотрудник управления, на которого возложены обязанности по предоставлению муниципальной услуги,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E1515F" w:rsidRDefault="00E1515F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515F" w:rsidRPr="00E1515F" w:rsidRDefault="00E1515F" w:rsidP="00E1515F">
      <w:pPr>
        <w:tabs>
          <w:tab w:val="left" w:pos="0"/>
          <w:tab w:val="left" w:pos="540"/>
          <w:tab w:val="left" w:pos="720"/>
          <w:tab w:val="left" w:pos="900"/>
        </w:tabs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C4448" w:rsidRPr="003C444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 месту ожидания,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FF16AE" w:rsidRPr="003C4448" w:rsidRDefault="00FF16AE" w:rsidP="00E1515F">
      <w:pPr>
        <w:tabs>
          <w:tab w:val="left" w:pos="0"/>
          <w:tab w:val="left" w:pos="360"/>
          <w:tab w:val="left" w:pos="540"/>
          <w:tab w:val="left" w:pos="720"/>
          <w:tab w:val="left" w:pos="900"/>
        </w:tabs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5F" w:rsidRPr="00FA4722" w:rsidRDefault="00E1515F" w:rsidP="00FA4722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FA4722">
        <w:rPr>
          <w:sz w:val="28"/>
          <w:szCs w:val="28"/>
        </w:rPr>
        <w:t>Для зданий, в которых предоставляется муниципальная услуга, должна учитываться пешеходная доступность от остановок общественного транспорта.</w:t>
      </w:r>
    </w:p>
    <w:p w:rsidR="00E1515F" w:rsidRPr="00FA4722" w:rsidRDefault="00E1515F" w:rsidP="00FA47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r w:rsidR="00FA4722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4448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оборудуется информационной табличкой (вывеской), содержащей информацию о его полном наименовании.</w:t>
      </w:r>
    </w:p>
    <w:p w:rsidR="00E1515F" w:rsidRPr="00FA4722" w:rsidRDefault="00E1515F" w:rsidP="00FA4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(включая инвалидов, использующих кресла-коляски и собак</w:t>
      </w:r>
      <w:r w:rsidR="00FA4722"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-проводников)</w:t>
      </w: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беспрепятственный доступ к зданию уполномоченного органа и к предоставляемой в нем муниципальной услуге.</w:t>
      </w:r>
    </w:p>
    <w:p w:rsidR="00FA4722" w:rsidRPr="00FA4722" w:rsidRDefault="00E1515F" w:rsidP="00FA4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технических возможностей оборудования здания с учетом потребностей инвалидов муниципальная услуга предоставляется заявителю альтернативным способом (через представителя).</w:t>
      </w:r>
    </w:p>
    <w:p w:rsidR="00E1515F" w:rsidRPr="00FA4722" w:rsidRDefault="00E1515F" w:rsidP="00FA4722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FA4722">
        <w:rPr>
          <w:sz w:val="28"/>
          <w:szCs w:val="28"/>
        </w:rPr>
        <w:t>Помещения управления  должны быть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1515F" w:rsidRPr="00FA4722" w:rsidRDefault="00E1515F" w:rsidP="00FA4722">
      <w:pPr>
        <w:tabs>
          <w:tab w:val="num" w:pos="-360"/>
          <w:tab w:val="left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наименования </w:t>
      </w:r>
      <w:r w:rsidR="0057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15F" w:rsidRPr="00FA4722" w:rsidRDefault="00E1515F" w:rsidP="00FA4722">
      <w:pPr>
        <w:tabs>
          <w:tab w:val="num" w:pos="-360"/>
          <w:tab w:val="left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режима работы.</w:t>
      </w:r>
    </w:p>
    <w:p w:rsidR="00E1515F" w:rsidRPr="00E1515F" w:rsidRDefault="00E1515F" w:rsidP="00FA4722">
      <w:pPr>
        <w:tabs>
          <w:tab w:val="num" w:pos="-360"/>
          <w:tab w:val="num" w:pos="360"/>
          <w:tab w:val="left" w:pos="540"/>
          <w:tab w:val="left" w:pos="1080"/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таблички, информационные стенды (с образцами</w:t>
      </w:r>
      <w:r w:rsidR="00D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E15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размещаться рядом с входом либо на двери так, чтобы они были хорошо видны заявителям.</w:t>
      </w:r>
    </w:p>
    <w:p w:rsidR="003C4448" w:rsidRDefault="00E1515F" w:rsidP="00015E8C">
      <w:pPr>
        <w:pStyle w:val="a8"/>
        <w:numPr>
          <w:ilvl w:val="0"/>
          <w:numId w:val="4"/>
        </w:numPr>
        <w:tabs>
          <w:tab w:val="num" w:pos="-360"/>
          <w:tab w:val="left" w:pos="0"/>
          <w:tab w:val="num" w:pos="360"/>
          <w:tab w:val="left" w:pos="540"/>
          <w:tab w:val="left" w:pos="1276"/>
          <w:tab w:val="left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3C4448">
        <w:rPr>
          <w:sz w:val="28"/>
          <w:szCs w:val="28"/>
        </w:rPr>
        <w:t>Прием заявителей осуществляется в специально выделенных для этого помещениях. Для ожидания приема заявителей отводятся места, оснащенные стульями, столами, которые обеспечиваются бумагой, ручками.</w:t>
      </w:r>
    </w:p>
    <w:p w:rsidR="003C4448" w:rsidRDefault="00E1515F" w:rsidP="00015E8C">
      <w:pPr>
        <w:pStyle w:val="a8"/>
        <w:numPr>
          <w:ilvl w:val="0"/>
          <w:numId w:val="4"/>
        </w:numPr>
        <w:tabs>
          <w:tab w:val="num" w:pos="-360"/>
          <w:tab w:val="left" w:pos="0"/>
          <w:tab w:val="num" w:pos="360"/>
          <w:tab w:val="left" w:pos="540"/>
          <w:tab w:val="left" w:pos="1276"/>
          <w:tab w:val="left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E1515F">
        <w:rPr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заявителей и сотрудников </w:t>
      </w:r>
      <w:r w:rsidR="00FA4722">
        <w:rPr>
          <w:sz w:val="28"/>
          <w:szCs w:val="28"/>
        </w:rPr>
        <w:t>у</w:t>
      </w:r>
      <w:r w:rsidR="003C4448" w:rsidRPr="003C4448">
        <w:rPr>
          <w:sz w:val="28"/>
          <w:szCs w:val="28"/>
        </w:rPr>
        <w:t>правления</w:t>
      </w:r>
      <w:r w:rsidRPr="00E1515F">
        <w:rPr>
          <w:sz w:val="28"/>
          <w:szCs w:val="28"/>
        </w:rPr>
        <w:t>.</w:t>
      </w:r>
    </w:p>
    <w:p w:rsidR="003C4448" w:rsidRDefault="00E1515F" w:rsidP="00015E8C">
      <w:pPr>
        <w:pStyle w:val="a8"/>
        <w:numPr>
          <w:ilvl w:val="0"/>
          <w:numId w:val="4"/>
        </w:numPr>
        <w:tabs>
          <w:tab w:val="num" w:pos="-360"/>
          <w:tab w:val="left" w:pos="0"/>
          <w:tab w:val="num" w:pos="360"/>
          <w:tab w:val="left" w:pos="540"/>
          <w:tab w:val="left" w:pos="1276"/>
          <w:tab w:val="left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E1515F">
        <w:rPr>
          <w:sz w:val="28"/>
          <w:szCs w:val="28"/>
        </w:rPr>
        <w:t xml:space="preserve">Габаритные размеры и очертания помещения для ожидания определяются с учетом необходимости создания оптимальных условий для работы сотрудников </w:t>
      </w:r>
      <w:r w:rsidR="00FA4722">
        <w:rPr>
          <w:sz w:val="28"/>
          <w:szCs w:val="28"/>
        </w:rPr>
        <w:t>у</w:t>
      </w:r>
      <w:r w:rsidR="003C4448" w:rsidRPr="003C4448">
        <w:rPr>
          <w:sz w:val="28"/>
          <w:szCs w:val="28"/>
        </w:rPr>
        <w:t>правления</w:t>
      </w:r>
      <w:r w:rsidRPr="00E1515F">
        <w:rPr>
          <w:sz w:val="28"/>
          <w:szCs w:val="28"/>
        </w:rPr>
        <w:t>, а также для комфортного обслуживания заявителей.</w:t>
      </w:r>
    </w:p>
    <w:p w:rsidR="00E1515F" w:rsidRPr="00E1515F" w:rsidRDefault="00E1515F" w:rsidP="00FA4722">
      <w:pPr>
        <w:pStyle w:val="a8"/>
        <w:numPr>
          <w:ilvl w:val="0"/>
          <w:numId w:val="4"/>
        </w:numPr>
        <w:tabs>
          <w:tab w:val="num" w:pos="-360"/>
          <w:tab w:val="left" w:pos="0"/>
          <w:tab w:val="num" w:pos="360"/>
          <w:tab w:val="left" w:pos="540"/>
          <w:tab w:val="left" w:pos="1276"/>
          <w:tab w:val="left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 w:rsidRPr="00E1515F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 и мест хранения верхней одежды заявителей. </w:t>
      </w:r>
    </w:p>
    <w:p w:rsidR="00E1515F" w:rsidRDefault="00E1515F" w:rsidP="003C44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448" w:rsidRPr="00FC4AA3" w:rsidRDefault="003C4448" w:rsidP="003C44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доступности и качества </w:t>
      </w:r>
      <w:r w:rsidRPr="00FC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3C4448" w:rsidRPr="00FC4AA3" w:rsidRDefault="003C4448" w:rsidP="003C44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34" w:rsidRPr="00DF0E34" w:rsidRDefault="00DF0E34" w:rsidP="004650D3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F0E34">
        <w:rPr>
          <w:sz w:val="28"/>
          <w:szCs w:val="28"/>
        </w:rPr>
        <w:t>Основными показателями оценки доступности и качества предоставления муниципальной услуги являются: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непревышение установленного срока предоставления муниципальной услуги;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в </w:t>
      </w:r>
      <w:r w:rsidR="004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регистрации отзывов на качество предоставляемой муниципальной услуги (книга должна находиться в месте, доступном для заявителей);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обоснованных письменных жалоб на некачественное предоставление услуги;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укомплектованность штата;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автоматизация рабочих мест.</w:t>
      </w:r>
    </w:p>
    <w:p w:rsidR="00DF0E34" w:rsidRPr="00DF0E34" w:rsidRDefault="00DF0E34" w:rsidP="004650D3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индикаторов доступности и качества оказания муниципальной услуги приведена в таблице 1:</w:t>
      </w:r>
    </w:p>
    <w:p w:rsidR="00DF0E34" w:rsidRPr="00DF0E34" w:rsidRDefault="00DF0E34" w:rsidP="00DF0E34">
      <w:pPr>
        <w:tabs>
          <w:tab w:val="left" w:pos="0"/>
        </w:tabs>
        <w:autoSpaceDE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DF0E34" w:rsidRPr="00DF0E34" w:rsidRDefault="00DF0E34" w:rsidP="00DF0E34">
      <w:pPr>
        <w:tabs>
          <w:tab w:val="left" w:pos="0"/>
        </w:tabs>
        <w:autoSpaceDE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индикаторов доступности и качества муниципальной услуги</w:t>
      </w:r>
    </w:p>
    <w:p w:rsidR="00DF0E34" w:rsidRPr="00DF0E34" w:rsidRDefault="00DF0E34" w:rsidP="00DF0E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364"/>
        <w:gridCol w:w="1743"/>
        <w:gridCol w:w="3187"/>
      </w:tblGrid>
      <w:tr w:rsidR="00DF0E34" w:rsidRPr="00DF0E34" w:rsidTr="004650D3">
        <w:trPr>
          <w:trHeight w:val="2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4650D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доступности и качества муниципальной услуги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измерения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DF0E34" w:rsidRPr="00DF0E34" w:rsidTr="004650D3">
        <w:trPr>
          <w:trHeight w:val="2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Непревышение срока предоставления муниципальной услуги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рабочих дней со дня регистрации заявления</w:t>
            </w:r>
          </w:p>
        </w:tc>
      </w:tr>
      <w:tr w:rsidR="00DF0E34" w:rsidRPr="00DF0E34" w:rsidTr="004650D3">
        <w:trPr>
          <w:cantSplit/>
          <w:trHeight w:val="60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4650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книги регистрации отзывов на качество предоставляемой муниципальной</w:t>
            </w:r>
            <w:r w:rsidR="0046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            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F0E34" w:rsidRPr="00DF0E34" w:rsidTr="004650D3">
        <w:trPr>
          <w:cantSplit/>
          <w:trHeight w:val="60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обоснованных письменных жалоб на некачественное    предоставление муниципальной услуги                         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E34" w:rsidRPr="00DF0E34" w:rsidTr="004650D3">
        <w:trPr>
          <w:cantSplit/>
          <w:trHeight w:val="24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4650D3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штата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75%       </w:t>
            </w:r>
          </w:p>
        </w:tc>
      </w:tr>
      <w:tr w:rsidR="00DF0E34" w:rsidRPr="00DF0E34" w:rsidTr="004650D3">
        <w:trPr>
          <w:cantSplit/>
          <w:trHeight w:val="24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4650D3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рабочих мест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34" w:rsidRPr="00DF0E34" w:rsidRDefault="00DF0E34" w:rsidP="00DF0E3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75%   </w:t>
            </w:r>
          </w:p>
        </w:tc>
      </w:tr>
    </w:tbl>
    <w:p w:rsidR="00DF0E34" w:rsidRPr="00DF0E34" w:rsidRDefault="00DF0E34" w:rsidP="00DF0E34">
      <w:pPr>
        <w:tabs>
          <w:tab w:val="left" w:pos="0"/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E34" w:rsidRPr="00DF0E34" w:rsidRDefault="00DF0E34" w:rsidP="00015E8C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E34">
        <w:rPr>
          <w:sz w:val="28"/>
          <w:szCs w:val="28"/>
        </w:rPr>
        <w:t xml:space="preserve">Руководитель </w:t>
      </w:r>
      <w:r w:rsidR="004650D3">
        <w:rPr>
          <w:sz w:val="28"/>
          <w:szCs w:val="28"/>
        </w:rPr>
        <w:t>управления</w:t>
      </w:r>
      <w:r w:rsidRPr="00DF0E34">
        <w:rPr>
          <w:sz w:val="28"/>
          <w:szCs w:val="28"/>
        </w:rPr>
        <w:t xml:space="preserve"> обязан организовать информационное обеспечение процесса предоставления муниципальной услуги и внутренний контроль исполнения требований настоящего Регламента.</w:t>
      </w:r>
    </w:p>
    <w:p w:rsidR="00E1515F" w:rsidRDefault="00E1515F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09C" w:rsidRPr="004D509C" w:rsidRDefault="004D509C" w:rsidP="004D50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необходимых для предоставления</w:t>
      </w:r>
    </w:p>
    <w:p w:rsidR="004D509C" w:rsidRPr="004D509C" w:rsidRDefault="004D509C" w:rsidP="004D50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3C4448" w:rsidRDefault="003C4448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F37" w:rsidRDefault="004D509C" w:rsidP="00086F37">
      <w:pPr>
        <w:pStyle w:val="a8"/>
        <w:numPr>
          <w:ilvl w:val="0"/>
          <w:numId w:val="4"/>
        </w:numPr>
        <w:tabs>
          <w:tab w:val="left" w:pos="360"/>
          <w:tab w:val="left" w:pos="993"/>
          <w:tab w:val="left" w:pos="1260"/>
          <w:tab w:val="num" w:pos="2160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E54CA">
        <w:rPr>
          <w:sz w:val="28"/>
          <w:szCs w:val="28"/>
        </w:rPr>
        <w:t xml:space="preserve"> Для </w:t>
      </w:r>
      <w:r w:rsidR="00CE7E45" w:rsidRPr="00EE54CA">
        <w:rPr>
          <w:sz w:val="28"/>
          <w:szCs w:val="28"/>
        </w:rPr>
        <w:t>информирования</w:t>
      </w:r>
      <w:r w:rsidRPr="00EE54CA">
        <w:rPr>
          <w:sz w:val="28"/>
          <w:szCs w:val="28"/>
        </w:rPr>
        <w:t xml:space="preserve"> заявителя, в случае его устного обращения, в том числе по телефону, предоставления документов не требуется. </w:t>
      </w:r>
    </w:p>
    <w:p w:rsidR="00086F37" w:rsidRDefault="00EE54CA" w:rsidP="00086F37">
      <w:pPr>
        <w:pStyle w:val="a8"/>
        <w:numPr>
          <w:ilvl w:val="0"/>
          <w:numId w:val="4"/>
        </w:numPr>
        <w:tabs>
          <w:tab w:val="left" w:pos="360"/>
          <w:tab w:val="left" w:pos="993"/>
          <w:tab w:val="left" w:pos="1260"/>
          <w:tab w:val="num" w:pos="2160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86F37">
        <w:rPr>
          <w:sz w:val="28"/>
          <w:szCs w:val="28"/>
        </w:rPr>
        <w:t xml:space="preserve">При </w:t>
      </w:r>
      <w:r w:rsidRPr="00086F37">
        <w:rPr>
          <w:spacing w:val="2"/>
          <w:sz w:val="28"/>
          <w:szCs w:val="28"/>
        </w:rPr>
        <w:t>письменном обращении д</w:t>
      </w:r>
      <w:r w:rsidRPr="00086F37">
        <w:rPr>
          <w:sz w:val="28"/>
          <w:szCs w:val="28"/>
        </w:rPr>
        <w:t>ля получения</w:t>
      </w:r>
      <w:r w:rsidRPr="00086F37">
        <w:rPr>
          <w:spacing w:val="2"/>
          <w:sz w:val="28"/>
          <w:szCs w:val="28"/>
        </w:rPr>
        <w:t xml:space="preserve"> муниципальной услуги</w:t>
      </w:r>
      <w:r w:rsidRPr="00086F37">
        <w:rPr>
          <w:sz w:val="28"/>
          <w:szCs w:val="28"/>
        </w:rPr>
        <w:t xml:space="preserve"> </w:t>
      </w:r>
      <w:r w:rsidRPr="00086F37">
        <w:rPr>
          <w:spacing w:val="2"/>
          <w:sz w:val="28"/>
          <w:szCs w:val="28"/>
        </w:rPr>
        <w:t>необходимо предоставить</w:t>
      </w:r>
      <w:r w:rsidRPr="00086F37">
        <w:rPr>
          <w:sz w:val="28"/>
          <w:szCs w:val="28"/>
        </w:rPr>
        <w:t xml:space="preserve"> заявление.</w:t>
      </w:r>
    </w:p>
    <w:p w:rsidR="004D509C" w:rsidRPr="00086F37" w:rsidRDefault="004D509C" w:rsidP="00086F37">
      <w:pPr>
        <w:pStyle w:val="a8"/>
        <w:numPr>
          <w:ilvl w:val="0"/>
          <w:numId w:val="4"/>
        </w:numPr>
        <w:tabs>
          <w:tab w:val="left" w:pos="360"/>
          <w:tab w:val="left" w:pos="993"/>
          <w:tab w:val="left" w:pos="1260"/>
          <w:tab w:val="num" w:pos="2160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86F37">
        <w:rPr>
          <w:sz w:val="28"/>
          <w:szCs w:val="28"/>
        </w:rPr>
        <w:t>Требования к письменному заявлению, предоставляемому заявителем:</w:t>
      </w:r>
    </w:p>
    <w:p w:rsidR="004D509C" w:rsidRPr="004D509C" w:rsidRDefault="004D509C" w:rsidP="00086F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текст заявления должен быть написан разборчиво;</w:t>
      </w:r>
    </w:p>
    <w:p w:rsidR="004D509C" w:rsidRPr="004D509C" w:rsidRDefault="004D509C" w:rsidP="00086F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 и отчество</w:t>
      </w:r>
      <w:r w:rsidR="00EE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CA"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5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EE54CA"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наименование юридических лиц, адреса места жительства физических лиц, почтовые адреса юридических лиц должны быть написаны полностью;</w:t>
      </w:r>
    </w:p>
    <w:p w:rsidR="004D509C" w:rsidRPr="004D509C" w:rsidRDefault="004D509C" w:rsidP="00086F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не должно быть исполнено карандашом;</w:t>
      </w:r>
    </w:p>
    <w:p w:rsidR="004D509C" w:rsidRPr="004D509C" w:rsidRDefault="004D509C" w:rsidP="00086F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заявление не должно иметь повреждений, наличие которых не позволяет однозначно истолковать его содержание;</w:t>
      </w:r>
    </w:p>
    <w:p w:rsidR="004D509C" w:rsidRPr="004D509C" w:rsidRDefault="004D509C" w:rsidP="00086F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заявление должно быть подписано заявителем и иметь дату.</w:t>
      </w:r>
    </w:p>
    <w:p w:rsidR="004D509C" w:rsidRPr="00CE7E45" w:rsidRDefault="00EE54CA" w:rsidP="00086F37">
      <w:pPr>
        <w:pStyle w:val="a8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4D509C" w:rsidRPr="00CE7E45">
        <w:rPr>
          <w:sz w:val="28"/>
          <w:szCs w:val="28"/>
        </w:rPr>
        <w:t xml:space="preserve"> не вправе требовать от заявителя предоставления иных документов.</w:t>
      </w:r>
    </w:p>
    <w:p w:rsidR="004A00FA" w:rsidRPr="004A00FA" w:rsidRDefault="004A00FA" w:rsidP="004A0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08B" w:rsidRPr="007D608B" w:rsidRDefault="007D608B" w:rsidP="00086F37">
      <w:pPr>
        <w:tabs>
          <w:tab w:val="left" w:pos="108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6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 предоставления муниципальной услуги</w:t>
      </w:r>
    </w:p>
    <w:p w:rsidR="007D608B" w:rsidRPr="007D608B" w:rsidRDefault="007D608B" w:rsidP="00086F37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8B" w:rsidRPr="00FF16AE" w:rsidRDefault="007D608B" w:rsidP="00FF16AE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FF16AE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не установлен.</w:t>
      </w:r>
    </w:p>
    <w:p w:rsidR="007D608B" w:rsidRPr="007D608B" w:rsidRDefault="007D608B" w:rsidP="007D608B">
      <w:pPr>
        <w:tabs>
          <w:tab w:val="left" w:pos="360"/>
          <w:tab w:val="left" w:pos="1260"/>
          <w:tab w:val="num" w:pos="21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8B" w:rsidRPr="007D608B" w:rsidRDefault="00FF16AE" w:rsidP="00086F37">
      <w:pPr>
        <w:tabs>
          <w:tab w:val="left" w:pos="360"/>
          <w:tab w:val="left" w:pos="1260"/>
          <w:tab w:val="num" w:pos="21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608B" w:rsidRPr="007D6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</w:t>
      </w:r>
    </w:p>
    <w:p w:rsidR="007D608B" w:rsidRPr="007D608B" w:rsidRDefault="007D608B" w:rsidP="0008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08B" w:rsidRPr="00DD75F0" w:rsidRDefault="007D608B" w:rsidP="00086F37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D75F0">
        <w:rPr>
          <w:rFonts w:eastAsia="Calibri"/>
          <w:color w:val="000000"/>
          <w:sz w:val="28"/>
          <w:szCs w:val="28"/>
        </w:rPr>
        <w:t>Основаниями для отказа в предоставлении</w:t>
      </w:r>
      <w:r w:rsidR="00086F37">
        <w:rPr>
          <w:rFonts w:eastAsia="Calibri"/>
          <w:color w:val="000000"/>
          <w:sz w:val="28"/>
          <w:szCs w:val="28"/>
        </w:rPr>
        <w:t xml:space="preserve"> муниципальной услуги являются:</w:t>
      </w:r>
    </w:p>
    <w:p w:rsidR="007D608B" w:rsidRPr="007D608B" w:rsidRDefault="007D608B" w:rsidP="00DD75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 w:rsidR="00FF16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Pr="007D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требованиям, предусмотренным пунктом 3</w:t>
      </w:r>
      <w:r w:rsidR="0008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7D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настоящего Регламента;</w:t>
      </w:r>
    </w:p>
    <w:p w:rsidR="007D608B" w:rsidRPr="007D608B" w:rsidRDefault="007D608B" w:rsidP="00DD75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вопрос, изложенный в заявлении, не относится к сфере организации </w:t>
      </w:r>
      <w:r w:rsidR="00FF16AE">
        <w:rPr>
          <w:rFonts w:ascii="Times New Roman" w:eastAsia="Calibri" w:hAnsi="Times New Roman" w:cs="Times New Roman"/>
          <w:sz w:val="28"/>
          <w:szCs w:val="28"/>
          <w:lang w:eastAsia="ru-RU"/>
        </w:rPr>
        <w:t>отдыха детей в каникулярное время</w:t>
      </w:r>
      <w:r w:rsidRPr="007D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E7E45" w:rsidRPr="00CE7E45" w:rsidRDefault="00CE7E45" w:rsidP="00CE7E45">
      <w:pPr>
        <w:tabs>
          <w:tab w:val="left" w:pos="360"/>
          <w:tab w:val="left" w:pos="1260"/>
          <w:tab w:val="num" w:pos="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94" w:rsidRPr="00914294" w:rsidRDefault="00914294" w:rsidP="009142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142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</w:t>
      </w:r>
    </w:p>
    <w:p w:rsidR="00914294" w:rsidRPr="00914294" w:rsidRDefault="00914294" w:rsidP="009142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914294" w:rsidRPr="00914294" w:rsidRDefault="00914294" w:rsidP="009142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административных процедур</w:t>
      </w:r>
    </w:p>
    <w:p w:rsidR="00914294" w:rsidRPr="00914294" w:rsidRDefault="00914294" w:rsidP="0091429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94" w:rsidRPr="00914294" w:rsidRDefault="00914294" w:rsidP="009142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последовательности административных процедур </w:t>
      </w:r>
    </w:p>
    <w:p w:rsidR="00914294" w:rsidRPr="00914294" w:rsidRDefault="00914294" w:rsidP="009142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FF16AE" w:rsidRDefault="00FF16AE" w:rsidP="00FC4A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5F0" w:rsidRPr="00DD75F0" w:rsidRDefault="00DD75F0" w:rsidP="00DD75F0">
      <w:pPr>
        <w:pStyle w:val="a8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75F0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DD75F0" w:rsidRPr="00DD75F0" w:rsidRDefault="00086F37" w:rsidP="00DD75F0">
      <w:pPr>
        <w:numPr>
          <w:ilvl w:val="0"/>
          <w:numId w:val="13"/>
        </w:numPr>
        <w:tabs>
          <w:tab w:val="left" w:pos="0"/>
          <w:tab w:val="left" w:pos="993"/>
          <w:tab w:val="left" w:pos="14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DD75F0" w:rsidRPr="00DD7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DD75F0" w:rsidRPr="00DD75F0" w:rsidRDefault="00DD75F0" w:rsidP="00DD75F0">
      <w:pPr>
        <w:numPr>
          <w:ilvl w:val="0"/>
          <w:numId w:val="13"/>
        </w:numPr>
        <w:tabs>
          <w:tab w:val="left" w:pos="0"/>
          <w:tab w:val="left" w:pos="993"/>
          <w:tab w:val="left" w:pos="14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заявления.</w:t>
      </w:r>
    </w:p>
    <w:p w:rsidR="00DD75F0" w:rsidRPr="00DD75F0" w:rsidRDefault="00DD75F0" w:rsidP="00DD75F0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административных процедур приведена в Приложении 2 к настоящему Регламенту.</w:t>
      </w:r>
    </w:p>
    <w:p w:rsidR="00FF16AE" w:rsidRDefault="00FF16AE" w:rsidP="00FC4A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5F0" w:rsidRPr="00DD75F0" w:rsidRDefault="00DD75F0" w:rsidP="00DD75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административной процедуры «прием заявления» </w:t>
      </w:r>
    </w:p>
    <w:p w:rsidR="00DD75F0" w:rsidRPr="00DD75F0" w:rsidRDefault="00DD75F0" w:rsidP="00DD75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сроки ее исполнения</w:t>
      </w:r>
    </w:p>
    <w:p w:rsidR="00DD75F0" w:rsidRPr="00DD75F0" w:rsidRDefault="00DD75F0" w:rsidP="00DD75F0">
      <w:p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37" w:rsidRDefault="00DD75F0" w:rsidP="00086F37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D75F0">
        <w:rPr>
          <w:sz w:val="28"/>
          <w:szCs w:val="28"/>
        </w:rPr>
        <w:t xml:space="preserve">Основанием для начала исполнения процедуры приема документов </w:t>
      </w:r>
      <w:r w:rsidR="00086F37">
        <w:rPr>
          <w:sz w:val="28"/>
          <w:szCs w:val="28"/>
        </w:rPr>
        <w:t>являе</w:t>
      </w:r>
      <w:r w:rsidRPr="00DD75F0">
        <w:rPr>
          <w:sz w:val="28"/>
          <w:szCs w:val="28"/>
        </w:rPr>
        <w:t xml:space="preserve">тся обращение заявителя в </w:t>
      </w:r>
      <w:r w:rsidR="00086F37">
        <w:rPr>
          <w:sz w:val="28"/>
          <w:szCs w:val="28"/>
        </w:rPr>
        <w:t>у</w:t>
      </w:r>
      <w:r>
        <w:rPr>
          <w:sz w:val="28"/>
          <w:szCs w:val="28"/>
        </w:rPr>
        <w:t>правление</w:t>
      </w:r>
      <w:r w:rsidRPr="00DD75F0">
        <w:rPr>
          <w:sz w:val="28"/>
          <w:szCs w:val="28"/>
        </w:rPr>
        <w:t xml:space="preserve"> с заявлением в соответствии с пункт</w:t>
      </w:r>
      <w:r w:rsidR="00F20299">
        <w:rPr>
          <w:sz w:val="28"/>
          <w:szCs w:val="28"/>
        </w:rPr>
        <w:t>ом 34</w:t>
      </w:r>
      <w:r w:rsidRPr="00DD75F0">
        <w:rPr>
          <w:sz w:val="28"/>
          <w:szCs w:val="28"/>
        </w:rPr>
        <w:t xml:space="preserve"> настоящего Регламента, либо поступление заявления о предоставлении муниципальной услуги по почте, в том числе электронной. </w:t>
      </w:r>
    </w:p>
    <w:p w:rsidR="00DD75F0" w:rsidRPr="00086F37" w:rsidRDefault="00DD75F0" w:rsidP="00F20299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86F37">
        <w:rPr>
          <w:sz w:val="28"/>
          <w:szCs w:val="28"/>
          <w:lang w:eastAsia="zh-CN"/>
        </w:rPr>
        <w:t xml:space="preserve">При подаче заявления непосредственно в </w:t>
      </w:r>
      <w:r w:rsidR="00086F37">
        <w:rPr>
          <w:sz w:val="28"/>
          <w:szCs w:val="28"/>
          <w:lang w:eastAsia="zh-CN"/>
        </w:rPr>
        <w:t>у</w:t>
      </w:r>
      <w:r w:rsidRPr="00086F37">
        <w:rPr>
          <w:sz w:val="28"/>
          <w:szCs w:val="28"/>
          <w:lang w:eastAsia="zh-CN"/>
        </w:rPr>
        <w:t>правление, сотрудник управления, ответственный за прием заявлений:</w:t>
      </w:r>
    </w:p>
    <w:p w:rsidR="00DD75F0" w:rsidRPr="00DD75F0" w:rsidRDefault="00DD75F0" w:rsidP="00086F3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D75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принимает заявление, устанавливает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его 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соответствие требованиям, указанным в пункте 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086F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</w:rPr>
        <w:t>настоящего Регламента</w:t>
      </w:r>
      <w:r w:rsidRPr="00DD75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:rsidR="00DD75F0" w:rsidRPr="00DD75F0" w:rsidRDefault="00DD75F0" w:rsidP="00086F3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D75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2) передает заявление для регистрации в отдел по контролю и делопроизводству Администрации Шелеховского муниципального района.</w:t>
      </w:r>
    </w:p>
    <w:p w:rsidR="00F20299" w:rsidRPr="00F20299" w:rsidRDefault="00DD75F0" w:rsidP="00F20299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kern w:val="1"/>
          <w:sz w:val="28"/>
          <w:szCs w:val="28"/>
          <w:lang w:eastAsia="zh-CN"/>
        </w:rPr>
      </w:pPr>
      <w:r w:rsidRPr="00DD75F0">
        <w:rPr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в </w:t>
      </w:r>
      <w:r w:rsidR="00F20299">
        <w:rPr>
          <w:sz w:val="28"/>
          <w:szCs w:val="28"/>
        </w:rPr>
        <w:t>управление</w:t>
      </w:r>
      <w:r w:rsidRPr="00DD75F0">
        <w:rPr>
          <w:sz w:val="28"/>
          <w:szCs w:val="28"/>
        </w:rPr>
        <w:t xml:space="preserve"> составляет не более 15 минут.</w:t>
      </w:r>
    </w:p>
    <w:p w:rsidR="00202987" w:rsidRDefault="00DD75F0" w:rsidP="00202987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kern w:val="1"/>
          <w:sz w:val="28"/>
          <w:szCs w:val="28"/>
          <w:lang w:eastAsia="zh-CN"/>
        </w:rPr>
      </w:pPr>
      <w:r w:rsidRPr="00F20299">
        <w:rPr>
          <w:kern w:val="1"/>
          <w:sz w:val="28"/>
          <w:szCs w:val="28"/>
          <w:lang w:eastAsia="zh-CN"/>
        </w:rPr>
        <w:t>Время приема документов у заявителя в уполномоченном органе составляет не более 15 минут.</w:t>
      </w:r>
    </w:p>
    <w:p w:rsidR="00202987" w:rsidRPr="00202987" w:rsidRDefault="00DD75F0" w:rsidP="00202987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kern w:val="1"/>
          <w:sz w:val="28"/>
          <w:szCs w:val="28"/>
          <w:lang w:eastAsia="zh-CN"/>
        </w:rPr>
      </w:pPr>
      <w:r w:rsidRPr="00202987">
        <w:rPr>
          <w:color w:val="000000"/>
          <w:sz w:val="28"/>
          <w:szCs w:val="28"/>
        </w:rPr>
        <w:t>Регистрацию заявления о предоставлении муниципальной услуги осуществляет сотрудник отдела по контролю и делопроизводству, ответственный за регистрацию заявлений, в соответствии с правилами, установленными Инструкцией по делопроизводству в Администрации Шелеховского муниципального района.</w:t>
      </w:r>
    </w:p>
    <w:p w:rsidR="00202987" w:rsidRPr="00202987" w:rsidRDefault="00DD75F0" w:rsidP="00202987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kern w:val="1"/>
          <w:sz w:val="28"/>
          <w:szCs w:val="28"/>
          <w:lang w:eastAsia="zh-CN"/>
        </w:rPr>
      </w:pPr>
      <w:r w:rsidRPr="00202987">
        <w:rPr>
          <w:sz w:val="28"/>
          <w:szCs w:val="28"/>
        </w:rPr>
        <w:t>Срок выполнения административной процедуры не более 2 рабочих дней со дня обращения заявителя с заявлением в уп</w:t>
      </w:r>
      <w:r w:rsidR="00F81E2D">
        <w:rPr>
          <w:sz w:val="28"/>
          <w:szCs w:val="28"/>
        </w:rPr>
        <w:t>равлени</w:t>
      </w:r>
      <w:r w:rsidR="00D214CB">
        <w:rPr>
          <w:sz w:val="28"/>
          <w:szCs w:val="28"/>
        </w:rPr>
        <w:t>е</w:t>
      </w:r>
      <w:r w:rsidRPr="00202987">
        <w:rPr>
          <w:sz w:val="28"/>
          <w:szCs w:val="28"/>
        </w:rPr>
        <w:t xml:space="preserve"> (со дня поступления заявления по почте).</w:t>
      </w:r>
    </w:p>
    <w:p w:rsidR="00DD75F0" w:rsidRPr="00202987" w:rsidRDefault="00DD75F0" w:rsidP="00202987">
      <w:pPr>
        <w:pStyle w:val="a8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kern w:val="1"/>
          <w:sz w:val="28"/>
          <w:szCs w:val="28"/>
          <w:lang w:eastAsia="zh-CN"/>
        </w:rPr>
      </w:pPr>
      <w:r w:rsidRPr="00202987">
        <w:rPr>
          <w:sz w:val="28"/>
          <w:szCs w:val="28"/>
        </w:rPr>
        <w:t>Результатом административной процедуры является регистрация заявления в отделе по контролю и делопроизводству Администрации Шелеховского муниципального района.</w:t>
      </w:r>
    </w:p>
    <w:p w:rsidR="00D25195" w:rsidRDefault="00D25195" w:rsidP="00F81E2D">
      <w:pPr>
        <w:pStyle w:val="a8"/>
        <w:widowControl w:val="0"/>
        <w:numPr>
          <w:ilvl w:val="0"/>
          <w:numId w:val="4"/>
        </w:numPr>
        <w:tabs>
          <w:tab w:val="left" w:pos="0"/>
          <w:tab w:val="left" w:pos="165"/>
          <w:tab w:val="left" w:pos="315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Устное обращение, в том числе поступившее по телефону, регистрируется в Журнале регистрации обращений граждан в день обращения (форма журнала приведена в Приложении 1 к Регламенту).</w:t>
      </w:r>
    </w:p>
    <w:p w:rsidR="00FF16AE" w:rsidRDefault="00FF16AE" w:rsidP="00FC4A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195" w:rsidRPr="00D25195" w:rsidRDefault="00D25195" w:rsidP="00D251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Описание административной процедуры «рассмотрение заявления о предоставлении муниципальной услуги» и сроки ее исполнения</w:t>
      </w:r>
    </w:p>
    <w:p w:rsidR="00D25195" w:rsidRPr="00D25195" w:rsidRDefault="00D25195" w:rsidP="00D2519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95" w:rsidRDefault="00D25195" w:rsidP="00F81E2D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25195">
        <w:rPr>
          <w:sz w:val="28"/>
          <w:szCs w:val="28"/>
        </w:rPr>
        <w:t>Основанием для начала исполнения административной процедуры является регистрация заявления в отделе по контролю и делопроизводству Администрации Шелеховского муниципального района.</w:t>
      </w:r>
    </w:p>
    <w:p w:rsidR="00F81E2D" w:rsidRDefault="00D25195" w:rsidP="00F81E2D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25195">
        <w:rPr>
          <w:rFonts w:eastAsia="Calibri"/>
          <w:sz w:val="28"/>
          <w:szCs w:val="28"/>
        </w:rPr>
        <w:t xml:space="preserve">Сотрудник </w:t>
      </w:r>
      <w:r w:rsidR="00F81E2D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правления</w:t>
      </w:r>
      <w:r w:rsidRPr="00D25195">
        <w:rPr>
          <w:rFonts w:eastAsia="Calibri"/>
          <w:sz w:val="28"/>
          <w:szCs w:val="28"/>
        </w:rPr>
        <w:t>, ответственный за рассмотрение заявлений,</w:t>
      </w:r>
      <w:r w:rsidRPr="00D25195">
        <w:rPr>
          <w:rFonts w:eastAsia="Calibri"/>
          <w:szCs w:val="28"/>
        </w:rPr>
        <w:t xml:space="preserve"> </w:t>
      </w:r>
      <w:r w:rsidRPr="00D25195">
        <w:rPr>
          <w:sz w:val="28"/>
          <w:szCs w:val="28"/>
        </w:rPr>
        <w:t>устанавливает отсутствие оснований для отказа в предоставлении муниципальной услуги, в соответствии с требов</w:t>
      </w:r>
      <w:r w:rsidR="00F81E2D">
        <w:rPr>
          <w:sz w:val="28"/>
          <w:szCs w:val="28"/>
        </w:rPr>
        <w:t xml:space="preserve">аниями, установленными пунктом </w:t>
      </w:r>
      <w:r w:rsidRPr="00D25195">
        <w:rPr>
          <w:sz w:val="28"/>
          <w:szCs w:val="28"/>
        </w:rPr>
        <w:t>3</w:t>
      </w:r>
      <w:r w:rsidR="00F81E2D">
        <w:rPr>
          <w:sz w:val="28"/>
          <w:szCs w:val="28"/>
        </w:rPr>
        <w:t>7</w:t>
      </w:r>
      <w:r w:rsidRPr="00D25195">
        <w:rPr>
          <w:sz w:val="28"/>
          <w:szCs w:val="28"/>
        </w:rPr>
        <w:t xml:space="preserve"> настоящего Регламента.</w:t>
      </w:r>
    </w:p>
    <w:p w:rsidR="00F81E2D" w:rsidRDefault="00D25195" w:rsidP="00F81E2D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81E2D">
        <w:rPr>
          <w:sz w:val="28"/>
          <w:szCs w:val="28"/>
        </w:rPr>
        <w:lastRenderedPageBreak/>
        <w:t xml:space="preserve">В случае если в заявлении имеются основания для отказа в предоставлении муниципальной услуги, сотрудник </w:t>
      </w:r>
      <w:r w:rsidR="00F81E2D">
        <w:rPr>
          <w:sz w:val="28"/>
          <w:szCs w:val="28"/>
        </w:rPr>
        <w:t>у</w:t>
      </w:r>
      <w:r w:rsidRPr="00F81E2D">
        <w:rPr>
          <w:sz w:val="28"/>
          <w:szCs w:val="28"/>
        </w:rPr>
        <w:t>правления готовит мотивированный ответ об отказе в предоставлении муниципальной услуги с указанием основания отказа в срок не б</w:t>
      </w:r>
      <w:r w:rsidR="00D214CB">
        <w:rPr>
          <w:sz w:val="28"/>
          <w:szCs w:val="28"/>
        </w:rPr>
        <w:t>олее 5 рабочих дней со дня регистрации.</w:t>
      </w:r>
    </w:p>
    <w:p w:rsidR="009A13C0" w:rsidRDefault="00D25195" w:rsidP="009A13C0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81E2D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сотрудник </w:t>
      </w:r>
      <w:r w:rsidR="00F81E2D">
        <w:rPr>
          <w:sz w:val="28"/>
          <w:szCs w:val="28"/>
        </w:rPr>
        <w:t>управления</w:t>
      </w:r>
      <w:r w:rsidRPr="00F81E2D">
        <w:rPr>
          <w:sz w:val="28"/>
          <w:szCs w:val="28"/>
        </w:rPr>
        <w:t xml:space="preserve"> готовит ответ, содерж</w:t>
      </w:r>
      <w:r w:rsidR="00F81E2D">
        <w:rPr>
          <w:sz w:val="28"/>
          <w:szCs w:val="28"/>
        </w:rPr>
        <w:t xml:space="preserve">ащий запрашиваемую информацию, </w:t>
      </w:r>
      <w:r w:rsidRPr="00F81E2D">
        <w:rPr>
          <w:sz w:val="28"/>
          <w:szCs w:val="28"/>
        </w:rPr>
        <w:t>в срок не более 1</w:t>
      </w:r>
      <w:r w:rsidR="00A14ADB" w:rsidRPr="00F81E2D">
        <w:rPr>
          <w:sz w:val="28"/>
          <w:szCs w:val="28"/>
        </w:rPr>
        <w:t>5</w:t>
      </w:r>
      <w:r w:rsidRPr="00F81E2D">
        <w:rPr>
          <w:sz w:val="28"/>
          <w:szCs w:val="28"/>
        </w:rPr>
        <w:t xml:space="preserve"> рабочих дней. </w:t>
      </w:r>
    </w:p>
    <w:p w:rsidR="00D25195" w:rsidRPr="009A13C0" w:rsidRDefault="00D25195" w:rsidP="009A13C0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>Результа</w:t>
      </w:r>
      <w:r w:rsidR="00F81E2D" w:rsidRPr="009A13C0">
        <w:rPr>
          <w:sz w:val="28"/>
          <w:szCs w:val="28"/>
        </w:rPr>
        <w:t xml:space="preserve">том административной процедуры </w:t>
      </w:r>
      <w:r w:rsidRPr="009A13C0">
        <w:rPr>
          <w:sz w:val="28"/>
          <w:szCs w:val="28"/>
        </w:rPr>
        <w:t xml:space="preserve">является вручение заявителю сотрудниками </w:t>
      </w:r>
      <w:r w:rsidR="00F81E2D" w:rsidRPr="009A13C0">
        <w:rPr>
          <w:sz w:val="28"/>
          <w:szCs w:val="28"/>
        </w:rPr>
        <w:t>у</w:t>
      </w:r>
      <w:r w:rsidR="00A14ADB" w:rsidRPr="009A13C0">
        <w:rPr>
          <w:sz w:val="28"/>
          <w:szCs w:val="28"/>
        </w:rPr>
        <w:t>правления</w:t>
      </w:r>
      <w:r w:rsidRPr="009A13C0">
        <w:rPr>
          <w:sz w:val="28"/>
          <w:szCs w:val="28"/>
        </w:rPr>
        <w:t>, направление по почте (простым почтовым отправлением) по адресу, указ</w:t>
      </w:r>
      <w:r w:rsidR="009A13C0" w:rsidRPr="009A13C0">
        <w:rPr>
          <w:sz w:val="28"/>
          <w:szCs w:val="28"/>
        </w:rPr>
        <w:t>анному в заявлении,</w:t>
      </w:r>
      <w:r w:rsidRPr="009A13C0">
        <w:rPr>
          <w:sz w:val="28"/>
          <w:szCs w:val="28"/>
        </w:rPr>
        <w:t xml:space="preserve"> по адресу электронной почты, указанному в заявлении (по желанию заявителя) запрашиваемой информации об организации </w:t>
      </w:r>
      <w:r w:rsidR="00A14ADB" w:rsidRPr="009A13C0">
        <w:rPr>
          <w:sz w:val="28"/>
          <w:szCs w:val="28"/>
        </w:rPr>
        <w:t>отдыха детей в каникулярное время</w:t>
      </w:r>
      <w:r w:rsidRPr="009A13C0">
        <w:rPr>
          <w:sz w:val="28"/>
          <w:szCs w:val="28"/>
        </w:rPr>
        <w:t xml:space="preserve"> или мотивированного ответа об отказе в предоставлении муниципальной услуги.</w:t>
      </w:r>
    </w:p>
    <w:p w:rsidR="00FC4AA3" w:rsidRPr="00FC4AA3" w:rsidRDefault="00FC4AA3" w:rsidP="00FC4A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4AA3" w:rsidRPr="00FC4AA3" w:rsidSect="00CE7E45">
          <w:type w:val="continuous"/>
          <w:pgSz w:w="11906" w:h="16838"/>
          <w:pgMar w:top="1134" w:right="567" w:bottom="1134" w:left="1418" w:header="709" w:footer="454" w:gutter="0"/>
          <w:cols w:space="708"/>
          <w:titlePg/>
          <w:docGrid w:linePitch="360"/>
        </w:sectPr>
      </w:pPr>
    </w:p>
    <w:p w:rsidR="00FC4AA3" w:rsidRPr="00FC4AA3" w:rsidRDefault="00FC4AA3" w:rsidP="00FC4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F18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bCs/>
          <w:sz w:val="28"/>
          <w:szCs w:val="28"/>
          <w:lang w:val="en-AU" w:eastAsia="ru-RU"/>
        </w:rPr>
        <w:t>IV</w:t>
      </w:r>
      <w:r w:rsidRPr="00FC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Формы контроля за исполнением регламента</w:t>
      </w:r>
    </w:p>
    <w:p w:rsidR="00FC4AA3" w:rsidRPr="00FC4AA3" w:rsidRDefault="00FC4AA3" w:rsidP="00FF18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-540"/>
          <w:tab w:val="left" w:pos="0"/>
          <w:tab w:val="left" w:pos="36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F189A">
        <w:rPr>
          <w:sz w:val="28"/>
          <w:szCs w:val="28"/>
        </w:rPr>
        <w:t xml:space="preserve">Текущий </w:t>
      </w:r>
      <w:proofErr w:type="gramStart"/>
      <w:r w:rsidRPr="00FF189A">
        <w:rPr>
          <w:sz w:val="28"/>
          <w:szCs w:val="28"/>
        </w:rPr>
        <w:t>контроль за</w:t>
      </w:r>
      <w:proofErr w:type="gramEnd"/>
      <w:r w:rsidRPr="00FF189A">
        <w:rPr>
          <w:sz w:val="28"/>
          <w:szCs w:val="28"/>
        </w:rPr>
        <w:t xml:space="preserve"> соблюдением и исполнением требований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руководителем </w:t>
      </w:r>
      <w:r w:rsidR="009A13C0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FF189A">
        <w:rPr>
          <w:sz w:val="28"/>
          <w:szCs w:val="28"/>
        </w:rPr>
        <w:t>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-540"/>
          <w:tab w:val="left" w:pos="0"/>
          <w:tab w:val="left" w:pos="36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>Последующий контроль осуществляется заместителем Мэра района по управлению социальной сферой,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плановых проверок утверждается ежегодно в срок до 1 марта текущего года.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-540"/>
          <w:tab w:val="left" w:pos="0"/>
          <w:tab w:val="left" w:pos="36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 xml:space="preserve">Осуществлять </w:t>
      </w:r>
      <w:proofErr w:type="gramStart"/>
      <w:r w:rsidRPr="009A13C0">
        <w:rPr>
          <w:sz w:val="28"/>
          <w:szCs w:val="28"/>
        </w:rPr>
        <w:t>контроль за</w:t>
      </w:r>
      <w:proofErr w:type="gramEnd"/>
      <w:r w:rsidRPr="009A13C0">
        <w:rPr>
          <w:sz w:val="28"/>
          <w:szCs w:val="28"/>
        </w:rPr>
        <w:t xml:space="preserve"> порядком и сроками предоставления муниципальной услуги могут заявители путем получения информации о ней по телефону, по письменным обращениям в Администрацию Шелеховского муниципального района.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-540"/>
          <w:tab w:val="left" w:pos="0"/>
          <w:tab w:val="left" w:pos="36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>По результатам проведённых проверок в случае выявления нарушений прав заявителя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FF189A" w:rsidRPr="009A13C0" w:rsidRDefault="00FF189A" w:rsidP="009A13C0">
      <w:pPr>
        <w:pStyle w:val="a8"/>
        <w:numPr>
          <w:ilvl w:val="0"/>
          <w:numId w:val="4"/>
        </w:numPr>
        <w:tabs>
          <w:tab w:val="left" w:pos="-540"/>
          <w:tab w:val="left" w:pos="0"/>
          <w:tab w:val="left" w:pos="36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 xml:space="preserve">Персональную ответственность за исполнение административных процедур и соблюдение сроков, установленных настоящим Регламентом, несет руководитель </w:t>
      </w:r>
      <w:r w:rsidR="009A13C0">
        <w:rPr>
          <w:sz w:val="28"/>
          <w:szCs w:val="28"/>
        </w:rPr>
        <w:t>у</w:t>
      </w:r>
      <w:r w:rsidRPr="009A13C0">
        <w:rPr>
          <w:sz w:val="28"/>
          <w:szCs w:val="28"/>
        </w:rPr>
        <w:t>правления</w:t>
      </w:r>
      <w:r w:rsidR="009A13C0">
        <w:rPr>
          <w:sz w:val="28"/>
          <w:szCs w:val="28"/>
        </w:rPr>
        <w:t>.</w:t>
      </w:r>
    </w:p>
    <w:p w:rsidR="00FF189A" w:rsidRPr="00FF189A" w:rsidRDefault="00FF189A" w:rsidP="00FF189A">
      <w:pPr>
        <w:tabs>
          <w:tab w:val="left" w:pos="87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9A" w:rsidRPr="00FF189A" w:rsidRDefault="00FF189A" w:rsidP="00FF189A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</w:t>
      </w:r>
    </w:p>
    <w:p w:rsidR="00FF189A" w:rsidRPr="00FF189A" w:rsidRDefault="00FF189A" w:rsidP="00FF189A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обжалования решений и действий (бездействия) сотрудников </w:t>
      </w:r>
      <w:r w:rsidR="00790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должностных лиц, муниципальных служащих</w:t>
      </w:r>
    </w:p>
    <w:p w:rsidR="00FF189A" w:rsidRPr="00FF189A" w:rsidRDefault="00FF189A" w:rsidP="00FF189A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9A" w:rsidRPr="00FF189A" w:rsidRDefault="00FF189A" w:rsidP="00FF189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1.Общие положения</w:t>
      </w:r>
    </w:p>
    <w:p w:rsidR="00FF189A" w:rsidRPr="00FF189A" w:rsidRDefault="00FF189A" w:rsidP="00FF18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0" w:rsidRDefault="00FF189A" w:rsidP="009A13C0">
      <w:pPr>
        <w:pStyle w:val="a8"/>
        <w:numPr>
          <w:ilvl w:val="0"/>
          <w:numId w:val="4"/>
        </w:numPr>
        <w:tabs>
          <w:tab w:val="num" w:pos="0"/>
          <w:tab w:val="left" w:pos="18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F189A">
        <w:rPr>
          <w:sz w:val="28"/>
          <w:szCs w:val="28"/>
        </w:rPr>
        <w:t xml:space="preserve">Каждый заявитель вправе обжаловать в порядке, установленном федеральным законодательством, настоящим Регламентом, решение, действия (бездействие) </w:t>
      </w:r>
      <w:r w:rsidR="009A13C0">
        <w:rPr>
          <w:sz w:val="28"/>
          <w:szCs w:val="28"/>
        </w:rPr>
        <w:t>у</w:t>
      </w:r>
      <w:r w:rsidRPr="00FF189A">
        <w:rPr>
          <w:sz w:val="28"/>
          <w:szCs w:val="28"/>
        </w:rPr>
        <w:t>правления, если считает, что неправомерными решениями, действиями (бездействием) нарушены его права и свободы.</w:t>
      </w:r>
      <w:proofErr w:type="gramEnd"/>
    </w:p>
    <w:p w:rsidR="00FF189A" w:rsidRPr="009A13C0" w:rsidRDefault="00FF189A" w:rsidP="009A13C0">
      <w:pPr>
        <w:pStyle w:val="a8"/>
        <w:numPr>
          <w:ilvl w:val="0"/>
          <w:numId w:val="4"/>
        </w:numPr>
        <w:tabs>
          <w:tab w:val="num" w:pos="0"/>
          <w:tab w:val="left" w:pos="18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F189A" w:rsidRPr="00FF189A" w:rsidRDefault="00FF189A" w:rsidP="009A13C0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срока регистрации заявления заявителя о предоставлении муниципальной услуги;</w:t>
      </w:r>
    </w:p>
    <w:p w:rsidR="00FF189A" w:rsidRPr="00FF189A" w:rsidRDefault="00FF189A" w:rsidP="009A13C0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срока предоставления муниципальной услуги;</w:t>
      </w:r>
    </w:p>
    <w:p w:rsidR="00FF189A" w:rsidRPr="00FF189A" w:rsidRDefault="00FF189A" w:rsidP="009A13C0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59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Шелеховского района для предоставления муниципальной услуги;</w:t>
      </w:r>
    </w:p>
    <w:p w:rsidR="00FF189A" w:rsidRPr="00FF189A" w:rsidRDefault="00FF189A" w:rsidP="009A13C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9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Шелеховского района для предоставления муниципальной услуги, у заявителя;</w:t>
      </w:r>
    </w:p>
    <w:p w:rsidR="00FF189A" w:rsidRPr="00FF189A" w:rsidRDefault="00FF189A" w:rsidP="009A13C0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59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Шелеховского района;</w:t>
      </w:r>
      <w:proofErr w:type="gramEnd"/>
    </w:p>
    <w:p w:rsidR="00FF189A" w:rsidRPr="00FF189A" w:rsidRDefault="0087557E" w:rsidP="009A13C0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189A"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9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="00FF189A"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Шелеховского района;</w:t>
      </w:r>
    </w:p>
    <w:p w:rsidR="00FF189A" w:rsidRPr="00FF189A" w:rsidRDefault="0087557E" w:rsidP="009A13C0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189A"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 </w:t>
      </w:r>
      <w:r w:rsidR="009A1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FF189A"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7557E">
        <w:rPr>
          <w:sz w:val="28"/>
          <w:szCs w:val="28"/>
        </w:rPr>
        <w:t xml:space="preserve">Заявитель вправе обжаловать также бездействие </w:t>
      </w:r>
      <w:r w:rsidR="009A13C0">
        <w:rPr>
          <w:sz w:val="28"/>
          <w:szCs w:val="28"/>
        </w:rPr>
        <w:t>у</w:t>
      </w:r>
      <w:r w:rsidR="0087557E">
        <w:rPr>
          <w:sz w:val="28"/>
          <w:szCs w:val="28"/>
        </w:rPr>
        <w:t>правления</w:t>
      </w:r>
      <w:r w:rsidRPr="0087557E">
        <w:rPr>
          <w:sz w:val="28"/>
          <w:szCs w:val="28"/>
        </w:rPr>
        <w:t>, если оно повлекло за собой вышеперечисленные последствия.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>Заявитель вправе обжаловать как вышеназванные решения, действия (бездействие), так и послужившую основанием для совершения действий (принятия решений) информацию, либо то и другое одновременно.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 xml:space="preserve">Заявитель имеет право получить, а сотрудники </w:t>
      </w:r>
      <w:r w:rsidR="009A13C0">
        <w:rPr>
          <w:sz w:val="28"/>
          <w:szCs w:val="28"/>
        </w:rPr>
        <w:t>у</w:t>
      </w:r>
      <w:r w:rsidR="0087557E" w:rsidRPr="009A13C0">
        <w:rPr>
          <w:sz w:val="28"/>
          <w:szCs w:val="28"/>
        </w:rPr>
        <w:t>правления</w:t>
      </w:r>
      <w:r w:rsidRPr="009A13C0">
        <w:rPr>
          <w:sz w:val="28"/>
          <w:szCs w:val="28"/>
        </w:rPr>
        <w:t xml:space="preserve">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FF189A" w:rsidRPr="009A13C0" w:rsidRDefault="00FF189A" w:rsidP="009A13C0">
      <w:pPr>
        <w:pStyle w:val="a8"/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lastRenderedPageBreak/>
        <w:t xml:space="preserve">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</w:t>
      </w:r>
      <w:r w:rsidR="005749E7">
        <w:rPr>
          <w:sz w:val="28"/>
          <w:szCs w:val="28"/>
        </w:rPr>
        <w:t>управлением.</w:t>
      </w:r>
    </w:p>
    <w:p w:rsidR="00FF189A" w:rsidRPr="00FF189A" w:rsidRDefault="00FF189A" w:rsidP="00FF189A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9A" w:rsidRPr="00FF189A" w:rsidRDefault="00FF189A" w:rsidP="00FF189A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обращения с жалобой</w:t>
      </w:r>
    </w:p>
    <w:p w:rsidR="00FF189A" w:rsidRPr="00FF189A" w:rsidRDefault="00FF189A" w:rsidP="00FF189A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5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557E">
        <w:rPr>
          <w:sz w:val="28"/>
          <w:szCs w:val="28"/>
        </w:rPr>
        <w:t>Основанием для начала процедуры досудебного обжалования является поступление жалобы заявителя (форма жалобы приведена в Приложении 3 к настоящему Регламенту).</w:t>
      </w: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5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A13C0">
        <w:rPr>
          <w:sz w:val="28"/>
          <w:szCs w:val="28"/>
        </w:rPr>
        <w:t xml:space="preserve">Жалоба может быть подана лично, в виде почтового отправления, на официальный сайт Администрации Шелеховского муниципального района в информационно-телекоммуникационной сети «Интернет», а также по адресу электронной почты </w:t>
      </w:r>
      <w:hyperlink r:id="rId11" w:history="1">
        <w:r w:rsidRPr="009A13C0">
          <w:rPr>
            <w:sz w:val="28"/>
            <w:szCs w:val="28"/>
          </w:rPr>
          <w:t>adm@sheladm.ru</w:t>
        </w:r>
      </w:hyperlink>
      <w:r w:rsidR="009A13C0" w:rsidRPr="009A13C0">
        <w:rPr>
          <w:sz w:val="28"/>
          <w:szCs w:val="28"/>
        </w:rPr>
        <w:t>.</w:t>
      </w:r>
    </w:p>
    <w:p w:rsidR="0087557E" w:rsidRPr="009A13C0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5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9A13C0">
        <w:rPr>
          <w:sz w:val="28"/>
          <w:szCs w:val="28"/>
        </w:rPr>
        <w:t xml:space="preserve">Жалоба на действия сотрудников </w:t>
      </w:r>
      <w:r w:rsidR="009A13C0">
        <w:rPr>
          <w:sz w:val="28"/>
          <w:szCs w:val="28"/>
        </w:rPr>
        <w:t>управления</w:t>
      </w:r>
      <w:r w:rsidRPr="009A13C0">
        <w:rPr>
          <w:sz w:val="28"/>
          <w:szCs w:val="28"/>
        </w:rPr>
        <w:t xml:space="preserve"> подается  на имя Мэра Шелеховского муниципального района в отдел по контролю и делопроизводству Администрации Шелеховского муниципального района по адресу: </w:t>
      </w:r>
      <w:smartTag w:uri="urn:schemas-microsoft-com:office:smarttags" w:element="metricconverter">
        <w:smartTagPr>
          <w:attr w:name="ProductID" w:val="666034, г"/>
        </w:smartTagPr>
        <w:r w:rsidRPr="009A13C0">
          <w:rPr>
            <w:sz w:val="28"/>
            <w:szCs w:val="28"/>
          </w:rPr>
          <w:t>666034, г</w:t>
        </w:r>
      </w:smartTag>
      <w:r w:rsidRPr="009A13C0">
        <w:rPr>
          <w:sz w:val="28"/>
          <w:szCs w:val="28"/>
        </w:rPr>
        <w:t xml:space="preserve">. Шелехов, ул. Ленина, 15, электронная почта: </w:t>
      </w:r>
      <w:hyperlink r:id="rId12" w:history="1">
        <w:r w:rsidRPr="009A13C0">
          <w:rPr>
            <w:sz w:val="28"/>
            <w:szCs w:val="28"/>
            <w:u w:val="single"/>
          </w:rPr>
          <w:t>adm@sheladm.ru</w:t>
        </w:r>
      </w:hyperlink>
      <w:r w:rsidRPr="009A13C0">
        <w:rPr>
          <w:sz w:val="28"/>
          <w:szCs w:val="28"/>
          <w:u w:val="single"/>
        </w:rPr>
        <w:t xml:space="preserve">. </w:t>
      </w:r>
    </w:p>
    <w:p w:rsidR="00FF189A" w:rsidRPr="00FF189A" w:rsidRDefault="00FF189A" w:rsidP="009A13C0">
      <w:pPr>
        <w:pStyle w:val="a8"/>
        <w:numPr>
          <w:ilvl w:val="0"/>
          <w:numId w:val="4"/>
        </w:numPr>
        <w:tabs>
          <w:tab w:val="left" w:pos="0"/>
          <w:tab w:val="left" w:pos="540"/>
          <w:tab w:val="left" w:pos="870"/>
          <w:tab w:val="left" w:pos="90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F189A">
        <w:rPr>
          <w:sz w:val="28"/>
          <w:szCs w:val="28"/>
        </w:rPr>
        <w:t>В жалобе должны быть указаны:</w:t>
      </w:r>
    </w:p>
    <w:p w:rsidR="00FF189A" w:rsidRPr="00FF189A" w:rsidRDefault="00FF189A" w:rsidP="00FF189A">
      <w:pPr>
        <w:tabs>
          <w:tab w:val="left" w:pos="87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</w:t>
      </w:r>
      <w:r w:rsidR="00EE4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фамилия, имя, отчество сотрудника </w:t>
      </w:r>
      <w:r w:rsidR="009A1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которых обжалуются;</w:t>
      </w:r>
    </w:p>
    <w:p w:rsidR="00FF189A" w:rsidRPr="00FF189A" w:rsidRDefault="00FF189A" w:rsidP="00FF189A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189A" w:rsidRPr="00FF189A" w:rsidRDefault="00FF189A" w:rsidP="00FF189A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сотрудника </w:t>
      </w:r>
      <w:r w:rsidR="009A1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89A" w:rsidRPr="00FF189A" w:rsidRDefault="00FF189A" w:rsidP="00FF189A">
      <w:pPr>
        <w:tabs>
          <w:tab w:val="left" w:pos="180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сотрудника </w:t>
      </w:r>
      <w:r w:rsidR="009A1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7557E" w:rsidRDefault="00FF189A" w:rsidP="009A13C0">
      <w:pPr>
        <w:pStyle w:val="a8"/>
        <w:numPr>
          <w:ilvl w:val="0"/>
          <w:numId w:val="4"/>
        </w:numPr>
        <w:tabs>
          <w:tab w:val="left" w:pos="72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7557E">
        <w:rPr>
          <w:sz w:val="28"/>
          <w:szCs w:val="28"/>
        </w:rPr>
        <w:t>Под письменным обращением заявитель ставит личную подпись и дату.</w:t>
      </w:r>
    </w:p>
    <w:p w:rsidR="0087557E" w:rsidRDefault="00FF189A" w:rsidP="0087557E">
      <w:pPr>
        <w:pStyle w:val="a8"/>
        <w:numPr>
          <w:ilvl w:val="0"/>
          <w:numId w:val="4"/>
        </w:numPr>
        <w:tabs>
          <w:tab w:val="left" w:pos="72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F189A">
        <w:rPr>
          <w:sz w:val="28"/>
          <w:szCs w:val="28"/>
        </w:rPr>
        <w:t>Дополнительно в жалобе могут указываться иные сведения, которые заявитель считает необходимым сообщить.</w:t>
      </w:r>
    </w:p>
    <w:p w:rsidR="00FF189A" w:rsidRPr="00FF189A" w:rsidRDefault="00FF189A" w:rsidP="0087557E">
      <w:pPr>
        <w:pStyle w:val="a8"/>
        <w:numPr>
          <w:ilvl w:val="0"/>
          <w:numId w:val="4"/>
        </w:numPr>
        <w:tabs>
          <w:tab w:val="left" w:pos="72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F189A">
        <w:rPr>
          <w:sz w:val="28"/>
          <w:szCs w:val="28"/>
        </w:rPr>
        <w:t xml:space="preserve"> Заявитель вправе в любое время отказаться от поданной жалобы в письменной форме.</w:t>
      </w:r>
    </w:p>
    <w:p w:rsidR="00FF189A" w:rsidRPr="00FF189A" w:rsidRDefault="00FF189A" w:rsidP="00FF189A">
      <w:pPr>
        <w:tabs>
          <w:tab w:val="num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9A" w:rsidRPr="00FF189A" w:rsidRDefault="00FF189A" w:rsidP="00FF189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жалобы</w:t>
      </w:r>
    </w:p>
    <w:p w:rsidR="00FF189A" w:rsidRPr="00FF189A" w:rsidRDefault="00FF189A" w:rsidP="00FF189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0" w:rsidRDefault="00FF189A" w:rsidP="009A13C0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7557E">
        <w:rPr>
          <w:sz w:val="28"/>
          <w:szCs w:val="28"/>
        </w:rPr>
        <w:t>Поступившая жалоба подлежит регистрации в день ее поступления.</w:t>
      </w:r>
    </w:p>
    <w:p w:rsidR="009A13C0" w:rsidRPr="00AA01D8" w:rsidRDefault="00FF189A" w:rsidP="009A13C0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9A13C0">
        <w:rPr>
          <w:sz w:val="28"/>
          <w:szCs w:val="28"/>
        </w:rPr>
        <w:lastRenderedPageBreak/>
        <w:t>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сотрудника уполномоченного органа в приеме доку</w:t>
      </w:r>
      <w:r w:rsidRPr="00AA01D8">
        <w:rPr>
          <w:sz w:val="28"/>
          <w:szCs w:val="28"/>
        </w:rPr>
        <w:t xml:space="preserve"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FF189A" w:rsidRPr="00AA01D8" w:rsidRDefault="00FF189A" w:rsidP="009A13C0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По результатам рассмотрения жалобы должностное лицо принимает одно из следующих решений:</w:t>
      </w:r>
    </w:p>
    <w:p w:rsidR="00FF189A" w:rsidRPr="00AA01D8" w:rsidRDefault="00FF189A" w:rsidP="009A13C0">
      <w:pPr>
        <w:tabs>
          <w:tab w:val="num" w:pos="-180"/>
          <w:tab w:val="num" w:pos="0"/>
          <w:tab w:val="num" w:pos="180"/>
          <w:tab w:val="num" w:pos="720"/>
          <w:tab w:val="left" w:pos="993"/>
          <w:tab w:val="left" w:pos="1134"/>
          <w:tab w:val="num" w:pos="25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удовлетворении жалобы, в том числе в форме отмены принятого решения, исправлении допущенных </w:t>
      </w:r>
      <w:r w:rsidR="005749E7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выданных в результате предоставления муниципальной услуги документах;</w:t>
      </w:r>
      <w:proofErr w:type="gramEnd"/>
    </w:p>
    <w:p w:rsidR="00FF189A" w:rsidRPr="00AA01D8" w:rsidRDefault="009A13C0" w:rsidP="009A13C0">
      <w:pPr>
        <w:tabs>
          <w:tab w:val="num" w:pos="-180"/>
          <w:tab w:val="num" w:pos="0"/>
          <w:tab w:val="num" w:pos="180"/>
          <w:tab w:val="num" w:pos="720"/>
          <w:tab w:val="left" w:pos="993"/>
          <w:tab w:val="left" w:pos="1134"/>
          <w:tab w:val="num" w:pos="25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F189A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 в удовлетворении жалобы. </w:t>
      </w:r>
    </w:p>
    <w:p w:rsidR="009A13C0" w:rsidRPr="00AA01D8" w:rsidRDefault="00FF189A" w:rsidP="009A13C0">
      <w:pPr>
        <w:pStyle w:val="a8"/>
        <w:numPr>
          <w:ilvl w:val="0"/>
          <w:numId w:val="4"/>
        </w:numPr>
        <w:tabs>
          <w:tab w:val="left" w:pos="720"/>
          <w:tab w:val="left" w:pos="993"/>
          <w:tab w:val="num" w:pos="1230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Не позднее 1 рабочего дня, следующего за днем принятия решения, указанного в пункте 7</w:t>
      </w:r>
      <w:r w:rsidR="00A96EBC" w:rsidRPr="00AA01D8">
        <w:rPr>
          <w:sz w:val="28"/>
          <w:szCs w:val="28"/>
        </w:rPr>
        <w:t>1</w:t>
      </w:r>
      <w:r w:rsidRPr="00AA01D8">
        <w:rPr>
          <w:sz w:val="28"/>
          <w:szCs w:val="28"/>
        </w:rPr>
        <w:t xml:space="preserve"> настоящего Регламента,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FF189A" w:rsidRPr="00AA01D8" w:rsidRDefault="00FF189A" w:rsidP="009A13C0">
      <w:pPr>
        <w:pStyle w:val="a8"/>
        <w:numPr>
          <w:ilvl w:val="0"/>
          <w:numId w:val="4"/>
        </w:numPr>
        <w:tabs>
          <w:tab w:val="left" w:pos="720"/>
          <w:tab w:val="left" w:pos="993"/>
          <w:tab w:val="num" w:pos="1230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Мотивированный ответ, направляемый заявителю, должен содержать следующую информацию:</w:t>
      </w:r>
    </w:p>
    <w:p w:rsidR="00FF189A" w:rsidRPr="00AA01D8" w:rsidRDefault="00FF189A" w:rsidP="009A13C0">
      <w:pPr>
        <w:tabs>
          <w:tab w:val="num" w:pos="360"/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должность, фамилия и инициалы должностного лица, принявшего решение по жалобе;</w:t>
      </w:r>
    </w:p>
    <w:p w:rsidR="00FF189A" w:rsidRPr="00AA01D8" w:rsidRDefault="00FF189A" w:rsidP="009A13C0">
      <w:pPr>
        <w:tabs>
          <w:tab w:val="num" w:pos="180"/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(при его наличии), почтовый адрес гражданина, подавшего жалобу;</w:t>
      </w:r>
    </w:p>
    <w:p w:rsidR="00FF189A" w:rsidRPr="00AA01D8" w:rsidRDefault="00FF189A" w:rsidP="009A13C0">
      <w:pPr>
        <w:tabs>
          <w:tab w:val="num" w:pos="180"/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суть жалобы;</w:t>
      </w:r>
    </w:p>
    <w:p w:rsidR="00FF189A" w:rsidRPr="00AA01D8" w:rsidRDefault="00FF189A" w:rsidP="009A13C0">
      <w:pPr>
        <w:tabs>
          <w:tab w:val="num" w:pos="180"/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по жалобе решение;</w:t>
      </w:r>
    </w:p>
    <w:p w:rsidR="00FF189A" w:rsidRPr="00AA01D8" w:rsidRDefault="00FF189A" w:rsidP="009A13C0">
      <w:pPr>
        <w:tabs>
          <w:tab w:val="num" w:pos="180"/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обоснование принятого решения;</w:t>
      </w:r>
    </w:p>
    <w:p w:rsidR="00FF189A" w:rsidRPr="00AA01D8" w:rsidRDefault="00FF189A" w:rsidP="009A13C0">
      <w:pPr>
        <w:tabs>
          <w:tab w:val="num" w:pos="180"/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FF189A" w:rsidRPr="00AA01D8" w:rsidRDefault="00FF189A" w:rsidP="009A13C0">
      <w:pPr>
        <w:tabs>
          <w:tab w:val="num" w:pos="36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случае, если жалоба признана необоснованной, в ответе даются разъяснения в отношении неправомерности предъявленных требований, а также, в случае необходимости, возможный порядок обжалования принятого по жалобе решения.</w:t>
      </w:r>
    </w:p>
    <w:p w:rsidR="00E80821" w:rsidRPr="00AA01D8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0821" w:rsidRPr="00AA01D8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В случаях, требующих коллегиального обсуждения вопросов, поставленных в жалобе заявителя, жалоба рассматривается специально создаваемой Мэром Шелеховского муниципального района комиссией.</w:t>
      </w:r>
    </w:p>
    <w:p w:rsidR="00E80821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A01D8">
        <w:rPr>
          <w:sz w:val="28"/>
          <w:szCs w:val="28"/>
        </w:rPr>
        <w:t>Решение комиссии, указанной в пункте 7</w:t>
      </w:r>
      <w:r w:rsidR="00A96EBC" w:rsidRPr="00AA01D8">
        <w:rPr>
          <w:sz w:val="28"/>
          <w:szCs w:val="28"/>
        </w:rPr>
        <w:t>5</w:t>
      </w:r>
      <w:r w:rsidRPr="00AA01D8">
        <w:rPr>
          <w:sz w:val="28"/>
          <w:szCs w:val="28"/>
        </w:rPr>
        <w:t xml:space="preserve"> настоящего Регламента, носит рекомендательный характер для должностного лица, в </w:t>
      </w:r>
      <w:r w:rsidRPr="00E80821">
        <w:rPr>
          <w:sz w:val="28"/>
          <w:szCs w:val="28"/>
        </w:rPr>
        <w:t>компетенции которого находится рассмотрение жалобы, учитывается при принятии решения по жалобе.</w:t>
      </w:r>
    </w:p>
    <w:p w:rsidR="00E80821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80821">
        <w:rPr>
          <w:sz w:val="28"/>
          <w:szCs w:val="28"/>
        </w:rPr>
        <w:lastRenderedPageBreak/>
        <w:t>В ходе проверки изложенных в жалобе обстоятельств анализируется обоснованность каждого из приведенных мотивов, проверяется, соответствовали ли обжалуемые решения, действия (бездействие) сотрудников уполномоченного органа требованиям законодательных и иных нормативных правовых актов.</w:t>
      </w:r>
    </w:p>
    <w:p w:rsidR="00E80821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80821">
        <w:rPr>
          <w:sz w:val="28"/>
          <w:szCs w:val="28"/>
        </w:rPr>
        <w:t xml:space="preserve">При проверке отбираются объяснения у сотрудника </w:t>
      </w:r>
      <w:r w:rsidR="007908FD" w:rsidRPr="00E80821">
        <w:rPr>
          <w:sz w:val="28"/>
          <w:szCs w:val="28"/>
        </w:rPr>
        <w:t>Управления</w:t>
      </w:r>
      <w:r w:rsidRPr="00E80821">
        <w:rPr>
          <w:sz w:val="28"/>
          <w:szCs w:val="28"/>
        </w:rPr>
        <w:t>, чьи действия (решения) обжалуются, опрашиваются иные лица, обладающие информацией, имеющей значение для рассмотрения жалобы, запрашиваются дополнительные документы и материалы у структурных подразделений Администрации Шелеховского муниципального района, заявителя или иных физических и юридических лиц.</w:t>
      </w:r>
    </w:p>
    <w:p w:rsidR="00E80821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80821">
        <w:rPr>
          <w:sz w:val="28"/>
          <w:szCs w:val="28"/>
        </w:rPr>
        <w:t xml:space="preserve">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увольнении. Ответственность возлагается на сотрудников </w:t>
      </w:r>
      <w:r w:rsidR="007908FD" w:rsidRPr="00E80821">
        <w:rPr>
          <w:sz w:val="28"/>
          <w:szCs w:val="28"/>
        </w:rPr>
        <w:t>Управления</w:t>
      </w:r>
      <w:r w:rsidRPr="00E80821">
        <w:rPr>
          <w:sz w:val="28"/>
          <w:szCs w:val="28"/>
        </w:rPr>
        <w:t>, действия (бездействие) которых признаны незаконными.</w:t>
      </w:r>
    </w:p>
    <w:p w:rsidR="00FF189A" w:rsidRPr="00E80821" w:rsidRDefault="00FF189A" w:rsidP="00E80821">
      <w:pPr>
        <w:pStyle w:val="a8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8082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8082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80821">
        <w:rPr>
          <w:sz w:val="28"/>
          <w:szCs w:val="28"/>
        </w:rPr>
        <w:t xml:space="preserve"> или преступления имеющиеся материалы подлежат направлению в правоохранительные органы.</w:t>
      </w:r>
    </w:p>
    <w:p w:rsidR="007908FD" w:rsidRDefault="007908FD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21" w:rsidRDefault="00E80821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8FD" w:rsidRDefault="007908FD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FC4AA3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образования,</w:t>
      </w:r>
    </w:p>
    <w:p w:rsidR="00FC4AA3" w:rsidRPr="00FC4AA3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молодежной политики и спорта</w:t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И.Ю. Шишко</w:t>
      </w:r>
    </w:p>
    <w:p w:rsidR="00FC4AA3" w:rsidRPr="00FC4AA3" w:rsidRDefault="00FC4AA3" w:rsidP="00FC4AA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C4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C4AA3" w:rsidRPr="00AA01D8" w:rsidRDefault="00FC4AA3" w:rsidP="00FC4AA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отдыха детей в каникулярное время»</w:t>
      </w: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устных обращений </w:t>
      </w:r>
    </w:p>
    <w:p w:rsidR="00FC4AA3" w:rsidRPr="00AA01D8" w:rsidRDefault="00FC4AA3" w:rsidP="00FC4AA3">
      <w:pPr>
        <w:tabs>
          <w:tab w:val="left" w:pos="3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2268"/>
        <w:gridCol w:w="1121"/>
        <w:gridCol w:w="2355"/>
        <w:gridCol w:w="1920"/>
      </w:tblGrid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форма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(при наличии)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</w:p>
          <w:p w:rsidR="00FC4AA3" w:rsidRPr="00AA01D8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D8" w:rsidRPr="00AA01D8" w:rsidTr="00CE7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AA01D8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</w:p>
    <w:p w:rsidR="00FC4AA3" w:rsidRPr="00AA01D8" w:rsidRDefault="00FC4AA3" w:rsidP="00FC4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D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форма обращения (устная при очном приеме, либо по телефону).</w:t>
      </w:r>
    </w:p>
    <w:p w:rsidR="00FC4AA3" w:rsidRPr="00AA01D8" w:rsidRDefault="00FC4AA3" w:rsidP="00FC4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AA3" w:rsidRPr="00AA01D8" w:rsidSect="009A13C0">
          <w:type w:val="continuous"/>
          <w:pgSz w:w="11906" w:h="16838"/>
          <w:pgMar w:top="1134" w:right="567" w:bottom="1134" w:left="1418" w:header="709" w:footer="454" w:gutter="0"/>
          <w:cols w:space="708"/>
          <w:titlePg/>
          <w:docGrid w:linePitch="360"/>
        </w:sectPr>
      </w:pPr>
    </w:p>
    <w:p w:rsidR="00FC4AA3" w:rsidRPr="00AA01D8" w:rsidRDefault="00FC4AA3" w:rsidP="00FC4A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C4AA3" w:rsidRPr="00AA01D8" w:rsidRDefault="00FC4AA3" w:rsidP="00FC4A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C4AA3" w:rsidRPr="00AA01D8" w:rsidRDefault="00FC4AA3" w:rsidP="00FC4AA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информации об организации отдыха детей в каникулярное время»</w:t>
      </w:r>
    </w:p>
    <w:p w:rsidR="00FC4AA3" w:rsidRPr="00AA01D8" w:rsidRDefault="00FC4AA3" w:rsidP="00FC4A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</w:t>
      </w:r>
    </w:p>
    <w:p w:rsidR="00FC4AA3" w:rsidRPr="00AA01D8" w:rsidRDefault="00FC4AA3" w:rsidP="00FC4AA3">
      <w:pPr>
        <w:ind w:left="5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A3" w:rsidRPr="00AA01D8" w:rsidRDefault="00FC4AA3" w:rsidP="00FC4AA3">
      <w:pPr>
        <w:ind w:left="5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33605F" wp14:editId="52050410">
                <wp:simplePos x="0" y="0"/>
                <wp:positionH relativeFrom="column">
                  <wp:posOffset>332740</wp:posOffset>
                </wp:positionH>
                <wp:positionV relativeFrom="paragraph">
                  <wp:posOffset>112395</wp:posOffset>
                </wp:positionV>
                <wp:extent cx="5539740" cy="4187825"/>
                <wp:effectExtent l="13970" t="9525" r="889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740" cy="4187825"/>
                          <a:chOff x="2062" y="5474"/>
                          <a:chExt cx="8724" cy="6595"/>
                        </a:xfrm>
                      </wpg:grpSpPr>
                      <wps:wsp>
                        <wps:cNvPr id="2" name="Поле 7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5474"/>
                            <a:ext cx="6916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E45" w:rsidRPr="00E80821" w:rsidRDefault="00CE7E45" w:rsidP="00FC4AA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8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Прием, регистрация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3" name="Прямая соединительная линия 11"/>
                        <wps:cNvCnPr/>
                        <wps:spPr bwMode="auto">
                          <a:xfrm>
                            <a:off x="6458" y="629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7006"/>
                            <a:ext cx="4424" cy="1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E45" w:rsidRPr="00E80821" w:rsidRDefault="00CE7E45" w:rsidP="00FC4AA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8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заявления и подготовка ответа заявителю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5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2062" y="10329"/>
                            <a:ext cx="3953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E45" w:rsidRPr="00E80821" w:rsidRDefault="00CE7E45" w:rsidP="00FC4AA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8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Предоставление информации об организации отдыха детей в каникулярное время (уведомление либо устная информация)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7006" y="10410"/>
                            <a:ext cx="378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E45" w:rsidRPr="00E80821" w:rsidRDefault="00CE7E45" w:rsidP="00FC4AA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8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Мотивированный отказ в предоставлении муниципальной услуги (уведомление)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рямая соединительная линия 3"/>
                        <wps:cNvCnPr/>
                        <wps:spPr bwMode="auto">
                          <a:xfrm flipH="1">
                            <a:off x="4298" y="8469"/>
                            <a:ext cx="2236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4"/>
                        <wps:cNvCnPr/>
                        <wps:spPr bwMode="auto">
                          <a:xfrm>
                            <a:off x="6547" y="8385"/>
                            <a:ext cx="2264" cy="1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6.2pt;margin-top:8.85pt;width:436.2pt;height:329.75pt;z-index:251665408" coordorigin="2062,5474" coordsize="8724,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3038;top:5474;width:6916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hQsMA&#10;AADaAAAADwAAAGRycy9kb3ducmV2LnhtbESPT4vCMBTE74LfITxhL6KpsopUo6go7Enwz8Hjo3m2&#10;xealJtF299NvFhY8DjPzG2axak0lXuR8aVnBaJiAIM6sLjlXcDnvBzMQPiBrrCyTgm/ysFp2OwtM&#10;tW34SK9TyEWEsE9RQRFCnUrps4IM+qGtiaN3s85giNLlUjtsItxUcpwkU2mw5LhQYE3bgrL76WkU&#10;HD53tbse97fm8nxsjP/pV5NDX6mPXruegwjUhnf4v/2lFYzh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hQsMAAADaAAAADwAAAAAAAAAAAAAAAACYAgAAZHJzL2Rv&#10;d25yZXYueG1sUEsFBgAAAAAEAAQA9QAAAIgDAAAAAA==&#10;" strokeweight="0">
                  <v:textbox inset="8.7pt,5.1pt,8.7pt,5.1pt">
                    <w:txbxContent>
                      <w:p w:rsidR="00CE7E45" w:rsidRPr="00E80821" w:rsidRDefault="00CE7E45" w:rsidP="00FC4A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08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Прием, р</w:t>
                        </w:r>
                        <w:bookmarkStart w:id="1" w:name="_GoBack"/>
                        <w:bookmarkEnd w:id="1"/>
                        <w:r w:rsidRPr="00E808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егистрация заявления о предоставлении муниципальной услуги</w:t>
                        </w:r>
                      </w:p>
                    </w:txbxContent>
                  </v:textbox>
                </v:shape>
                <v:line id="Прямая соединительная линия 11" o:spid="_x0000_s1028" style="position:absolute;visibility:visible;mso-wrap-style:square" from="6458,6298" to="6458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Поле 5" o:spid="_x0000_s1029" type="#_x0000_t202" style="position:absolute;left:4298;top:7006;width:4424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2crcMA&#10;AADaAAAADwAAAGRycy9kb3ducmV2LnhtbESPT4vCMBTE78J+h/AWvIimii5SjbIuK3gS/HPY46N5&#10;tsXmpZtEW/30RhA8DjPzG2a+bE0lruR8aVnBcJCAIM6sLjlXcDys+1MQPiBrrCyTght5WC4+OnNM&#10;tW14R9d9yEWEsE9RQRFCnUrps4IM+oGtiaN3ss5giNLlUjtsItxUcpQkX9JgyXGhwJp+CsrO+4tR&#10;sB3/1u5vtz41x8v/yvh7r5pse0p1P9vvGYhAbXiHX+2NVjCG5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2crcMAAADaAAAADwAAAAAAAAAAAAAAAACYAgAAZHJzL2Rv&#10;d25yZXYueG1sUEsFBgAAAAAEAAQA9QAAAIgDAAAAAA==&#10;" strokeweight="0">
                  <v:textbox inset="8.7pt,5.1pt,8.7pt,5.1pt">
                    <w:txbxContent>
                      <w:p w:rsidR="00CE7E45" w:rsidRPr="00E80821" w:rsidRDefault="00CE7E45" w:rsidP="00FC4A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08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заявления и подготовка ответа заявителю</w:t>
                        </w:r>
                      </w:p>
                    </w:txbxContent>
                  </v:textbox>
                </v:shape>
                <v:rect id="Прямоугольник 1" o:spid="_x0000_s1030" style="position:absolute;left:2062;top:10329;width:395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E7E45" w:rsidRPr="00E80821" w:rsidRDefault="00CE7E45" w:rsidP="00FC4AA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08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Предоставление информации об организации отдыха детей в каникулярное время (уведомление либо устная информация)</w:t>
                        </w:r>
                      </w:p>
                    </w:txbxContent>
                  </v:textbox>
                </v:rect>
                <v:rect id="Прямоугольник 2" o:spid="_x0000_s1031" style="position:absolute;left:7006;top:10410;width:378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E7E45" w:rsidRPr="00E80821" w:rsidRDefault="00CE7E45" w:rsidP="00FC4AA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08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Мотивированный отказ в предоставлении муниципальной услуги (уведомление)</w:t>
                        </w:r>
                      </w:p>
                    </w:txbxContent>
                  </v:textbox>
                </v:rect>
                <v:line id="Прямая соединительная линия 3" o:spid="_x0000_s1032" style="position:absolute;flip:x;visibility:visible;mso-wrap-style:square" from="4298,8469" to="6534,1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Прямая соединительная линия 4" o:spid="_x0000_s1033" style="position:absolute;visibility:visible;mso-wrap-style:square" from="6547,8385" to="8811,1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FC4AA3" w:rsidRPr="00AA01D8" w:rsidRDefault="00FC4AA3" w:rsidP="00FC4AA3">
      <w:pPr>
        <w:ind w:left="5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D23F25A" wp14:editId="6715530A">
                <wp:simplePos x="0" y="0"/>
                <wp:positionH relativeFrom="column">
                  <wp:posOffset>1551940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45" w:rsidRPr="00EE3F37" w:rsidRDefault="00CE7E45" w:rsidP="00FC4AA3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122.2pt;margin-top:11.8pt;width:36pt;height:2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" stroked="f" strokeweight="0">
                <v:textbox inset="8.7pt,5.1pt,8.7pt,5.1pt">
                  <w:txbxContent>
                    <w:p w:rsidR="00CE7E45" w:rsidRPr="00EE3F37" w:rsidRDefault="00CE7E45" w:rsidP="00FC4AA3"/>
                  </w:txbxContent>
                </v:textbox>
              </v:shape>
            </w:pict>
          </mc:Fallback>
        </mc:AlternateContent>
      </w:r>
      <w:r w:rsidRPr="00AA0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F0D8A17" wp14:editId="75778C76">
                <wp:simplePos x="0" y="0"/>
                <wp:positionH relativeFrom="column">
                  <wp:posOffset>4066540</wp:posOffset>
                </wp:positionH>
                <wp:positionV relativeFrom="paragraph">
                  <wp:posOffset>149860</wp:posOffset>
                </wp:positionV>
                <wp:extent cx="685800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45" w:rsidRPr="00B803C7" w:rsidRDefault="00CE7E45" w:rsidP="00FC4AA3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320.2pt;margin-top:11.8pt;width:54pt;height:2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" stroked="f" strokeweight="0">
                <v:textbox inset="8.7pt,5.1pt,8.7pt,5.1pt">
                  <w:txbxContent>
                    <w:p w:rsidR="00CE7E45" w:rsidRPr="00B803C7" w:rsidRDefault="00CE7E45" w:rsidP="00FC4AA3"/>
                  </w:txbxContent>
                </v:textbox>
              </v:shape>
            </w:pict>
          </mc:Fallback>
        </mc:AlternateContent>
      </w:r>
      <w:r w:rsidRPr="00AA0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7564F7E7" wp14:editId="3D874E42">
                <wp:simplePos x="0" y="0"/>
                <wp:positionH relativeFrom="column">
                  <wp:posOffset>2009139</wp:posOffset>
                </wp:positionH>
                <wp:positionV relativeFrom="paragraph">
                  <wp:posOffset>1978659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8.2pt,155.8pt" to="158.2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">
                <v:stroke endarrow="block"/>
              </v:line>
            </w:pict>
          </mc:Fallback>
        </mc:AlternateContent>
      </w:r>
      <w:r w:rsidRPr="00AA0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352A2ECF" wp14:editId="2E529796">
                <wp:simplePos x="0" y="0"/>
                <wp:positionH relativeFrom="column">
                  <wp:posOffset>3037839</wp:posOffset>
                </wp:positionH>
                <wp:positionV relativeFrom="paragraph">
                  <wp:posOffset>476884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9.2pt,37.55pt" to="239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tabs>
          <w:tab w:val="left" w:pos="29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4AA3" w:rsidRPr="00AA01D8" w:rsidSect="00CE7E45">
          <w:pgSz w:w="11906" w:h="16838"/>
          <w:pgMar w:top="1134" w:right="567" w:bottom="1134" w:left="1418" w:header="709" w:footer="454" w:gutter="0"/>
          <w:cols w:space="708"/>
          <w:titlePg/>
          <w:docGrid w:linePitch="360"/>
        </w:sectPr>
      </w:pPr>
    </w:p>
    <w:p w:rsidR="00FC4AA3" w:rsidRPr="00AA01D8" w:rsidRDefault="00FC4AA3" w:rsidP="00FC4AA3">
      <w:pPr>
        <w:keepNext/>
        <w:keepLines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Приложение 3</w:t>
      </w:r>
    </w:p>
    <w:p w:rsidR="00FC4AA3" w:rsidRPr="00AA01D8" w:rsidRDefault="00FC4AA3" w:rsidP="00FC4AA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C4AA3" w:rsidRPr="00AA01D8" w:rsidRDefault="00FC4AA3" w:rsidP="00FC4AA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AA3" w:rsidRPr="00AA01D8" w:rsidRDefault="00FC4AA3" w:rsidP="00A96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A96EBC" w:rsidRPr="00AA0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отдыха детей в каникулярное время»</w:t>
      </w:r>
    </w:p>
    <w:p w:rsidR="00FC4AA3" w:rsidRPr="00AA01D8" w:rsidRDefault="00FC4AA3" w:rsidP="00FC4AA3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жалобы</w:t>
      </w:r>
    </w:p>
    <w:p w:rsidR="00FC4AA3" w:rsidRPr="00AA01D8" w:rsidRDefault="00FC4AA3" w:rsidP="00FC4AA3">
      <w:pPr>
        <w:tabs>
          <w:tab w:val="left" w:pos="10320"/>
        </w:tabs>
        <w:spacing w:after="0" w:line="240" w:lineRule="auto"/>
        <w:ind w:right="-64"/>
        <w:jc w:val="right"/>
        <w:rPr>
          <w:rFonts w:ascii="Times New Roman" w:eastAsia="Times New Roman" w:hAnsi="Times New Roman" w:cs="Times New Roman"/>
          <w:lang w:val="x-none" w:eastAsia="ru-RU"/>
        </w:rPr>
      </w:pPr>
      <w:r w:rsidRPr="00AA01D8">
        <w:rPr>
          <w:rFonts w:ascii="Times New Roman" w:eastAsia="Times New Roman" w:hAnsi="Times New Roman" w:cs="Times New Roman"/>
          <w:lang w:val="x-none" w:eastAsia="ru-RU"/>
        </w:rPr>
        <w:t>__________________________________________________</w:t>
      </w:r>
    </w:p>
    <w:p w:rsidR="00FC4AA3" w:rsidRPr="00AA01D8" w:rsidRDefault="00FC4AA3" w:rsidP="00FC4AA3">
      <w:pPr>
        <w:tabs>
          <w:tab w:val="left" w:pos="10320"/>
        </w:tabs>
        <w:spacing w:after="0" w:line="240" w:lineRule="auto"/>
        <w:ind w:right="-64" w:firstLine="4140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</w:pPr>
      <w:r w:rsidRPr="00AA01D8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(наименование должностного лица, которому адресована жалоба)</w:t>
      </w:r>
    </w:p>
    <w:p w:rsidR="00FC4AA3" w:rsidRPr="00AA01D8" w:rsidRDefault="00FC4AA3" w:rsidP="00FC4AA3">
      <w:pPr>
        <w:tabs>
          <w:tab w:val="left" w:pos="10320"/>
        </w:tabs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lang w:val="x-none" w:eastAsia="ru-RU"/>
        </w:rPr>
      </w:pPr>
      <w:r w:rsidRPr="00AA01D8">
        <w:rPr>
          <w:rFonts w:ascii="Times New Roman" w:eastAsia="Times New Roman" w:hAnsi="Times New Roman" w:cs="Times New Roman"/>
          <w:lang w:val="x-none" w:eastAsia="ru-RU"/>
        </w:rPr>
        <w:t>от____________________________________________</w:t>
      </w:r>
    </w:p>
    <w:p w:rsidR="00FC4AA3" w:rsidRPr="00AA01D8" w:rsidRDefault="00FC4AA3" w:rsidP="00FC4AA3">
      <w:pPr>
        <w:tabs>
          <w:tab w:val="left" w:pos="10320"/>
        </w:tabs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</w:pPr>
      <w:r w:rsidRPr="00AA01D8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(ФИО заявителя, представителя)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Жалоба ______________________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на решение, действие (бездействие)</w:t>
      </w:r>
    </w:p>
    <w:p w:rsidR="00FC4AA3" w:rsidRPr="00AA01D8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(ФИО заявителя), место жительства:</w:t>
      </w:r>
    </w:p>
    <w:p w:rsidR="00FC4AA3" w:rsidRPr="00AA01D8" w:rsidRDefault="00FC4AA3" w:rsidP="00FC4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_____________________________________________________________________________________,</w:t>
      </w:r>
    </w:p>
    <w:p w:rsidR="00FC4AA3" w:rsidRPr="00AA01D8" w:rsidRDefault="00FC4AA3" w:rsidP="00FC4AA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 xml:space="preserve">(индекс, город, улица, дом, квартира, офис, адрес </w:t>
      </w:r>
      <w:proofErr w:type="spellStart"/>
      <w:r w:rsidRPr="00AA01D8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Pr="00AA01D8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AA01D8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Pr="00AA01D8">
        <w:rPr>
          <w:rFonts w:ascii="Times New Roman" w:eastAsia="Times New Roman" w:hAnsi="Times New Roman" w:cs="Times New Roman"/>
          <w:lang w:eastAsia="ru-RU"/>
        </w:rPr>
        <w:t>, номер телефона)</w:t>
      </w:r>
    </w:p>
    <w:p w:rsidR="00FC4AA3" w:rsidRPr="00AA01D8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подаю жалобу от имени __________________________________________________________________</w:t>
      </w:r>
    </w:p>
    <w:p w:rsidR="00FC4AA3" w:rsidRPr="00AA01D8" w:rsidRDefault="00FC4AA3" w:rsidP="00FC4AA3">
      <w:pPr>
        <w:spacing w:after="0" w:line="240" w:lineRule="auto"/>
        <w:ind w:firstLine="324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(своего, или ФИО лица, которого представляет заявитель)</w:t>
      </w:r>
    </w:p>
    <w:p w:rsidR="00FC4AA3" w:rsidRPr="00AA01D8" w:rsidRDefault="00FC4AA3" w:rsidP="00FC4A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на решение, действие (бездействие) ________________________________________________________________________________________</w:t>
      </w:r>
    </w:p>
    <w:p w:rsidR="00FC4AA3" w:rsidRPr="00AA01D8" w:rsidRDefault="00FC4AA3" w:rsidP="00FC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(должность, ФИО сотрудника органа, предоставляющего услугу)</w:t>
      </w:r>
      <w:r w:rsidRPr="00AA01D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AA3" w:rsidRPr="00AA01D8" w:rsidRDefault="00FC4AA3" w:rsidP="00FC4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01D8">
        <w:rPr>
          <w:rFonts w:ascii="Times New Roman" w:eastAsia="Times New Roman" w:hAnsi="Times New Roman" w:cs="Times New Roman"/>
          <w:lang w:eastAsia="ru-RU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органа, предоставляющего услугу, сотрудника органа, предоставляющего услугу)</w:t>
      </w:r>
      <w:proofErr w:type="gramEnd"/>
    </w:p>
    <w:p w:rsidR="00FC4AA3" w:rsidRPr="00AA01D8" w:rsidRDefault="00FC4AA3" w:rsidP="00FC4AA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Для подтверждения представленной мной информации у меня имеются следующие материалы:</w:t>
      </w: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__________________________________________________________________________</w:t>
      </w: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2. __________________________________________________________________________</w:t>
      </w: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  <w:r w:rsidRPr="00AA01D8">
        <w:rPr>
          <w:rFonts w:ascii="Times New Roman" w:eastAsia="Times New Roman" w:hAnsi="Times New Roman" w:cs="Times New Roman"/>
          <w:lang w:eastAsia="ru-RU"/>
        </w:rPr>
        <w:t>Ответ прошу направить по адресу:___________________________________________</w:t>
      </w:r>
    </w:p>
    <w:p w:rsidR="00FC4AA3" w:rsidRPr="00AA01D8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</w:p>
    <w:p w:rsidR="00FC4AA3" w:rsidRPr="00FC4AA3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</w:p>
    <w:p w:rsidR="00FC4AA3" w:rsidRPr="00FC4AA3" w:rsidRDefault="00FC4AA3" w:rsidP="00FC4AA3">
      <w:pPr>
        <w:spacing w:after="0" w:line="240" w:lineRule="auto"/>
        <w:ind w:firstLine="60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3100"/>
      </w:tblGrid>
      <w:tr w:rsidR="00FC4AA3" w:rsidRPr="00FC4AA3" w:rsidTr="00CE7E45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4AA3" w:rsidRPr="00FC4AA3" w:rsidRDefault="00FC4AA3" w:rsidP="00FC4AA3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lang w:eastAsia="ru-RU"/>
              </w:rPr>
              <w:t>ФИО __________________________________</w:t>
            </w:r>
          </w:p>
          <w:p w:rsidR="00FC4AA3" w:rsidRPr="00FC4AA3" w:rsidRDefault="00FC4AA3" w:rsidP="00FC4AA3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FC4AA3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AA3" w:rsidRPr="00FC4AA3" w:rsidTr="00CE7E45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AA3" w:rsidRPr="00FC4AA3" w:rsidRDefault="00FC4AA3" w:rsidP="00FC4AA3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4AA3" w:rsidRPr="00FC4AA3" w:rsidRDefault="00FC4AA3" w:rsidP="00FC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lang w:eastAsia="ru-RU"/>
              </w:rPr>
              <w:t>Личная подпись</w:t>
            </w:r>
          </w:p>
        </w:tc>
      </w:tr>
      <w:tr w:rsidR="00FC4AA3" w:rsidRPr="00FC4AA3" w:rsidTr="00CE7E45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AA3" w:rsidRPr="00FC4AA3" w:rsidRDefault="00FC4AA3" w:rsidP="00FC4AA3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AA3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_____________________</w:t>
            </w:r>
          </w:p>
          <w:p w:rsidR="00FC4AA3" w:rsidRPr="00FC4AA3" w:rsidRDefault="00FC4AA3" w:rsidP="00FC4AA3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3" w:rsidRPr="00FC4AA3" w:rsidRDefault="00FC4AA3" w:rsidP="00FC4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AA3" w:rsidRPr="00FC4AA3" w:rsidRDefault="00FC4AA3" w:rsidP="00FC4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A3" w:rsidRPr="00FC4AA3" w:rsidRDefault="00FC4AA3" w:rsidP="00FC4AA3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82" w:rsidRDefault="00830082"/>
    <w:sectPr w:rsidR="00830082" w:rsidSect="00CE7E45"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53" w:rsidRDefault="005A0753">
      <w:pPr>
        <w:spacing w:after="0" w:line="240" w:lineRule="auto"/>
      </w:pPr>
      <w:r>
        <w:separator/>
      </w:r>
    </w:p>
  </w:endnote>
  <w:endnote w:type="continuationSeparator" w:id="0">
    <w:p w:rsidR="005A0753" w:rsidRDefault="005A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45" w:rsidRPr="00C842E3" w:rsidRDefault="00CE7E45">
    <w:pPr>
      <w:pStyle w:val="ad"/>
      <w:jc w:val="right"/>
      <w:rPr>
        <w:lang w:val="ru-RU"/>
      </w:rPr>
    </w:pPr>
  </w:p>
  <w:p w:rsidR="00CE7E45" w:rsidRDefault="00CE7E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53" w:rsidRDefault="005A0753">
      <w:pPr>
        <w:spacing w:after="0" w:line="240" w:lineRule="auto"/>
      </w:pPr>
      <w:r>
        <w:separator/>
      </w:r>
    </w:p>
  </w:footnote>
  <w:footnote w:type="continuationSeparator" w:id="0">
    <w:p w:rsidR="005A0753" w:rsidRDefault="005A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45" w:rsidRDefault="00CE7E4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13096" w:rsidRPr="00013096">
      <w:rPr>
        <w:noProof/>
        <w:lang w:val="ru-RU"/>
      </w:rPr>
      <w:t>2</w:t>
    </w:r>
    <w:r>
      <w:fldChar w:fldCharType="end"/>
    </w:r>
  </w:p>
  <w:p w:rsidR="00CE7E45" w:rsidRDefault="00CE7E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69237D0"/>
    <w:multiLevelType w:val="hybridMultilevel"/>
    <w:tmpl w:val="C46C0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2922"/>
    <w:multiLevelType w:val="hybridMultilevel"/>
    <w:tmpl w:val="4CFCAF38"/>
    <w:lvl w:ilvl="0" w:tplc="BED21E84">
      <w:start w:val="1"/>
      <w:numFmt w:val="decimal"/>
      <w:lvlText w:val="%1."/>
      <w:lvlJc w:val="left"/>
      <w:pPr>
        <w:ind w:left="18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10EA0132"/>
    <w:multiLevelType w:val="hybridMultilevel"/>
    <w:tmpl w:val="F8BE244C"/>
    <w:lvl w:ilvl="0" w:tplc="BED21E84">
      <w:start w:val="1"/>
      <w:numFmt w:val="decimal"/>
      <w:lvlText w:val="%1."/>
      <w:lvlJc w:val="left"/>
      <w:pPr>
        <w:ind w:left="177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FA44A0"/>
    <w:multiLevelType w:val="hybridMultilevel"/>
    <w:tmpl w:val="67B64F50"/>
    <w:lvl w:ilvl="0" w:tplc="A8E03E5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323AB3"/>
    <w:multiLevelType w:val="hybridMultilevel"/>
    <w:tmpl w:val="59046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93071"/>
    <w:multiLevelType w:val="hybridMultilevel"/>
    <w:tmpl w:val="EED61B30"/>
    <w:lvl w:ilvl="0" w:tplc="F5D20D12">
      <w:start w:val="1"/>
      <w:numFmt w:val="decimal"/>
      <w:lvlText w:val="%1)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5D80C92"/>
    <w:multiLevelType w:val="hybridMultilevel"/>
    <w:tmpl w:val="E356F6D2"/>
    <w:lvl w:ilvl="0" w:tplc="BED21E84">
      <w:start w:val="1"/>
      <w:numFmt w:val="decimal"/>
      <w:lvlText w:val="%1."/>
      <w:lvlJc w:val="left"/>
      <w:pPr>
        <w:ind w:left="18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8">
    <w:nsid w:val="35A06CB5"/>
    <w:multiLevelType w:val="hybridMultilevel"/>
    <w:tmpl w:val="31B0B2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942F44"/>
    <w:multiLevelType w:val="hybridMultilevel"/>
    <w:tmpl w:val="0E869D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190B99"/>
    <w:multiLevelType w:val="hybridMultilevel"/>
    <w:tmpl w:val="41A4C614"/>
    <w:lvl w:ilvl="0" w:tplc="BED21E84">
      <w:start w:val="1"/>
      <w:numFmt w:val="decimal"/>
      <w:lvlText w:val="%1."/>
      <w:lvlJc w:val="left"/>
      <w:pPr>
        <w:ind w:left="171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1">
    <w:nsid w:val="3E5E679A"/>
    <w:multiLevelType w:val="hybridMultilevel"/>
    <w:tmpl w:val="88CEE7A8"/>
    <w:lvl w:ilvl="0" w:tplc="BED21E8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8E40995A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81250F"/>
    <w:multiLevelType w:val="hybridMultilevel"/>
    <w:tmpl w:val="F7DEC8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0E3B91"/>
    <w:multiLevelType w:val="hybridMultilevel"/>
    <w:tmpl w:val="98A803DE"/>
    <w:lvl w:ilvl="0" w:tplc="40B8580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C3D66D9"/>
    <w:multiLevelType w:val="hybridMultilevel"/>
    <w:tmpl w:val="CAC20A56"/>
    <w:lvl w:ilvl="0" w:tplc="6C8A7598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AB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2346A"/>
    <w:multiLevelType w:val="hybridMultilevel"/>
    <w:tmpl w:val="FE780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C9F"/>
    <w:multiLevelType w:val="hybridMultilevel"/>
    <w:tmpl w:val="DCE4AB6E"/>
    <w:lvl w:ilvl="0" w:tplc="BED21E84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1D240F"/>
    <w:multiLevelType w:val="hybridMultilevel"/>
    <w:tmpl w:val="22626F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C9277A"/>
    <w:multiLevelType w:val="hybridMultilevel"/>
    <w:tmpl w:val="39721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12"/>
  </w:num>
  <w:num w:numId="9">
    <w:abstractNumId w:val="18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7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A3"/>
    <w:rsid w:val="00013096"/>
    <w:rsid w:val="00015E8C"/>
    <w:rsid w:val="00066334"/>
    <w:rsid w:val="00086F37"/>
    <w:rsid w:val="0014789A"/>
    <w:rsid w:val="0016765C"/>
    <w:rsid w:val="001D628E"/>
    <w:rsid w:val="001E53F4"/>
    <w:rsid w:val="00202987"/>
    <w:rsid w:val="002670CE"/>
    <w:rsid w:val="002B5352"/>
    <w:rsid w:val="002F50D8"/>
    <w:rsid w:val="0035219C"/>
    <w:rsid w:val="003C4448"/>
    <w:rsid w:val="00447286"/>
    <w:rsid w:val="004650D3"/>
    <w:rsid w:val="004A00FA"/>
    <w:rsid w:val="004D509C"/>
    <w:rsid w:val="005603FC"/>
    <w:rsid w:val="005749E7"/>
    <w:rsid w:val="00592C81"/>
    <w:rsid w:val="00595792"/>
    <w:rsid w:val="005A0753"/>
    <w:rsid w:val="00625124"/>
    <w:rsid w:val="00636D48"/>
    <w:rsid w:val="007908FD"/>
    <w:rsid w:val="007D608B"/>
    <w:rsid w:val="007E2884"/>
    <w:rsid w:val="007F6D45"/>
    <w:rsid w:val="00830082"/>
    <w:rsid w:val="0087557E"/>
    <w:rsid w:val="008E3701"/>
    <w:rsid w:val="00914294"/>
    <w:rsid w:val="00914637"/>
    <w:rsid w:val="0092563F"/>
    <w:rsid w:val="00977ACF"/>
    <w:rsid w:val="009A13C0"/>
    <w:rsid w:val="00A14ADB"/>
    <w:rsid w:val="00A74514"/>
    <w:rsid w:val="00A96EBC"/>
    <w:rsid w:val="00AA01D8"/>
    <w:rsid w:val="00CE7E45"/>
    <w:rsid w:val="00D214CB"/>
    <w:rsid w:val="00D25195"/>
    <w:rsid w:val="00D55734"/>
    <w:rsid w:val="00D56914"/>
    <w:rsid w:val="00DD75F0"/>
    <w:rsid w:val="00DF0E34"/>
    <w:rsid w:val="00E1515F"/>
    <w:rsid w:val="00E80821"/>
    <w:rsid w:val="00EE40CE"/>
    <w:rsid w:val="00EE54CA"/>
    <w:rsid w:val="00F20299"/>
    <w:rsid w:val="00F81E2D"/>
    <w:rsid w:val="00FA4722"/>
    <w:rsid w:val="00FC4AA3"/>
    <w:rsid w:val="00FC4E6C"/>
    <w:rsid w:val="00FF16AE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AA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4AA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A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FC4AA3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FC4AA3"/>
  </w:style>
  <w:style w:type="character" w:styleId="a3">
    <w:name w:val="Hyperlink"/>
    <w:unhideWhenUsed/>
    <w:rsid w:val="00FC4AA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C4A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semiHidden/>
    <w:rsid w:val="00FC4A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unhideWhenUsed/>
    <w:rsid w:val="00FC4AA3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unhideWhenUsed/>
    <w:rsid w:val="00FC4AA3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FC4AA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FC4AA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FC4AA3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FC4AA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FC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link w:val="Pro-List10"/>
    <w:locked/>
    <w:rsid w:val="00FC4AA3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FC4AA3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table" w:styleId="a9">
    <w:name w:val="Table Grid"/>
    <w:basedOn w:val="a1"/>
    <w:rsid w:val="00FC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C4AA3"/>
    <w:rPr>
      <w:b/>
      <w:bCs/>
    </w:rPr>
  </w:style>
  <w:style w:type="paragraph" w:styleId="ab">
    <w:name w:val="header"/>
    <w:basedOn w:val="a"/>
    <w:link w:val="ac"/>
    <w:uiPriority w:val="99"/>
    <w:unhideWhenUsed/>
    <w:rsid w:val="00FC4AA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FC4AA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No Spacing"/>
    <w:uiPriority w:val="1"/>
    <w:qFormat/>
    <w:rsid w:val="00FC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qFormat/>
    <w:rsid w:val="00FC4AA3"/>
    <w:pPr>
      <w:spacing w:after="0" w:line="240" w:lineRule="auto"/>
      <w:ind w:firstLine="40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C4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C4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FC4AA3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FC4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C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908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08F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AA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4AA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A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FC4AA3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FC4AA3"/>
  </w:style>
  <w:style w:type="character" w:styleId="a3">
    <w:name w:val="Hyperlink"/>
    <w:unhideWhenUsed/>
    <w:rsid w:val="00FC4AA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C4A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semiHidden/>
    <w:rsid w:val="00FC4A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unhideWhenUsed/>
    <w:rsid w:val="00FC4AA3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unhideWhenUsed/>
    <w:rsid w:val="00FC4AA3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FC4AA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FC4AA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FC4AA3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FC4AA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FC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link w:val="Pro-List10"/>
    <w:locked/>
    <w:rsid w:val="00FC4AA3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FC4AA3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table" w:styleId="a9">
    <w:name w:val="Table Grid"/>
    <w:basedOn w:val="a1"/>
    <w:rsid w:val="00FC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C4AA3"/>
    <w:rPr>
      <w:b/>
      <w:bCs/>
    </w:rPr>
  </w:style>
  <w:style w:type="paragraph" w:styleId="ab">
    <w:name w:val="header"/>
    <w:basedOn w:val="a"/>
    <w:link w:val="ac"/>
    <w:uiPriority w:val="99"/>
    <w:unhideWhenUsed/>
    <w:rsid w:val="00FC4AA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FC4AA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C4A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No Spacing"/>
    <w:uiPriority w:val="1"/>
    <w:qFormat/>
    <w:rsid w:val="00FC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qFormat/>
    <w:rsid w:val="00FC4AA3"/>
    <w:pPr>
      <w:spacing w:after="0" w:line="240" w:lineRule="auto"/>
      <w:ind w:firstLine="40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C4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C4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FC4AA3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FC4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C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908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08F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admin@i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@shel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roo@shelad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3</cp:revision>
  <cp:lastPrinted>2016-03-15T06:16:00Z</cp:lastPrinted>
  <dcterms:created xsi:type="dcterms:W3CDTF">2016-05-12T02:30:00Z</dcterms:created>
  <dcterms:modified xsi:type="dcterms:W3CDTF">2016-05-12T03:09:00Z</dcterms:modified>
</cp:coreProperties>
</file>