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C7" w:rsidRDefault="006B03C7" w:rsidP="006B03C7">
      <w:pPr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B03C7" w:rsidRDefault="006B03C7" w:rsidP="006B03C7">
      <w:pPr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Pr="00C84855">
        <w:rPr>
          <w:rFonts w:ascii="Times New Roman" w:hAnsi="Times New Roman"/>
          <w:sz w:val="28"/>
          <w:szCs w:val="28"/>
        </w:rPr>
        <w:t xml:space="preserve">«Выдача разрешения на использование земель или земельных участков, находящихся в муниципальной собственности Шелеховского района, или земель или земельных участков государственная собственность на которые не разграничена, для размещения объектов, виды которых установлены </w:t>
      </w:r>
      <w:r>
        <w:rPr>
          <w:rFonts w:ascii="Times New Roman" w:hAnsi="Times New Roman"/>
          <w:sz w:val="28"/>
          <w:szCs w:val="28"/>
        </w:rPr>
        <w:t>П</w:t>
      </w:r>
      <w:r w:rsidRPr="00C84855">
        <w:rPr>
          <w:rFonts w:ascii="Times New Roman" w:hAnsi="Times New Roman"/>
          <w:sz w:val="28"/>
          <w:szCs w:val="28"/>
        </w:rPr>
        <w:t>равительством</w:t>
      </w:r>
    </w:p>
    <w:p w:rsidR="006B03C7" w:rsidRDefault="006B03C7" w:rsidP="006B03C7">
      <w:pPr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84855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Pr="00C84855">
        <w:rPr>
          <w:rFonts w:ascii="Times New Roman" w:hAnsi="Times New Roman"/>
          <w:sz w:val="28"/>
          <w:szCs w:val="28"/>
        </w:rPr>
        <w:t>едерации, без предоставления земельных участков и установления сервитута, публичного сервитута»</w:t>
      </w:r>
    </w:p>
    <w:p w:rsidR="006B03C7" w:rsidRDefault="006B03C7" w:rsidP="006B03C7">
      <w:pPr>
        <w:ind w:left="3686"/>
        <w:jc w:val="both"/>
        <w:rPr>
          <w:rFonts w:ascii="Times New Roman" w:hAnsi="Times New Roman"/>
          <w:sz w:val="28"/>
          <w:szCs w:val="28"/>
        </w:rPr>
      </w:pPr>
    </w:p>
    <w:p w:rsidR="006B03C7" w:rsidRDefault="006B03C7" w:rsidP="006B03C7">
      <w:pPr>
        <w:ind w:left="4111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Мэру Шелеховского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района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center"/>
        <w:textAlignment w:val="auto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Ф.И.О.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От гр.______________________________________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center"/>
        <w:textAlignment w:val="auto"/>
        <w:rPr>
          <w:rFonts w:ascii="Times New Roman" w:hAnsi="Times New Roman"/>
          <w:kern w:val="0"/>
          <w:sz w:val="20"/>
          <w:szCs w:val="20"/>
        </w:rPr>
      </w:pPr>
      <w:proofErr w:type="gramStart"/>
      <w:r>
        <w:rPr>
          <w:rFonts w:ascii="Times New Roman" w:hAnsi="Times New Roman"/>
          <w:kern w:val="0"/>
          <w:sz w:val="20"/>
          <w:szCs w:val="20"/>
        </w:rPr>
        <w:t>(Ф.И.О. гражданина, индивидуального предпринимателя,</w:t>
      </w:r>
      <w:proofErr w:type="gramEnd"/>
    </w:p>
    <w:p w:rsidR="006B03C7" w:rsidRDefault="006B03C7" w:rsidP="006B03C7">
      <w:pPr>
        <w:widowControl/>
        <w:suppressAutoHyphens w:val="0"/>
        <w:overflowPunct/>
        <w:autoSpaceDE/>
        <w:ind w:left="4111"/>
        <w:jc w:val="center"/>
        <w:textAlignment w:val="auto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представителя заявителя (полностью), полное наименование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center"/>
        <w:textAlignment w:val="auto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юридического лица, его место нахождения, гос. рег. номер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center"/>
        <w:textAlignment w:val="auto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записи о гос. регистрации в ЕГРЮЛ)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</w:pPr>
      <w:r>
        <w:rPr>
          <w:rFonts w:ascii="Times New Roman" w:hAnsi="Times New Roman"/>
          <w:kern w:val="0"/>
          <w:sz w:val="24"/>
          <w:szCs w:val="24"/>
        </w:rPr>
        <w:t>Паспорт (иной документ, удостоверяющий личность)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серия _________________ № 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выдан 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center"/>
        <w:textAlignment w:val="auto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(кем и когда)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место жительства (адрес), телефон: 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4111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адрес электронной почты: ____________________</w:t>
      </w:r>
    </w:p>
    <w:p w:rsidR="006B03C7" w:rsidRDefault="006B03C7" w:rsidP="006B03C7">
      <w:pPr>
        <w:widowControl/>
        <w:suppressAutoHyphens w:val="0"/>
        <w:overflowPunct/>
        <w:autoSpaceDE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B03C7" w:rsidRDefault="006B03C7" w:rsidP="006B03C7">
      <w:pPr>
        <w:widowControl/>
        <w:suppressAutoHyphens w:val="0"/>
        <w:overflowPunct/>
        <w:autoSpaceDE/>
        <w:ind w:right="-1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B03C7" w:rsidRDefault="006B03C7" w:rsidP="006B03C7">
      <w:pPr>
        <w:widowControl/>
        <w:suppressAutoHyphens w:val="0"/>
        <w:overflowPunct/>
        <w:autoSpaceDE/>
        <w:ind w:right="-1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kern w:val="0"/>
          <w:sz w:val="24"/>
          <w:szCs w:val="24"/>
        </w:rPr>
        <w:t>ЗАЯВЛЕНИЕ</w:t>
      </w:r>
    </w:p>
    <w:p w:rsidR="006B03C7" w:rsidRDefault="006B03C7" w:rsidP="006B03C7">
      <w:pPr>
        <w:widowControl/>
        <w:suppressAutoHyphens w:val="0"/>
        <w:overflowPunct/>
        <w:autoSpaceDE/>
        <w:ind w:right="-1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6B03C7" w:rsidRDefault="006B03C7" w:rsidP="006B03C7">
      <w:pPr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 w:rsidRPr="00590FC0">
        <w:rPr>
          <w:rFonts w:ascii="Times New Roman" w:hAnsi="Times New Roman"/>
          <w:sz w:val="24"/>
          <w:szCs w:val="24"/>
        </w:rPr>
        <w:t xml:space="preserve">Прошу выдать </w:t>
      </w:r>
      <w:r w:rsidRPr="00590FC0">
        <w:rPr>
          <w:rFonts w:ascii="Times New Roman" w:hAnsi="Times New Roman"/>
          <w:kern w:val="0"/>
          <w:sz w:val="24"/>
          <w:szCs w:val="24"/>
        </w:rPr>
        <w:t>разрешение на использование земель или земельных участков, находящихся в муниципальной собственности Шелеховского района, или земель или земельных участков государственная собственность на которые не разграничена, для размещения объектов, виды которых установлены Правительством Российской Федерации,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kern w:val="0"/>
          <w:sz w:val="24"/>
          <w:szCs w:val="24"/>
        </w:rPr>
        <w:t xml:space="preserve"> площадью __________ </w:t>
      </w:r>
      <w:proofErr w:type="spellStart"/>
      <w:r>
        <w:rPr>
          <w:rFonts w:ascii="Times New Roman" w:hAnsi="Times New Roman"/>
          <w:kern w:val="0"/>
          <w:sz w:val="24"/>
          <w:szCs w:val="24"/>
        </w:rPr>
        <w:t>кв.м</w:t>
      </w:r>
      <w:proofErr w:type="spellEnd"/>
      <w:r>
        <w:rPr>
          <w:rFonts w:ascii="Times New Roman" w:hAnsi="Times New Roman"/>
          <w:kern w:val="0"/>
          <w:sz w:val="24"/>
          <w:szCs w:val="24"/>
        </w:rPr>
        <w:t>.</w:t>
      </w:r>
    </w:p>
    <w:p w:rsidR="006B03C7" w:rsidRDefault="006B03C7" w:rsidP="006B03C7">
      <w:pPr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Кадастровый номер земельного участка (в случае, если планируется размещение объекта на всей территории земельного участка или его части): ________________________________________________________________________________</w:t>
      </w:r>
    </w:p>
    <w:p w:rsidR="006B03C7" w:rsidRDefault="006B03C7" w:rsidP="006B03C7">
      <w:pPr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Срок использования с "___"__________ ______года </w:t>
      </w:r>
      <w:proofErr w:type="gramStart"/>
      <w:r>
        <w:rPr>
          <w:rFonts w:ascii="Times New Roman" w:hAnsi="Times New Roman"/>
          <w:kern w:val="0"/>
          <w:sz w:val="24"/>
          <w:szCs w:val="24"/>
        </w:rPr>
        <w:t>по</w:t>
      </w:r>
      <w:proofErr w:type="gramEnd"/>
      <w:r>
        <w:rPr>
          <w:rFonts w:ascii="Times New Roman" w:hAnsi="Times New Roman"/>
          <w:kern w:val="0"/>
          <w:sz w:val="24"/>
          <w:szCs w:val="24"/>
        </w:rPr>
        <w:t xml:space="preserve"> "___"_________ _________года</w:t>
      </w:r>
    </w:p>
    <w:p w:rsidR="006B03C7" w:rsidRDefault="006B03C7" w:rsidP="006B03C7">
      <w:pPr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Вид размещаемого объекта и предполагаемые цели использования земель или земельного участка _______________________________________________________________</w:t>
      </w:r>
    </w:p>
    <w:p w:rsidR="006B03C7" w:rsidRDefault="006B03C7" w:rsidP="006B03C7">
      <w:pPr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_____________________________________________________________________________</w:t>
      </w:r>
    </w:p>
    <w:p w:rsidR="006B03C7" w:rsidRDefault="006B03C7" w:rsidP="006B03C7">
      <w:pPr>
        <w:jc w:val="both"/>
        <w:rPr>
          <w:rFonts w:ascii="Times New Roman" w:hAnsi="Times New Roman"/>
          <w:kern w:val="0"/>
          <w:sz w:val="24"/>
          <w:szCs w:val="24"/>
        </w:rPr>
      </w:pPr>
    </w:p>
    <w:p w:rsidR="006B03C7" w:rsidRDefault="006B03C7" w:rsidP="006B03C7">
      <w:pPr>
        <w:suppressAutoHyphens w:val="0"/>
        <w:overflowPunct/>
        <w:spacing w:line="360" w:lineRule="auto"/>
        <w:ind w:firstLine="709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Приложение:</w:t>
      </w:r>
    </w:p>
    <w:p w:rsidR="006B03C7" w:rsidRDefault="006B03C7" w:rsidP="006B03C7">
      <w:pPr>
        <w:widowControl/>
        <w:numPr>
          <w:ilvl w:val="2"/>
          <w:numId w:val="2"/>
        </w:numPr>
        <w:suppressAutoHyphens w:val="0"/>
        <w:overflowPunct/>
        <w:autoSpaceDE/>
        <w:spacing w:line="360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</w:t>
      </w:r>
    </w:p>
    <w:p w:rsidR="006B03C7" w:rsidRDefault="006B03C7" w:rsidP="006B03C7">
      <w:pPr>
        <w:widowControl/>
        <w:numPr>
          <w:ilvl w:val="2"/>
          <w:numId w:val="1"/>
        </w:numPr>
        <w:suppressAutoHyphens w:val="0"/>
        <w:overflowPunct/>
        <w:autoSpaceDE/>
        <w:spacing w:line="360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</w:t>
      </w:r>
    </w:p>
    <w:p w:rsidR="006B03C7" w:rsidRDefault="006B03C7" w:rsidP="006B03C7">
      <w:pPr>
        <w:widowControl/>
        <w:numPr>
          <w:ilvl w:val="2"/>
          <w:numId w:val="1"/>
        </w:numPr>
        <w:suppressAutoHyphens w:val="0"/>
        <w:overflowPunct/>
        <w:autoSpaceDE/>
        <w:spacing w:line="360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</w:t>
      </w:r>
    </w:p>
    <w:p w:rsidR="006B03C7" w:rsidRDefault="006B03C7" w:rsidP="006B03C7">
      <w:pPr>
        <w:widowControl/>
        <w:numPr>
          <w:ilvl w:val="2"/>
          <w:numId w:val="1"/>
        </w:numPr>
        <w:suppressAutoHyphens w:val="0"/>
        <w:overflowPunct/>
        <w:autoSpaceDE/>
        <w:spacing w:line="360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</w:t>
      </w:r>
    </w:p>
    <w:p w:rsidR="006B03C7" w:rsidRDefault="006B03C7" w:rsidP="006B03C7">
      <w:pPr>
        <w:widowControl/>
        <w:numPr>
          <w:ilvl w:val="2"/>
          <w:numId w:val="1"/>
        </w:numPr>
        <w:suppressAutoHyphens w:val="0"/>
        <w:overflowPunct/>
        <w:autoSpaceDE/>
        <w:spacing w:line="360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</w:t>
      </w:r>
    </w:p>
    <w:p w:rsidR="006B03C7" w:rsidRDefault="006B03C7" w:rsidP="006B03C7">
      <w:pPr>
        <w:widowControl/>
        <w:numPr>
          <w:ilvl w:val="2"/>
          <w:numId w:val="1"/>
        </w:numPr>
        <w:suppressAutoHyphens w:val="0"/>
        <w:overflowPunct/>
        <w:autoSpaceDE/>
        <w:spacing w:line="360" w:lineRule="auto"/>
        <w:ind w:left="426"/>
        <w:jc w:val="both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____________________________________________________________</w:t>
      </w:r>
    </w:p>
    <w:p w:rsidR="006B03C7" w:rsidRDefault="006B03C7" w:rsidP="006B03C7">
      <w:pPr>
        <w:tabs>
          <w:tab w:val="left" w:pos="709"/>
          <w:tab w:val="left" w:pos="1134"/>
          <w:tab w:val="left" w:pos="1276"/>
        </w:tabs>
        <w:suppressAutoHyphens w:val="0"/>
        <w:overflowPunct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6B03C7" w:rsidRDefault="006B03C7" w:rsidP="006B03C7">
      <w:pPr>
        <w:tabs>
          <w:tab w:val="left" w:pos="709"/>
          <w:tab w:val="left" w:pos="1134"/>
          <w:tab w:val="left" w:pos="1276"/>
        </w:tabs>
        <w:suppressAutoHyphens w:val="0"/>
        <w:overflowPunct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«___» ________________ 20 ___ г.</w:t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  <w:t>___________________</w:t>
      </w:r>
    </w:p>
    <w:p w:rsidR="006B03C7" w:rsidRDefault="006B03C7" w:rsidP="006B03C7">
      <w:pPr>
        <w:tabs>
          <w:tab w:val="left" w:pos="709"/>
          <w:tab w:val="left" w:pos="1134"/>
          <w:tab w:val="left" w:pos="1276"/>
        </w:tabs>
        <w:suppressAutoHyphens w:val="0"/>
        <w:overflowPunct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ab/>
        <w:t xml:space="preserve">                       (подпись)</w:t>
      </w:r>
    </w:p>
    <w:p w:rsidR="006B03C7" w:rsidRDefault="006B03C7" w:rsidP="006B03C7">
      <w:pPr>
        <w:tabs>
          <w:tab w:val="left" w:pos="709"/>
          <w:tab w:val="left" w:pos="1134"/>
          <w:tab w:val="left" w:pos="1276"/>
        </w:tabs>
        <w:suppressAutoHyphens w:val="0"/>
        <w:overflowPunct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6B03C7" w:rsidRDefault="006B03C7" w:rsidP="006B03C7">
      <w:pPr>
        <w:widowControl/>
        <w:suppressAutoHyphens w:val="0"/>
        <w:overflowPunct/>
        <w:autoSpaceDE/>
        <w:ind w:firstLine="709"/>
        <w:jc w:val="both"/>
        <w:textAlignment w:val="auto"/>
      </w:pPr>
      <w:proofErr w:type="gramStart"/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</w:t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а</w:t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ние, блокирование, уничтожение персональных данных, а также иных действий, необход</w:t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мых для обработки персональных данных в рамках предоставления муниципальной услуги.</w:t>
      </w:r>
      <w:proofErr w:type="gramEnd"/>
    </w:p>
    <w:p w:rsidR="006B03C7" w:rsidRDefault="006B03C7" w:rsidP="006B03C7">
      <w:pPr>
        <w:widowControl/>
        <w:suppressAutoHyphens w:val="0"/>
        <w:overflowPunct/>
        <w:autoSpaceDE/>
        <w:ind w:firstLine="709"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6B03C7" w:rsidRDefault="006B03C7" w:rsidP="006B03C7">
      <w:pPr>
        <w:widowControl/>
        <w:suppressAutoHyphens w:val="0"/>
        <w:overflowPunct/>
        <w:autoSpaceDE/>
        <w:jc w:val="both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«___»______________20___г.                                                     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left="720"/>
        <w:jc w:val="right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(подпись)</w:t>
      </w:r>
    </w:p>
    <w:p w:rsidR="006B03C7" w:rsidRDefault="006B03C7" w:rsidP="006B03C7">
      <w:pPr>
        <w:widowControl/>
        <w:suppressAutoHyphens w:val="0"/>
        <w:overflowPunct/>
        <w:autoSpaceDE/>
        <w:ind w:left="720"/>
        <w:jc w:val="center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6B03C7" w:rsidRDefault="006B03C7" w:rsidP="006B03C7">
      <w:pPr>
        <w:widowControl/>
        <w:suppressAutoHyphens w:val="0"/>
        <w:overflowPunct/>
        <w:autoSpaceDE/>
        <w:ind w:left="720"/>
        <w:jc w:val="center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6B03C7" w:rsidRDefault="006B03C7" w:rsidP="006B03C7">
      <w:pPr>
        <w:widowControl/>
        <w:suppressAutoHyphens w:val="0"/>
        <w:overflowPunct/>
        <w:autoSpaceDE/>
        <w:ind w:firstLine="709"/>
        <w:jc w:val="right"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</w:p>
    <w:p w:rsidR="006B03C7" w:rsidRDefault="006B03C7" w:rsidP="006B03C7">
      <w:pPr>
        <w:widowControl/>
        <w:suppressAutoHyphens w:val="0"/>
        <w:overflowPunct/>
        <w:autoSpaceDE/>
        <w:textAlignment w:val="auto"/>
        <w:rPr>
          <w:rFonts w:ascii="Times New Roman" w:eastAsia="Calibri" w:hAnsi="Times New Roman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_____________________________________________________________________________</w:t>
      </w:r>
    </w:p>
    <w:p w:rsidR="006B03C7" w:rsidRDefault="006B03C7" w:rsidP="006B03C7">
      <w:pPr>
        <w:widowControl/>
        <w:suppressAutoHyphens w:val="0"/>
        <w:overflowPunct/>
        <w:autoSpaceDE/>
        <w:ind w:firstLine="709"/>
        <w:jc w:val="center"/>
        <w:textAlignment w:val="auto"/>
        <w:rPr>
          <w:rFonts w:ascii="Times New Roman" w:hAnsi="Times New Roman"/>
        </w:rPr>
      </w:pPr>
      <w:r>
        <w:rPr>
          <w:rFonts w:ascii="Times New Roman" w:eastAsia="Calibri" w:hAnsi="Times New Roman"/>
          <w:kern w:val="0"/>
          <w:sz w:val="24"/>
          <w:szCs w:val="24"/>
          <w:lang w:eastAsia="en-US"/>
        </w:rPr>
        <w:t>(подпись, фамилии, инициалы лица, принявшего заявление)</w:t>
      </w:r>
    </w:p>
    <w:p w:rsidR="00CD2595" w:rsidRPr="006B03C7" w:rsidRDefault="00CD2595" w:rsidP="006B03C7"/>
    <w:sectPr w:rsidR="00CD2595" w:rsidRPr="006B03C7" w:rsidSect="0000335E">
      <w:headerReference w:type="default" r:id="rId6"/>
      <w:pgSz w:w="11906" w:h="16838"/>
      <w:pgMar w:top="1134" w:right="850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9D" w:rsidRDefault="00121E18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5E169D" w:rsidRDefault="00121E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B13BF"/>
    <w:multiLevelType w:val="multilevel"/>
    <w:tmpl w:val="9162F3E8"/>
    <w:lvl w:ilvl="0">
      <w:start w:val="1"/>
      <w:numFmt w:val="decimal"/>
      <w:lvlText w:val="5.%1."/>
      <w:lvlJc w:val="left"/>
      <w:pPr>
        <w:ind w:left="1260" w:hanging="360"/>
      </w:pPr>
      <w:rPr>
        <w:rFonts w:cs="Times New Roman"/>
        <w:b w:val="0"/>
        <w:i w:val="0"/>
        <w:sz w:val="24"/>
      </w:rPr>
    </w:lvl>
    <w:lvl w:ilvl="1">
      <w:numFmt w:val="bullet"/>
      <w:lvlText w:val="-"/>
      <w:lvlJc w:val="left"/>
      <w:pPr>
        <w:ind w:left="2655" w:hanging="1035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B"/>
    <w:rsid w:val="00121E18"/>
    <w:rsid w:val="004F3C3B"/>
    <w:rsid w:val="005D05EB"/>
    <w:rsid w:val="006B03C7"/>
    <w:rsid w:val="00872D8A"/>
    <w:rsid w:val="00AA02A7"/>
    <w:rsid w:val="00CD2595"/>
    <w:rsid w:val="00CD4E66"/>
    <w:rsid w:val="00D5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C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4E66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CD4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4E66"/>
    <w:rPr>
      <w:rFonts w:ascii="Arial" w:eastAsia="Calibri" w:hAnsi="Arial" w:cs="Arial"/>
      <w:sz w:val="24"/>
      <w:szCs w:val="24"/>
      <w:lang w:eastAsia="zh-CN"/>
    </w:rPr>
  </w:style>
  <w:style w:type="paragraph" w:styleId="a3">
    <w:name w:val="header"/>
    <w:basedOn w:val="a"/>
    <w:link w:val="a4"/>
    <w:rsid w:val="006B0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03C7"/>
    <w:rPr>
      <w:rFonts w:ascii="Calibri" w:eastAsia="Times New Roman" w:hAnsi="Calibri" w:cs="Times New Roman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C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4E66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CD4E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4E66"/>
    <w:rPr>
      <w:rFonts w:ascii="Arial" w:eastAsia="Calibri" w:hAnsi="Arial" w:cs="Arial"/>
      <w:sz w:val="24"/>
      <w:szCs w:val="24"/>
      <w:lang w:eastAsia="zh-CN"/>
    </w:rPr>
  </w:style>
  <w:style w:type="paragraph" w:styleId="a3">
    <w:name w:val="header"/>
    <w:basedOn w:val="a"/>
    <w:link w:val="a4"/>
    <w:rsid w:val="006B0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03C7"/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3</cp:revision>
  <dcterms:created xsi:type="dcterms:W3CDTF">2020-07-21T04:54:00Z</dcterms:created>
  <dcterms:modified xsi:type="dcterms:W3CDTF">2020-07-21T06:45:00Z</dcterms:modified>
</cp:coreProperties>
</file>