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0F53F821"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5721EA">
        <w:rPr>
          <w:rFonts w:ascii="Times New Roman" w:eastAsia="Times New Roman" w:hAnsi="Times New Roman" w:cs="Times New Roman"/>
          <w:b/>
          <w:u w:val="single"/>
          <w:lang w:eastAsia="ru-RU"/>
        </w:rPr>
        <w:t>февраль</w:t>
      </w:r>
      <w:r w:rsidR="00661D90" w:rsidRPr="000F6CEB">
        <w:rPr>
          <w:rFonts w:ascii="Times New Roman" w:eastAsia="Times New Roman" w:hAnsi="Times New Roman" w:cs="Times New Roman"/>
          <w:b/>
          <w:u w:val="single"/>
          <w:lang w:eastAsia="ru-RU"/>
        </w:rPr>
        <w:t xml:space="preserve"> </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81297D" w:rsidRPr="000F6CEB" w14:paraId="6BE2EAF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hideMark/>
          </w:tcPr>
          <w:p w14:paraId="19CA8CD8" w14:textId="3AE25657" w:rsidR="004E240D"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1</w:t>
            </w:r>
            <w:r w:rsidR="00785CF1"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7D3D32C" w14:textId="77777777" w:rsidR="00B76A59" w:rsidRPr="00B76A59" w:rsidRDefault="00B76A59" w:rsidP="00B76A59">
            <w:pPr>
              <w:autoSpaceDE w:val="0"/>
              <w:autoSpaceDN w:val="0"/>
              <w:adjustRightInd w:val="0"/>
              <w:jc w:val="both"/>
              <w:rPr>
                <w:rFonts w:ascii="Times New Roman" w:hAnsi="Times New Roman"/>
              </w:rPr>
            </w:pPr>
            <w:r w:rsidRPr="00B76A59">
              <w:rPr>
                <w:rFonts w:ascii="Times New Roman" w:hAnsi="Times New Roman"/>
              </w:rPr>
              <w:t>Федеральный закон от 14.02.2024 N 6-ФЗ</w:t>
            </w:r>
          </w:p>
          <w:p w14:paraId="0A8A033A" w14:textId="6458F2C2" w:rsidR="004E240D" w:rsidRPr="000F6CEB" w:rsidRDefault="00B76A59" w:rsidP="00B76A59">
            <w:pPr>
              <w:autoSpaceDE w:val="0"/>
              <w:autoSpaceDN w:val="0"/>
              <w:adjustRightInd w:val="0"/>
              <w:jc w:val="both"/>
              <w:rPr>
                <w:rFonts w:ascii="Times New Roman" w:hAnsi="Times New Roman"/>
              </w:rPr>
            </w:pPr>
            <w:r w:rsidRPr="00B76A59">
              <w:rPr>
                <w:rFonts w:ascii="Times New Roman" w:hAnsi="Times New Roman"/>
              </w:rPr>
              <w:t>"О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c>
          <w:tcPr>
            <w:tcW w:w="7242" w:type="dxa"/>
            <w:tcBorders>
              <w:top w:val="single" w:sz="4" w:space="0" w:color="auto"/>
              <w:left w:val="single" w:sz="4" w:space="0" w:color="auto"/>
              <w:bottom w:val="single" w:sz="4" w:space="0" w:color="auto"/>
              <w:right w:val="single" w:sz="4" w:space="0" w:color="auto"/>
            </w:tcBorders>
          </w:tcPr>
          <w:p w14:paraId="38D294AC"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С 1 апреля 2024 года субъекты РФ вправе:</w:t>
            </w:r>
          </w:p>
          <w:p w14:paraId="019E4C33"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 запретить торговать пивом, сидром, пуаре, медовухой и пивными напитками при оказании услуг общепита везде, кроме ресторанов, баров, кафе и буфетов;</w:t>
            </w:r>
          </w:p>
          <w:p w14:paraId="30DDFF78"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 ограничить заведениям общепита в многоквартирных домах и (или) на прилегающих к ним территориях время розничной продажи любого алкоголя. Исключение - рестораны.</w:t>
            </w:r>
          </w:p>
          <w:p w14:paraId="4F9E6840"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Вводить эти меры можно только региональными законами.</w:t>
            </w:r>
          </w:p>
          <w:p w14:paraId="0B12336F"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Сейчас субъекты РФ вправе установить для объектов общепита в многоквартирных домах и (или) рядом с ними, в частности, повышенные требования к площади зала обслуживания и даже запрет продажи алкоголя. Эти возможности останутся.</w:t>
            </w:r>
          </w:p>
          <w:p w14:paraId="544BF2C1"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Также с 1 апреля 2024 года Закон об алкогольном регулировании дополнят запретами:</w:t>
            </w:r>
          </w:p>
          <w:p w14:paraId="00ACB042"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 производить пивные напитки из закупленного пива;</w:t>
            </w:r>
          </w:p>
          <w:p w14:paraId="7BF274CB" w14:textId="77777777" w:rsidR="00B76A59" w:rsidRPr="00B76A59" w:rsidRDefault="00B76A59" w:rsidP="00B76A59">
            <w:pPr>
              <w:autoSpaceDE w:val="0"/>
              <w:autoSpaceDN w:val="0"/>
              <w:adjustRightInd w:val="0"/>
              <w:jc w:val="both"/>
              <w:rPr>
                <w:rFonts w:ascii="Times New Roman" w:hAnsi="Times New Roman"/>
                <w:bCs/>
              </w:rPr>
            </w:pPr>
            <w:r w:rsidRPr="00B76A59">
              <w:rPr>
                <w:rFonts w:ascii="Times New Roman" w:hAnsi="Times New Roman"/>
                <w:bCs/>
              </w:rPr>
              <w:t>- при изготовлении алкоголя добавлять этиловый спирт, если по техрегламентам и ГОСТам он не нужен.</w:t>
            </w:r>
          </w:p>
          <w:p w14:paraId="6BAA89DB" w14:textId="1F777F05" w:rsidR="004E240D" w:rsidRPr="000F6CEB" w:rsidRDefault="00B76A59" w:rsidP="00B76A59">
            <w:pPr>
              <w:autoSpaceDE w:val="0"/>
              <w:autoSpaceDN w:val="0"/>
              <w:adjustRightInd w:val="0"/>
              <w:jc w:val="both"/>
              <w:rPr>
                <w:rFonts w:ascii="Times New Roman" w:hAnsi="Times New Roman"/>
                <w:bCs/>
              </w:rPr>
            </w:pPr>
            <w:r w:rsidRPr="00B76A59">
              <w:rPr>
                <w:rFonts w:ascii="Times New Roman" w:hAnsi="Times New Roman"/>
                <w:bCs/>
              </w:rPr>
              <w:lastRenderedPageBreak/>
              <w:t>Есть и другие изменения.</w:t>
            </w:r>
          </w:p>
        </w:tc>
        <w:tc>
          <w:tcPr>
            <w:tcW w:w="4393" w:type="dxa"/>
            <w:tcBorders>
              <w:top w:val="single" w:sz="4" w:space="0" w:color="auto"/>
              <w:left w:val="single" w:sz="4" w:space="0" w:color="auto"/>
              <w:bottom w:val="single" w:sz="4" w:space="0" w:color="auto"/>
              <w:right w:val="single" w:sz="4" w:space="0" w:color="auto"/>
            </w:tcBorders>
          </w:tcPr>
          <w:p w14:paraId="2A42F63B" w14:textId="77777777" w:rsidR="00B76A59" w:rsidRPr="00B76A59" w:rsidRDefault="00B76A59" w:rsidP="00B76A59">
            <w:pPr>
              <w:autoSpaceDE w:val="0"/>
              <w:autoSpaceDN w:val="0"/>
              <w:adjustRightInd w:val="0"/>
              <w:jc w:val="both"/>
              <w:rPr>
                <w:rFonts w:ascii="Times New Roman" w:hAnsi="Times New Roman"/>
              </w:rPr>
            </w:pPr>
            <w:r w:rsidRPr="00B76A59">
              <w:rPr>
                <w:rFonts w:ascii="Times New Roman" w:hAnsi="Times New Roman"/>
              </w:rPr>
              <w:lastRenderedPageBreak/>
              <w:t>Официальный интернет-портал правовой информации http://pravo.gov.ru, 14.02.2024,</w:t>
            </w:r>
          </w:p>
          <w:p w14:paraId="65ECF426" w14:textId="77777777" w:rsidR="00B76A59" w:rsidRPr="00B76A59" w:rsidRDefault="00B76A59" w:rsidP="00B76A59">
            <w:pPr>
              <w:autoSpaceDE w:val="0"/>
              <w:autoSpaceDN w:val="0"/>
              <w:adjustRightInd w:val="0"/>
              <w:jc w:val="both"/>
              <w:rPr>
                <w:rFonts w:ascii="Times New Roman" w:hAnsi="Times New Roman"/>
              </w:rPr>
            </w:pPr>
            <w:r w:rsidRPr="00B76A59">
              <w:rPr>
                <w:rFonts w:ascii="Times New Roman" w:hAnsi="Times New Roman"/>
              </w:rPr>
              <w:t>"Российская газета", N 35, 16.02.2024,</w:t>
            </w:r>
          </w:p>
          <w:p w14:paraId="4E5F30EB" w14:textId="77777777" w:rsidR="00B76A59" w:rsidRPr="00B76A59" w:rsidRDefault="00B76A59" w:rsidP="00B76A59">
            <w:pPr>
              <w:autoSpaceDE w:val="0"/>
              <w:autoSpaceDN w:val="0"/>
              <w:adjustRightInd w:val="0"/>
              <w:jc w:val="both"/>
              <w:rPr>
                <w:rFonts w:ascii="Times New Roman" w:hAnsi="Times New Roman"/>
              </w:rPr>
            </w:pPr>
            <w:r w:rsidRPr="00B76A59">
              <w:rPr>
                <w:rFonts w:ascii="Times New Roman" w:hAnsi="Times New Roman"/>
              </w:rPr>
              <w:t>"Собрание законодательства РФ", 19.02.2024, N 8, ст. 1033</w:t>
            </w:r>
          </w:p>
          <w:p w14:paraId="087782D5" w14:textId="49233E4B" w:rsidR="004E240D" w:rsidRPr="000F6CEB" w:rsidRDefault="00B76A59" w:rsidP="00B76A59">
            <w:pPr>
              <w:autoSpaceDE w:val="0"/>
              <w:autoSpaceDN w:val="0"/>
              <w:adjustRightInd w:val="0"/>
              <w:jc w:val="both"/>
              <w:rPr>
                <w:rFonts w:ascii="Times New Roman" w:hAnsi="Times New Roman"/>
              </w:rPr>
            </w:pPr>
            <w:r w:rsidRPr="00B76A59">
              <w:rPr>
                <w:rFonts w:ascii="Times New Roman" w:hAnsi="Times New Roman"/>
              </w:rPr>
              <w:t>Начало действия документа - 01.04.2024 (за исключением отдельных положений).</w:t>
            </w:r>
          </w:p>
        </w:tc>
      </w:tr>
      <w:tr w:rsidR="003D6146" w:rsidRPr="000F6CEB" w14:paraId="346B350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B5DBBEE" w14:textId="39D184FC" w:rsidR="003D6146"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2</w:t>
            </w:r>
            <w:r w:rsidR="00785CF1"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40D9A4A" w14:textId="77777777" w:rsidR="00500D08" w:rsidRPr="00500D08" w:rsidRDefault="00500D08" w:rsidP="00500D08">
            <w:pPr>
              <w:autoSpaceDE w:val="0"/>
              <w:autoSpaceDN w:val="0"/>
              <w:adjustRightInd w:val="0"/>
              <w:jc w:val="both"/>
              <w:rPr>
                <w:rFonts w:ascii="Times New Roman" w:hAnsi="Times New Roman"/>
              </w:rPr>
            </w:pPr>
            <w:r w:rsidRPr="00500D08">
              <w:rPr>
                <w:rFonts w:ascii="Times New Roman" w:hAnsi="Times New Roman"/>
              </w:rPr>
              <w:t>Федеральный закон от 26.02.2024 N 22-ФЗ</w:t>
            </w:r>
          </w:p>
          <w:p w14:paraId="48E4EFC2" w14:textId="77777777" w:rsidR="00500D08" w:rsidRPr="00500D08" w:rsidRDefault="00500D08" w:rsidP="00500D08">
            <w:pPr>
              <w:autoSpaceDE w:val="0"/>
              <w:autoSpaceDN w:val="0"/>
              <w:adjustRightInd w:val="0"/>
              <w:jc w:val="both"/>
              <w:rPr>
                <w:rFonts w:ascii="Times New Roman" w:hAnsi="Times New Roman"/>
              </w:rPr>
            </w:pPr>
          </w:p>
          <w:p w14:paraId="55FF995D" w14:textId="11CECE74" w:rsidR="003D6146" w:rsidRPr="000F6CEB" w:rsidRDefault="00500D08" w:rsidP="00500D08">
            <w:pPr>
              <w:autoSpaceDE w:val="0"/>
              <w:autoSpaceDN w:val="0"/>
              <w:adjustRightInd w:val="0"/>
              <w:jc w:val="both"/>
              <w:rPr>
                <w:rFonts w:ascii="Times New Roman" w:hAnsi="Times New Roman"/>
              </w:rPr>
            </w:pPr>
            <w:r w:rsidRPr="00500D08">
              <w:rPr>
                <w:rFonts w:ascii="Times New Roman" w:hAnsi="Times New Roman"/>
              </w:rPr>
              <w:t>"О внесении изменений в статью 3 Федерального закона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w:t>
            </w:r>
          </w:p>
        </w:tc>
        <w:tc>
          <w:tcPr>
            <w:tcW w:w="7242" w:type="dxa"/>
            <w:tcBorders>
              <w:top w:val="single" w:sz="4" w:space="0" w:color="auto"/>
              <w:left w:val="single" w:sz="4" w:space="0" w:color="auto"/>
              <w:bottom w:val="single" w:sz="4" w:space="0" w:color="auto"/>
              <w:right w:val="single" w:sz="4" w:space="0" w:color="auto"/>
            </w:tcBorders>
          </w:tcPr>
          <w:p w14:paraId="11204BBC" w14:textId="77777777" w:rsidR="00500D08" w:rsidRDefault="00500D08" w:rsidP="00500D08">
            <w:pPr>
              <w:autoSpaceDE w:val="0"/>
              <w:autoSpaceDN w:val="0"/>
              <w:adjustRightInd w:val="0"/>
              <w:jc w:val="both"/>
              <w:rPr>
                <w:rFonts w:ascii="Times New Roman" w:hAnsi="Times New Roman"/>
              </w:rPr>
            </w:pPr>
            <w:r w:rsidRPr="00500D08">
              <w:rPr>
                <w:rFonts w:ascii="Times New Roman" w:hAnsi="Times New Roman"/>
              </w:rPr>
              <w:t xml:space="preserve">Согласно поправкам услуги по дезинфекции, дезинсекции и дератизации станут лицензируемыми с 1 сентября 2024 года (п. 1 ст. 1). </w:t>
            </w:r>
          </w:p>
          <w:p w14:paraId="4F2C95E6" w14:textId="2A9E2C90" w:rsidR="00500D08" w:rsidRPr="00500D08" w:rsidRDefault="00500D08" w:rsidP="00500D08">
            <w:pPr>
              <w:autoSpaceDE w:val="0"/>
              <w:autoSpaceDN w:val="0"/>
              <w:adjustRightInd w:val="0"/>
              <w:jc w:val="both"/>
              <w:rPr>
                <w:rFonts w:ascii="Times New Roman" w:hAnsi="Times New Roman"/>
              </w:rPr>
            </w:pPr>
            <w:r w:rsidRPr="00500D08">
              <w:rPr>
                <w:rFonts w:ascii="Times New Roman" w:hAnsi="Times New Roman"/>
              </w:rPr>
              <w:t>Сейчас предусмотрено, что правило вступит в силу с 1 марта того же года.</w:t>
            </w:r>
          </w:p>
          <w:p w14:paraId="7C7F7131" w14:textId="1F062059" w:rsidR="00500D08" w:rsidRPr="00500D08" w:rsidRDefault="00500D08" w:rsidP="00500D08">
            <w:pPr>
              <w:autoSpaceDE w:val="0"/>
              <w:autoSpaceDN w:val="0"/>
              <w:adjustRightInd w:val="0"/>
              <w:jc w:val="both"/>
              <w:rPr>
                <w:rFonts w:ascii="Times New Roman" w:hAnsi="Times New Roman"/>
              </w:rPr>
            </w:pPr>
            <w:r w:rsidRPr="00500D08">
              <w:rPr>
                <w:rFonts w:ascii="Times New Roman" w:hAnsi="Times New Roman"/>
              </w:rPr>
              <w:t>Тех, кто на 1 сентября будет оказывать эти услуги, обяжут получить лицензию не позже 1 марта 2025 года. С последней даты вести бизнес без такого разрешения будет нельзя (п. п. 3 и 4 ст. 1).</w:t>
            </w:r>
          </w:p>
          <w:p w14:paraId="49AB6106" w14:textId="4026606F" w:rsidR="003D6146" w:rsidRPr="000F6CEB" w:rsidRDefault="00500D08" w:rsidP="00500D08">
            <w:pPr>
              <w:autoSpaceDE w:val="0"/>
              <w:autoSpaceDN w:val="0"/>
              <w:adjustRightInd w:val="0"/>
              <w:jc w:val="both"/>
              <w:rPr>
                <w:rFonts w:ascii="Times New Roman" w:hAnsi="Times New Roman"/>
              </w:rPr>
            </w:pPr>
            <w:r w:rsidRPr="00500D08">
              <w:rPr>
                <w:rFonts w:ascii="Times New Roman" w:hAnsi="Times New Roman"/>
              </w:rPr>
              <w:t>Есть и другие изменения.</w:t>
            </w:r>
          </w:p>
        </w:tc>
        <w:tc>
          <w:tcPr>
            <w:tcW w:w="4393" w:type="dxa"/>
            <w:tcBorders>
              <w:top w:val="single" w:sz="4" w:space="0" w:color="auto"/>
              <w:left w:val="single" w:sz="4" w:space="0" w:color="auto"/>
              <w:bottom w:val="single" w:sz="4" w:space="0" w:color="auto"/>
              <w:right w:val="single" w:sz="4" w:space="0" w:color="auto"/>
            </w:tcBorders>
          </w:tcPr>
          <w:p w14:paraId="4CDBB00B" w14:textId="77777777" w:rsidR="00500D08" w:rsidRPr="00500D08" w:rsidRDefault="00500D08" w:rsidP="00500D08">
            <w:pPr>
              <w:autoSpaceDE w:val="0"/>
              <w:autoSpaceDN w:val="0"/>
              <w:adjustRightInd w:val="0"/>
              <w:jc w:val="both"/>
              <w:rPr>
                <w:rFonts w:ascii="Times New Roman" w:hAnsi="Times New Roman"/>
                <w:bCs/>
              </w:rPr>
            </w:pPr>
            <w:r w:rsidRPr="00500D08">
              <w:rPr>
                <w:rFonts w:ascii="Times New Roman" w:hAnsi="Times New Roman"/>
                <w:bCs/>
              </w:rPr>
              <w:t>Официальный интернет-портал правовой информации http://pravo.gov.ru, 26.02.2024</w:t>
            </w:r>
          </w:p>
          <w:p w14:paraId="22FD75C2" w14:textId="77777777" w:rsidR="00500D08" w:rsidRPr="00500D08" w:rsidRDefault="00500D08" w:rsidP="00500D08">
            <w:pPr>
              <w:autoSpaceDE w:val="0"/>
              <w:autoSpaceDN w:val="0"/>
              <w:adjustRightInd w:val="0"/>
              <w:jc w:val="both"/>
              <w:rPr>
                <w:rFonts w:ascii="Times New Roman" w:hAnsi="Times New Roman"/>
                <w:bCs/>
              </w:rPr>
            </w:pPr>
          </w:p>
          <w:p w14:paraId="4EB5EDA8" w14:textId="10C70743" w:rsidR="003D6146" w:rsidRPr="000F6CEB" w:rsidRDefault="00500D08" w:rsidP="00500D08">
            <w:pPr>
              <w:autoSpaceDE w:val="0"/>
              <w:autoSpaceDN w:val="0"/>
              <w:adjustRightInd w:val="0"/>
              <w:jc w:val="both"/>
              <w:rPr>
                <w:rFonts w:ascii="Times New Roman" w:hAnsi="Times New Roman"/>
                <w:bCs/>
              </w:rPr>
            </w:pPr>
            <w:r w:rsidRPr="00500D08">
              <w:rPr>
                <w:rFonts w:ascii="Times New Roman" w:hAnsi="Times New Roman"/>
                <w:bCs/>
              </w:rPr>
              <w:t>Начало действия документа - 26.02.2024.</w:t>
            </w:r>
          </w:p>
        </w:tc>
      </w:tr>
      <w:tr w:rsidR="003D6146" w:rsidRPr="000F6CEB" w14:paraId="1927EE13"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FDD1B38" w14:textId="0D688FAB" w:rsidR="003D6146"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3</w:t>
            </w:r>
            <w:r w:rsidR="00785CF1"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FCE0D9F" w14:textId="77777777" w:rsidR="00E90936" w:rsidRPr="00E90936" w:rsidRDefault="00E90936" w:rsidP="00E90936">
            <w:pPr>
              <w:autoSpaceDE w:val="0"/>
              <w:autoSpaceDN w:val="0"/>
              <w:adjustRightInd w:val="0"/>
              <w:jc w:val="both"/>
              <w:rPr>
                <w:rFonts w:ascii="Times New Roman" w:hAnsi="Times New Roman"/>
              </w:rPr>
            </w:pPr>
            <w:r w:rsidRPr="00E90936">
              <w:rPr>
                <w:rFonts w:ascii="Times New Roman" w:hAnsi="Times New Roman"/>
              </w:rPr>
              <w:t xml:space="preserve">Федеральный закон от 26 февраля 2024 г. N 36-ФЗ "О внесении изменений в статью 136 Бюджетного кодекса Российской Федерации" </w:t>
            </w:r>
          </w:p>
          <w:p w14:paraId="3069DB22" w14:textId="77777777" w:rsidR="003D6146" w:rsidRPr="000F6CEB" w:rsidRDefault="003D6146" w:rsidP="00661D90">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257A6946" w14:textId="77777777" w:rsidR="00E90936" w:rsidRPr="00E90936" w:rsidRDefault="00E90936" w:rsidP="00E90936">
            <w:pPr>
              <w:autoSpaceDE w:val="0"/>
              <w:autoSpaceDN w:val="0"/>
              <w:adjustRightInd w:val="0"/>
              <w:jc w:val="both"/>
              <w:rPr>
                <w:rFonts w:ascii="Times New Roman" w:hAnsi="Times New Roman"/>
              </w:rPr>
            </w:pPr>
            <w:r w:rsidRPr="00E90936">
              <w:rPr>
                <w:rFonts w:ascii="Times New Roman" w:hAnsi="Times New Roman"/>
              </w:rPr>
              <w:t>Стимулирующее финансирование исключили из расчета дотационности местных бюджетов.</w:t>
            </w:r>
          </w:p>
          <w:p w14:paraId="642566FD" w14:textId="77777777" w:rsidR="00E90936" w:rsidRPr="00E90936" w:rsidRDefault="00E90936" w:rsidP="00E90936">
            <w:pPr>
              <w:autoSpaceDE w:val="0"/>
              <w:autoSpaceDN w:val="0"/>
              <w:adjustRightInd w:val="0"/>
              <w:jc w:val="both"/>
              <w:rPr>
                <w:rFonts w:ascii="Times New Roman" w:hAnsi="Times New Roman"/>
              </w:rPr>
            </w:pPr>
            <w:r w:rsidRPr="00E90936">
              <w:rPr>
                <w:rFonts w:ascii="Times New Roman" w:hAnsi="Times New Roman"/>
              </w:rPr>
              <w:t>В БК РФ внесены поправки, согласно которым при расчете уровня дотационности муниципального образования не учитываются средства, предоставленные местным бюджетам в целях содействия достижению и (или) поощрения достижения наилучших значений показателей, в т. ч. показателей социально-экономического развития муниципальных образований. В расчеты также не входят поощрения за лучшие практики деятельности органов местного самоуправления.</w:t>
            </w:r>
          </w:p>
          <w:p w14:paraId="09ECD978" w14:textId="77777777" w:rsidR="00E90936" w:rsidRPr="00E90936" w:rsidRDefault="00E90936" w:rsidP="00E90936">
            <w:pPr>
              <w:autoSpaceDE w:val="0"/>
              <w:autoSpaceDN w:val="0"/>
              <w:adjustRightInd w:val="0"/>
              <w:jc w:val="both"/>
              <w:rPr>
                <w:rFonts w:ascii="Times New Roman" w:hAnsi="Times New Roman"/>
              </w:rPr>
            </w:pPr>
            <w:r w:rsidRPr="00E90936">
              <w:rPr>
                <w:rFonts w:ascii="Times New Roman" w:hAnsi="Times New Roman"/>
              </w:rPr>
              <w:t>Исполнение бюджетов в 2024 г. осуществляется с учетом внесенных изменений.</w:t>
            </w:r>
          </w:p>
          <w:p w14:paraId="68086C22" w14:textId="5E5F971A" w:rsidR="003D6146" w:rsidRPr="000F6CEB" w:rsidRDefault="00E90936" w:rsidP="00E90936">
            <w:pPr>
              <w:autoSpaceDE w:val="0"/>
              <w:autoSpaceDN w:val="0"/>
              <w:adjustRightInd w:val="0"/>
              <w:jc w:val="both"/>
              <w:rPr>
                <w:rFonts w:ascii="Times New Roman" w:hAnsi="Times New Roman"/>
              </w:rPr>
            </w:pPr>
            <w:r w:rsidRPr="00E90936">
              <w:rPr>
                <w:rFonts w:ascii="Times New Roman" w:hAnsi="Times New Roman"/>
              </w:rPr>
              <w:t>Закон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26294AD1" w14:textId="68E69417" w:rsidR="003D6146" w:rsidRPr="000F6CEB" w:rsidRDefault="003D6146" w:rsidP="00D71B7C">
            <w:pPr>
              <w:autoSpaceDE w:val="0"/>
              <w:autoSpaceDN w:val="0"/>
              <w:adjustRightInd w:val="0"/>
              <w:jc w:val="both"/>
              <w:rPr>
                <w:rFonts w:ascii="Times New Roman" w:hAnsi="Times New Roman"/>
              </w:rPr>
            </w:pPr>
          </w:p>
        </w:tc>
      </w:tr>
      <w:tr w:rsidR="003D6146" w:rsidRPr="000F6CEB" w14:paraId="174570C7"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529AFF79" w14:textId="0A71017B" w:rsidR="003D6146"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4</w:t>
            </w:r>
            <w:r w:rsidR="00785CF1"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FC52FA4"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Постановление Правительства РФ от 02.02.2024 N 102</w:t>
            </w:r>
          </w:p>
          <w:p w14:paraId="1F47AEC2" w14:textId="5AC19745" w:rsidR="003D6146" w:rsidRPr="000F6CEB" w:rsidRDefault="00282590" w:rsidP="00282590">
            <w:pPr>
              <w:autoSpaceDE w:val="0"/>
              <w:autoSpaceDN w:val="0"/>
              <w:adjustRightInd w:val="0"/>
              <w:jc w:val="both"/>
              <w:rPr>
                <w:rFonts w:ascii="Times New Roman" w:hAnsi="Times New Roman"/>
              </w:rPr>
            </w:pPr>
            <w:r w:rsidRPr="00282590">
              <w:rPr>
                <w:rFonts w:ascii="Times New Roman" w:hAnsi="Times New Roman"/>
              </w:rPr>
              <w:t>"О внесении изменений в постановление Правительства Российской Федерации от 9 апреля 2022 г. N 629"</w:t>
            </w:r>
          </w:p>
        </w:tc>
        <w:tc>
          <w:tcPr>
            <w:tcW w:w="7242" w:type="dxa"/>
            <w:tcBorders>
              <w:top w:val="single" w:sz="4" w:space="0" w:color="auto"/>
              <w:left w:val="single" w:sz="4" w:space="0" w:color="auto"/>
              <w:bottom w:val="single" w:sz="4" w:space="0" w:color="auto"/>
              <w:right w:val="single" w:sz="4" w:space="0" w:color="auto"/>
            </w:tcBorders>
          </w:tcPr>
          <w:p w14:paraId="05C9EB9F"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С 6 февраля и до конца 2024 года российские граждане или юрлица вправе без торгов взять в аренду государственные либо муниципальные земли в том числе для производства импортозамещающей продукции, которая нужна во время внешних санкций. Ее перечни устанавливают регионы.</w:t>
            </w:r>
          </w:p>
          <w:p w14:paraId="2E60EE7B"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Изменить вид разрешенного использования такого участка нельзя. Если арендатор не применяет землю для импортозамещающего производства, арендодатель обязан отказаться от сделки в одностороннем порядке. Эти условия надо отразить в договоре.</w:t>
            </w:r>
          </w:p>
          <w:p w14:paraId="57A9B59B"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Также можно без торгов купить арендуемые публичные участки, которые нужны, например, для промышленного применения. Условие: у уполномоченного органа нет информации о неустраненных нарушениях при использовании этого имущества, которые выявили в рамках земельного госнадзора.</w:t>
            </w:r>
          </w:p>
          <w:p w14:paraId="24A8DBBE"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Есть и другие особенности.</w:t>
            </w:r>
          </w:p>
          <w:p w14:paraId="1C080E3D" w14:textId="7D02D918" w:rsidR="003D6146" w:rsidRPr="000F6CEB" w:rsidRDefault="00282590" w:rsidP="00282590">
            <w:pPr>
              <w:autoSpaceDE w:val="0"/>
              <w:autoSpaceDN w:val="0"/>
              <w:adjustRightInd w:val="0"/>
              <w:jc w:val="both"/>
              <w:rPr>
                <w:rFonts w:ascii="Times New Roman" w:hAnsi="Times New Roman"/>
              </w:rPr>
            </w:pPr>
            <w:r w:rsidRPr="00282590">
              <w:rPr>
                <w:rFonts w:ascii="Times New Roman" w:hAnsi="Times New Roman"/>
              </w:rPr>
              <w:lastRenderedPageBreak/>
              <w:t>Ранее правила действовали до 31 декабря 2023 года включительно.</w:t>
            </w:r>
          </w:p>
        </w:tc>
        <w:tc>
          <w:tcPr>
            <w:tcW w:w="4393" w:type="dxa"/>
            <w:tcBorders>
              <w:top w:val="single" w:sz="4" w:space="0" w:color="auto"/>
              <w:left w:val="single" w:sz="4" w:space="0" w:color="auto"/>
              <w:bottom w:val="single" w:sz="4" w:space="0" w:color="auto"/>
              <w:right w:val="single" w:sz="4" w:space="0" w:color="auto"/>
            </w:tcBorders>
          </w:tcPr>
          <w:p w14:paraId="475F5BF2"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lastRenderedPageBreak/>
              <w:t>Официальный интернет-портал правовой информации http://pravo.gov.ru, 06.02.2024,</w:t>
            </w:r>
          </w:p>
          <w:p w14:paraId="305732AC"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"Собрание законодательства РФ", 12.02.2024, N 7, ст. 945</w:t>
            </w:r>
          </w:p>
          <w:p w14:paraId="7C16F1C1" w14:textId="570ADAC5" w:rsidR="003D6146" w:rsidRPr="000F6CEB" w:rsidRDefault="00282590" w:rsidP="00282590">
            <w:pPr>
              <w:autoSpaceDE w:val="0"/>
              <w:autoSpaceDN w:val="0"/>
              <w:adjustRightInd w:val="0"/>
              <w:jc w:val="both"/>
              <w:rPr>
                <w:rFonts w:ascii="Times New Roman" w:hAnsi="Times New Roman"/>
              </w:rPr>
            </w:pPr>
            <w:r w:rsidRPr="00282590">
              <w:rPr>
                <w:rFonts w:ascii="Times New Roman" w:hAnsi="Times New Roman"/>
              </w:rPr>
              <w:t>Начало действия документа - 06.02.2024.</w:t>
            </w:r>
          </w:p>
        </w:tc>
      </w:tr>
      <w:tr w:rsidR="003D6146" w:rsidRPr="000F6CEB" w14:paraId="3CE9CD0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0438EA" w14:textId="03CCCACE" w:rsidR="003D6146"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5</w:t>
            </w:r>
            <w:r w:rsidR="003D6146"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59283A1" w14:textId="77777777" w:rsidR="00500D08" w:rsidRPr="00500D08" w:rsidRDefault="00500D08" w:rsidP="00500D08">
            <w:pPr>
              <w:autoSpaceDE w:val="0"/>
              <w:autoSpaceDN w:val="0"/>
              <w:adjustRightInd w:val="0"/>
              <w:jc w:val="both"/>
              <w:rPr>
                <w:rFonts w:ascii="Times New Roman" w:hAnsi="Times New Roman"/>
                <w:bCs/>
              </w:rPr>
            </w:pPr>
            <w:r w:rsidRPr="00500D08">
              <w:rPr>
                <w:rFonts w:ascii="Times New Roman" w:hAnsi="Times New Roman"/>
                <w:bCs/>
              </w:rPr>
              <w:t>Постановление Правительства РФ от 05.02.2024 N 124</w:t>
            </w:r>
          </w:p>
          <w:p w14:paraId="630852CE" w14:textId="10D0A111" w:rsidR="003D6146" w:rsidRPr="000F6CEB" w:rsidRDefault="00500D08" w:rsidP="00500D08">
            <w:pPr>
              <w:autoSpaceDE w:val="0"/>
              <w:autoSpaceDN w:val="0"/>
              <w:adjustRightInd w:val="0"/>
              <w:jc w:val="both"/>
              <w:rPr>
                <w:rFonts w:ascii="Times New Roman" w:hAnsi="Times New Roman"/>
                <w:bCs/>
              </w:rPr>
            </w:pPr>
            <w:r w:rsidRPr="00500D08">
              <w:rPr>
                <w:rFonts w:ascii="Times New Roman" w:hAnsi="Times New Roman"/>
                <w:bCs/>
              </w:rPr>
              <w:t>"О внесении изменений в постановление Правительства Российской Федерации от 19 ноября 2014 г. N 1221"</w:t>
            </w:r>
          </w:p>
        </w:tc>
        <w:tc>
          <w:tcPr>
            <w:tcW w:w="7242" w:type="dxa"/>
            <w:tcBorders>
              <w:top w:val="single" w:sz="4" w:space="0" w:color="auto"/>
              <w:left w:val="single" w:sz="4" w:space="0" w:color="auto"/>
              <w:bottom w:val="single" w:sz="4" w:space="0" w:color="auto"/>
              <w:right w:val="single" w:sz="4" w:space="0" w:color="auto"/>
            </w:tcBorders>
          </w:tcPr>
          <w:p w14:paraId="5EC46237" w14:textId="77777777" w:rsidR="00500D08" w:rsidRPr="00500D08" w:rsidRDefault="00500D08" w:rsidP="00500D08">
            <w:pPr>
              <w:autoSpaceDE w:val="0"/>
              <w:autoSpaceDN w:val="0"/>
              <w:adjustRightInd w:val="0"/>
              <w:jc w:val="both"/>
              <w:rPr>
                <w:rFonts w:ascii="Times New Roman" w:hAnsi="Times New Roman"/>
                <w:bCs/>
              </w:rPr>
            </w:pPr>
            <w:r w:rsidRPr="00500D08">
              <w:rPr>
                <w:rFonts w:ascii="Times New Roman" w:hAnsi="Times New Roman"/>
                <w:bCs/>
              </w:rPr>
              <w:t>С 5 февраля 2024 года уполномоченный орган должен присвоить объекту адрес, аннулировать его или отказать в этих действиях в течение 5 рабочих дней с даты поступления электронного заявления. Ранее предельный срок составлял 10 рабочих дней независимо от формы документа.</w:t>
            </w:r>
          </w:p>
          <w:p w14:paraId="2EF8BBDC" w14:textId="77777777" w:rsidR="00500D08" w:rsidRPr="00500D08" w:rsidRDefault="00500D08" w:rsidP="00500D08">
            <w:pPr>
              <w:autoSpaceDE w:val="0"/>
              <w:autoSpaceDN w:val="0"/>
              <w:adjustRightInd w:val="0"/>
              <w:jc w:val="both"/>
              <w:rPr>
                <w:rFonts w:ascii="Times New Roman" w:hAnsi="Times New Roman"/>
                <w:bCs/>
              </w:rPr>
            </w:pPr>
            <w:r w:rsidRPr="00500D08">
              <w:rPr>
                <w:rFonts w:ascii="Times New Roman" w:hAnsi="Times New Roman"/>
                <w:bCs/>
              </w:rPr>
              <w:t>Новшество не касается ситуаций, когда подают бумажное заявление.</w:t>
            </w:r>
          </w:p>
          <w:p w14:paraId="515D94F5" w14:textId="174BC5A2" w:rsidR="003D6146" w:rsidRPr="000F6CEB" w:rsidRDefault="00500D08" w:rsidP="00500D08">
            <w:pPr>
              <w:autoSpaceDE w:val="0"/>
              <w:autoSpaceDN w:val="0"/>
              <w:adjustRightInd w:val="0"/>
              <w:jc w:val="both"/>
              <w:rPr>
                <w:rFonts w:ascii="Times New Roman" w:hAnsi="Times New Roman"/>
                <w:bCs/>
              </w:rPr>
            </w:pPr>
            <w:r w:rsidRPr="00500D08">
              <w:rPr>
                <w:rFonts w:ascii="Times New Roman" w:hAnsi="Times New Roman"/>
                <w:bCs/>
              </w:rPr>
              <w:t>Есть и другие изменения. Так, с 1 марта 2024 года вместе, например, с решением присвоить адрес уполномоченный орган направит заявителю выписку из адресного госреестра. Сейчас ее к решению не прилагают.</w:t>
            </w:r>
          </w:p>
        </w:tc>
        <w:tc>
          <w:tcPr>
            <w:tcW w:w="4393" w:type="dxa"/>
            <w:tcBorders>
              <w:top w:val="single" w:sz="4" w:space="0" w:color="auto"/>
              <w:left w:val="single" w:sz="4" w:space="0" w:color="auto"/>
              <w:bottom w:val="single" w:sz="4" w:space="0" w:color="auto"/>
              <w:right w:val="single" w:sz="4" w:space="0" w:color="auto"/>
            </w:tcBorders>
          </w:tcPr>
          <w:p w14:paraId="73B8189C" w14:textId="77777777" w:rsidR="00500D08" w:rsidRPr="00500D08" w:rsidRDefault="00500D08" w:rsidP="00500D08">
            <w:pPr>
              <w:autoSpaceDE w:val="0"/>
              <w:autoSpaceDN w:val="0"/>
              <w:adjustRightInd w:val="0"/>
              <w:jc w:val="both"/>
              <w:rPr>
                <w:rFonts w:ascii="Times New Roman" w:hAnsi="Times New Roman"/>
              </w:rPr>
            </w:pPr>
            <w:r w:rsidRPr="00500D08">
              <w:rPr>
                <w:rFonts w:ascii="Times New Roman" w:hAnsi="Times New Roman"/>
              </w:rPr>
              <w:t>Официальный интернет-портал правовой информации http://pravo.gov.ru, 05.02.2024,</w:t>
            </w:r>
          </w:p>
          <w:p w14:paraId="78951679" w14:textId="77777777" w:rsidR="00500D08" w:rsidRPr="00500D08" w:rsidRDefault="00500D08" w:rsidP="00500D08">
            <w:pPr>
              <w:autoSpaceDE w:val="0"/>
              <w:autoSpaceDN w:val="0"/>
              <w:adjustRightInd w:val="0"/>
              <w:jc w:val="both"/>
              <w:rPr>
                <w:rFonts w:ascii="Times New Roman" w:hAnsi="Times New Roman"/>
              </w:rPr>
            </w:pPr>
            <w:r w:rsidRPr="00500D08">
              <w:rPr>
                <w:rFonts w:ascii="Times New Roman" w:hAnsi="Times New Roman"/>
              </w:rPr>
              <w:t>"Собрание законодательства РФ", 12.02.2024, N 7, ст. 965</w:t>
            </w:r>
          </w:p>
          <w:p w14:paraId="0E2858F8" w14:textId="3C981832" w:rsidR="003D6146" w:rsidRPr="00500D08" w:rsidRDefault="00500D08" w:rsidP="00500D08">
            <w:pPr>
              <w:autoSpaceDE w:val="0"/>
              <w:autoSpaceDN w:val="0"/>
              <w:adjustRightInd w:val="0"/>
              <w:jc w:val="both"/>
              <w:rPr>
                <w:rFonts w:ascii="Times New Roman" w:hAnsi="Times New Roman"/>
              </w:rPr>
            </w:pPr>
            <w:r w:rsidRPr="00500D08">
              <w:rPr>
                <w:rFonts w:ascii="Times New Roman" w:hAnsi="Times New Roman"/>
              </w:rPr>
              <w:t>Начало действия документа - 05.02.2024 (за исключение отдельных положений).</w:t>
            </w:r>
          </w:p>
        </w:tc>
      </w:tr>
      <w:tr w:rsidR="003D6146" w:rsidRPr="000F6CEB" w14:paraId="66A683B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06B6274" w14:textId="54F86D8F" w:rsidR="003D6146"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6</w:t>
            </w:r>
            <w:r w:rsidR="003D6146"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69C210E" w14:textId="77777777" w:rsidR="00FC4B6B" w:rsidRPr="00FC4B6B" w:rsidRDefault="00FC4B6B" w:rsidP="00FC4B6B">
            <w:pPr>
              <w:autoSpaceDE w:val="0"/>
              <w:autoSpaceDN w:val="0"/>
              <w:adjustRightInd w:val="0"/>
              <w:jc w:val="both"/>
              <w:rPr>
                <w:rFonts w:ascii="Times New Roman" w:hAnsi="Times New Roman"/>
              </w:rPr>
            </w:pPr>
            <w:r w:rsidRPr="00FC4B6B">
              <w:rPr>
                <w:rFonts w:ascii="Times New Roman" w:hAnsi="Times New Roman"/>
              </w:rPr>
              <w:t>Постановление Правительства РФ от 17.02.2024 N 182</w:t>
            </w:r>
          </w:p>
          <w:p w14:paraId="62ACDEF8" w14:textId="4EACD999" w:rsidR="003D6146" w:rsidRPr="000F6CEB" w:rsidRDefault="00FC4B6B" w:rsidP="00FC4B6B">
            <w:pPr>
              <w:autoSpaceDE w:val="0"/>
              <w:autoSpaceDN w:val="0"/>
              <w:adjustRightInd w:val="0"/>
              <w:jc w:val="both"/>
              <w:rPr>
                <w:rFonts w:ascii="Times New Roman" w:hAnsi="Times New Roman"/>
              </w:rPr>
            </w:pPr>
            <w:r w:rsidRPr="00FC4B6B">
              <w:rPr>
                <w:rFonts w:ascii="Times New Roman" w:hAnsi="Times New Roman"/>
              </w:rPr>
              <w:t>"Об утверждении Правил формирования и ведения государственной информационной системы "Федеральная информационная система оценки качества образования"</w:t>
            </w:r>
          </w:p>
        </w:tc>
        <w:tc>
          <w:tcPr>
            <w:tcW w:w="7242" w:type="dxa"/>
            <w:tcBorders>
              <w:top w:val="single" w:sz="4" w:space="0" w:color="auto"/>
              <w:left w:val="single" w:sz="4" w:space="0" w:color="auto"/>
              <w:bottom w:val="single" w:sz="4" w:space="0" w:color="auto"/>
              <w:right w:val="single" w:sz="4" w:space="0" w:color="auto"/>
            </w:tcBorders>
          </w:tcPr>
          <w:p w14:paraId="2DDAF3D0" w14:textId="77777777" w:rsidR="00FC4B6B" w:rsidRPr="00FC4B6B" w:rsidRDefault="00FC4B6B" w:rsidP="00FC4B6B">
            <w:pPr>
              <w:autoSpaceDE w:val="0"/>
              <w:autoSpaceDN w:val="0"/>
              <w:adjustRightInd w:val="0"/>
              <w:jc w:val="both"/>
              <w:rPr>
                <w:rFonts w:ascii="Times New Roman" w:hAnsi="Times New Roman"/>
              </w:rPr>
            </w:pPr>
            <w:r w:rsidRPr="00FC4B6B">
              <w:rPr>
                <w:rFonts w:ascii="Times New Roman" w:hAnsi="Times New Roman"/>
              </w:rPr>
              <w:t>Федеральным законом от 4 августа 2023 года N 468-ФЗ ведомственной федеральной информационной системе оценки качества образования (ФИС ОКО) был присвоен статус государственной информационной системы.</w:t>
            </w:r>
          </w:p>
          <w:p w14:paraId="43C82C08" w14:textId="77777777" w:rsidR="00FC4B6B" w:rsidRPr="00FC4B6B" w:rsidRDefault="00FC4B6B" w:rsidP="00FC4B6B">
            <w:pPr>
              <w:autoSpaceDE w:val="0"/>
              <w:autoSpaceDN w:val="0"/>
              <w:adjustRightInd w:val="0"/>
              <w:jc w:val="both"/>
              <w:rPr>
                <w:rFonts w:ascii="Times New Roman" w:hAnsi="Times New Roman"/>
              </w:rPr>
            </w:pPr>
            <w:r w:rsidRPr="00FC4B6B">
              <w:rPr>
                <w:rFonts w:ascii="Times New Roman" w:hAnsi="Times New Roman"/>
              </w:rPr>
              <w:t>В связи с этим настоящий документ определяет состав включаемых в ГИС "ФИС ОКО" сведений, порядок предоставления таких сведений, порядок осуществления доступа к ним, а также порядок взаимодействия информационной системы с информационными системами субъектов РФ, иными информационными системами,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CF2C06A" w14:textId="714E14F5" w:rsidR="003D6146" w:rsidRPr="000F6CEB" w:rsidRDefault="00FC4B6B" w:rsidP="00FC4B6B">
            <w:pPr>
              <w:autoSpaceDE w:val="0"/>
              <w:autoSpaceDN w:val="0"/>
              <w:adjustRightInd w:val="0"/>
              <w:jc w:val="both"/>
              <w:rPr>
                <w:rFonts w:ascii="Times New Roman" w:hAnsi="Times New Roman"/>
              </w:rPr>
            </w:pPr>
            <w:r w:rsidRPr="00FC4B6B">
              <w:rPr>
                <w:rFonts w:ascii="Times New Roman" w:hAnsi="Times New Roman"/>
              </w:rPr>
              <w:t>Постановление вступает в силу с 1 сентября 2024 года, за исключением положения, для которого предусмотрен иной срок его вступления в силу.</w:t>
            </w:r>
          </w:p>
        </w:tc>
        <w:tc>
          <w:tcPr>
            <w:tcW w:w="4393" w:type="dxa"/>
            <w:tcBorders>
              <w:top w:val="single" w:sz="4" w:space="0" w:color="auto"/>
              <w:left w:val="single" w:sz="4" w:space="0" w:color="auto"/>
              <w:bottom w:val="single" w:sz="4" w:space="0" w:color="auto"/>
              <w:right w:val="single" w:sz="4" w:space="0" w:color="auto"/>
            </w:tcBorders>
          </w:tcPr>
          <w:p w14:paraId="50C8836A" w14:textId="77777777" w:rsidR="00FC4B6B" w:rsidRPr="00FC4B6B" w:rsidRDefault="00FC4B6B" w:rsidP="00FC4B6B">
            <w:pPr>
              <w:autoSpaceDE w:val="0"/>
              <w:autoSpaceDN w:val="0"/>
              <w:adjustRightInd w:val="0"/>
              <w:jc w:val="both"/>
              <w:rPr>
                <w:rFonts w:ascii="Times New Roman" w:hAnsi="Times New Roman"/>
              </w:rPr>
            </w:pPr>
            <w:r w:rsidRPr="00FC4B6B">
              <w:rPr>
                <w:rFonts w:ascii="Times New Roman" w:hAnsi="Times New Roman"/>
              </w:rPr>
              <w:t>Официальный интернет-портал правовой информации http://pravo.gov.ru, 19.02.2024</w:t>
            </w:r>
          </w:p>
          <w:p w14:paraId="27CC60B3" w14:textId="6A8FDAE6" w:rsidR="003D6146" w:rsidRPr="00FC4B6B" w:rsidRDefault="00FC4B6B" w:rsidP="00FC4B6B">
            <w:pPr>
              <w:autoSpaceDE w:val="0"/>
              <w:autoSpaceDN w:val="0"/>
              <w:adjustRightInd w:val="0"/>
              <w:jc w:val="both"/>
              <w:rPr>
                <w:rFonts w:ascii="Times New Roman" w:hAnsi="Times New Roman"/>
              </w:rPr>
            </w:pPr>
            <w:r w:rsidRPr="00FC4B6B">
              <w:rPr>
                <w:rFonts w:ascii="Times New Roman" w:hAnsi="Times New Roman"/>
              </w:rPr>
              <w:t>Начало действия документа - 01.09.2024 (за исключением отдельных положений).</w:t>
            </w:r>
          </w:p>
        </w:tc>
      </w:tr>
      <w:tr w:rsidR="00321E02" w:rsidRPr="000F6CEB" w14:paraId="3856C3F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B4BEE91" w14:textId="03A90947" w:rsidR="00321E02"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154DCE43" w14:textId="77777777" w:rsidR="00321E02" w:rsidRPr="00321E02" w:rsidRDefault="00321E02" w:rsidP="00321E02">
            <w:pPr>
              <w:autoSpaceDE w:val="0"/>
              <w:autoSpaceDN w:val="0"/>
              <w:adjustRightInd w:val="0"/>
              <w:jc w:val="both"/>
              <w:rPr>
                <w:rFonts w:ascii="Times New Roman" w:hAnsi="Times New Roman"/>
                <w:bCs/>
              </w:rPr>
            </w:pPr>
            <w:r w:rsidRPr="00321E02">
              <w:rPr>
                <w:rFonts w:ascii="Times New Roman" w:hAnsi="Times New Roman"/>
                <w:bCs/>
              </w:rPr>
              <w:t>Постановление Правительства РФ от 17.02.2024 N 181</w:t>
            </w:r>
          </w:p>
          <w:p w14:paraId="4B0BEE57" w14:textId="64EE990F" w:rsidR="00321E02" w:rsidRPr="00282590" w:rsidRDefault="00321E02" w:rsidP="00321E02">
            <w:pPr>
              <w:autoSpaceDE w:val="0"/>
              <w:autoSpaceDN w:val="0"/>
              <w:adjustRightInd w:val="0"/>
              <w:jc w:val="both"/>
              <w:rPr>
                <w:rFonts w:ascii="Times New Roman" w:hAnsi="Times New Roman"/>
                <w:bCs/>
              </w:rPr>
            </w:pPr>
            <w:r w:rsidRPr="00321E02">
              <w:rPr>
                <w:rFonts w:ascii="Times New Roman" w:hAnsi="Times New Roman"/>
                <w:bCs/>
              </w:rPr>
              <w:t>"О внесении изменений в постановление Правительства Российской Федерации от 8 сентября 2021 г. N 1521"</w:t>
            </w:r>
          </w:p>
        </w:tc>
        <w:tc>
          <w:tcPr>
            <w:tcW w:w="7242" w:type="dxa"/>
            <w:tcBorders>
              <w:top w:val="single" w:sz="4" w:space="0" w:color="auto"/>
              <w:left w:val="single" w:sz="4" w:space="0" w:color="auto"/>
              <w:bottom w:val="single" w:sz="4" w:space="0" w:color="auto"/>
              <w:right w:val="single" w:sz="4" w:space="0" w:color="auto"/>
            </w:tcBorders>
          </w:tcPr>
          <w:p w14:paraId="482D9793" w14:textId="77777777" w:rsidR="00321E02" w:rsidRPr="00321E02" w:rsidRDefault="00321E02" w:rsidP="00321E02">
            <w:pPr>
              <w:autoSpaceDE w:val="0"/>
              <w:autoSpaceDN w:val="0"/>
              <w:adjustRightInd w:val="0"/>
              <w:jc w:val="both"/>
              <w:rPr>
                <w:rFonts w:ascii="Times New Roman" w:hAnsi="Times New Roman"/>
              </w:rPr>
            </w:pPr>
            <w:r w:rsidRPr="00321E02">
              <w:rPr>
                <w:rFonts w:ascii="Times New Roman" w:hAnsi="Times New Roman"/>
              </w:rPr>
              <w:t>Так, обновленными Правилами расширены требования к организациям культуры для участия в программе "Пушкинская карта". В частности, организация культуры должна быть зарегистрирована в соответствии с законодательством РФ в качестве юрлица, должна осуществлять деятельность в сфере культуры не менее одного года, предшествующего дате подачи заявки на включение в реестр организаций культуры, сведения об организации культуры, ее руководителе, участниках (собственниках), а также главном бухгалтере должны отсутствовать в реестре иностранных агентов и пр.</w:t>
            </w:r>
          </w:p>
          <w:p w14:paraId="181CCF5A" w14:textId="77777777" w:rsidR="00321E02" w:rsidRPr="00321E02" w:rsidRDefault="00321E02" w:rsidP="00321E02">
            <w:pPr>
              <w:autoSpaceDE w:val="0"/>
              <w:autoSpaceDN w:val="0"/>
              <w:adjustRightInd w:val="0"/>
              <w:jc w:val="both"/>
              <w:rPr>
                <w:rFonts w:ascii="Times New Roman" w:hAnsi="Times New Roman"/>
              </w:rPr>
            </w:pPr>
            <w:r w:rsidRPr="00321E02">
              <w:rPr>
                <w:rFonts w:ascii="Times New Roman" w:hAnsi="Times New Roman"/>
              </w:rPr>
              <w:t>Скорректированы условия участия граждан в программе "Пушкинская карта", а также условия прекращения участия граждан в программе, к которым теперь относится, в том числе передача гражданином карты, реквизитов карты или именного билета третьим лицам.</w:t>
            </w:r>
          </w:p>
          <w:p w14:paraId="244B6738" w14:textId="77777777" w:rsidR="00321E02" w:rsidRPr="00321E02" w:rsidRDefault="00321E02" w:rsidP="00321E02">
            <w:pPr>
              <w:autoSpaceDE w:val="0"/>
              <w:autoSpaceDN w:val="0"/>
              <w:adjustRightInd w:val="0"/>
              <w:jc w:val="both"/>
              <w:rPr>
                <w:rFonts w:ascii="Times New Roman" w:hAnsi="Times New Roman"/>
              </w:rPr>
            </w:pPr>
            <w:r w:rsidRPr="00321E02">
              <w:rPr>
                <w:rFonts w:ascii="Times New Roman" w:hAnsi="Times New Roman"/>
              </w:rPr>
              <w:t>Предусмотрено, что мероприятия, включаемые в программу "Пушкинская карта", оцениваются с учетом Основ государственной политики по сохранению и укреплению традиционных российских духовно-</w:t>
            </w:r>
            <w:r w:rsidRPr="00321E02">
              <w:rPr>
                <w:rFonts w:ascii="Times New Roman" w:hAnsi="Times New Roman"/>
              </w:rPr>
              <w:lastRenderedPageBreak/>
              <w:t>нравственных ценностей, утвержденных Указом Президента от 9 ноября 2022 г. N 809.</w:t>
            </w:r>
          </w:p>
          <w:p w14:paraId="23C36C41" w14:textId="7BC399AB" w:rsidR="00321E02" w:rsidRPr="00282590" w:rsidRDefault="00321E02" w:rsidP="00321E02">
            <w:pPr>
              <w:autoSpaceDE w:val="0"/>
              <w:autoSpaceDN w:val="0"/>
              <w:adjustRightInd w:val="0"/>
              <w:jc w:val="both"/>
              <w:rPr>
                <w:rFonts w:ascii="Times New Roman" w:hAnsi="Times New Roman"/>
              </w:rPr>
            </w:pPr>
            <w:r w:rsidRPr="00321E02">
              <w:rPr>
                <w:rFonts w:ascii="Times New Roman" w:hAnsi="Times New Roman"/>
              </w:rPr>
              <w:t>Кроме этого, постановлением закреплено, что ООО "Компания ВК" предоставляет на добровольной и безвозмездной основе доверенные информационные системы, с использованием которых реализуются меры по совершенствованию системы безопасности программы "Пушкинская карта", а также информационная поддержка программы.</w:t>
            </w:r>
          </w:p>
        </w:tc>
        <w:tc>
          <w:tcPr>
            <w:tcW w:w="4393" w:type="dxa"/>
            <w:tcBorders>
              <w:top w:val="single" w:sz="4" w:space="0" w:color="auto"/>
              <w:left w:val="single" w:sz="4" w:space="0" w:color="auto"/>
              <w:bottom w:val="single" w:sz="4" w:space="0" w:color="auto"/>
              <w:right w:val="single" w:sz="4" w:space="0" w:color="auto"/>
            </w:tcBorders>
          </w:tcPr>
          <w:p w14:paraId="77FEA2A3" w14:textId="77777777" w:rsidR="00321E02" w:rsidRPr="00321E02" w:rsidRDefault="00321E02" w:rsidP="00321E02">
            <w:pPr>
              <w:autoSpaceDE w:val="0"/>
              <w:autoSpaceDN w:val="0"/>
              <w:adjustRightInd w:val="0"/>
              <w:jc w:val="both"/>
              <w:rPr>
                <w:rFonts w:ascii="Times New Roman" w:hAnsi="Times New Roman"/>
              </w:rPr>
            </w:pPr>
            <w:r w:rsidRPr="00321E02">
              <w:rPr>
                <w:rFonts w:ascii="Times New Roman" w:hAnsi="Times New Roman"/>
              </w:rPr>
              <w:lastRenderedPageBreak/>
              <w:t>Официальный интернет-портал правовой информации http://pravo.gov.ru, 22.02.2024</w:t>
            </w:r>
          </w:p>
          <w:p w14:paraId="1B1CBBA1" w14:textId="17F1EB0D" w:rsidR="00321E02" w:rsidRPr="00282590" w:rsidRDefault="00321E02" w:rsidP="00321E02">
            <w:pPr>
              <w:autoSpaceDE w:val="0"/>
              <w:autoSpaceDN w:val="0"/>
              <w:adjustRightInd w:val="0"/>
              <w:jc w:val="both"/>
              <w:rPr>
                <w:rFonts w:ascii="Times New Roman" w:hAnsi="Times New Roman"/>
              </w:rPr>
            </w:pPr>
            <w:r w:rsidRPr="00321E02">
              <w:rPr>
                <w:rFonts w:ascii="Times New Roman" w:hAnsi="Times New Roman"/>
              </w:rPr>
              <w:t>Начало действия документа - 01.03.2024.</w:t>
            </w:r>
          </w:p>
        </w:tc>
      </w:tr>
      <w:tr w:rsidR="00A456FE" w:rsidRPr="000F6CEB" w14:paraId="512783F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D18421A" w14:textId="4B9F5753" w:rsidR="00A456FE"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8</w:t>
            </w:r>
            <w:r w:rsidR="00785CF1"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350CA1B" w14:textId="77777777" w:rsidR="00282590" w:rsidRPr="00282590" w:rsidRDefault="00282590" w:rsidP="00282590">
            <w:pPr>
              <w:autoSpaceDE w:val="0"/>
              <w:autoSpaceDN w:val="0"/>
              <w:adjustRightInd w:val="0"/>
              <w:jc w:val="both"/>
              <w:rPr>
                <w:rFonts w:ascii="Times New Roman" w:hAnsi="Times New Roman"/>
                <w:bCs/>
              </w:rPr>
            </w:pPr>
            <w:r w:rsidRPr="00282590">
              <w:rPr>
                <w:rFonts w:ascii="Times New Roman" w:hAnsi="Times New Roman"/>
                <w:bCs/>
              </w:rPr>
              <w:t>Приказ Роскомнадзора от 08.11.2023 N 168</w:t>
            </w:r>
          </w:p>
          <w:p w14:paraId="46AC9684" w14:textId="0D6635AB" w:rsidR="00A456FE" w:rsidRPr="000F6CEB" w:rsidRDefault="00282590" w:rsidP="00282590">
            <w:pPr>
              <w:autoSpaceDE w:val="0"/>
              <w:autoSpaceDN w:val="0"/>
              <w:adjustRightInd w:val="0"/>
              <w:jc w:val="both"/>
              <w:rPr>
                <w:rFonts w:ascii="Times New Roman" w:hAnsi="Times New Roman"/>
                <w:bCs/>
              </w:rPr>
            </w:pPr>
            <w:r w:rsidRPr="00282590">
              <w:rPr>
                <w:rFonts w:ascii="Times New Roman" w:hAnsi="Times New Roman"/>
                <w:bCs/>
              </w:rPr>
              <w:t xml:space="preserve">"О внесении изменений в Критерии оценки материалов и (или) информации, необходимых для принятия Федеральной службой по надзору в сфере связи, информационных технологий и массовых коммуникаций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позволяющих идентифицировать сайты в информационно-телекоммуникационной сети "Интернет",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w:t>
            </w:r>
            <w:r w:rsidRPr="00282590">
              <w:rPr>
                <w:rFonts w:ascii="Times New Roman" w:hAnsi="Times New Roman"/>
                <w:bCs/>
              </w:rPr>
              <w:lastRenderedPageBreak/>
              <w:t>"Интернет", содержащие информацию, распространение которой в Российской Федерации запрещено", утвержденные приказом Федеральной службы по надзору в сфере связи, информационных технологий и массовых коммуникаций от 27 февраля 2023 г. N 25"</w:t>
            </w:r>
          </w:p>
        </w:tc>
        <w:tc>
          <w:tcPr>
            <w:tcW w:w="7242" w:type="dxa"/>
            <w:tcBorders>
              <w:top w:val="single" w:sz="4" w:space="0" w:color="auto"/>
              <w:left w:val="single" w:sz="4" w:space="0" w:color="auto"/>
              <w:bottom w:val="single" w:sz="4" w:space="0" w:color="auto"/>
              <w:right w:val="single" w:sz="4" w:space="0" w:color="auto"/>
            </w:tcBorders>
          </w:tcPr>
          <w:p w14:paraId="625E4771"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lastRenderedPageBreak/>
              <w:t>Роскомнадзор внесет в реестр запрещенных страницу, сайт или другой ресурс, если выявит, что они:</w:t>
            </w:r>
          </w:p>
          <w:p w14:paraId="55E7AE90"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 информируют о том, какие есть способы и методы обхода блокировок;</w:t>
            </w:r>
          </w:p>
          <w:p w14:paraId="3420B576"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 поясняют, как открыть доступ к запрещенным ресурсам и сетям;</w:t>
            </w:r>
          </w:p>
          <w:p w14:paraId="65DE3FF7"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 побуждают применять данные способы и методы. Например, одобряют или оправдывают их использование либо перечисляют их преимущества;</w:t>
            </w:r>
          </w:p>
          <w:p w14:paraId="1A48C73E"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 предлагают, в частности, купить доступ к VPN-сервису для обхода блокировок или загрузить такую программу.</w:t>
            </w:r>
          </w:p>
          <w:p w14:paraId="75104733"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Полагаем, достаточно одного из этих критериев. Они не затронут среди прочего статистику и научную информацию.</w:t>
            </w:r>
          </w:p>
          <w:p w14:paraId="66173332" w14:textId="0C8859C7" w:rsidR="00A456FE" w:rsidRPr="000F6CEB" w:rsidRDefault="00282590" w:rsidP="00282590">
            <w:pPr>
              <w:autoSpaceDE w:val="0"/>
              <w:autoSpaceDN w:val="0"/>
              <w:adjustRightInd w:val="0"/>
              <w:jc w:val="both"/>
              <w:rPr>
                <w:rFonts w:ascii="Times New Roman" w:hAnsi="Times New Roman"/>
              </w:rPr>
            </w:pPr>
            <w:r w:rsidRPr="00282590">
              <w:rPr>
                <w:rFonts w:ascii="Times New Roman" w:hAnsi="Times New Roman"/>
              </w:rPr>
              <w:t>Напомним, решение запретить ресурс можно обжаловать в суд не позже 3 месяцев со дня его принятия. Это вправе сделать владелец ресурса, провайдер хостинга или оператор связи, который предоставляет доступ к интернету.</w:t>
            </w:r>
          </w:p>
        </w:tc>
        <w:tc>
          <w:tcPr>
            <w:tcW w:w="4393" w:type="dxa"/>
            <w:tcBorders>
              <w:top w:val="single" w:sz="4" w:space="0" w:color="auto"/>
              <w:left w:val="single" w:sz="4" w:space="0" w:color="auto"/>
              <w:bottom w:val="single" w:sz="4" w:space="0" w:color="auto"/>
              <w:right w:val="single" w:sz="4" w:space="0" w:color="auto"/>
            </w:tcBorders>
          </w:tcPr>
          <w:p w14:paraId="391D3EC1"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Официальный интернет-портал правовой информации http://pravo.gov.ru, 01.12.2023</w:t>
            </w:r>
          </w:p>
          <w:p w14:paraId="5BCAFE9F" w14:textId="77777777" w:rsidR="00282590" w:rsidRPr="00282590" w:rsidRDefault="00282590" w:rsidP="00282590">
            <w:pPr>
              <w:autoSpaceDE w:val="0"/>
              <w:autoSpaceDN w:val="0"/>
              <w:adjustRightInd w:val="0"/>
              <w:jc w:val="both"/>
              <w:rPr>
                <w:rFonts w:ascii="Times New Roman" w:hAnsi="Times New Roman"/>
              </w:rPr>
            </w:pPr>
            <w:r w:rsidRPr="00282590">
              <w:rPr>
                <w:rFonts w:ascii="Times New Roman" w:hAnsi="Times New Roman"/>
              </w:rPr>
              <w:t>Начало действия документа - 01.03.2024.</w:t>
            </w:r>
          </w:p>
          <w:p w14:paraId="2313FEED" w14:textId="15970AC2" w:rsidR="00A456FE" w:rsidRPr="000F6CEB" w:rsidRDefault="00282590" w:rsidP="00282590">
            <w:pPr>
              <w:autoSpaceDE w:val="0"/>
              <w:autoSpaceDN w:val="0"/>
              <w:adjustRightInd w:val="0"/>
              <w:jc w:val="both"/>
              <w:rPr>
                <w:rFonts w:ascii="Times New Roman" w:hAnsi="Times New Roman"/>
              </w:rPr>
            </w:pPr>
            <w:r w:rsidRPr="00282590">
              <w:rPr>
                <w:rFonts w:ascii="Times New Roman" w:hAnsi="Times New Roman"/>
              </w:rPr>
              <w:t>Срок действия документа ограничен 1 сентября 2029 года.</w:t>
            </w:r>
          </w:p>
        </w:tc>
      </w:tr>
      <w:tr w:rsidR="00992AF0" w:rsidRPr="000F6CEB" w14:paraId="4A00CAC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4ECCB54" w14:textId="2157ECE5" w:rsidR="00992AF0"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9.</w:t>
            </w:r>
          </w:p>
        </w:tc>
        <w:tc>
          <w:tcPr>
            <w:tcW w:w="3126" w:type="dxa"/>
            <w:tcBorders>
              <w:top w:val="single" w:sz="4" w:space="0" w:color="auto"/>
              <w:left w:val="single" w:sz="4" w:space="0" w:color="auto"/>
              <w:bottom w:val="single" w:sz="4" w:space="0" w:color="auto"/>
              <w:right w:val="single" w:sz="4" w:space="0" w:color="auto"/>
            </w:tcBorders>
          </w:tcPr>
          <w:p w14:paraId="268E603C" w14:textId="77777777" w:rsidR="00992AF0" w:rsidRPr="00992AF0" w:rsidRDefault="00992AF0" w:rsidP="00992AF0">
            <w:pPr>
              <w:autoSpaceDE w:val="0"/>
              <w:autoSpaceDN w:val="0"/>
              <w:adjustRightInd w:val="0"/>
              <w:jc w:val="both"/>
              <w:rPr>
                <w:rFonts w:ascii="Times New Roman" w:hAnsi="Times New Roman"/>
                <w:bCs/>
              </w:rPr>
            </w:pPr>
            <w:r w:rsidRPr="00992AF0">
              <w:rPr>
                <w:rFonts w:ascii="Times New Roman" w:hAnsi="Times New Roman"/>
                <w:bCs/>
              </w:rPr>
              <w:t>Приказ Росархива от 13.02.2024 N 19</w:t>
            </w:r>
          </w:p>
          <w:p w14:paraId="0B40FDFB" w14:textId="3F0EA1E8" w:rsidR="00992AF0" w:rsidRPr="00FF28AF" w:rsidRDefault="00992AF0" w:rsidP="00992AF0">
            <w:pPr>
              <w:autoSpaceDE w:val="0"/>
              <w:autoSpaceDN w:val="0"/>
              <w:adjustRightInd w:val="0"/>
              <w:jc w:val="both"/>
              <w:rPr>
                <w:rFonts w:ascii="Times New Roman" w:hAnsi="Times New Roman"/>
                <w:bCs/>
              </w:rPr>
            </w:pPr>
            <w:r w:rsidRPr="00992AF0">
              <w:rPr>
                <w:rFonts w:ascii="Times New Roman" w:hAnsi="Times New Roman"/>
                <w:bCs/>
              </w:rPr>
              <w:t>"Об утверждении Руководства по соблюдению обязательных требований, являющихся предметом контроля при осуществлении регионального государственного контроля (надзора) за соблюдением законодательства об архивном деле"</w:t>
            </w:r>
          </w:p>
        </w:tc>
        <w:tc>
          <w:tcPr>
            <w:tcW w:w="7242" w:type="dxa"/>
            <w:tcBorders>
              <w:top w:val="single" w:sz="4" w:space="0" w:color="auto"/>
              <w:left w:val="single" w:sz="4" w:space="0" w:color="auto"/>
              <w:bottom w:val="single" w:sz="4" w:space="0" w:color="auto"/>
              <w:right w:val="single" w:sz="4" w:space="0" w:color="auto"/>
            </w:tcBorders>
          </w:tcPr>
          <w:p w14:paraId="575C3CF5" w14:textId="7DAA1A7E" w:rsidR="00992AF0" w:rsidRPr="00FF28AF" w:rsidRDefault="00992AF0" w:rsidP="00FF28AF">
            <w:pPr>
              <w:autoSpaceDE w:val="0"/>
              <w:autoSpaceDN w:val="0"/>
              <w:adjustRightInd w:val="0"/>
              <w:jc w:val="both"/>
              <w:rPr>
                <w:rFonts w:ascii="Times New Roman" w:hAnsi="Times New Roman"/>
              </w:rPr>
            </w:pPr>
            <w:r w:rsidRPr="00992AF0">
              <w:rPr>
                <w:rFonts w:ascii="Times New Roman" w:hAnsi="Times New Roman"/>
              </w:rPr>
              <w:t>Руководство подготовлено на основании рекомендуемого Перечня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(надзора) за соблюдением законодательства об архивном деле (https://archives.gov.ru/control.shtml#gallery-2), с учетом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Росархива от 31.07.2023 N 77.</w:t>
            </w:r>
          </w:p>
        </w:tc>
        <w:tc>
          <w:tcPr>
            <w:tcW w:w="4393" w:type="dxa"/>
            <w:tcBorders>
              <w:top w:val="single" w:sz="4" w:space="0" w:color="auto"/>
              <w:left w:val="single" w:sz="4" w:space="0" w:color="auto"/>
              <w:bottom w:val="single" w:sz="4" w:space="0" w:color="auto"/>
              <w:right w:val="single" w:sz="4" w:space="0" w:color="auto"/>
            </w:tcBorders>
          </w:tcPr>
          <w:p w14:paraId="089B5461" w14:textId="4C21E213" w:rsidR="00992AF0" w:rsidRPr="000F6CEB" w:rsidRDefault="00992AF0" w:rsidP="002E1C66">
            <w:pPr>
              <w:autoSpaceDE w:val="0"/>
              <w:autoSpaceDN w:val="0"/>
              <w:adjustRightInd w:val="0"/>
              <w:jc w:val="both"/>
              <w:rPr>
                <w:rFonts w:ascii="Times New Roman" w:hAnsi="Times New Roman"/>
              </w:rPr>
            </w:pPr>
            <w:r w:rsidRPr="00992AF0">
              <w:rPr>
                <w:rFonts w:ascii="Times New Roman" w:hAnsi="Times New Roman"/>
              </w:rPr>
              <w:t>Документ опубликован не был</w:t>
            </w:r>
          </w:p>
        </w:tc>
      </w:tr>
      <w:tr w:rsidR="002001A5" w:rsidRPr="000F6CEB" w14:paraId="59BD28A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40F56B8" w14:textId="73E157E4" w:rsidR="002001A5"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0EBE9BF3" w14:textId="77777777" w:rsidR="002001A5" w:rsidRPr="002001A5" w:rsidRDefault="002001A5" w:rsidP="002001A5">
            <w:pPr>
              <w:autoSpaceDE w:val="0"/>
              <w:autoSpaceDN w:val="0"/>
              <w:adjustRightInd w:val="0"/>
              <w:jc w:val="both"/>
              <w:rPr>
                <w:rFonts w:ascii="Times New Roman" w:hAnsi="Times New Roman"/>
                <w:bCs/>
              </w:rPr>
            </w:pPr>
            <w:r w:rsidRPr="002001A5">
              <w:rPr>
                <w:rFonts w:ascii="Times New Roman" w:hAnsi="Times New Roman"/>
                <w:bCs/>
              </w:rPr>
              <w:t>Приказ Минпросвещения России от 22.01.2024 N 31</w:t>
            </w:r>
          </w:p>
          <w:p w14:paraId="3B7EB65F" w14:textId="4171725F" w:rsidR="002001A5" w:rsidRPr="00FF28AF" w:rsidRDefault="002001A5" w:rsidP="002001A5">
            <w:pPr>
              <w:autoSpaceDE w:val="0"/>
              <w:autoSpaceDN w:val="0"/>
              <w:adjustRightInd w:val="0"/>
              <w:jc w:val="both"/>
              <w:rPr>
                <w:rFonts w:ascii="Times New Roman" w:hAnsi="Times New Roman"/>
                <w:bCs/>
              </w:rPr>
            </w:pPr>
            <w:r w:rsidRPr="002001A5">
              <w:rPr>
                <w:rFonts w:ascii="Times New Roman" w:hAnsi="Times New Roman"/>
                <w:bCs/>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tc>
        <w:tc>
          <w:tcPr>
            <w:tcW w:w="7242" w:type="dxa"/>
            <w:tcBorders>
              <w:top w:val="single" w:sz="4" w:space="0" w:color="auto"/>
              <w:left w:val="single" w:sz="4" w:space="0" w:color="auto"/>
              <w:bottom w:val="single" w:sz="4" w:space="0" w:color="auto"/>
              <w:right w:val="single" w:sz="4" w:space="0" w:color="auto"/>
            </w:tcBorders>
          </w:tcPr>
          <w:p w14:paraId="6DAC5336" w14:textId="77777777" w:rsidR="002001A5" w:rsidRPr="002001A5" w:rsidRDefault="002001A5" w:rsidP="002001A5">
            <w:pPr>
              <w:autoSpaceDE w:val="0"/>
              <w:autoSpaceDN w:val="0"/>
              <w:adjustRightInd w:val="0"/>
              <w:jc w:val="both"/>
              <w:rPr>
                <w:rFonts w:ascii="Times New Roman" w:hAnsi="Times New Roman"/>
              </w:rPr>
            </w:pPr>
            <w:r w:rsidRPr="002001A5">
              <w:rPr>
                <w:rFonts w:ascii="Times New Roman" w:hAnsi="Times New Roman"/>
              </w:rPr>
              <w:t>Внесенными изменениями наименование учебного предмета "Технология" заменено на наименование "Труд (технология)".</w:t>
            </w:r>
          </w:p>
          <w:p w14:paraId="07273913" w14:textId="26F5C79B" w:rsidR="002001A5" w:rsidRPr="00FF28AF" w:rsidRDefault="002001A5" w:rsidP="002001A5">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27CD4364" w14:textId="77777777" w:rsidR="002001A5" w:rsidRPr="002001A5" w:rsidRDefault="002001A5" w:rsidP="002001A5">
            <w:pPr>
              <w:autoSpaceDE w:val="0"/>
              <w:autoSpaceDN w:val="0"/>
              <w:adjustRightInd w:val="0"/>
              <w:jc w:val="both"/>
              <w:rPr>
                <w:rFonts w:ascii="Times New Roman" w:hAnsi="Times New Roman"/>
              </w:rPr>
            </w:pPr>
            <w:r w:rsidRPr="002001A5">
              <w:rPr>
                <w:rFonts w:ascii="Times New Roman" w:hAnsi="Times New Roman"/>
              </w:rPr>
              <w:t>Официальный интернет-портал правовой информации http://pravo.gov.ru, 22.02.2024</w:t>
            </w:r>
          </w:p>
          <w:p w14:paraId="06C54A39" w14:textId="5D38A06E" w:rsidR="002001A5" w:rsidRPr="000F6CEB" w:rsidRDefault="002001A5" w:rsidP="002001A5">
            <w:pPr>
              <w:autoSpaceDE w:val="0"/>
              <w:autoSpaceDN w:val="0"/>
              <w:adjustRightInd w:val="0"/>
              <w:jc w:val="both"/>
              <w:rPr>
                <w:rFonts w:ascii="Times New Roman" w:hAnsi="Times New Roman"/>
              </w:rPr>
            </w:pPr>
            <w:r w:rsidRPr="002001A5">
              <w:rPr>
                <w:rFonts w:ascii="Times New Roman" w:hAnsi="Times New Roman"/>
              </w:rPr>
              <w:t>Начало действия документа - 01.09.2024.</w:t>
            </w:r>
          </w:p>
        </w:tc>
      </w:tr>
      <w:tr w:rsidR="000C28C0" w:rsidRPr="000F6CEB" w14:paraId="128E34ED"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3FD9714" w14:textId="53BFA0DC" w:rsidR="000C28C0" w:rsidRPr="000F6CEB" w:rsidRDefault="00212E7F" w:rsidP="00785CF1">
            <w:pPr>
              <w:jc w:val="both"/>
              <w:rPr>
                <w:rFonts w:ascii="Times New Roman" w:eastAsia="Times New Roman" w:hAnsi="Times New Roman"/>
                <w:lang w:eastAsia="ru-RU"/>
              </w:rPr>
            </w:pPr>
            <w:r w:rsidRPr="000F6CEB">
              <w:rPr>
                <w:rFonts w:ascii="Times New Roman" w:eastAsia="Times New Roman" w:hAnsi="Times New Roman"/>
                <w:lang w:eastAsia="ru-RU"/>
              </w:rPr>
              <w:t>1</w:t>
            </w:r>
            <w:r w:rsidR="003D6057">
              <w:rPr>
                <w:rFonts w:ascii="Times New Roman" w:eastAsia="Times New Roman" w:hAnsi="Times New Roman"/>
                <w:lang w:eastAsia="ru-RU"/>
              </w:rPr>
              <w:t>1</w:t>
            </w:r>
            <w:r w:rsidR="00785CF1"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299D4FF" w14:textId="101EFB5A" w:rsidR="000C28C0" w:rsidRPr="000F6CEB" w:rsidRDefault="00FF28AF" w:rsidP="00661D90">
            <w:pPr>
              <w:autoSpaceDE w:val="0"/>
              <w:autoSpaceDN w:val="0"/>
              <w:adjustRightInd w:val="0"/>
              <w:jc w:val="both"/>
              <w:rPr>
                <w:rFonts w:ascii="Times New Roman" w:hAnsi="Times New Roman"/>
                <w:bCs/>
              </w:rPr>
            </w:pPr>
            <w:r w:rsidRPr="00FF28AF">
              <w:rPr>
                <w:rFonts w:ascii="Times New Roman" w:hAnsi="Times New Roman"/>
                <w:bCs/>
              </w:rPr>
              <w:t>Проект постановления Правительства РФ (http://regulation.gov.ru/p/145842)</w:t>
            </w:r>
          </w:p>
        </w:tc>
        <w:tc>
          <w:tcPr>
            <w:tcW w:w="7242" w:type="dxa"/>
            <w:tcBorders>
              <w:top w:val="single" w:sz="4" w:space="0" w:color="auto"/>
              <w:left w:val="single" w:sz="4" w:space="0" w:color="auto"/>
              <w:bottom w:val="single" w:sz="4" w:space="0" w:color="auto"/>
              <w:right w:val="single" w:sz="4" w:space="0" w:color="auto"/>
            </w:tcBorders>
          </w:tcPr>
          <w:p w14:paraId="70CA7516" w14:textId="77777777" w:rsidR="00FF28AF" w:rsidRPr="00FF28AF" w:rsidRDefault="00FF28AF" w:rsidP="00FF28AF">
            <w:pPr>
              <w:autoSpaceDE w:val="0"/>
              <w:autoSpaceDN w:val="0"/>
              <w:adjustRightInd w:val="0"/>
              <w:jc w:val="both"/>
              <w:rPr>
                <w:rFonts w:ascii="Times New Roman" w:hAnsi="Times New Roman"/>
              </w:rPr>
            </w:pPr>
            <w:r w:rsidRPr="00FF28AF">
              <w:rPr>
                <w:rFonts w:ascii="Times New Roman" w:hAnsi="Times New Roman"/>
              </w:rPr>
              <w:t>Минэкономразвития предлагает упростить заселение в гостиницу и регистрацию в ней (26.02.2024)</w:t>
            </w:r>
          </w:p>
          <w:p w14:paraId="21FABA77" w14:textId="77777777" w:rsidR="00FF28AF" w:rsidRPr="00FF28AF" w:rsidRDefault="00FF28AF" w:rsidP="00FF28AF">
            <w:pPr>
              <w:autoSpaceDE w:val="0"/>
              <w:autoSpaceDN w:val="0"/>
              <w:adjustRightInd w:val="0"/>
              <w:jc w:val="both"/>
              <w:rPr>
                <w:rFonts w:ascii="Times New Roman" w:hAnsi="Times New Roman"/>
              </w:rPr>
            </w:pPr>
            <w:r w:rsidRPr="00FF28AF">
              <w:rPr>
                <w:rFonts w:ascii="Times New Roman" w:hAnsi="Times New Roman"/>
              </w:rPr>
              <w:t xml:space="preserve">Список документов, удостоверяющих личность, по одному из которых гостиница заселяет потребителя, планируют дополнить в том числе </w:t>
            </w:r>
            <w:r w:rsidRPr="00FF28AF">
              <w:rPr>
                <w:rFonts w:ascii="Times New Roman" w:hAnsi="Times New Roman"/>
              </w:rPr>
              <w:lastRenderedPageBreak/>
              <w:t>военным билетом. Если у гостя нет документа из этого перечня, разрешат принять водительские права (абз. 3 пп. "б" и пп. "в" п. 1 изменений).</w:t>
            </w:r>
          </w:p>
          <w:p w14:paraId="2AD0293E" w14:textId="77777777" w:rsidR="00FF28AF" w:rsidRPr="00FF28AF" w:rsidRDefault="00FF28AF" w:rsidP="00FF28AF">
            <w:pPr>
              <w:autoSpaceDE w:val="0"/>
              <w:autoSpaceDN w:val="0"/>
              <w:adjustRightInd w:val="0"/>
              <w:jc w:val="both"/>
              <w:rPr>
                <w:rFonts w:ascii="Times New Roman" w:hAnsi="Times New Roman"/>
              </w:rPr>
            </w:pPr>
            <w:r w:rsidRPr="00FF28AF">
              <w:rPr>
                <w:rFonts w:ascii="Times New Roman" w:hAnsi="Times New Roman"/>
              </w:rPr>
              <w:t>Гостиница будет вправе заселить гражданина, даже если он вместо оригинала предъявит сведения о документе, удостоверяющем личность, или о водительских правах через приложение Госуслуг (пп. "г" п. 1 изменений).</w:t>
            </w:r>
          </w:p>
          <w:p w14:paraId="0ECB0A57" w14:textId="77777777" w:rsidR="00FF28AF" w:rsidRPr="00FF28AF" w:rsidRDefault="00FF28AF" w:rsidP="00FF28AF">
            <w:pPr>
              <w:autoSpaceDE w:val="0"/>
              <w:autoSpaceDN w:val="0"/>
              <w:adjustRightInd w:val="0"/>
              <w:jc w:val="both"/>
              <w:rPr>
                <w:rFonts w:ascii="Times New Roman" w:hAnsi="Times New Roman"/>
              </w:rPr>
            </w:pPr>
            <w:r w:rsidRPr="00FF28AF">
              <w:rPr>
                <w:rFonts w:ascii="Times New Roman" w:hAnsi="Times New Roman"/>
              </w:rPr>
              <w:t>Сходные новшества коснутся регистрации граждан по месту пребывания в гостинице (абз. 3 пп. "а" и пп. "б" п. 2 изменений).</w:t>
            </w:r>
          </w:p>
          <w:p w14:paraId="428D28DB" w14:textId="1E5864C7" w:rsidR="000C28C0" w:rsidRPr="000F6CEB" w:rsidRDefault="00FF28AF" w:rsidP="00FF28AF">
            <w:pPr>
              <w:autoSpaceDE w:val="0"/>
              <w:autoSpaceDN w:val="0"/>
              <w:adjustRightInd w:val="0"/>
              <w:jc w:val="both"/>
              <w:rPr>
                <w:rFonts w:ascii="Times New Roman" w:hAnsi="Times New Roman"/>
              </w:rPr>
            </w:pPr>
            <w:r w:rsidRPr="00FF28AF">
              <w:rPr>
                <w:rFonts w:ascii="Times New Roman" w:hAnsi="Times New Roman"/>
              </w:rPr>
              <w:t>Общественное обсуждение поправок завершат 5 марта.</w:t>
            </w:r>
          </w:p>
        </w:tc>
        <w:tc>
          <w:tcPr>
            <w:tcW w:w="4393" w:type="dxa"/>
            <w:tcBorders>
              <w:top w:val="single" w:sz="4" w:space="0" w:color="auto"/>
              <w:left w:val="single" w:sz="4" w:space="0" w:color="auto"/>
              <w:bottom w:val="single" w:sz="4" w:space="0" w:color="auto"/>
              <w:right w:val="single" w:sz="4" w:space="0" w:color="auto"/>
            </w:tcBorders>
          </w:tcPr>
          <w:p w14:paraId="3C653AD1" w14:textId="3670DC38" w:rsidR="000C28C0" w:rsidRPr="000F6CEB" w:rsidRDefault="000C28C0" w:rsidP="002E1C66">
            <w:pPr>
              <w:autoSpaceDE w:val="0"/>
              <w:autoSpaceDN w:val="0"/>
              <w:adjustRightInd w:val="0"/>
              <w:jc w:val="both"/>
              <w:rPr>
                <w:rFonts w:ascii="Times New Roman" w:hAnsi="Times New Roman"/>
              </w:rPr>
            </w:pPr>
          </w:p>
        </w:tc>
      </w:tr>
      <w:tr w:rsidR="003D6146" w:rsidRPr="000F6CEB" w14:paraId="4EC58642" w14:textId="77777777" w:rsidTr="002E1C66">
        <w:trPr>
          <w:trHeight w:val="311"/>
        </w:trPr>
        <w:tc>
          <w:tcPr>
            <w:tcW w:w="509" w:type="dxa"/>
            <w:tcBorders>
              <w:top w:val="single" w:sz="4" w:space="0" w:color="auto"/>
              <w:left w:val="single" w:sz="4" w:space="0" w:color="auto"/>
              <w:bottom w:val="single" w:sz="4" w:space="0" w:color="auto"/>
              <w:right w:val="single" w:sz="4" w:space="0" w:color="auto"/>
            </w:tcBorders>
          </w:tcPr>
          <w:p w14:paraId="74912922" w14:textId="61D9DDFA" w:rsidR="003D6146" w:rsidRPr="000F6CEB" w:rsidRDefault="00212E7F" w:rsidP="00785CF1">
            <w:pPr>
              <w:jc w:val="both"/>
              <w:rPr>
                <w:rFonts w:ascii="Times New Roman" w:eastAsia="Times New Roman" w:hAnsi="Times New Roman"/>
                <w:lang w:eastAsia="ru-RU"/>
              </w:rPr>
            </w:pPr>
            <w:r w:rsidRPr="000F6CEB">
              <w:rPr>
                <w:rFonts w:ascii="Times New Roman" w:eastAsia="Times New Roman" w:hAnsi="Times New Roman"/>
                <w:lang w:eastAsia="ru-RU"/>
              </w:rPr>
              <w:t>1</w:t>
            </w:r>
            <w:r w:rsidR="003D6057">
              <w:rPr>
                <w:rFonts w:ascii="Times New Roman" w:eastAsia="Times New Roman" w:hAnsi="Times New Roman"/>
                <w:lang w:eastAsia="ru-RU"/>
              </w:rPr>
              <w:t>2</w:t>
            </w:r>
            <w:r w:rsidR="00785CF1" w:rsidRPr="000F6CEB">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E3D9ED6" w14:textId="77777777" w:rsidR="00254529" w:rsidRPr="00254529" w:rsidRDefault="00254529" w:rsidP="00254529">
            <w:pPr>
              <w:jc w:val="both"/>
              <w:rPr>
                <w:rFonts w:ascii="Times New Roman" w:hAnsi="Times New Roman"/>
                <w:bCs/>
              </w:rPr>
            </w:pPr>
            <w:r w:rsidRPr="00254529">
              <w:rPr>
                <w:rFonts w:ascii="Times New Roman" w:hAnsi="Times New Roman"/>
                <w:bCs/>
              </w:rPr>
              <w:t>Письмо&gt; Рособрнадзора от 15.02.2024 N 07-141</w:t>
            </w:r>
          </w:p>
          <w:p w14:paraId="7FE3F0AA" w14:textId="0D034AFE" w:rsidR="003D6146" w:rsidRPr="000F6CEB" w:rsidRDefault="00254529" w:rsidP="00254529">
            <w:pPr>
              <w:jc w:val="both"/>
              <w:rPr>
                <w:rFonts w:ascii="Times New Roman" w:hAnsi="Times New Roman"/>
                <w:bCs/>
              </w:rPr>
            </w:pPr>
            <w:r w:rsidRPr="00254529">
              <w:rPr>
                <w:rFonts w:ascii="Times New Roman" w:hAnsi="Times New Roman"/>
                <w:bCs/>
              </w:rPr>
              <w:t>&lt;О проведении профилактического визита в рамках осуществления государственного контроля (надзора)&gt;</w:t>
            </w:r>
          </w:p>
        </w:tc>
        <w:tc>
          <w:tcPr>
            <w:tcW w:w="7242" w:type="dxa"/>
            <w:tcBorders>
              <w:top w:val="single" w:sz="4" w:space="0" w:color="auto"/>
              <w:left w:val="single" w:sz="4" w:space="0" w:color="auto"/>
              <w:bottom w:val="single" w:sz="4" w:space="0" w:color="auto"/>
              <w:right w:val="single" w:sz="4" w:space="0" w:color="auto"/>
            </w:tcBorders>
          </w:tcPr>
          <w:p w14:paraId="6E03E95E" w14:textId="77777777" w:rsidR="00254529" w:rsidRPr="00254529" w:rsidRDefault="00254529" w:rsidP="00254529">
            <w:pPr>
              <w:autoSpaceDE w:val="0"/>
              <w:autoSpaceDN w:val="0"/>
              <w:adjustRightInd w:val="0"/>
              <w:jc w:val="both"/>
              <w:rPr>
                <w:rFonts w:ascii="Times New Roman" w:hAnsi="Times New Roman"/>
                <w:bCs/>
              </w:rPr>
            </w:pPr>
            <w:r w:rsidRPr="00254529">
              <w:rPr>
                <w:rFonts w:ascii="Times New Roman" w:hAnsi="Times New Roman"/>
                <w:bCs/>
              </w:rPr>
              <w:t>Сообщается, что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71C9D88" w14:textId="77777777" w:rsidR="00254529" w:rsidRPr="00254529" w:rsidRDefault="00254529" w:rsidP="00254529">
            <w:pPr>
              <w:autoSpaceDE w:val="0"/>
              <w:autoSpaceDN w:val="0"/>
              <w:adjustRightInd w:val="0"/>
              <w:jc w:val="both"/>
              <w:rPr>
                <w:rFonts w:ascii="Times New Roman" w:hAnsi="Times New Roman"/>
                <w:bCs/>
              </w:rPr>
            </w:pPr>
            <w:r w:rsidRPr="00254529">
              <w:rPr>
                <w:rFonts w:ascii="Times New Roman" w:hAnsi="Times New Roman"/>
                <w:bC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66949893" w14:textId="0FD430EB" w:rsidR="003D6146" w:rsidRPr="000F6CEB" w:rsidRDefault="00254529" w:rsidP="00254529">
            <w:pPr>
              <w:autoSpaceDE w:val="0"/>
              <w:autoSpaceDN w:val="0"/>
              <w:adjustRightInd w:val="0"/>
              <w:jc w:val="both"/>
              <w:rPr>
                <w:rFonts w:ascii="Times New Roman" w:hAnsi="Times New Roman"/>
                <w:bCs/>
              </w:rPr>
            </w:pPr>
            <w:r w:rsidRPr="00254529">
              <w:rPr>
                <w:rFonts w:ascii="Times New Roman" w:hAnsi="Times New Roman"/>
                <w:bCs/>
              </w:rPr>
              <w:t>Профилактический визит проводится в течение одного рабочего дня.</w:t>
            </w:r>
          </w:p>
        </w:tc>
        <w:tc>
          <w:tcPr>
            <w:tcW w:w="4393" w:type="dxa"/>
            <w:tcBorders>
              <w:top w:val="single" w:sz="4" w:space="0" w:color="auto"/>
              <w:left w:val="single" w:sz="4" w:space="0" w:color="auto"/>
              <w:bottom w:val="single" w:sz="4" w:space="0" w:color="auto"/>
              <w:right w:val="single" w:sz="4" w:space="0" w:color="auto"/>
            </w:tcBorders>
          </w:tcPr>
          <w:p w14:paraId="6DAE321D" w14:textId="5341978F" w:rsidR="003D6146" w:rsidRPr="00254529" w:rsidRDefault="00254529" w:rsidP="002E1C66">
            <w:pPr>
              <w:jc w:val="both"/>
              <w:rPr>
                <w:rFonts w:ascii="Times New Roman" w:hAnsi="Times New Roman"/>
              </w:rPr>
            </w:pPr>
            <w:r w:rsidRPr="00254529">
              <w:rPr>
                <w:rFonts w:ascii="Times New Roman" w:hAnsi="Times New Roman"/>
              </w:rPr>
              <w:t>Документ опубликован не был</w:t>
            </w:r>
          </w:p>
        </w:tc>
      </w:tr>
      <w:tr w:rsidR="008A12B1"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6C5A48CC" w14:textId="2201D144" w:rsidR="008A12B1" w:rsidRPr="008A12B1" w:rsidRDefault="008A12B1" w:rsidP="008A12B1">
            <w:pPr>
              <w:jc w:val="center"/>
              <w:rPr>
                <w:rFonts w:ascii="Times New Roman" w:eastAsia="Times New Roman" w:hAnsi="Times New Roman"/>
                <w:b/>
                <w:bCs/>
                <w:lang w:eastAsia="ru-RU"/>
              </w:rPr>
            </w:pPr>
          </w:p>
          <w:p w14:paraId="33BDD588" w14:textId="225DCC4B" w:rsidR="008A12B1" w:rsidRPr="008A12B1" w:rsidRDefault="008A12B1" w:rsidP="008A12B1">
            <w:pPr>
              <w:autoSpaceDE w:val="0"/>
              <w:autoSpaceDN w:val="0"/>
              <w:adjustRightInd w:val="0"/>
              <w:jc w:val="center"/>
              <w:rPr>
                <w:rFonts w:ascii="Times New Roman" w:hAnsi="Times New Roman"/>
                <w:b/>
                <w:bCs/>
              </w:rPr>
            </w:pPr>
            <w:r w:rsidRPr="008A12B1">
              <w:rPr>
                <w:rFonts w:ascii="Times New Roman" w:hAnsi="Times New Roman"/>
                <w:b/>
                <w:bCs/>
              </w:rPr>
              <w:t>ОБЛАСТНОЕ ЗАКОНОДАТЕЛЬСТВО</w:t>
            </w:r>
          </w:p>
        </w:tc>
      </w:tr>
      <w:tr w:rsidR="008A12B1" w:rsidRPr="000F6CEB" w14:paraId="4A43C46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53C2213" w14:textId="0595A246" w:rsidR="008A12B1" w:rsidRPr="000F6CEB" w:rsidRDefault="003D6057" w:rsidP="00785CF1">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795AE92D" w14:textId="77777777" w:rsidR="00C45385" w:rsidRPr="00C45385" w:rsidRDefault="00C45385" w:rsidP="00C45385">
            <w:pPr>
              <w:autoSpaceDE w:val="0"/>
              <w:autoSpaceDN w:val="0"/>
              <w:adjustRightInd w:val="0"/>
              <w:jc w:val="both"/>
              <w:rPr>
                <w:rFonts w:ascii="Times New Roman" w:hAnsi="Times New Roman"/>
              </w:rPr>
            </w:pPr>
            <w:r w:rsidRPr="00C45385">
              <w:rPr>
                <w:rFonts w:ascii="Times New Roman" w:hAnsi="Times New Roman"/>
              </w:rPr>
              <w:t>Закон Иркутской области от 16.02.2024 N 7-ОЗ</w:t>
            </w:r>
          </w:p>
          <w:p w14:paraId="5EF3FE5B" w14:textId="2FB05FE1" w:rsidR="008A12B1" w:rsidRPr="000F6CEB" w:rsidRDefault="00C45385" w:rsidP="00C45385">
            <w:pPr>
              <w:autoSpaceDE w:val="0"/>
              <w:autoSpaceDN w:val="0"/>
              <w:adjustRightInd w:val="0"/>
              <w:jc w:val="both"/>
              <w:rPr>
                <w:rFonts w:ascii="Times New Roman" w:hAnsi="Times New Roman"/>
              </w:rPr>
            </w:pPr>
            <w:r w:rsidRPr="00C45385">
              <w:rPr>
                <w:rFonts w:ascii="Times New Roman" w:hAnsi="Times New Roman"/>
              </w:rPr>
              <w:t>"О внесении изменения в статью 2 Закона Иркутской области "О перечне должностей, периоды службы (работы)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5171BF86" w14:textId="772D6ADB" w:rsidR="008A12B1" w:rsidRPr="000F6CEB" w:rsidRDefault="00C45385" w:rsidP="00AD2D8D">
            <w:pPr>
              <w:autoSpaceDE w:val="0"/>
              <w:autoSpaceDN w:val="0"/>
              <w:adjustRightInd w:val="0"/>
              <w:jc w:val="both"/>
              <w:rPr>
                <w:rFonts w:ascii="Times New Roman" w:hAnsi="Times New Roman"/>
              </w:rPr>
            </w:pPr>
            <w:r w:rsidRPr="00C45385">
              <w:rPr>
                <w:rFonts w:ascii="Times New Roman" w:hAnsi="Times New Roman"/>
              </w:rPr>
              <w:t xml:space="preserve">В перечень должностей, периоды службы (работы) в которых включаются в стаж областной гражданской, муниципальной службы, дополнительно включены: должности руководителей, специалистов, а также выборные должности, замещаемые на постоянной (штатной) основе, в государственных органах и органах местного самоуправления, образованных в соответствии с Конституцией Украинской ССР, нормативными правовыми актами, действовавшими на территориях Донецкой Народной Республики, Луганской Народной Республики, Запорожской области и Херсонской области, занимаемые с 1 января 1992 года по 31 декабря 1993 года гражданами Российской Федерации, приобретшими гражданство Российской Федерации с 11 мая 2014 года по 23 февраля 2022 года и постоянно проживавшими в этот период на территории Донецкой Народной Республики или Луганской Народной Республики независимо от срока постоянного проживания, и гражданами Российской Федерации, ранее состоявшими в гражданстве Украины и получившими гражданство Российской Федерации начиная с 24 февраля 2022 года; должности, занимаемые гражданами Российской Федерации, указанными в пункте 13(4) настоящей статьи, с 1 января 1994 года до дня </w:t>
            </w:r>
            <w:r w:rsidRPr="00C45385">
              <w:rPr>
                <w:rFonts w:ascii="Times New Roman" w:hAnsi="Times New Roman"/>
              </w:rPr>
              <w:lastRenderedPageBreak/>
              <w:t>замещения государственных или муниципальных должностей, поступления на государственную службу Российской Федерации или муниципальную службу в Российской Федерации в соответствии с законодательством Донецкой Народной Республики, Луганской Народной Республики, нормативными правовыми актами Запорожской области и Херсонской области или законодательством Украины (за исключением периодов службы в воинских и иных формированиях, признанных в соответствии с законодательством Российской Федерации террористическими, периодов добровольного членства в организациях, признанных в соответствии с законодательством Российской Федерации экстремистскими, периодов участия в противоправных действиях против Донецкой Народной Республики, Луганской Народной Республики и их населения, периодов участия в боевых действиях в составе вооруженных сил и других формирований Украины против Российской Федерации). Предусмотрено, что государственным гражданским и муниципальным служащим Иркутской области, уволенным с государственной гражданской службы Иркутской области или с муниципальной службы в Иркутской области и обратившимся за назначением пенсии за выслугу лет не ранее 30 сентября 2022 года, исчисление стажа государственной гражданской и муниципальной службы Иркутской области для назначения пенсии за выслугу лет производится с учетом периодов службы (работы) в указанных должностях.</w:t>
            </w:r>
          </w:p>
        </w:tc>
        <w:tc>
          <w:tcPr>
            <w:tcW w:w="4393" w:type="dxa"/>
            <w:tcBorders>
              <w:top w:val="single" w:sz="4" w:space="0" w:color="auto"/>
              <w:left w:val="single" w:sz="4" w:space="0" w:color="auto"/>
              <w:bottom w:val="single" w:sz="4" w:space="0" w:color="auto"/>
              <w:right w:val="single" w:sz="4" w:space="0" w:color="auto"/>
            </w:tcBorders>
          </w:tcPr>
          <w:p w14:paraId="03BF51B3" w14:textId="77777777" w:rsidR="00C45385" w:rsidRPr="00C45385" w:rsidRDefault="00C45385" w:rsidP="00C45385">
            <w:pPr>
              <w:autoSpaceDE w:val="0"/>
              <w:autoSpaceDN w:val="0"/>
              <w:adjustRightInd w:val="0"/>
              <w:jc w:val="both"/>
              <w:rPr>
                <w:rFonts w:ascii="Times New Roman" w:hAnsi="Times New Roman"/>
                <w:bCs/>
              </w:rPr>
            </w:pPr>
            <w:r w:rsidRPr="00C45385">
              <w:rPr>
                <w:rFonts w:ascii="Times New Roman" w:hAnsi="Times New Roman"/>
                <w:bCs/>
              </w:rPr>
              <w:lastRenderedPageBreak/>
              <w:t>Официальный интернет-портал правовой информации Иркутской области http://www.ogirk.ru, 16.02.2024,</w:t>
            </w:r>
          </w:p>
          <w:p w14:paraId="5DADF274" w14:textId="77777777" w:rsidR="00C45385" w:rsidRPr="00C45385" w:rsidRDefault="00C45385" w:rsidP="00C45385">
            <w:pPr>
              <w:autoSpaceDE w:val="0"/>
              <w:autoSpaceDN w:val="0"/>
              <w:adjustRightInd w:val="0"/>
              <w:jc w:val="both"/>
              <w:rPr>
                <w:rFonts w:ascii="Times New Roman" w:hAnsi="Times New Roman"/>
                <w:bCs/>
              </w:rPr>
            </w:pPr>
            <w:r w:rsidRPr="00C45385">
              <w:rPr>
                <w:rFonts w:ascii="Times New Roman" w:hAnsi="Times New Roman"/>
                <w:bCs/>
              </w:rPr>
              <w:t>Официальный интернет-портал правовой информации http://pravo.gov.ru, 19.02.2024</w:t>
            </w:r>
          </w:p>
          <w:p w14:paraId="13CD690D" w14:textId="753B2F58" w:rsidR="008A12B1" w:rsidRPr="000F6CEB" w:rsidRDefault="00C45385" w:rsidP="00C45385">
            <w:pPr>
              <w:autoSpaceDE w:val="0"/>
              <w:autoSpaceDN w:val="0"/>
              <w:adjustRightInd w:val="0"/>
              <w:jc w:val="both"/>
              <w:rPr>
                <w:rFonts w:ascii="Times New Roman" w:hAnsi="Times New Roman"/>
                <w:bCs/>
              </w:rPr>
            </w:pPr>
            <w:r w:rsidRPr="00C45385">
              <w:rPr>
                <w:rFonts w:ascii="Times New Roman" w:hAnsi="Times New Roman"/>
                <w:bCs/>
              </w:rPr>
              <w:t>В соответствии с ч. 1 ст. 2 данный документ вступил в силу с 01.01.2024, но не ранее чем по истечении 10 календарных дней после дня официального опубликования, и распространяется на правоотношения, возникшие с 30.09.2022.</w:t>
            </w:r>
          </w:p>
        </w:tc>
      </w:tr>
      <w:tr w:rsidR="008A12B1" w:rsidRPr="000F6CEB" w14:paraId="7280355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AA8BEBC" w14:textId="1E1FA8F4" w:rsidR="008A12B1"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2.</w:t>
            </w:r>
          </w:p>
        </w:tc>
        <w:tc>
          <w:tcPr>
            <w:tcW w:w="3126" w:type="dxa"/>
            <w:tcBorders>
              <w:top w:val="single" w:sz="4" w:space="0" w:color="auto"/>
              <w:left w:val="single" w:sz="4" w:space="0" w:color="auto"/>
              <w:bottom w:val="single" w:sz="4" w:space="0" w:color="auto"/>
              <w:right w:val="single" w:sz="4" w:space="0" w:color="auto"/>
            </w:tcBorders>
          </w:tcPr>
          <w:p w14:paraId="2E452C0B" w14:textId="77777777" w:rsidR="008A12B1" w:rsidRPr="008A12B1" w:rsidRDefault="008A12B1" w:rsidP="008A12B1">
            <w:pPr>
              <w:autoSpaceDE w:val="0"/>
              <w:autoSpaceDN w:val="0"/>
              <w:adjustRightInd w:val="0"/>
              <w:jc w:val="both"/>
              <w:rPr>
                <w:rFonts w:ascii="Times New Roman" w:hAnsi="Times New Roman"/>
              </w:rPr>
            </w:pPr>
            <w:r w:rsidRPr="008A12B1">
              <w:rPr>
                <w:rFonts w:ascii="Times New Roman" w:hAnsi="Times New Roman"/>
              </w:rPr>
              <w:t>Закон Иркутской области от 21.02.2024 N 9-ОЗ</w:t>
            </w:r>
          </w:p>
          <w:p w14:paraId="76AA023E" w14:textId="2EB766B5" w:rsidR="008A12B1" w:rsidRPr="000F6CEB" w:rsidRDefault="008A12B1" w:rsidP="008A12B1">
            <w:pPr>
              <w:autoSpaceDE w:val="0"/>
              <w:autoSpaceDN w:val="0"/>
              <w:adjustRightInd w:val="0"/>
              <w:jc w:val="both"/>
              <w:rPr>
                <w:rFonts w:ascii="Times New Roman" w:hAnsi="Times New Roman"/>
              </w:rPr>
            </w:pPr>
            <w:r w:rsidRPr="008A12B1">
              <w:rPr>
                <w:rFonts w:ascii="Times New Roman" w:hAnsi="Times New Roman"/>
              </w:rPr>
              <w:t>"Об упразднении поселка Таежный Шелеховского района Иркутской области и о внесении изменений в отдельные законы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324FD74" w14:textId="60613026" w:rsidR="008A12B1" w:rsidRPr="000F6CEB" w:rsidRDefault="008A12B1" w:rsidP="00AD2D8D">
            <w:pPr>
              <w:autoSpaceDE w:val="0"/>
              <w:autoSpaceDN w:val="0"/>
              <w:adjustRightInd w:val="0"/>
              <w:jc w:val="both"/>
              <w:rPr>
                <w:rFonts w:ascii="Times New Roman" w:hAnsi="Times New Roman"/>
              </w:rPr>
            </w:pPr>
            <w:r>
              <w:rPr>
                <w:rFonts w:ascii="Times New Roman" w:hAnsi="Times New Roman"/>
              </w:rPr>
              <w:t>С 4 марта 2024 года будет у</w:t>
            </w:r>
            <w:r w:rsidRPr="008A12B1">
              <w:rPr>
                <w:rFonts w:ascii="Times New Roman" w:hAnsi="Times New Roman"/>
              </w:rPr>
              <w:t>праздн</w:t>
            </w:r>
            <w:r>
              <w:rPr>
                <w:rFonts w:ascii="Times New Roman" w:hAnsi="Times New Roman"/>
              </w:rPr>
              <w:t>ен</w:t>
            </w:r>
            <w:r w:rsidRPr="008A12B1">
              <w:rPr>
                <w:rFonts w:ascii="Times New Roman" w:hAnsi="Times New Roman"/>
              </w:rPr>
              <w:t xml:space="preserve"> поселок Таежный Шелеховского района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139BEE20" w14:textId="77777777" w:rsidR="008A12B1" w:rsidRPr="008A12B1" w:rsidRDefault="008A12B1" w:rsidP="008A12B1">
            <w:pPr>
              <w:autoSpaceDE w:val="0"/>
              <w:autoSpaceDN w:val="0"/>
              <w:adjustRightInd w:val="0"/>
              <w:jc w:val="both"/>
              <w:rPr>
                <w:rFonts w:ascii="Times New Roman" w:hAnsi="Times New Roman"/>
                <w:bCs/>
              </w:rPr>
            </w:pPr>
            <w:r w:rsidRPr="008A12B1">
              <w:rPr>
                <w:rFonts w:ascii="Times New Roman" w:hAnsi="Times New Roman"/>
                <w:bCs/>
              </w:rPr>
              <w:t>Официальный интернет-портал правовой информации Иркутской области http://www.ogirk.ru, 22.02.2024</w:t>
            </w:r>
          </w:p>
          <w:p w14:paraId="6D1C51EF" w14:textId="230FEE17" w:rsidR="008A12B1" w:rsidRPr="000F6CEB" w:rsidRDefault="008A12B1" w:rsidP="008A12B1">
            <w:pPr>
              <w:autoSpaceDE w:val="0"/>
              <w:autoSpaceDN w:val="0"/>
              <w:adjustRightInd w:val="0"/>
              <w:jc w:val="both"/>
              <w:rPr>
                <w:rFonts w:ascii="Times New Roman" w:hAnsi="Times New Roman"/>
                <w:bCs/>
              </w:rPr>
            </w:pPr>
            <w:r w:rsidRPr="008A12B1">
              <w:rPr>
                <w:rFonts w:ascii="Times New Roman" w:hAnsi="Times New Roman"/>
                <w:bCs/>
              </w:rPr>
              <w:t>Начало действия документа - 04.03.2024.</w:t>
            </w:r>
          </w:p>
        </w:tc>
      </w:tr>
      <w:tr w:rsidR="005F4C0A" w:rsidRPr="000F6CEB" w14:paraId="120DB56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6D88AB2" w14:textId="2CFA09A7" w:rsidR="005F4C0A"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3.</w:t>
            </w:r>
          </w:p>
        </w:tc>
        <w:tc>
          <w:tcPr>
            <w:tcW w:w="3126" w:type="dxa"/>
            <w:tcBorders>
              <w:top w:val="single" w:sz="4" w:space="0" w:color="auto"/>
              <w:left w:val="single" w:sz="4" w:space="0" w:color="auto"/>
              <w:bottom w:val="single" w:sz="4" w:space="0" w:color="auto"/>
              <w:right w:val="single" w:sz="4" w:space="0" w:color="auto"/>
            </w:tcBorders>
          </w:tcPr>
          <w:p w14:paraId="2EB84A95" w14:textId="77777777" w:rsidR="005F4C0A" w:rsidRPr="005F4C0A" w:rsidRDefault="005F4C0A" w:rsidP="005F4C0A">
            <w:pPr>
              <w:autoSpaceDE w:val="0"/>
              <w:autoSpaceDN w:val="0"/>
              <w:adjustRightInd w:val="0"/>
              <w:jc w:val="both"/>
              <w:rPr>
                <w:rFonts w:ascii="Times New Roman" w:hAnsi="Times New Roman"/>
              </w:rPr>
            </w:pPr>
            <w:r w:rsidRPr="005F4C0A">
              <w:rPr>
                <w:rFonts w:ascii="Times New Roman" w:hAnsi="Times New Roman"/>
              </w:rPr>
              <w:t>Постановление Правительства Иркутской области от 05.02.2024 N 76-пп</w:t>
            </w:r>
          </w:p>
          <w:p w14:paraId="6C4DBCF5" w14:textId="6F11EFE5" w:rsidR="005F4C0A" w:rsidRPr="00D91C21" w:rsidRDefault="005F4C0A" w:rsidP="005F4C0A">
            <w:pPr>
              <w:autoSpaceDE w:val="0"/>
              <w:autoSpaceDN w:val="0"/>
              <w:adjustRightInd w:val="0"/>
              <w:jc w:val="both"/>
              <w:rPr>
                <w:rFonts w:ascii="Times New Roman" w:hAnsi="Times New Roman"/>
              </w:rPr>
            </w:pPr>
            <w:r w:rsidRPr="005F4C0A">
              <w:rPr>
                <w:rFonts w:ascii="Times New Roman" w:hAnsi="Times New Roman"/>
              </w:rPr>
              <w:t>"О внесении изменений в постановление Правительства Иркутской области от 29 июня 2017 года N 428-пп"</w:t>
            </w:r>
          </w:p>
        </w:tc>
        <w:tc>
          <w:tcPr>
            <w:tcW w:w="7242" w:type="dxa"/>
            <w:tcBorders>
              <w:top w:val="single" w:sz="4" w:space="0" w:color="auto"/>
              <w:left w:val="single" w:sz="4" w:space="0" w:color="auto"/>
              <w:bottom w:val="single" w:sz="4" w:space="0" w:color="auto"/>
              <w:right w:val="single" w:sz="4" w:space="0" w:color="auto"/>
            </w:tcBorders>
          </w:tcPr>
          <w:p w14:paraId="7D56EB3A" w14:textId="1C131E3B" w:rsidR="005F4C0A" w:rsidRPr="00D91C21" w:rsidRDefault="005F4C0A" w:rsidP="00D91C21">
            <w:pPr>
              <w:rPr>
                <w:rFonts w:ascii="Times New Roman" w:hAnsi="Times New Roman"/>
              </w:rPr>
            </w:pPr>
            <w:r w:rsidRPr="005F4C0A">
              <w:rPr>
                <w:rFonts w:ascii="Times New Roman" w:hAnsi="Times New Roman"/>
              </w:rPr>
              <w:t xml:space="preserve">В перечень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включены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в границах населенного пункта на территории Иркутской области, предоставляемые: военнослужащими, лицами, заключившими контракт о пребывании в добровольческом формировании, содействующем выполнению задач, </w:t>
            </w:r>
            <w:r w:rsidRPr="005F4C0A">
              <w:rPr>
                <w:rFonts w:ascii="Times New Roman" w:hAnsi="Times New Roman"/>
              </w:rPr>
              <w:lastRenderedPageBreak/>
              <w:t>возложенных на Вооруженные Силы Российской Федерации, и лицами, проходящими (проходившими) службу в войсках национальной гвардии Российской Федерации и имеющими специальные звания полиции, удостоенными звания Героя Российской Федерации или награжденными орденами Российской Федерации за заслуги, проявленные в ходе участия в специальной военной операции, и являющимися ветеранами боевых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членами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родителями (единственным родителем) погибшего (умершего) военнослужащего, зарегистрированными (зарегистрированным)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tc>
        <w:tc>
          <w:tcPr>
            <w:tcW w:w="4393" w:type="dxa"/>
            <w:tcBorders>
              <w:top w:val="single" w:sz="4" w:space="0" w:color="auto"/>
              <w:left w:val="single" w:sz="4" w:space="0" w:color="auto"/>
              <w:bottom w:val="single" w:sz="4" w:space="0" w:color="auto"/>
              <w:right w:val="single" w:sz="4" w:space="0" w:color="auto"/>
            </w:tcBorders>
          </w:tcPr>
          <w:p w14:paraId="32FFAF5B" w14:textId="77777777" w:rsidR="005F4C0A" w:rsidRPr="005F4C0A" w:rsidRDefault="005F4C0A" w:rsidP="005F4C0A">
            <w:pPr>
              <w:autoSpaceDE w:val="0"/>
              <w:autoSpaceDN w:val="0"/>
              <w:adjustRightInd w:val="0"/>
              <w:jc w:val="both"/>
              <w:rPr>
                <w:rFonts w:ascii="Times New Roman" w:hAnsi="Times New Roman"/>
                <w:bCs/>
              </w:rPr>
            </w:pPr>
            <w:r w:rsidRPr="005F4C0A">
              <w:rPr>
                <w:rFonts w:ascii="Times New Roman" w:hAnsi="Times New Roman"/>
                <w:bCs/>
              </w:rPr>
              <w:lastRenderedPageBreak/>
              <w:t>Официальный интернет-портал правовой информации http://pravo.gov.ru, 06.02.2024,</w:t>
            </w:r>
          </w:p>
          <w:p w14:paraId="0A8B0363" w14:textId="15F70569" w:rsidR="005F4C0A" w:rsidRPr="00D91C21" w:rsidRDefault="005F4C0A" w:rsidP="005F4C0A">
            <w:pPr>
              <w:autoSpaceDE w:val="0"/>
              <w:autoSpaceDN w:val="0"/>
              <w:adjustRightInd w:val="0"/>
              <w:jc w:val="both"/>
              <w:rPr>
                <w:rFonts w:ascii="Times New Roman" w:hAnsi="Times New Roman"/>
                <w:bCs/>
              </w:rPr>
            </w:pPr>
            <w:r w:rsidRPr="005F4C0A">
              <w:rPr>
                <w:rFonts w:ascii="Times New Roman" w:hAnsi="Times New Roman"/>
                <w:bCs/>
              </w:rPr>
              <w:t>Официальный интернет-портал правовой информации Иркутской области http://www.ogirk.ru, 06.02.2024</w:t>
            </w:r>
          </w:p>
        </w:tc>
      </w:tr>
      <w:tr w:rsidR="00C45385" w:rsidRPr="000F6CEB" w14:paraId="20A8DBD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0946749" w14:textId="3701BEEF" w:rsidR="00C45385"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6942DB20" w14:textId="77777777" w:rsidR="00C45385" w:rsidRPr="00C45385" w:rsidRDefault="00C45385" w:rsidP="00C45385">
            <w:pPr>
              <w:autoSpaceDE w:val="0"/>
              <w:autoSpaceDN w:val="0"/>
              <w:adjustRightInd w:val="0"/>
              <w:jc w:val="both"/>
              <w:rPr>
                <w:rFonts w:ascii="Times New Roman" w:hAnsi="Times New Roman"/>
              </w:rPr>
            </w:pPr>
            <w:r w:rsidRPr="00C45385">
              <w:rPr>
                <w:rFonts w:ascii="Times New Roman" w:hAnsi="Times New Roman"/>
              </w:rPr>
              <w:t>Постановление Правительства Иркутской области от 07.02.2024 N 83-пп</w:t>
            </w:r>
          </w:p>
          <w:p w14:paraId="484B3176" w14:textId="44DD561B" w:rsidR="00C45385" w:rsidRPr="00D91C21" w:rsidRDefault="00C45385" w:rsidP="00C45385">
            <w:pPr>
              <w:autoSpaceDE w:val="0"/>
              <w:autoSpaceDN w:val="0"/>
              <w:adjustRightInd w:val="0"/>
              <w:jc w:val="both"/>
              <w:rPr>
                <w:rFonts w:ascii="Times New Roman" w:hAnsi="Times New Roman"/>
              </w:rPr>
            </w:pPr>
            <w:r w:rsidRPr="00C45385">
              <w:rPr>
                <w:rFonts w:ascii="Times New Roman" w:hAnsi="Times New Roman"/>
              </w:rPr>
              <w:t>"О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мероприятий по капитальному ремонту образовательных организаций"</w:t>
            </w:r>
          </w:p>
        </w:tc>
        <w:tc>
          <w:tcPr>
            <w:tcW w:w="7242" w:type="dxa"/>
            <w:tcBorders>
              <w:top w:val="single" w:sz="4" w:space="0" w:color="auto"/>
              <w:left w:val="single" w:sz="4" w:space="0" w:color="auto"/>
              <w:bottom w:val="single" w:sz="4" w:space="0" w:color="auto"/>
              <w:right w:val="single" w:sz="4" w:space="0" w:color="auto"/>
            </w:tcBorders>
          </w:tcPr>
          <w:p w14:paraId="07B562D3" w14:textId="0507AD3B" w:rsidR="00C45385" w:rsidRPr="00D91C21" w:rsidRDefault="00C45385" w:rsidP="00D91C21">
            <w:pPr>
              <w:rPr>
                <w:rFonts w:ascii="Times New Roman" w:hAnsi="Times New Roman"/>
              </w:rPr>
            </w:pPr>
            <w:r w:rsidRPr="00C45385">
              <w:rPr>
                <w:rFonts w:ascii="Times New Roman" w:hAnsi="Times New Roman"/>
              </w:rPr>
              <w:t>Изменениями, внесенными в постановление Правительства Иркутской области от 11.05.2016 N 264-пп, в перечень условий предоставления субсидий включено планирование в необходимом объеме за счет средств местного бюджета расходов, связанных с выплатой денежного содержания с начислениями на него главе муниципального образования Иркутской области, председателю представительного органа муниципального образования Иркутской области, председателю контрольно-счетного органа муниципального образования Иркутской области, муниципальным служащим органов местного самоуправления муниципального образования Иркутской области, а также заработной платы с начислениями на нее техническому и вспомогательному персоналу органов местного самоуправления муниципального образования Иркутской области, работникам учреждений, находящихся в ведении органов местного самоуправления муниципального образования Иркутской области (в том числе социальных пособий и компенсаций персоналу в денежной форме).</w:t>
            </w:r>
          </w:p>
        </w:tc>
        <w:tc>
          <w:tcPr>
            <w:tcW w:w="4393" w:type="dxa"/>
            <w:tcBorders>
              <w:top w:val="single" w:sz="4" w:space="0" w:color="auto"/>
              <w:left w:val="single" w:sz="4" w:space="0" w:color="auto"/>
              <w:bottom w:val="single" w:sz="4" w:space="0" w:color="auto"/>
              <w:right w:val="single" w:sz="4" w:space="0" w:color="auto"/>
            </w:tcBorders>
          </w:tcPr>
          <w:p w14:paraId="498ABB81" w14:textId="77777777" w:rsidR="00C45385" w:rsidRPr="00C45385" w:rsidRDefault="00C45385" w:rsidP="00C45385">
            <w:pPr>
              <w:autoSpaceDE w:val="0"/>
              <w:autoSpaceDN w:val="0"/>
              <w:adjustRightInd w:val="0"/>
              <w:jc w:val="both"/>
              <w:rPr>
                <w:rFonts w:ascii="Times New Roman" w:hAnsi="Times New Roman"/>
                <w:bCs/>
              </w:rPr>
            </w:pPr>
            <w:r w:rsidRPr="00C45385">
              <w:rPr>
                <w:rFonts w:ascii="Times New Roman" w:hAnsi="Times New Roman"/>
                <w:bCs/>
              </w:rPr>
              <w:t>Официальный интернет-портал правовой информации http://pravo.gov.ru, 09.02.2024,</w:t>
            </w:r>
          </w:p>
          <w:p w14:paraId="549CDBCB" w14:textId="6A482D49" w:rsidR="00C45385" w:rsidRPr="00D91C21" w:rsidRDefault="00C45385" w:rsidP="00C45385">
            <w:pPr>
              <w:autoSpaceDE w:val="0"/>
              <w:autoSpaceDN w:val="0"/>
              <w:adjustRightInd w:val="0"/>
              <w:jc w:val="both"/>
              <w:rPr>
                <w:rFonts w:ascii="Times New Roman" w:hAnsi="Times New Roman"/>
                <w:bCs/>
              </w:rPr>
            </w:pPr>
            <w:r w:rsidRPr="00C45385">
              <w:rPr>
                <w:rFonts w:ascii="Times New Roman" w:hAnsi="Times New Roman"/>
                <w:bCs/>
              </w:rPr>
              <w:t>Официальный интернет-портал правовой информации Иркутской области http://www.ogirk.ru, 09.02.2024</w:t>
            </w:r>
          </w:p>
        </w:tc>
      </w:tr>
      <w:tr w:rsidR="00D91C21" w:rsidRPr="000F6CEB" w14:paraId="4C591CE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DC6CD93" w14:textId="6FD40584" w:rsidR="00D91C21"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5.</w:t>
            </w:r>
          </w:p>
        </w:tc>
        <w:tc>
          <w:tcPr>
            <w:tcW w:w="3126" w:type="dxa"/>
            <w:tcBorders>
              <w:top w:val="single" w:sz="4" w:space="0" w:color="auto"/>
              <w:left w:val="single" w:sz="4" w:space="0" w:color="auto"/>
              <w:bottom w:val="single" w:sz="4" w:space="0" w:color="auto"/>
              <w:right w:val="single" w:sz="4" w:space="0" w:color="auto"/>
            </w:tcBorders>
          </w:tcPr>
          <w:p w14:paraId="66B9F0D2" w14:textId="77777777" w:rsidR="00D91C21" w:rsidRPr="00D91C21" w:rsidRDefault="00D91C21" w:rsidP="00D91C21">
            <w:pPr>
              <w:autoSpaceDE w:val="0"/>
              <w:autoSpaceDN w:val="0"/>
              <w:adjustRightInd w:val="0"/>
              <w:jc w:val="both"/>
              <w:rPr>
                <w:rFonts w:ascii="Times New Roman" w:hAnsi="Times New Roman"/>
              </w:rPr>
            </w:pPr>
            <w:r w:rsidRPr="00D91C21">
              <w:rPr>
                <w:rFonts w:ascii="Times New Roman" w:hAnsi="Times New Roman"/>
              </w:rPr>
              <w:t>Постановление Правительства Иркутской области от 14.02.2024 N 103-пп</w:t>
            </w:r>
          </w:p>
          <w:p w14:paraId="4EC98B18" w14:textId="0658850E" w:rsidR="00D91C21" w:rsidRPr="008A12B1" w:rsidRDefault="00D91C21" w:rsidP="00D91C21">
            <w:pPr>
              <w:autoSpaceDE w:val="0"/>
              <w:autoSpaceDN w:val="0"/>
              <w:adjustRightInd w:val="0"/>
              <w:jc w:val="both"/>
              <w:rPr>
                <w:rFonts w:ascii="Times New Roman" w:hAnsi="Times New Roman"/>
              </w:rPr>
            </w:pPr>
            <w:r w:rsidRPr="00D91C21">
              <w:rPr>
                <w:rFonts w:ascii="Times New Roman" w:hAnsi="Times New Roman"/>
              </w:rPr>
              <w:t>"О внесении изменений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A17AB1A" w14:textId="77777777" w:rsidR="00D91C21" w:rsidRPr="00D91C21" w:rsidRDefault="00D91C21" w:rsidP="00D91C21">
            <w:pPr>
              <w:rPr>
                <w:rFonts w:ascii="Times New Roman" w:hAnsi="Times New Roman"/>
              </w:rPr>
            </w:pPr>
            <w:r w:rsidRPr="00D91C21">
              <w:rPr>
                <w:rFonts w:ascii="Times New Roman" w:hAnsi="Times New Roman"/>
              </w:rPr>
              <w:t>Изменениями, внесенными в постановление Правительства Иркутской области от 27 ноября 2014 года N 599-пп, определено, что в случае преобразования всех поселений, входящих в состав муниципального района, путем их объединения, повлекшего наделение вновь образованного муниципального образования статусом муниципального округа, для выборных лиц представительных органов поселений, муниципального района, утративших статус муниципального образования, до дня проведения первого заседания представительного органа первого созыва вновь образованного муниципального округа применяются нормативы формирования расходов на оплату труда, определенные на очередной финансовый год в порядке, установленном настоящими нормативами для выборных лиц представительных органов указанных поселений, муниципального района до осуществления такого преобразования.</w:t>
            </w:r>
          </w:p>
          <w:p w14:paraId="24E9F9F4" w14:textId="77777777" w:rsidR="00D91C21" w:rsidRDefault="00D91C21" w:rsidP="00AD2D8D">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613DE53A" w14:textId="77777777" w:rsidR="00D91C21" w:rsidRPr="00D91C21" w:rsidRDefault="00D91C21" w:rsidP="00D91C21">
            <w:pPr>
              <w:autoSpaceDE w:val="0"/>
              <w:autoSpaceDN w:val="0"/>
              <w:adjustRightInd w:val="0"/>
              <w:jc w:val="both"/>
              <w:rPr>
                <w:rFonts w:ascii="Times New Roman" w:hAnsi="Times New Roman"/>
                <w:bCs/>
              </w:rPr>
            </w:pPr>
            <w:r w:rsidRPr="00D91C21">
              <w:rPr>
                <w:rFonts w:ascii="Times New Roman" w:hAnsi="Times New Roman"/>
                <w:bCs/>
              </w:rPr>
              <w:t>Официальный интернет-портал правовой информации http://pravo.gov.ru, 15.02.2024,</w:t>
            </w:r>
          </w:p>
          <w:p w14:paraId="1E8FBAA3" w14:textId="77777777" w:rsidR="00D91C21" w:rsidRPr="00D91C21" w:rsidRDefault="00D91C21" w:rsidP="00D91C21">
            <w:pPr>
              <w:autoSpaceDE w:val="0"/>
              <w:autoSpaceDN w:val="0"/>
              <w:adjustRightInd w:val="0"/>
              <w:jc w:val="both"/>
              <w:rPr>
                <w:rFonts w:ascii="Times New Roman" w:hAnsi="Times New Roman"/>
                <w:bCs/>
              </w:rPr>
            </w:pPr>
            <w:r w:rsidRPr="00D91C21">
              <w:rPr>
                <w:rFonts w:ascii="Times New Roman" w:hAnsi="Times New Roman"/>
                <w:bCs/>
              </w:rPr>
              <w:t>Официальный интернет-портал правовой информации Иркутской области http://www.ogirk.ru, 20.02.2024</w:t>
            </w:r>
          </w:p>
          <w:p w14:paraId="3F26BE23" w14:textId="5F9413AC" w:rsidR="00D91C21" w:rsidRPr="008A12B1" w:rsidRDefault="00D91C21" w:rsidP="00D91C21">
            <w:pPr>
              <w:autoSpaceDE w:val="0"/>
              <w:autoSpaceDN w:val="0"/>
              <w:adjustRightInd w:val="0"/>
              <w:jc w:val="both"/>
              <w:rPr>
                <w:rFonts w:ascii="Times New Roman" w:hAnsi="Times New Roman"/>
                <w:bCs/>
              </w:rPr>
            </w:pPr>
            <w:r w:rsidRPr="00D91C21">
              <w:rPr>
                <w:rFonts w:ascii="Times New Roman" w:hAnsi="Times New Roman"/>
                <w:bCs/>
              </w:rPr>
              <w:t>В соответствии с п. 3 данный документ вступил в силу со дня официального опубликования и распространяется на правоотношения, возникшие с 01.01.2024.</w:t>
            </w:r>
          </w:p>
        </w:tc>
      </w:tr>
      <w:tr w:rsidR="00FA2536" w:rsidRPr="000F6CEB" w14:paraId="0202009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77825BC" w14:textId="60310F2E" w:rsidR="00FA2536" w:rsidRPr="000F6CEB" w:rsidRDefault="003D6057" w:rsidP="00785CF1">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2FCDDCF7" w14:textId="77777777" w:rsidR="00FA2536" w:rsidRPr="00FA2536" w:rsidRDefault="00FA2536" w:rsidP="00FA2536">
            <w:pPr>
              <w:autoSpaceDE w:val="0"/>
              <w:autoSpaceDN w:val="0"/>
              <w:adjustRightInd w:val="0"/>
              <w:jc w:val="both"/>
              <w:rPr>
                <w:rFonts w:ascii="Times New Roman" w:hAnsi="Times New Roman"/>
              </w:rPr>
            </w:pPr>
            <w:r w:rsidRPr="00FA2536">
              <w:rPr>
                <w:rFonts w:ascii="Times New Roman" w:hAnsi="Times New Roman"/>
              </w:rPr>
              <w:t>Приказ министерства социального развития, опеки и попечительства Иркутской области от 12.02.2024 N 53-10-мпр</w:t>
            </w:r>
          </w:p>
          <w:p w14:paraId="674C7A81" w14:textId="07A2CA8C" w:rsidR="00FA2536" w:rsidRPr="00D91C21" w:rsidRDefault="00FA2536" w:rsidP="00FA2536">
            <w:pPr>
              <w:autoSpaceDE w:val="0"/>
              <w:autoSpaceDN w:val="0"/>
              <w:adjustRightInd w:val="0"/>
              <w:jc w:val="both"/>
              <w:rPr>
                <w:rFonts w:ascii="Times New Roman" w:hAnsi="Times New Roman"/>
              </w:rPr>
            </w:pPr>
            <w:r w:rsidRPr="00FA2536">
              <w:rPr>
                <w:rFonts w:ascii="Times New Roman" w:hAnsi="Times New Roman"/>
              </w:rPr>
              <w:t>"О внесении изменений в приказ министерства социального развития, опеки и попечительства Иркутской области от 17 августа 2023 года N 53-96-мпр"</w:t>
            </w:r>
          </w:p>
        </w:tc>
        <w:tc>
          <w:tcPr>
            <w:tcW w:w="7242" w:type="dxa"/>
            <w:tcBorders>
              <w:top w:val="single" w:sz="4" w:space="0" w:color="auto"/>
              <w:left w:val="single" w:sz="4" w:space="0" w:color="auto"/>
              <w:bottom w:val="single" w:sz="4" w:space="0" w:color="auto"/>
              <w:right w:val="single" w:sz="4" w:space="0" w:color="auto"/>
            </w:tcBorders>
          </w:tcPr>
          <w:p w14:paraId="7C04A590" w14:textId="14A5FD4C" w:rsidR="00FA2536" w:rsidRPr="00D91C21" w:rsidRDefault="00FA2536" w:rsidP="00D91C21">
            <w:pPr>
              <w:rPr>
                <w:rFonts w:ascii="Times New Roman" w:hAnsi="Times New Roman"/>
              </w:rPr>
            </w:pPr>
            <w:r w:rsidRPr="00FA2536">
              <w:rPr>
                <w:rFonts w:ascii="Times New Roman" w:hAnsi="Times New Roman"/>
              </w:rPr>
              <w:t>Изменениями, внесенными в приказ министерства социального развития, опеки и попечительства Иркутской области "Об установлении Порядка предоставления гражданам, проходящим военную службу по призыву в воинских частях Министерства обороны Российской Федерации, расположенных на территории Иркутской области, и заключившим с 1 марта 2023 года контракт о прохождении военной службы в указанных частях, дополнительной меры социальной поддержки в виде единовременной денежной выплаты", уточнено, что денежные средства, выплаченные гражданину, подлежат возврату в случаях: выявления после перечисления выплаты факта получения ими аналогичной меры социальной поддержки в соответствии с законодательством другого субъекта Российской Федерации; досрочного расторжения гражданином контракта.</w:t>
            </w:r>
          </w:p>
        </w:tc>
        <w:tc>
          <w:tcPr>
            <w:tcW w:w="4393" w:type="dxa"/>
            <w:tcBorders>
              <w:top w:val="single" w:sz="4" w:space="0" w:color="auto"/>
              <w:left w:val="single" w:sz="4" w:space="0" w:color="auto"/>
              <w:bottom w:val="single" w:sz="4" w:space="0" w:color="auto"/>
              <w:right w:val="single" w:sz="4" w:space="0" w:color="auto"/>
            </w:tcBorders>
          </w:tcPr>
          <w:p w14:paraId="5F7DD4DB" w14:textId="77777777" w:rsidR="00FA2536" w:rsidRPr="00FA2536" w:rsidRDefault="00FA2536" w:rsidP="00FA2536">
            <w:pPr>
              <w:autoSpaceDE w:val="0"/>
              <w:autoSpaceDN w:val="0"/>
              <w:adjustRightInd w:val="0"/>
              <w:jc w:val="both"/>
              <w:rPr>
                <w:rFonts w:ascii="Times New Roman" w:hAnsi="Times New Roman"/>
                <w:bCs/>
              </w:rPr>
            </w:pPr>
            <w:r w:rsidRPr="00FA2536">
              <w:rPr>
                <w:rFonts w:ascii="Times New Roman" w:hAnsi="Times New Roman"/>
                <w:bCs/>
              </w:rPr>
              <w:t>Официальный интернет-портал правовой информации http://pravo.gov.ru, 13.02.2024,</w:t>
            </w:r>
          </w:p>
          <w:p w14:paraId="795BBA42" w14:textId="77777777" w:rsidR="00FA2536" w:rsidRPr="00FA2536" w:rsidRDefault="00FA2536" w:rsidP="00FA2536">
            <w:pPr>
              <w:autoSpaceDE w:val="0"/>
              <w:autoSpaceDN w:val="0"/>
              <w:adjustRightInd w:val="0"/>
              <w:jc w:val="both"/>
              <w:rPr>
                <w:rFonts w:ascii="Times New Roman" w:hAnsi="Times New Roman"/>
                <w:bCs/>
              </w:rPr>
            </w:pPr>
            <w:r w:rsidRPr="00FA2536">
              <w:rPr>
                <w:rFonts w:ascii="Times New Roman" w:hAnsi="Times New Roman"/>
                <w:bCs/>
              </w:rPr>
              <w:t>Официальный интернет-портал правовой информации Иркутской области http://www.ogirk.ru, 14.02.2024</w:t>
            </w:r>
          </w:p>
          <w:p w14:paraId="59508B6F" w14:textId="204B8C2F" w:rsidR="00FA2536" w:rsidRPr="00D91C21" w:rsidRDefault="00FA2536" w:rsidP="00FA2536">
            <w:pPr>
              <w:autoSpaceDE w:val="0"/>
              <w:autoSpaceDN w:val="0"/>
              <w:adjustRightInd w:val="0"/>
              <w:jc w:val="both"/>
              <w:rPr>
                <w:rFonts w:ascii="Times New Roman" w:hAnsi="Times New Roman"/>
                <w:bCs/>
              </w:rPr>
            </w:pPr>
            <w:r w:rsidRPr="00FA2536">
              <w:rPr>
                <w:rFonts w:ascii="Times New Roman" w:hAnsi="Times New Roman"/>
                <w:bCs/>
              </w:rPr>
              <w:t>В соответствии с п. 3 данный документ вступил в силу не ранее чем по истечении десяти календарных дней после дня официального опубликования и распространяется на правоотношения, возникшие с 21.08.2023.</w:t>
            </w:r>
          </w:p>
        </w:tc>
      </w:tr>
      <w:tr w:rsidR="00FA2536" w:rsidRPr="000F6CEB" w14:paraId="0A38E56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9642096" w14:textId="77777777" w:rsidR="00FA2536" w:rsidRPr="000F6CEB" w:rsidRDefault="00FA2536" w:rsidP="00785CF1">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142E8B9" w14:textId="77777777" w:rsidR="00FA2536" w:rsidRPr="00D91C21" w:rsidRDefault="00FA2536" w:rsidP="00D91C21">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7EE6A698" w14:textId="77777777" w:rsidR="00FA2536" w:rsidRPr="00D91C21" w:rsidRDefault="00FA2536" w:rsidP="00D91C21">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7192078F" w14:textId="77777777" w:rsidR="00FA2536" w:rsidRPr="00D91C21" w:rsidRDefault="00FA2536" w:rsidP="00D91C21">
            <w:pPr>
              <w:autoSpaceDE w:val="0"/>
              <w:autoSpaceDN w:val="0"/>
              <w:adjustRightInd w:val="0"/>
              <w:jc w:val="both"/>
              <w:rPr>
                <w:rFonts w:ascii="Times New Roman" w:hAnsi="Times New Roman"/>
                <w:bCs/>
              </w:rPr>
            </w:pPr>
          </w:p>
        </w:tc>
      </w:tr>
      <w:bookmarkEnd w:id="0"/>
    </w:tbl>
    <w:p w14:paraId="3144F6CE" w14:textId="77777777" w:rsidR="00C02404" w:rsidRPr="00785CF1" w:rsidRDefault="00C02404" w:rsidP="00785CF1">
      <w:pPr>
        <w:spacing w:after="0" w:line="240" w:lineRule="auto"/>
        <w:jc w:val="both"/>
      </w:pPr>
    </w:p>
    <w:sectPr w:rsidR="00C02404" w:rsidRPr="00785CF1" w:rsidSect="005258C2">
      <w:pgSz w:w="16838" w:h="11906" w:orient="landscape"/>
      <w:pgMar w:top="851" w:right="536"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FC5F" w14:textId="77777777" w:rsidR="005258C2" w:rsidRDefault="005258C2" w:rsidP="004E240D">
      <w:pPr>
        <w:spacing w:after="0" w:line="240" w:lineRule="auto"/>
      </w:pPr>
      <w:r>
        <w:separator/>
      </w:r>
    </w:p>
  </w:endnote>
  <w:endnote w:type="continuationSeparator" w:id="0">
    <w:p w14:paraId="76379889" w14:textId="77777777" w:rsidR="005258C2" w:rsidRDefault="005258C2"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4417" w14:textId="77777777" w:rsidR="005258C2" w:rsidRDefault="005258C2" w:rsidP="004E240D">
      <w:pPr>
        <w:spacing w:after="0" w:line="240" w:lineRule="auto"/>
      </w:pPr>
      <w:r>
        <w:separator/>
      </w:r>
    </w:p>
  </w:footnote>
  <w:footnote w:type="continuationSeparator" w:id="0">
    <w:p w14:paraId="0F626FF8" w14:textId="77777777" w:rsidR="005258C2" w:rsidRDefault="005258C2"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13E16"/>
    <w:rsid w:val="0004673E"/>
    <w:rsid w:val="000C28C0"/>
    <w:rsid w:val="000F6CEB"/>
    <w:rsid w:val="001C1424"/>
    <w:rsid w:val="002001A5"/>
    <w:rsid w:val="00212E7F"/>
    <w:rsid w:val="00242D81"/>
    <w:rsid w:val="00254529"/>
    <w:rsid w:val="0027701A"/>
    <w:rsid w:val="00282590"/>
    <w:rsid w:val="00292F58"/>
    <w:rsid w:val="002B5662"/>
    <w:rsid w:val="002E1C66"/>
    <w:rsid w:val="002F03D0"/>
    <w:rsid w:val="002F43B8"/>
    <w:rsid w:val="00321E02"/>
    <w:rsid w:val="003478C2"/>
    <w:rsid w:val="00366834"/>
    <w:rsid w:val="00376082"/>
    <w:rsid w:val="00393E42"/>
    <w:rsid w:val="003D6057"/>
    <w:rsid w:val="003D6146"/>
    <w:rsid w:val="003F37B8"/>
    <w:rsid w:val="004809D3"/>
    <w:rsid w:val="00481293"/>
    <w:rsid w:val="004C0E6D"/>
    <w:rsid w:val="004E240D"/>
    <w:rsid w:val="00500D08"/>
    <w:rsid w:val="00516257"/>
    <w:rsid w:val="005258C2"/>
    <w:rsid w:val="005721EA"/>
    <w:rsid w:val="005A1802"/>
    <w:rsid w:val="005B3213"/>
    <w:rsid w:val="005D58FA"/>
    <w:rsid w:val="005F4C0A"/>
    <w:rsid w:val="005F65B6"/>
    <w:rsid w:val="0060270E"/>
    <w:rsid w:val="0062417C"/>
    <w:rsid w:val="00632325"/>
    <w:rsid w:val="00643625"/>
    <w:rsid w:val="00661D90"/>
    <w:rsid w:val="00662A8F"/>
    <w:rsid w:val="006B713B"/>
    <w:rsid w:val="00710A06"/>
    <w:rsid w:val="00766306"/>
    <w:rsid w:val="00781F28"/>
    <w:rsid w:val="00785CF1"/>
    <w:rsid w:val="0081297D"/>
    <w:rsid w:val="00836038"/>
    <w:rsid w:val="00876309"/>
    <w:rsid w:val="008A03DF"/>
    <w:rsid w:val="008A12B1"/>
    <w:rsid w:val="008D753F"/>
    <w:rsid w:val="008F3629"/>
    <w:rsid w:val="00906389"/>
    <w:rsid w:val="00962F51"/>
    <w:rsid w:val="009848B4"/>
    <w:rsid w:val="00992AF0"/>
    <w:rsid w:val="009960C7"/>
    <w:rsid w:val="009A11EA"/>
    <w:rsid w:val="009B4CAA"/>
    <w:rsid w:val="009D35A7"/>
    <w:rsid w:val="009F4DC2"/>
    <w:rsid w:val="00A456FE"/>
    <w:rsid w:val="00A80D14"/>
    <w:rsid w:val="00AB3BF5"/>
    <w:rsid w:val="00AC508E"/>
    <w:rsid w:val="00AC75CD"/>
    <w:rsid w:val="00AD2D8D"/>
    <w:rsid w:val="00AF7FC8"/>
    <w:rsid w:val="00B76A59"/>
    <w:rsid w:val="00BB6E5D"/>
    <w:rsid w:val="00BF4977"/>
    <w:rsid w:val="00C02404"/>
    <w:rsid w:val="00C0644E"/>
    <w:rsid w:val="00C45385"/>
    <w:rsid w:val="00C47BFA"/>
    <w:rsid w:val="00C605A5"/>
    <w:rsid w:val="00CC1C34"/>
    <w:rsid w:val="00D12368"/>
    <w:rsid w:val="00D442E9"/>
    <w:rsid w:val="00D71B7C"/>
    <w:rsid w:val="00D91C21"/>
    <w:rsid w:val="00E03E33"/>
    <w:rsid w:val="00E26DCB"/>
    <w:rsid w:val="00E90936"/>
    <w:rsid w:val="00EC7D1C"/>
    <w:rsid w:val="00ED73C6"/>
    <w:rsid w:val="00F24B7E"/>
    <w:rsid w:val="00F60A5C"/>
    <w:rsid w:val="00F96B4A"/>
    <w:rsid w:val="00FA2536"/>
    <w:rsid w:val="00FC4B6B"/>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Швейнфорт Анастасия Юрьевна</dc:creator>
  <cp:lastModifiedBy>Котовщикова Наталья Васильевна</cp:lastModifiedBy>
  <cp:revision>21</cp:revision>
  <cp:lastPrinted>2023-08-23T09:25:00Z</cp:lastPrinted>
  <dcterms:created xsi:type="dcterms:W3CDTF">2024-02-27T03:09:00Z</dcterms:created>
  <dcterms:modified xsi:type="dcterms:W3CDTF">2024-02-27T08:27:00Z</dcterms:modified>
</cp:coreProperties>
</file>