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ED7B" w14:textId="20A129A1" w:rsidR="00EB40DE" w:rsidRDefault="00912C55" w:rsidP="00EB40DE">
      <w:pPr>
        <w:jc w:val="center"/>
      </w:pPr>
      <w:r w:rsidRPr="00912C55">
        <w:rPr>
          <w:noProof/>
        </w:rPr>
        <w:drawing>
          <wp:inline distT="0" distB="0" distL="0" distR="0" wp14:anchorId="5CB5EFCE" wp14:editId="7EB92A85">
            <wp:extent cx="725170" cy="859790"/>
            <wp:effectExtent l="0" t="0" r="0" b="0"/>
            <wp:docPr id="18014379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859790"/>
                    </a:xfrm>
                    <a:prstGeom prst="rect">
                      <a:avLst/>
                    </a:prstGeom>
                    <a:noFill/>
                  </pic:spPr>
                </pic:pic>
              </a:graphicData>
            </a:graphic>
          </wp:inline>
        </w:drawing>
      </w:r>
    </w:p>
    <w:p w14:paraId="79DC6FFB" w14:textId="77777777" w:rsidR="00EB40DE" w:rsidRDefault="00EB40DE" w:rsidP="00EB40DE">
      <w:pPr>
        <w:jc w:val="center"/>
      </w:pPr>
      <w:r>
        <w:t>Российская Федерация</w:t>
      </w:r>
    </w:p>
    <w:p w14:paraId="18C0EA65" w14:textId="77777777" w:rsidR="00EB40DE" w:rsidRDefault="00EB40DE" w:rsidP="00EB40DE">
      <w:pPr>
        <w:jc w:val="center"/>
      </w:pPr>
      <w:r>
        <w:t>Иркутская область</w:t>
      </w:r>
    </w:p>
    <w:p w14:paraId="3BECE20F" w14:textId="77777777" w:rsidR="00EB40DE" w:rsidRDefault="00EB40DE" w:rsidP="00EB40DE">
      <w:pPr>
        <w:pStyle w:val="2"/>
        <w:rPr>
          <w:sz w:val="24"/>
          <w:szCs w:val="24"/>
        </w:rPr>
      </w:pPr>
      <w:r>
        <w:rPr>
          <w:sz w:val="8"/>
          <w:szCs w:val="8"/>
        </w:rPr>
        <w:t xml:space="preserve">  </w:t>
      </w:r>
      <w:r>
        <w:rPr>
          <w:sz w:val="24"/>
          <w:szCs w:val="24"/>
        </w:rPr>
        <w:t>ДУМА</w:t>
      </w:r>
      <w:r>
        <w:t xml:space="preserve"> </w:t>
      </w:r>
      <w:r>
        <w:rPr>
          <w:sz w:val="24"/>
          <w:szCs w:val="24"/>
        </w:rPr>
        <w:t>ШЕЛЕХОВСКОГО МУНИЦИПАЛЬНОГО РАЙОНА</w:t>
      </w:r>
    </w:p>
    <w:p w14:paraId="09A92A3A" w14:textId="77777777" w:rsidR="00EB40DE" w:rsidRDefault="00EB40DE" w:rsidP="00EB40DE">
      <w:pPr>
        <w:pStyle w:val="2"/>
      </w:pPr>
      <w:r>
        <w:t>Р Е Ш Е Н И Е</w:t>
      </w:r>
    </w:p>
    <w:p w14:paraId="39C59F34" w14:textId="77777777" w:rsidR="00EB40DE" w:rsidRDefault="00EB40DE" w:rsidP="00EB40DE">
      <w:pPr>
        <w:rPr>
          <w:sz w:val="8"/>
          <w:szCs w:val="8"/>
        </w:rPr>
      </w:pPr>
    </w:p>
    <w:p w14:paraId="6D796734" w14:textId="5B57E24F" w:rsidR="00EB40DE" w:rsidRDefault="00EB40DE" w:rsidP="00EB40DE">
      <w:pPr>
        <w:rPr>
          <w:sz w:val="16"/>
          <w:szCs w:val="16"/>
        </w:rPr>
      </w:pPr>
      <w:r>
        <w:rPr>
          <w:noProof/>
        </w:rPr>
        <mc:AlternateContent>
          <mc:Choice Requires="wps">
            <w:drawing>
              <wp:anchor distT="0" distB="0" distL="114300" distR="114300" simplePos="0" relativeHeight="251659264" behindDoc="0" locked="0" layoutInCell="1" allowOverlap="1" wp14:anchorId="5CBFD9FD" wp14:editId="656B2ADA">
                <wp:simplePos x="0" y="0"/>
                <wp:positionH relativeFrom="column">
                  <wp:posOffset>0</wp:posOffset>
                </wp:positionH>
                <wp:positionV relativeFrom="paragraph">
                  <wp:posOffset>35560</wp:posOffset>
                </wp:positionV>
                <wp:extent cx="6057900" cy="0"/>
                <wp:effectExtent l="28575" t="26035" r="28575" b="311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0E4F8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gVAIAAGQEAAAOAAAAZHJzL2Uyb0RvYy54bWysVM1u1DAQviPxDpbv2yTtdruNmq3QZpdL&#10;gUotD+C1nY2FY1u2u9kVQgLOSH0EXoEDSJUKPEP2jRh7f9TCBSFycMaemS/ffDPO2fmykWjBrRNa&#10;FTg7SDHiimom1LzAr6+nvSFGzhPFiNSKF3jFHT4fPX1y1pqcH+paS8YtAhDl8tYUuPbe5EniaM0b&#10;4g604QqclbYN8bC184RZ0gJ6I5PDNB0krbbMWE25c3Babpx4FPGrilP/qqoc90gWGLj5uNq4zsKa&#10;jM5IPrfE1IJuaZB/YNEQoeCje6iSeIJurPgDqhHUaqcrf0B1k+iqEpTHGqCaLP2tmquaGB5rAXGc&#10;2cvk/h8sfbm4tEiwAh9hpEgDLeo+r9+vb7vv3Zf1LVp/6H5237qv3V33o7tbfwT7fv0J7ODs7rfH&#10;t+goKNkalwPgWF3aoAVdqitzoekbh5Qe10TNeazoemXgM1nISB6lhI0zwGfWvtAMYsiN11HWZWWb&#10;AAmCoWXs3mrfPb70iMLhID0+OU2hyXTnS0i+SzTW+edcNygYBZZCBWFJThYXzgciJN+FhGOlp0LK&#10;OBxSobbAx+kwQjcGpPJWxGSnpWAhMKQ4O5+NpUULEkYtPrFC8DwMs/pGsQhcc8ImW9sTITc2EJEq&#10;4EFZQG1rbWbp7Wl6OhlOhv1e/3Aw6fXTsuw9m477vcE0Ozkuj8rxuMzeBWpZP68FY1wFdru5zvp/&#10;NzfbG7aZyP1k7yVJHqNH7YDs7h1Jx76GVm6GYqbZ6tLu+g2jHIO31y7clYd7sB/+HEa/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Hs/PWB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2F2E4060" w14:textId="77777777" w:rsidR="00912C55" w:rsidRPr="00912C55" w:rsidRDefault="00912C55" w:rsidP="00912C55">
      <w:pPr>
        <w:rPr>
          <w:sz w:val="28"/>
          <w:szCs w:val="28"/>
        </w:rPr>
      </w:pPr>
      <w:r w:rsidRPr="00912C55">
        <w:rPr>
          <w:sz w:val="28"/>
          <w:szCs w:val="28"/>
        </w:rPr>
        <w:t>От _______________ № _______                 Принято на ______заседании Думы</w:t>
      </w:r>
    </w:p>
    <w:p w14:paraId="6C0192A1" w14:textId="05D88D34" w:rsidR="00F122F0" w:rsidRPr="00912C55" w:rsidRDefault="00912C55" w:rsidP="00F122F0">
      <w:pPr>
        <w:rPr>
          <w:sz w:val="28"/>
          <w:szCs w:val="28"/>
        </w:rPr>
      </w:pPr>
      <w:r w:rsidRPr="00912C55">
        <w:tab/>
      </w:r>
      <w:r w:rsidRPr="00912C55">
        <w:tab/>
      </w:r>
      <w:r w:rsidRPr="00912C55">
        <w:tab/>
      </w:r>
      <w:r w:rsidRPr="00912C55">
        <w:tab/>
      </w:r>
      <w:r w:rsidRPr="00912C55">
        <w:tab/>
      </w:r>
      <w:r w:rsidRPr="00912C55">
        <w:tab/>
      </w:r>
      <w:r w:rsidRPr="00912C55">
        <w:tab/>
      </w:r>
      <w:r w:rsidRPr="00912C55">
        <w:rPr>
          <w:sz w:val="28"/>
          <w:szCs w:val="28"/>
        </w:rPr>
        <w:t>«____»_________________2023 года</w:t>
      </w:r>
    </w:p>
    <w:p w14:paraId="4488A6BA" w14:textId="77777777" w:rsidR="00751035" w:rsidRDefault="00912C55" w:rsidP="00912C55">
      <w:pPr>
        <w:ind w:right="4959"/>
        <w:jc w:val="both"/>
        <w:rPr>
          <w:sz w:val="28"/>
          <w:szCs w:val="28"/>
        </w:rPr>
      </w:pPr>
      <w:r w:rsidRPr="00912C55">
        <w:rPr>
          <w:sz w:val="28"/>
          <w:szCs w:val="28"/>
        </w:rPr>
        <w:t xml:space="preserve">О бюджете Шелеховского района </w:t>
      </w:r>
    </w:p>
    <w:p w14:paraId="0F616264" w14:textId="77777777" w:rsidR="00751035" w:rsidRDefault="00912C55" w:rsidP="00912C55">
      <w:pPr>
        <w:ind w:right="4959"/>
        <w:jc w:val="both"/>
        <w:rPr>
          <w:sz w:val="28"/>
          <w:szCs w:val="28"/>
        </w:rPr>
      </w:pPr>
      <w:r w:rsidRPr="00912C55">
        <w:rPr>
          <w:sz w:val="28"/>
          <w:szCs w:val="28"/>
        </w:rPr>
        <w:t>на 202</w:t>
      </w:r>
      <w:r w:rsidR="00F122F0">
        <w:rPr>
          <w:sz w:val="28"/>
          <w:szCs w:val="28"/>
        </w:rPr>
        <w:t>4</w:t>
      </w:r>
      <w:r w:rsidRPr="00912C55">
        <w:rPr>
          <w:sz w:val="28"/>
          <w:szCs w:val="28"/>
        </w:rPr>
        <w:t xml:space="preserve"> год и на плановый период </w:t>
      </w:r>
    </w:p>
    <w:p w14:paraId="13631BC8" w14:textId="497101DD" w:rsidR="00912C55" w:rsidRPr="00912C55" w:rsidRDefault="00912C55" w:rsidP="00912C55">
      <w:pPr>
        <w:ind w:right="4959"/>
        <w:jc w:val="both"/>
        <w:rPr>
          <w:sz w:val="28"/>
          <w:szCs w:val="28"/>
        </w:rPr>
      </w:pPr>
      <w:r w:rsidRPr="00912C55">
        <w:rPr>
          <w:sz w:val="28"/>
          <w:szCs w:val="28"/>
        </w:rPr>
        <w:t>202</w:t>
      </w:r>
      <w:r w:rsidR="00F122F0">
        <w:rPr>
          <w:sz w:val="28"/>
          <w:szCs w:val="28"/>
        </w:rPr>
        <w:t>5</w:t>
      </w:r>
      <w:r w:rsidRPr="00912C55">
        <w:rPr>
          <w:sz w:val="28"/>
          <w:szCs w:val="28"/>
        </w:rPr>
        <w:t xml:space="preserve"> и 202</w:t>
      </w:r>
      <w:r w:rsidR="00F122F0">
        <w:rPr>
          <w:sz w:val="28"/>
          <w:szCs w:val="28"/>
        </w:rPr>
        <w:t>6</w:t>
      </w:r>
      <w:r w:rsidRPr="00912C55">
        <w:rPr>
          <w:sz w:val="28"/>
          <w:szCs w:val="28"/>
        </w:rPr>
        <w:t xml:space="preserve"> годов</w:t>
      </w:r>
    </w:p>
    <w:p w14:paraId="56DE969E" w14:textId="531AAE49" w:rsidR="006D56BE" w:rsidRDefault="006D56BE" w:rsidP="006D56BE">
      <w:pPr>
        <w:jc w:val="center"/>
      </w:pPr>
    </w:p>
    <w:p w14:paraId="5614CE8B" w14:textId="77777777" w:rsidR="00912C55" w:rsidRDefault="00912C55" w:rsidP="006D56BE">
      <w:pPr>
        <w:jc w:val="center"/>
      </w:pPr>
    </w:p>
    <w:p w14:paraId="0E7952D8" w14:textId="77777777" w:rsidR="006D56BE" w:rsidRPr="006D56BE" w:rsidRDefault="006D56BE" w:rsidP="006D56BE">
      <w:pPr>
        <w:ind w:firstLine="709"/>
        <w:jc w:val="both"/>
        <w:rPr>
          <w:sz w:val="28"/>
          <w:szCs w:val="28"/>
        </w:rPr>
      </w:pPr>
      <w:r w:rsidRPr="006D56BE">
        <w:rPr>
          <w:sz w:val="28"/>
          <w:szCs w:val="28"/>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5F6BE4A2" w14:textId="77777777" w:rsidR="006D56BE" w:rsidRPr="006D56BE" w:rsidRDefault="006D56BE" w:rsidP="006D56BE"/>
    <w:p w14:paraId="492F1595" w14:textId="77777777" w:rsidR="006D56BE" w:rsidRPr="006D56BE" w:rsidRDefault="006D56BE" w:rsidP="006D56BE">
      <w:pPr>
        <w:jc w:val="center"/>
      </w:pPr>
    </w:p>
    <w:p w14:paraId="2E5BE333" w14:textId="77777777" w:rsidR="006D56BE" w:rsidRPr="006D56BE" w:rsidRDefault="006D56BE" w:rsidP="006D56BE">
      <w:pPr>
        <w:ind w:right="-441"/>
        <w:jc w:val="center"/>
        <w:rPr>
          <w:sz w:val="28"/>
          <w:szCs w:val="28"/>
        </w:rPr>
      </w:pPr>
      <w:r w:rsidRPr="006D56BE">
        <w:rPr>
          <w:sz w:val="28"/>
          <w:szCs w:val="28"/>
        </w:rPr>
        <w:t>Д У М А Р Е Ш И Л А:</w:t>
      </w:r>
    </w:p>
    <w:p w14:paraId="1627EEDA" w14:textId="77777777" w:rsidR="006D56BE" w:rsidRPr="006D56BE" w:rsidRDefault="006D56BE" w:rsidP="006D56BE">
      <w:pPr>
        <w:jc w:val="center"/>
      </w:pPr>
    </w:p>
    <w:p w14:paraId="1502D413" w14:textId="77777777" w:rsidR="006D56BE" w:rsidRPr="006D56BE" w:rsidRDefault="006D56BE" w:rsidP="006D56BE">
      <w:pPr>
        <w:jc w:val="center"/>
      </w:pPr>
    </w:p>
    <w:p w14:paraId="288E9D31" w14:textId="26A839A6" w:rsidR="006D56BE" w:rsidRPr="006D56BE" w:rsidRDefault="006D56BE" w:rsidP="006D56BE">
      <w:pPr>
        <w:ind w:firstLine="709"/>
        <w:jc w:val="both"/>
        <w:rPr>
          <w:sz w:val="28"/>
          <w:szCs w:val="28"/>
        </w:rPr>
      </w:pPr>
      <w:r w:rsidRPr="006D56BE">
        <w:rPr>
          <w:sz w:val="28"/>
          <w:szCs w:val="28"/>
        </w:rPr>
        <w:t xml:space="preserve">1. Утвердить основные характеристики бюджета Шелеховского района (далее – </w:t>
      </w:r>
      <w:r w:rsidR="0058367F">
        <w:rPr>
          <w:sz w:val="28"/>
          <w:szCs w:val="28"/>
        </w:rPr>
        <w:t>районный бюджет)</w:t>
      </w:r>
      <w:r w:rsidR="002641CD">
        <w:rPr>
          <w:sz w:val="28"/>
          <w:szCs w:val="28"/>
        </w:rPr>
        <w:t xml:space="preserve"> на 202</w:t>
      </w:r>
      <w:r w:rsidR="00751035">
        <w:rPr>
          <w:sz w:val="28"/>
          <w:szCs w:val="28"/>
        </w:rPr>
        <w:t>4</w:t>
      </w:r>
      <w:r w:rsidRPr="006D56BE">
        <w:rPr>
          <w:sz w:val="28"/>
          <w:szCs w:val="28"/>
        </w:rPr>
        <w:t xml:space="preserve"> год:</w:t>
      </w:r>
    </w:p>
    <w:p w14:paraId="023134CD" w14:textId="11E151A7" w:rsidR="006D56BE" w:rsidRPr="006D56BE" w:rsidRDefault="006D56BE" w:rsidP="006D56BE">
      <w:pPr>
        <w:ind w:firstLine="709"/>
        <w:jc w:val="both"/>
        <w:rPr>
          <w:sz w:val="28"/>
          <w:szCs w:val="28"/>
        </w:rPr>
      </w:pPr>
      <w:r w:rsidRPr="006D56BE">
        <w:rPr>
          <w:sz w:val="28"/>
          <w:szCs w:val="28"/>
        </w:rPr>
        <w:t>прогнозируемый общий объем доходов район</w:t>
      </w:r>
      <w:r w:rsidR="002641CD">
        <w:rPr>
          <w:sz w:val="28"/>
          <w:szCs w:val="28"/>
        </w:rPr>
        <w:t>ного бюджета в сумме</w:t>
      </w:r>
      <w:r w:rsidR="00CD6431">
        <w:rPr>
          <w:sz w:val="28"/>
          <w:szCs w:val="28"/>
        </w:rPr>
        <w:t xml:space="preserve"> 2 650 789,1</w:t>
      </w:r>
      <w:r w:rsidRPr="006D56BE">
        <w:rPr>
          <w:sz w:val="28"/>
          <w:szCs w:val="28"/>
        </w:rPr>
        <w:t xml:space="preserve"> тыс. рублей,</w:t>
      </w:r>
      <w:r w:rsidR="00CD6431">
        <w:rPr>
          <w:sz w:val="28"/>
          <w:szCs w:val="28"/>
        </w:rPr>
        <w:t xml:space="preserve"> </w:t>
      </w:r>
      <w:r w:rsidRPr="006D56BE">
        <w:rPr>
          <w:sz w:val="28"/>
          <w:szCs w:val="28"/>
        </w:rPr>
        <w:t>из них объем межбюджетных трансфертов, получаемых из других бюджетов бюджетной системы Российско</w:t>
      </w:r>
      <w:r w:rsidR="005D12E1">
        <w:rPr>
          <w:sz w:val="28"/>
          <w:szCs w:val="28"/>
        </w:rPr>
        <w:t xml:space="preserve">й Федерации, в сумме </w:t>
      </w:r>
      <w:r w:rsidR="00CD6431">
        <w:rPr>
          <w:sz w:val="28"/>
          <w:szCs w:val="28"/>
        </w:rPr>
        <w:t>1 731 015,2</w:t>
      </w:r>
      <w:r w:rsidR="00162CA3">
        <w:rPr>
          <w:sz w:val="28"/>
          <w:szCs w:val="28"/>
        </w:rPr>
        <w:t xml:space="preserve"> </w:t>
      </w:r>
      <w:r w:rsidR="00162CA3" w:rsidRPr="006D56BE">
        <w:rPr>
          <w:sz w:val="28"/>
          <w:szCs w:val="28"/>
        </w:rPr>
        <w:t>тыс.</w:t>
      </w:r>
      <w:r w:rsidRPr="006D56BE">
        <w:rPr>
          <w:sz w:val="28"/>
          <w:szCs w:val="28"/>
        </w:rPr>
        <w:t xml:space="preserve"> рублей;</w:t>
      </w:r>
    </w:p>
    <w:p w14:paraId="34C34157" w14:textId="391B4526" w:rsidR="006D56BE" w:rsidRPr="006D56BE" w:rsidRDefault="006D56BE" w:rsidP="006D56BE">
      <w:pPr>
        <w:ind w:firstLine="709"/>
        <w:jc w:val="both"/>
        <w:rPr>
          <w:sz w:val="28"/>
          <w:szCs w:val="28"/>
        </w:rPr>
      </w:pPr>
      <w:r w:rsidRPr="006D56BE">
        <w:rPr>
          <w:sz w:val="28"/>
          <w:szCs w:val="28"/>
        </w:rPr>
        <w:t>общий объем расходов районного</w:t>
      </w:r>
      <w:r w:rsidR="005D12E1">
        <w:rPr>
          <w:sz w:val="28"/>
          <w:szCs w:val="28"/>
        </w:rPr>
        <w:t xml:space="preserve"> бюджета в сум</w:t>
      </w:r>
      <w:r w:rsidR="00484A13">
        <w:rPr>
          <w:sz w:val="28"/>
          <w:szCs w:val="28"/>
        </w:rPr>
        <w:t>ме</w:t>
      </w:r>
      <w:r w:rsidR="00B20E6A">
        <w:rPr>
          <w:sz w:val="28"/>
          <w:szCs w:val="28"/>
        </w:rPr>
        <w:t xml:space="preserve"> 2 718 777,7</w:t>
      </w:r>
      <w:r w:rsidR="00330262">
        <w:rPr>
          <w:sz w:val="28"/>
          <w:szCs w:val="28"/>
        </w:rPr>
        <w:t xml:space="preserve"> </w:t>
      </w:r>
      <w:r w:rsidRPr="006D56BE">
        <w:rPr>
          <w:sz w:val="28"/>
          <w:szCs w:val="28"/>
        </w:rPr>
        <w:t>тыс. рублей;</w:t>
      </w:r>
    </w:p>
    <w:p w14:paraId="41AE682C" w14:textId="721C728A" w:rsidR="006D56BE" w:rsidRDefault="006D56BE" w:rsidP="006D56BE">
      <w:pPr>
        <w:ind w:firstLine="709"/>
        <w:jc w:val="both"/>
        <w:rPr>
          <w:sz w:val="28"/>
          <w:szCs w:val="28"/>
        </w:rPr>
      </w:pPr>
      <w:r w:rsidRPr="006D56BE">
        <w:rPr>
          <w:sz w:val="28"/>
          <w:szCs w:val="28"/>
        </w:rPr>
        <w:t>размер дефицита рай</w:t>
      </w:r>
      <w:r w:rsidR="006923D9">
        <w:rPr>
          <w:sz w:val="28"/>
          <w:szCs w:val="28"/>
        </w:rPr>
        <w:t>онного бюджета в сумме</w:t>
      </w:r>
      <w:r w:rsidR="00B20E6A">
        <w:rPr>
          <w:sz w:val="28"/>
          <w:szCs w:val="28"/>
        </w:rPr>
        <w:t xml:space="preserve"> 67 988,6</w:t>
      </w:r>
      <w:r w:rsidR="00E56CCF">
        <w:rPr>
          <w:sz w:val="28"/>
          <w:szCs w:val="28"/>
        </w:rPr>
        <w:t xml:space="preserve"> тыс. рублей, или </w:t>
      </w:r>
      <w:r w:rsidR="00B20E6A">
        <w:rPr>
          <w:sz w:val="28"/>
          <w:szCs w:val="28"/>
        </w:rPr>
        <w:t>7,4</w:t>
      </w:r>
      <w:r w:rsidR="00C1263B">
        <w:rPr>
          <w:sz w:val="28"/>
          <w:szCs w:val="28"/>
        </w:rPr>
        <w:t xml:space="preserve"> </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ADF27FD" w14:textId="4A9B0661" w:rsidR="006D56BE" w:rsidRPr="006D56BE" w:rsidRDefault="006D56BE" w:rsidP="006D56BE">
      <w:pPr>
        <w:ind w:firstLine="709"/>
        <w:jc w:val="both"/>
        <w:rPr>
          <w:sz w:val="28"/>
          <w:szCs w:val="28"/>
        </w:rPr>
      </w:pPr>
      <w:r w:rsidRPr="006D56BE">
        <w:rPr>
          <w:sz w:val="28"/>
          <w:szCs w:val="28"/>
        </w:rPr>
        <w:t>2. Утвердить основные характеристики районного</w:t>
      </w:r>
      <w:r w:rsidR="002D703F">
        <w:rPr>
          <w:sz w:val="28"/>
          <w:szCs w:val="28"/>
        </w:rPr>
        <w:t xml:space="preserve"> бюджета на плановый период 202</w:t>
      </w:r>
      <w:r w:rsidR="00751035">
        <w:rPr>
          <w:sz w:val="28"/>
          <w:szCs w:val="28"/>
        </w:rPr>
        <w:t>5</w:t>
      </w:r>
      <w:r w:rsidR="002D703F">
        <w:rPr>
          <w:sz w:val="28"/>
          <w:szCs w:val="28"/>
        </w:rPr>
        <w:t xml:space="preserve"> и 202</w:t>
      </w:r>
      <w:r w:rsidR="00751035">
        <w:rPr>
          <w:sz w:val="28"/>
          <w:szCs w:val="28"/>
        </w:rPr>
        <w:t>6</w:t>
      </w:r>
      <w:r w:rsidRPr="006D56BE">
        <w:rPr>
          <w:sz w:val="28"/>
          <w:szCs w:val="28"/>
        </w:rPr>
        <w:t xml:space="preserve"> годов:</w:t>
      </w:r>
    </w:p>
    <w:p w14:paraId="3E0E041B" w14:textId="2D904DF5" w:rsidR="006D56BE" w:rsidRPr="006D56BE" w:rsidRDefault="006D56BE" w:rsidP="006D56BE">
      <w:pPr>
        <w:ind w:firstLine="709"/>
        <w:jc w:val="both"/>
        <w:rPr>
          <w:sz w:val="28"/>
          <w:szCs w:val="28"/>
        </w:rPr>
      </w:pPr>
      <w:r w:rsidRPr="006D56BE">
        <w:rPr>
          <w:sz w:val="28"/>
          <w:szCs w:val="28"/>
        </w:rPr>
        <w:t>прогнозируемый общий объем д</w:t>
      </w:r>
      <w:r w:rsidR="004551CA">
        <w:rPr>
          <w:sz w:val="28"/>
          <w:szCs w:val="28"/>
        </w:rPr>
        <w:t xml:space="preserve">оходов районного </w:t>
      </w:r>
      <w:r w:rsidR="00E56CCF">
        <w:rPr>
          <w:sz w:val="28"/>
          <w:szCs w:val="28"/>
        </w:rPr>
        <w:t>бюджета</w:t>
      </w:r>
      <w:r w:rsidR="002D703F">
        <w:rPr>
          <w:sz w:val="28"/>
          <w:szCs w:val="28"/>
        </w:rPr>
        <w:t xml:space="preserve"> на 202</w:t>
      </w:r>
      <w:r w:rsidR="00751035">
        <w:rPr>
          <w:sz w:val="28"/>
          <w:szCs w:val="28"/>
        </w:rPr>
        <w:t>5</w:t>
      </w:r>
      <w:r w:rsidR="00644480">
        <w:rPr>
          <w:sz w:val="28"/>
          <w:szCs w:val="28"/>
        </w:rPr>
        <w:t xml:space="preserve"> год в сумме</w:t>
      </w:r>
      <w:r w:rsidR="00CD6431">
        <w:rPr>
          <w:sz w:val="28"/>
          <w:szCs w:val="28"/>
        </w:rPr>
        <w:t xml:space="preserve"> 2 685</w:t>
      </w:r>
      <w:r w:rsidR="00A96B72">
        <w:rPr>
          <w:sz w:val="28"/>
          <w:szCs w:val="28"/>
        </w:rPr>
        <w:t> </w:t>
      </w:r>
      <w:r w:rsidR="00CD6431">
        <w:rPr>
          <w:sz w:val="28"/>
          <w:szCs w:val="28"/>
        </w:rPr>
        <w:t>68</w:t>
      </w:r>
      <w:r w:rsidR="00A96B72">
        <w:rPr>
          <w:sz w:val="28"/>
          <w:szCs w:val="28"/>
        </w:rPr>
        <w:t>0,9</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1 711 889,5</w:t>
      </w:r>
      <w:r w:rsidR="004551CA">
        <w:rPr>
          <w:sz w:val="28"/>
          <w:szCs w:val="28"/>
        </w:rPr>
        <w:t xml:space="preserve">  тыс. </w:t>
      </w:r>
      <w:r w:rsidR="002D703F">
        <w:rPr>
          <w:sz w:val="28"/>
          <w:szCs w:val="28"/>
        </w:rPr>
        <w:t>рублей, на 202</w:t>
      </w:r>
      <w:r w:rsidR="00751035">
        <w:rPr>
          <w:sz w:val="28"/>
          <w:szCs w:val="28"/>
        </w:rPr>
        <w:t>6</w:t>
      </w:r>
      <w:r w:rsidR="00E56CCF">
        <w:rPr>
          <w:sz w:val="28"/>
          <w:szCs w:val="28"/>
        </w:rPr>
        <w:t xml:space="preserve"> год в сумме</w:t>
      </w:r>
      <w:r w:rsidR="00CD6431">
        <w:rPr>
          <w:sz w:val="28"/>
          <w:szCs w:val="28"/>
        </w:rPr>
        <w:t xml:space="preserve"> 2 610</w:t>
      </w:r>
      <w:r w:rsidR="00A96B72">
        <w:rPr>
          <w:sz w:val="28"/>
          <w:szCs w:val="28"/>
        </w:rPr>
        <w:t> </w:t>
      </w:r>
      <w:r w:rsidR="00CD6431">
        <w:rPr>
          <w:sz w:val="28"/>
          <w:szCs w:val="28"/>
        </w:rPr>
        <w:t>31</w:t>
      </w:r>
      <w:r w:rsidR="00A96B72">
        <w:rPr>
          <w:sz w:val="28"/>
          <w:szCs w:val="28"/>
        </w:rPr>
        <w:t>6,9</w:t>
      </w:r>
      <w:r w:rsidR="00CD6431">
        <w:rPr>
          <w:sz w:val="28"/>
          <w:szCs w:val="28"/>
        </w:rPr>
        <w:t xml:space="preserve"> </w:t>
      </w:r>
      <w:r w:rsidRPr="006D56BE">
        <w:rPr>
          <w:sz w:val="28"/>
          <w:szCs w:val="28"/>
        </w:rPr>
        <w:t xml:space="preserve">тыс. рублей, из </w:t>
      </w:r>
      <w:r w:rsidRPr="006D56BE">
        <w:rPr>
          <w:sz w:val="28"/>
          <w:szCs w:val="28"/>
        </w:rPr>
        <w:lastRenderedPageBreak/>
        <w:t>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1 589 923,1</w:t>
      </w:r>
      <w:r w:rsidR="00484A13">
        <w:rPr>
          <w:sz w:val="28"/>
          <w:szCs w:val="28"/>
        </w:rPr>
        <w:t xml:space="preserve"> </w:t>
      </w:r>
      <w:r w:rsidRPr="006D56BE">
        <w:rPr>
          <w:sz w:val="28"/>
          <w:szCs w:val="28"/>
        </w:rPr>
        <w:t>тыс. рублей;</w:t>
      </w:r>
    </w:p>
    <w:p w14:paraId="3AC04891" w14:textId="4360B1BD" w:rsidR="006D56BE" w:rsidRPr="006D56BE" w:rsidRDefault="006D56BE" w:rsidP="006D56BE">
      <w:pPr>
        <w:ind w:firstLine="709"/>
        <w:jc w:val="both"/>
        <w:rPr>
          <w:sz w:val="28"/>
          <w:szCs w:val="28"/>
        </w:rPr>
      </w:pPr>
      <w:r w:rsidRPr="006D56BE">
        <w:rPr>
          <w:sz w:val="28"/>
          <w:szCs w:val="28"/>
        </w:rPr>
        <w:t>общий объем ра</w:t>
      </w:r>
      <w:r w:rsidR="004551CA">
        <w:rPr>
          <w:sz w:val="28"/>
          <w:szCs w:val="28"/>
        </w:rPr>
        <w:t xml:space="preserve">сходов районного </w:t>
      </w:r>
      <w:r w:rsidR="00E56CCF">
        <w:rPr>
          <w:sz w:val="28"/>
          <w:szCs w:val="28"/>
        </w:rPr>
        <w:t>бюджета</w:t>
      </w:r>
      <w:r w:rsidR="002D703F">
        <w:rPr>
          <w:sz w:val="28"/>
          <w:szCs w:val="28"/>
        </w:rPr>
        <w:t xml:space="preserve"> на </w:t>
      </w:r>
      <w:r w:rsidR="00F01077">
        <w:rPr>
          <w:sz w:val="28"/>
          <w:szCs w:val="28"/>
        </w:rPr>
        <w:t>202</w:t>
      </w:r>
      <w:r w:rsidR="00751035">
        <w:rPr>
          <w:sz w:val="28"/>
          <w:szCs w:val="28"/>
        </w:rPr>
        <w:t xml:space="preserve">5 </w:t>
      </w:r>
      <w:r w:rsidR="00F01077">
        <w:rPr>
          <w:sz w:val="28"/>
          <w:szCs w:val="28"/>
        </w:rPr>
        <w:t>год в сумме</w:t>
      </w:r>
      <w:r w:rsidR="00751035">
        <w:rPr>
          <w:sz w:val="28"/>
          <w:szCs w:val="28"/>
        </w:rPr>
        <w:t xml:space="preserve"> </w:t>
      </w:r>
      <w:r w:rsidR="00BC3032">
        <w:rPr>
          <w:sz w:val="28"/>
          <w:szCs w:val="28"/>
        </w:rPr>
        <w:t>2 775 007,9</w:t>
      </w:r>
      <w:r w:rsidR="00F01077" w:rsidRPr="00F01077">
        <w:rPr>
          <w:sz w:val="28"/>
          <w:szCs w:val="28"/>
        </w:rPr>
        <w:t xml:space="preserve"> </w:t>
      </w:r>
      <w:r w:rsidRPr="006D56BE">
        <w:rPr>
          <w:sz w:val="28"/>
          <w:szCs w:val="28"/>
        </w:rPr>
        <w:t>тыс. рублей, в том числе условно утверж</w:t>
      </w:r>
      <w:r w:rsidR="004551CA">
        <w:rPr>
          <w:sz w:val="28"/>
          <w:szCs w:val="28"/>
        </w:rPr>
        <w:t xml:space="preserve">денные расходы в </w:t>
      </w:r>
      <w:r w:rsidR="00F01077">
        <w:rPr>
          <w:sz w:val="28"/>
          <w:szCs w:val="28"/>
        </w:rPr>
        <w:t xml:space="preserve">сумме </w:t>
      </w:r>
      <w:r w:rsidR="00BC3032">
        <w:rPr>
          <w:sz w:val="28"/>
          <w:szCs w:val="28"/>
        </w:rPr>
        <w:t>26 578,0</w:t>
      </w:r>
      <w:r w:rsidR="004551CA">
        <w:rPr>
          <w:sz w:val="28"/>
          <w:szCs w:val="28"/>
        </w:rPr>
        <w:t xml:space="preserve"> тыс. </w:t>
      </w:r>
      <w:r w:rsidR="00E56CCF">
        <w:rPr>
          <w:sz w:val="28"/>
          <w:szCs w:val="28"/>
        </w:rPr>
        <w:t>рублей,</w:t>
      </w:r>
      <w:r w:rsidR="00484A13">
        <w:rPr>
          <w:sz w:val="28"/>
          <w:szCs w:val="28"/>
        </w:rPr>
        <w:t xml:space="preserve"> на 202</w:t>
      </w:r>
      <w:r w:rsidR="00751035">
        <w:rPr>
          <w:sz w:val="28"/>
          <w:szCs w:val="28"/>
        </w:rPr>
        <w:t>6</w:t>
      </w:r>
      <w:r w:rsidR="00484A13">
        <w:rPr>
          <w:sz w:val="28"/>
          <w:szCs w:val="28"/>
        </w:rPr>
        <w:t xml:space="preserve"> год в сумме</w:t>
      </w:r>
      <w:r w:rsidR="00BC3032">
        <w:rPr>
          <w:sz w:val="28"/>
          <w:szCs w:val="28"/>
        </w:rPr>
        <w:t xml:space="preserve"> 2 643 964,9</w:t>
      </w:r>
      <w:r w:rsidR="00A4061C">
        <w:rPr>
          <w:sz w:val="28"/>
          <w:szCs w:val="28"/>
        </w:rPr>
        <w:t xml:space="preserve"> </w:t>
      </w:r>
      <w:r w:rsidRPr="006D56BE">
        <w:rPr>
          <w:sz w:val="28"/>
          <w:szCs w:val="28"/>
        </w:rPr>
        <w:t>тыс. рублей, в том числе условно утвер</w:t>
      </w:r>
      <w:r w:rsidR="00F01077">
        <w:rPr>
          <w:sz w:val="28"/>
          <w:szCs w:val="28"/>
        </w:rPr>
        <w:t xml:space="preserve">жденные расходы в сумме </w:t>
      </w:r>
      <w:r w:rsidR="00BC3032">
        <w:rPr>
          <w:sz w:val="28"/>
          <w:szCs w:val="28"/>
        </w:rPr>
        <w:t xml:space="preserve">52 702,1 </w:t>
      </w:r>
      <w:r w:rsidRPr="006D56BE">
        <w:rPr>
          <w:sz w:val="28"/>
          <w:szCs w:val="28"/>
        </w:rPr>
        <w:t>тыс. рублей;</w:t>
      </w:r>
    </w:p>
    <w:p w14:paraId="1C3B8FF6" w14:textId="10E80235" w:rsidR="00C55210" w:rsidRDefault="006D56BE" w:rsidP="00C55210">
      <w:pPr>
        <w:ind w:firstLine="709"/>
        <w:jc w:val="both"/>
        <w:rPr>
          <w:sz w:val="28"/>
          <w:szCs w:val="28"/>
        </w:rPr>
      </w:pPr>
      <w:r w:rsidRPr="006D56BE">
        <w:rPr>
          <w:sz w:val="28"/>
          <w:szCs w:val="28"/>
        </w:rPr>
        <w:t>размер д</w:t>
      </w:r>
      <w:r w:rsidR="004551CA">
        <w:rPr>
          <w:sz w:val="28"/>
          <w:szCs w:val="28"/>
        </w:rPr>
        <w:t>е</w:t>
      </w:r>
      <w:r w:rsidR="002D703F">
        <w:rPr>
          <w:sz w:val="28"/>
          <w:szCs w:val="28"/>
        </w:rPr>
        <w:t>фицита районного бюджета на 202</w:t>
      </w:r>
      <w:r w:rsidR="00751035">
        <w:rPr>
          <w:sz w:val="28"/>
          <w:szCs w:val="28"/>
        </w:rPr>
        <w:t>5</w:t>
      </w:r>
      <w:r w:rsidR="002D703F">
        <w:rPr>
          <w:sz w:val="28"/>
          <w:szCs w:val="28"/>
        </w:rPr>
        <w:t xml:space="preserve"> год </w:t>
      </w:r>
      <w:r w:rsidR="00F01077">
        <w:rPr>
          <w:sz w:val="28"/>
          <w:szCs w:val="28"/>
        </w:rPr>
        <w:t xml:space="preserve">в сумме </w:t>
      </w:r>
      <w:r w:rsidR="00BC3032">
        <w:rPr>
          <w:sz w:val="28"/>
          <w:szCs w:val="28"/>
        </w:rPr>
        <w:t>89 327,0</w:t>
      </w:r>
      <w:r w:rsidR="00F01077">
        <w:rPr>
          <w:sz w:val="28"/>
          <w:szCs w:val="28"/>
        </w:rPr>
        <w:t xml:space="preserve"> </w:t>
      </w:r>
      <w:r w:rsidR="00070927">
        <w:rPr>
          <w:sz w:val="28"/>
          <w:szCs w:val="28"/>
        </w:rPr>
        <w:t>тыс. рублей</w:t>
      </w:r>
      <w:r w:rsidR="00F01077">
        <w:rPr>
          <w:sz w:val="28"/>
          <w:szCs w:val="28"/>
        </w:rPr>
        <w:t xml:space="preserve">, или </w:t>
      </w:r>
      <w:r w:rsidR="00BC3032">
        <w:rPr>
          <w:sz w:val="28"/>
          <w:szCs w:val="28"/>
        </w:rPr>
        <w:t>9,2</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w:t>
      </w:r>
      <w:r w:rsidR="004551CA">
        <w:rPr>
          <w:sz w:val="28"/>
          <w:szCs w:val="28"/>
        </w:rPr>
        <w:t>м нормативам отчи</w:t>
      </w:r>
      <w:r w:rsidR="002D703F">
        <w:rPr>
          <w:sz w:val="28"/>
          <w:szCs w:val="28"/>
        </w:rPr>
        <w:t>сл</w:t>
      </w:r>
      <w:r w:rsidR="00F01077">
        <w:rPr>
          <w:sz w:val="28"/>
          <w:szCs w:val="28"/>
        </w:rPr>
        <w:t>ений, на 202</w:t>
      </w:r>
      <w:r w:rsidR="00751035">
        <w:rPr>
          <w:sz w:val="28"/>
          <w:szCs w:val="28"/>
        </w:rPr>
        <w:t>6</w:t>
      </w:r>
      <w:r w:rsidR="00F01077">
        <w:rPr>
          <w:sz w:val="28"/>
          <w:szCs w:val="28"/>
        </w:rPr>
        <w:t xml:space="preserve"> год в сумме</w:t>
      </w:r>
      <w:r w:rsidR="00BC3032">
        <w:rPr>
          <w:sz w:val="28"/>
          <w:szCs w:val="28"/>
        </w:rPr>
        <w:t xml:space="preserve"> 33 648,0</w:t>
      </w:r>
      <w:r w:rsidR="00751035">
        <w:rPr>
          <w:sz w:val="28"/>
          <w:szCs w:val="28"/>
        </w:rPr>
        <w:t xml:space="preserve"> </w:t>
      </w:r>
      <w:r w:rsidR="00F01077">
        <w:rPr>
          <w:sz w:val="28"/>
          <w:szCs w:val="28"/>
        </w:rPr>
        <w:t xml:space="preserve">тыс. рублей или </w:t>
      </w:r>
      <w:r w:rsidR="00BC3032">
        <w:rPr>
          <w:sz w:val="28"/>
          <w:szCs w:val="28"/>
        </w:rPr>
        <w:t>3,3</w:t>
      </w:r>
      <w:r w:rsidR="00F01077">
        <w:rPr>
          <w:sz w:val="28"/>
          <w:szCs w:val="28"/>
        </w:rPr>
        <w:t xml:space="preserve">% </w:t>
      </w:r>
      <w:r w:rsidRPr="006D56BE">
        <w:rPr>
          <w:sz w:val="28"/>
          <w:szCs w:val="28"/>
        </w:rPr>
        <w:t>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632E2F23" w14:textId="60BBB5D5" w:rsidR="006D56BE" w:rsidRPr="006D56BE" w:rsidRDefault="006D56BE" w:rsidP="00C55210">
      <w:pPr>
        <w:ind w:firstLine="709"/>
        <w:jc w:val="both"/>
        <w:rPr>
          <w:sz w:val="28"/>
          <w:szCs w:val="28"/>
        </w:rPr>
      </w:pPr>
      <w:r w:rsidRPr="006D56BE">
        <w:rPr>
          <w:sz w:val="28"/>
          <w:szCs w:val="28"/>
        </w:rPr>
        <w:t>3. Установить, что доходы район</w:t>
      </w:r>
      <w:r w:rsidR="002D703F">
        <w:rPr>
          <w:sz w:val="28"/>
          <w:szCs w:val="28"/>
        </w:rPr>
        <w:t>ного бюджета, поступающие в 2023 -2025</w:t>
      </w:r>
      <w:r w:rsidRPr="006D56BE">
        <w:rPr>
          <w:sz w:val="28"/>
          <w:szCs w:val="28"/>
        </w:rPr>
        <w:t xml:space="preserve"> годах, формируются за счет:</w:t>
      </w:r>
    </w:p>
    <w:p w14:paraId="7DD33DAF" w14:textId="628BA27B" w:rsidR="006D56BE" w:rsidRPr="006D56BE" w:rsidRDefault="006D56BE" w:rsidP="006D56BE">
      <w:pPr>
        <w:ind w:firstLine="709"/>
        <w:jc w:val="both"/>
        <w:rPr>
          <w:sz w:val="28"/>
          <w:szCs w:val="28"/>
        </w:rPr>
      </w:pPr>
      <w:r w:rsidRPr="006D56BE">
        <w:rPr>
          <w:sz w:val="28"/>
          <w:szCs w:val="28"/>
        </w:rPr>
        <w:t xml:space="preserve">1) налоговых доходов, в том числе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w:t>
      </w:r>
      <w:r w:rsidR="007A2C62">
        <w:rPr>
          <w:sz w:val="28"/>
          <w:szCs w:val="28"/>
        </w:rPr>
        <w:t>области</w:t>
      </w:r>
      <w:r w:rsidR="00D21369">
        <w:rPr>
          <w:sz w:val="28"/>
          <w:szCs w:val="28"/>
        </w:rPr>
        <w:t xml:space="preserve"> </w:t>
      </w:r>
      <w:r w:rsidR="007A2C62">
        <w:rPr>
          <w:sz w:val="28"/>
          <w:szCs w:val="28"/>
        </w:rPr>
        <w:t>«Об областном бюджете на 202</w:t>
      </w:r>
      <w:r w:rsidR="00C746C3">
        <w:rPr>
          <w:sz w:val="28"/>
          <w:szCs w:val="28"/>
        </w:rPr>
        <w:t>4</w:t>
      </w:r>
      <w:r w:rsidR="007A2C62">
        <w:rPr>
          <w:sz w:val="28"/>
          <w:szCs w:val="28"/>
        </w:rPr>
        <w:t xml:space="preserve"> год и на плановый период 202</w:t>
      </w:r>
      <w:r w:rsidR="00C746C3">
        <w:rPr>
          <w:sz w:val="28"/>
          <w:szCs w:val="28"/>
        </w:rPr>
        <w:t>5</w:t>
      </w:r>
      <w:r w:rsidR="007A2C62">
        <w:rPr>
          <w:sz w:val="28"/>
          <w:szCs w:val="28"/>
        </w:rPr>
        <w:t xml:space="preserve"> и 202</w:t>
      </w:r>
      <w:r w:rsidR="00C746C3">
        <w:rPr>
          <w:sz w:val="28"/>
          <w:szCs w:val="28"/>
        </w:rPr>
        <w:t>6</w:t>
      </w:r>
      <w:r w:rsidRPr="006D56BE">
        <w:rPr>
          <w:sz w:val="28"/>
          <w:szCs w:val="28"/>
        </w:rPr>
        <w:t xml:space="preserve"> годов»;</w:t>
      </w:r>
    </w:p>
    <w:p w14:paraId="2BF258F6" w14:textId="77777777" w:rsidR="006D56BE" w:rsidRPr="006D56BE" w:rsidRDefault="006D56BE" w:rsidP="006D56BE">
      <w:pPr>
        <w:ind w:firstLine="709"/>
        <w:jc w:val="both"/>
        <w:rPr>
          <w:sz w:val="28"/>
          <w:szCs w:val="28"/>
        </w:rPr>
      </w:pPr>
      <w:r w:rsidRPr="006D56BE">
        <w:rPr>
          <w:sz w:val="28"/>
          <w:szCs w:val="28"/>
        </w:rPr>
        <w:t>2) неналоговых доходов</w:t>
      </w:r>
      <w:r w:rsidR="00DB6DE5">
        <w:rPr>
          <w:sz w:val="28"/>
          <w:szCs w:val="28"/>
        </w:rPr>
        <w:t xml:space="preserve"> в соответствии с нормативами, установленными </w:t>
      </w:r>
      <w:r w:rsidR="00DB6DE5" w:rsidRPr="00DB6DE5">
        <w:rPr>
          <w:sz w:val="28"/>
          <w:szCs w:val="28"/>
        </w:rPr>
        <w:t>Бюджетным кодексом Российской Федерации, Законом Иркутской области от 22 октября 2013 года № 74-ОЗ «О межбюджетных трансфертах и нормативах отчисл</w:t>
      </w:r>
      <w:r w:rsidR="00062F7E">
        <w:rPr>
          <w:sz w:val="28"/>
          <w:szCs w:val="28"/>
        </w:rPr>
        <w:t>ений доходов в местные бюджеты»;</w:t>
      </w:r>
    </w:p>
    <w:p w14:paraId="0B4BAEE9" w14:textId="77777777" w:rsidR="006D56BE" w:rsidRPr="006D56BE" w:rsidRDefault="006D56BE" w:rsidP="006D56BE">
      <w:pPr>
        <w:ind w:firstLine="709"/>
        <w:jc w:val="both"/>
        <w:rPr>
          <w:sz w:val="28"/>
          <w:szCs w:val="28"/>
        </w:rPr>
      </w:pPr>
      <w:r w:rsidRPr="006D56BE">
        <w:rPr>
          <w:sz w:val="28"/>
          <w:szCs w:val="28"/>
        </w:rPr>
        <w:t>3) безвозмездных поступлений.</w:t>
      </w:r>
    </w:p>
    <w:p w14:paraId="1D0C96ED" w14:textId="18C9ABA1" w:rsidR="006D56BE" w:rsidRPr="00470741" w:rsidRDefault="00470741" w:rsidP="006D56BE">
      <w:pPr>
        <w:ind w:firstLine="709"/>
        <w:jc w:val="both"/>
        <w:rPr>
          <w:sz w:val="28"/>
          <w:szCs w:val="28"/>
        </w:rPr>
      </w:pPr>
      <w:r>
        <w:rPr>
          <w:sz w:val="28"/>
          <w:szCs w:val="28"/>
        </w:rPr>
        <w:t>4</w:t>
      </w:r>
      <w:r w:rsidR="006D56BE" w:rsidRPr="006D56BE">
        <w:rPr>
          <w:sz w:val="28"/>
          <w:szCs w:val="28"/>
        </w:rPr>
        <w:t>. У</w:t>
      </w:r>
      <w:r w:rsidR="00270E3F">
        <w:rPr>
          <w:sz w:val="28"/>
          <w:szCs w:val="28"/>
        </w:rPr>
        <w:t>становить</w:t>
      </w:r>
      <w:r w:rsidR="006D56BE" w:rsidRPr="006D56BE">
        <w:rPr>
          <w:sz w:val="28"/>
          <w:szCs w:val="28"/>
        </w:rPr>
        <w:t xml:space="preserve"> прогнозируемые доходы</w:t>
      </w:r>
      <w:r w:rsidR="00270E3F">
        <w:rPr>
          <w:sz w:val="28"/>
          <w:szCs w:val="28"/>
        </w:rPr>
        <w:t xml:space="preserve"> районного бюджета</w:t>
      </w:r>
      <w:r w:rsidR="007A2C62">
        <w:rPr>
          <w:sz w:val="28"/>
          <w:szCs w:val="28"/>
        </w:rPr>
        <w:t xml:space="preserve"> на 202</w:t>
      </w:r>
      <w:r w:rsidR="00270E3F">
        <w:rPr>
          <w:sz w:val="28"/>
          <w:szCs w:val="28"/>
        </w:rPr>
        <w:t>4</w:t>
      </w:r>
      <w:r w:rsidR="007A2C62">
        <w:rPr>
          <w:sz w:val="28"/>
          <w:szCs w:val="28"/>
        </w:rPr>
        <w:t xml:space="preserve"> год и на плановый период 202</w:t>
      </w:r>
      <w:r w:rsidR="00270E3F">
        <w:rPr>
          <w:sz w:val="28"/>
          <w:szCs w:val="28"/>
        </w:rPr>
        <w:t>5</w:t>
      </w:r>
      <w:r w:rsidR="007A2C62">
        <w:rPr>
          <w:sz w:val="28"/>
          <w:szCs w:val="28"/>
        </w:rPr>
        <w:t xml:space="preserve"> и 202</w:t>
      </w:r>
      <w:r w:rsidR="00270E3F">
        <w:rPr>
          <w:sz w:val="28"/>
          <w:szCs w:val="28"/>
        </w:rPr>
        <w:t>6</w:t>
      </w:r>
      <w:r w:rsidR="006D56BE" w:rsidRPr="006D56BE">
        <w:rPr>
          <w:sz w:val="28"/>
          <w:szCs w:val="28"/>
        </w:rPr>
        <w:t xml:space="preserve"> годов по классификации доходов бюджетов Российской Федерации согласно </w:t>
      </w:r>
      <w:r w:rsidR="006D56BE" w:rsidRPr="00470741">
        <w:rPr>
          <w:sz w:val="28"/>
          <w:szCs w:val="28"/>
        </w:rPr>
        <w:t xml:space="preserve">приложениям </w:t>
      </w:r>
      <w:r w:rsidRPr="00470741">
        <w:rPr>
          <w:sz w:val="28"/>
          <w:szCs w:val="28"/>
        </w:rPr>
        <w:t>1</w:t>
      </w:r>
      <w:r w:rsidR="006D56BE" w:rsidRPr="00470741">
        <w:rPr>
          <w:sz w:val="28"/>
          <w:szCs w:val="28"/>
        </w:rPr>
        <w:t xml:space="preserve">, </w:t>
      </w:r>
      <w:r w:rsidRPr="00470741">
        <w:rPr>
          <w:sz w:val="28"/>
          <w:szCs w:val="28"/>
        </w:rPr>
        <w:t>2</w:t>
      </w:r>
      <w:r w:rsidR="006D56BE" w:rsidRPr="00470741">
        <w:rPr>
          <w:sz w:val="28"/>
          <w:szCs w:val="28"/>
        </w:rPr>
        <w:t xml:space="preserve"> к настоящему решению.</w:t>
      </w:r>
    </w:p>
    <w:p w14:paraId="1E148402" w14:textId="6B6D1C04" w:rsidR="006D56BE" w:rsidRPr="006D56BE" w:rsidRDefault="00470741" w:rsidP="006D56BE">
      <w:pPr>
        <w:ind w:firstLine="709"/>
        <w:jc w:val="both"/>
        <w:rPr>
          <w:sz w:val="28"/>
          <w:szCs w:val="28"/>
        </w:rPr>
      </w:pPr>
      <w:r w:rsidRPr="00470741">
        <w:rPr>
          <w:sz w:val="28"/>
          <w:szCs w:val="28"/>
        </w:rPr>
        <w:t>5</w:t>
      </w:r>
      <w:r w:rsidR="006D56BE" w:rsidRPr="00470741">
        <w:rPr>
          <w:sz w:val="28"/>
          <w:szCs w:val="28"/>
        </w:rPr>
        <w:t>. Утвердить распределение бюджетных ассигнований по разделам и подразделам классифи</w:t>
      </w:r>
      <w:r w:rsidR="00062F7E" w:rsidRPr="00470741">
        <w:rPr>
          <w:sz w:val="28"/>
          <w:szCs w:val="28"/>
        </w:rPr>
        <w:t xml:space="preserve">кации </w:t>
      </w:r>
      <w:r w:rsidR="00A570D9" w:rsidRPr="00470741">
        <w:rPr>
          <w:sz w:val="28"/>
          <w:szCs w:val="28"/>
        </w:rPr>
        <w:t>расходов бюджетов</w:t>
      </w:r>
      <w:r w:rsidR="007A2C62" w:rsidRPr="00470741">
        <w:rPr>
          <w:sz w:val="28"/>
          <w:szCs w:val="28"/>
        </w:rPr>
        <w:t xml:space="preserve"> на 202</w:t>
      </w:r>
      <w:r w:rsidR="009D1AA0" w:rsidRPr="00470741">
        <w:rPr>
          <w:sz w:val="28"/>
          <w:szCs w:val="28"/>
        </w:rPr>
        <w:t>4</w:t>
      </w:r>
      <w:r w:rsidR="007A2C62" w:rsidRPr="00470741">
        <w:rPr>
          <w:sz w:val="28"/>
          <w:szCs w:val="28"/>
        </w:rPr>
        <w:t xml:space="preserve"> год и на плановый период 202</w:t>
      </w:r>
      <w:r w:rsidR="009D1AA0" w:rsidRPr="00470741">
        <w:rPr>
          <w:sz w:val="28"/>
          <w:szCs w:val="28"/>
        </w:rPr>
        <w:t>5</w:t>
      </w:r>
      <w:r w:rsidR="007A2C62" w:rsidRPr="00470741">
        <w:rPr>
          <w:sz w:val="28"/>
          <w:szCs w:val="28"/>
        </w:rPr>
        <w:t xml:space="preserve"> и 202</w:t>
      </w:r>
      <w:r w:rsidR="009D1AA0" w:rsidRPr="00470741">
        <w:rPr>
          <w:sz w:val="28"/>
          <w:szCs w:val="28"/>
        </w:rPr>
        <w:t>6</w:t>
      </w:r>
      <w:r w:rsidR="006D56BE" w:rsidRPr="00470741">
        <w:rPr>
          <w:sz w:val="28"/>
          <w:szCs w:val="28"/>
        </w:rPr>
        <w:t xml:space="preserve"> </w:t>
      </w:r>
      <w:r w:rsidR="003A0C07" w:rsidRPr="00470741">
        <w:rPr>
          <w:sz w:val="28"/>
          <w:szCs w:val="28"/>
        </w:rPr>
        <w:t>годов согласно</w:t>
      </w:r>
      <w:r w:rsidR="007A2C62" w:rsidRPr="00470741">
        <w:rPr>
          <w:sz w:val="28"/>
          <w:szCs w:val="28"/>
        </w:rPr>
        <w:t xml:space="preserve"> приложениям </w:t>
      </w:r>
      <w:r w:rsidRPr="00470741">
        <w:rPr>
          <w:sz w:val="28"/>
          <w:szCs w:val="28"/>
        </w:rPr>
        <w:t>3</w:t>
      </w:r>
      <w:r w:rsidR="007A2C62" w:rsidRPr="00470741">
        <w:rPr>
          <w:sz w:val="28"/>
          <w:szCs w:val="28"/>
        </w:rPr>
        <w:t xml:space="preserve">, </w:t>
      </w:r>
      <w:r w:rsidRPr="00470741">
        <w:rPr>
          <w:sz w:val="28"/>
          <w:szCs w:val="28"/>
        </w:rPr>
        <w:t>4</w:t>
      </w:r>
      <w:r w:rsidR="006D56BE" w:rsidRPr="006D56BE">
        <w:rPr>
          <w:sz w:val="28"/>
          <w:szCs w:val="28"/>
        </w:rPr>
        <w:t xml:space="preserve"> к настоящему решению.</w:t>
      </w:r>
    </w:p>
    <w:p w14:paraId="14190B6F" w14:textId="7550CF45" w:rsidR="006D56BE" w:rsidRPr="006D56BE" w:rsidRDefault="00470741" w:rsidP="006D56BE">
      <w:pPr>
        <w:ind w:firstLine="709"/>
        <w:jc w:val="both"/>
        <w:rPr>
          <w:sz w:val="28"/>
          <w:szCs w:val="28"/>
        </w:rPr>
      </w:pPr>
      <w:r>
        <w:rPr>
          <w:sz w:val="28"/>
          <w:szCs w:val="28"/>
        </w:rPr>
        <w:t>6</w:t>
      </w:r>
      <w:r w:rsidR="006D56BE" w:rsidRPr="006D56BE">
        <w:rPr>
          <w:sz w:val="28"/>
          <w:szCs w:val="28"/>
        </w:rPr>
        <w:t>.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разделам, подразделам классифи</w:t>
      </w:r>
      <w:r w:rsidR="00062F7E">
        <w:rPr>
          <w:sz w:val="28"/>
          <w:szCs w:val="28"/>
        </w:rPr>
        <w:t xml:space="preserve">кации расходов </w:t>
      </w:r>
      <w:r w:rsidR="003A0C07">
        <w:rPr>
          <w:sz w:val="28"/>
          <w:szCs w:val="28"/>
        </w:rPr>
        <w:t>бюджетов на</w:t>
      </w:r>
      <w:r w:rsidR="007A2C62">
        <w:rPr>
          <w:sz w:val="28"/>
          <w:szCs w:val="28"/>
        </w:rPr>
        <w:t xml:space="preserve"> 202</w:t>
      </w:r>
      <w:r w:rsidR="009D1AA0">
        <w:rPr>
          <w:sz w:val="28"/>
          <w:szCs w:val="28"/>
        </w:rPr>
        <w:t>4</w:t>
      </w:r>
      <w:r w:rsidR="007A2C62">
        <w:rPr>
          <w:sz w:val="28"/>
          <w:szCs w:val="28"/>
        </w:rPr>
        <w:t xml:space="preserve"> год и на плановый период 202</w:t>
      </w:r>
      <w:r w:rsidR="009D1AA0">
        <w:rPr>
          <w:sz w:val="28"/>
          <w:szCs w:val="28"/>
        </w:rPr>
        <w:t>5</w:t>
      </w:r>
      <w:r w:rsidR="007A2C62">
        <w:rPr>
          <w:sz w:val="28"/>
          <w:szCs w:val="28"/>
        </w:rPr>
        <w:t xml:space="preserve"> и 202</w:t>
      </w:r>
      <w:r w:rsidR="009D1AA0">
        <w:rPr>
          <w:sz w:val="28"/>
          <w:szCs w:val="28"/>
        </w:rPr>
        <w:t>6</w:t>
      </w:r>
      <w:r w:rsidR="007A2C62">
        <w:rPr>
          <w:sz w:val="28"/>
          <w:szCs w:val="28"/>
        </w:rPr>
        <w:t xml:space="preserve"> годов </w:t>
      </w:r>
      <w:r w:rsidR="007A2C62" w:rsidRPr="00470741">
        <w:rPr>
          <w:sz w:val="28"/>
          <w:szCs w:val="28"/>
        </w:rPr>
        <w:t xml:space="preserve">согласно приложениям </w:t>
      </w:r>
      <w:r w:rsidRPr="00470741">
        <w:rPr>
          <w:sz w:val="28"/>
          <w:szCs w:val="28"/>
        </w:rPr>
        <w:t>5</w:t>
      </w:r>
      <w:r w:rsidR="007A2C62" w:rsidRPr="00470741">
        <w:rPr>
          <w:sz w:val="28"/>
          <w:szCs w:val="28"/>
        </w:rPr>
        <w:t xml:space="preserve">, </w:t>
      </w:r>
      <w:r w:rsidRPr="00470741">
        <w:rPr>
          <w:sz w:val="28"/>
          <w:szCs w:val="28"/>
        </w:rPr>
        <w:t>6</w:t>
      </w:r>
      <w:r w:rsidR="006D56BE" w:rsidRPr="00470741">
        <w:rPr>
          <w:sz w:val="28"/>
          <w:szCs w:val="28"/>
        </w:rPr>
        <w:t xml:space="preserve"> к настоящему</w:t>
      </w:r>
      <w:r w:rsidR="006D56BE" w:rsidRPr="006D56BE">
        <w:rPr>
          <w:sz w:val="28"/>
          <w:szCs w:val="28"/>
        </w:rPr>
        <w:t xml:space="preserve"> решению.</w:t>
      </w:r>
    </w:p>
    <w:p w14:paraId="1FD85879" w14:textId="6DE3FB24" w:rsidR="006D56BE" w:rsidRPr="006D56BE" w:rsidRDefault="00470741" w:rsidP="006D56BE">
      <w:pPr>
        <w:ind w:firstLine="709"/>
        <w:jc w:val="both"/>
        <w:rPr>
          <w:sz w:val="28"/>
          <w:szCs w:val="28"/>
        </w:rPr>
      </w:pPr>
      <w:r>
        <w:rPr>
          <w:sz w:val="28"/>
          <w:szCs w:val="28"/>
        </w:rPr>
        <w:t>7</w:t>
      </w:r>
      <w:r w:rsidR="006D56BE" w:rsidRPr="006D56BE">
        <w:rPr>
          <w:sz w:val="28"/>
          <w:szCs w:val="28"/>
        </w:rPr>
        <w:t>. Утвердить ведомственную структуру расходов</w:t>
      </w:r>
      <w:r w:rsidR="009D1AA0">
        <w:rPr>
          <w:sz w:val="28"/>
          <w:szCs w:val="28"/>
        </w:rPr>
        <w:t xml:space="preserve"> районного</w:t>
      </w:r>
      <w:r w:rsidR="006D56BE" w:rsidRPr="006D56BE">
        <w:rPr>
          <w:sz w:val="28"/>
          <w:szCs w:val="28"/>
        </w:rPr>
        <w:t xml:space="preserve"> бюджета</w:t>
      </w:r>
      <w:r w:rsidR="009D1AA0">
        <w:rPr>
          <w:sz w:val="28"/>
          <w:szCs w:val="28"/>
        </w:rPr>
        <w:t xml:space="preserve"> на 2024 год и на плановый период 2025 и 2026 годов </w:t>
      </w:r>
      <w:r w:rsidR="006D56BE" w:rsidRPr="006D56BE">
        <w:rPr>
          <w:sz w:val="28"/>
          <w:szCs w:val="28"/>
        </w:rPr>
        <w:t xml:space="preserve">(по главным распорядителям </w:t>
      </w:r>
      <w:r w:rsidR="003A0C07" w:rsidRPr="006D56BE">
        <w:rPr>
          <w:sz w:val="28"/>
          <w:szCs w:val="28"/>
        </w:rPr>
        <w:t>средств районного</w:t>
      </w:r>
      <w:r w:rsidR="006D56BE" w:rsidRPr="006D56BE">
        <w:rPr>
          <w:sz w:val="28"/>
          <w:szCs w:val="28"/>
        </w:rPr>
        <w:t xml:space="preserve">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согласно приложени</w:t>
      </w:r>
      <w:r w:rsidR="007A2C62">
        <w:rPr>
          <w:sz w:val="28"/>
          <w:szCs w:val="28"/>
        </w:rPr>
        <w:t xml:space="preserve">ям </w:t>
      </w:r>
      <w:r>
        <w:rPr>
          <w:sz w:val="28"/>
          <w:szCs w:val="28"/>
        </w:rPr>
        <w:t>7</w:t>
      </w:r>
      <w:r w:rsidR="007A2C62">
        <w:rPr>
          <w:sz w:val="28"/>
          <w:szCs w:val="28"/>
        </w:rPr>
        <w:t xml:space="preserve">, </w:t>
      </w:r>
      <w:r>
        <w:rPr>
          <w:sz w:val="28"/>
          <w:szCs w:val="28"/>
        </w:rPr>
        <w:t>8</w:t>
      </w:r>
      <w:r w:rsidR="006D56BE" w:rsidRPr="006D56BE">
        <w:rPr>
          <w:sz w:val="28"/>
          <w:szCs w:val="28"/>
        </w:rPr>
        <w:t xml:space="preserve"> к настоящему решению.</w:t>
      </w:r>
    </w:p>
    <w:p w14:paraId="49C6E7CF" w14:textId="08D9E27E" w:rsidR="006D56BE" w:rsidRPr="006D56BE" w:rsidRDefault="00470741" w:rsidP="006D56BE">
      <w:pPr>
        <w:ind w:firstLine="709"/>
        <w:jc w:val="both"/>
        <w:rPr>
          <w:sz w:val="28"/>
          <w:szCs w:val="28"/>
        </w:rPr>
      </w:pPr>
      <w:r>
        <w:rPr>
          <w:sz w:val="28"/>
          <w:szCs w:val="28"/>
        </w:rPr>
        <w:lastRenderedPageBreak/>
        <w:t>8</w:t>
      </w:r>
      <w:r w:rsidR="006D56BE" w:rsidRPr="006D56BE">
        <w:rPr>
          <w:sz w:val="28"/>
          <w:szCs w:val="28"/>
        </w:rPr>
        <w:t>. Утвердить общий объем бюджетных ассигнований, направляемых на исполнение публичных нормативных обязательств:</w:t>
      </w:r>
    </w:p>
    <w:p w14:paraId="6EB7BF79" w14:textId="2339293F" w:rsidR="006D56BE" w:rsidRPr="006D56BE" w:rsidRDefault="007A2C62" w:rsidP="006D56BE">
      <w:pPr>
        <w:ind w:firstLine="709"/>
        <w:jc w:val="both"/>
        <w:rPr>
          <w:sz w:val="28"/>
          <w:szCs w:val="28"/>
        </w:rPr>
      </w:pPr>
      <w:r>
        <w:rPr>
          <w:sz w:val="28"/>
          <w:szCs w:val="28"/>
        </w:rPr>
        <w:t>на 202</w:t>
      </w:r>
      <w:r w:rsidR="00F45AF2">
        <w:rPr>
          <w:sz w:val="28"/>
          <w:szCs w:val="28"/>
        </w:rPr>
        <w:t>4</w:t>
      </w:r>
      <w:r w:rsidR="006D56BE" w:rsidRPr="006D56BE">
        <w:rPr>
          <w:sz w:val="28"/>
          <w:szCs w:val="28"/>
        </w:rPr>
        <w:t xml:space="preserve"> год в сумме </w:t>
      </w:r>
      <w:r w:rsidR="007C7E51">
        <w:rPr>
          <w:sz w:val="28"/>
          <w:szCs w:val="28"/>
        </w:rPr>
        <w:t>6 254,0</w:t>
      </w:r>
      <w:r w:rsidR="000669C4">
        <w:rPr>
          <w:sz w:val="28"/>
          <w:szCs w:val="28"/>
        </w:rPr>
        <w:t xml:space="preserve"> </w:t>
      </w:r>
      <w:r w:rsidR="006D56BE" w:rsidRPr="006D56BE">
        <w:rPr>
          <w:sz w:val="28"/>
          <w:szCs w:val="28"/>
        </w:rPr>
        <w:t>тыс. рублей;</w:t>
      </w:r>
    </w:p>
    <w:p w14:paraId="1A39658B" w14:textId="1B200403" w:rsidR="006D56BE" w:rsidRPr="006D56BE" w:rsidRDefault="0075565B"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6 254,0</w:t>
      </w:r>
      <w:r w:rsidR="00F45AF2">
        <w:rPr>
          <w:sz w:val="28"/>
          <w:szCs w:val="28"/>
        </w:rPr>
        <w:t xml:space="preserve"> </w:t>
      </w:r>
      <w:r w:rsidR="006D56BE" w:rsidRPr="006D56BE">
        <w:rPr>
          <w:sz w:val="28"/>
          <w:szCs w:val="28"/>
        </w:rPr>
        <w:t>тыс. рублей;</w:t>
      </w:r>
    </w:p>
    <w:p w14:paraId="26F93E38" w14:textId="3398ECF1" w:rsidR="006D56BE" w:rsidRDefault="0075565B"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6 254,0</w:t>
      </w:r>
      <w:r w:rsidR="006D56BE" w:rsidRPr="006D56BE">
        <w:rPr>
          <w:sz w:val="28"/>
          <w:szCs w:val="28"/>
        </w:rPr>
        <w:t xml:space="preserve"> тыс. рублей.</w:t>
      </w:r>
    </w:p>
    <w:p w14:paraId="42D4B114" w14:textId="6F37D24D" w:rsidR="006D56BE" w:rsidRPr="006D56BE" w:rsidRDefault="007A2C62" w:rsidP="006D56BE">
      <w:pPr>
        <w:jc w:val="both"/>
        <w:rPr>
          <w:sz w:val="28"/>
          <w:szCs w:val="28"/>
        </w:rPr>
      </w:pPr>
      <w:r>
        <w:rPr>
          <w:sz w:val="28"/>
          <w:szCs w:val="28"/>
        </w:rPr>
        <w:t xml:space="preserve">          </w:t>
      </w:r>
      <w:r w:rsidR="00470741">
        <w:rPr>
          <w:sz w:val="28"/>
          <w:szCs w:val="28"/>
        </w:rPr>
        <w:t>9</w:t>
      </w:r>
      <w:r w:rsidR="006D56BE" w:rsidRPr="006D56BE">
        <w:rPr>
          <w:sz w:val="28"/>
          <w:szCs w:val="28"/>
        </w:rPr>
        <w:t>. Установить, что в расходной части районного бюджета создается резервный фонд Администрации Шелеховского муниципального района:</w:t>
      </w:r>
    </w:p>
    <w:p w14:paraId="749A11B9" w14:textId="5720873C" w:rsidR="006D56BE" w:rsidRPr="006D56BE" w:rsidRDefault="005E2B49" w:rsidP="006D56BE">
      <w:pPr>
        <w:ind w:firstLine="709"/>
        <w:jc w:val="both"/>
        <w:rPr>
          <w:sz w:val="28"/>
          <w:szCs w:val="28"/>
        </w:rPr>
      </w:pPr>
      <w:r>
        <w:rPr>
          <w:sz w:val="28"/>
          <w:szCs w:val="28"/>
        </w:rPr>
        <w:t>на 202</w:t>
      </w:r>
      <w:r w:rsidR="00F45AF2">
        <w:rPr>
          <w:sz w:val="28"/>
          <w:szCs w:val="28"/>
        </w:rPr>
        <w:t>4</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55A6CEA8" w14:textId="3041E14E" w:rsidR="006D56BE" w:rsidRPr="006D56BE" w:rsidRDefault="005E2B49"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500,0</w:t>
      </w:r>
      <w:r w:rsidR="007A2C62">
        <w:rPr>
          <w:sz w:val="28"/>
          <w:szCs w:val="28"/>
        </w:rPr>
        <w:t xml:space="preserve"> </w:t>
      </w:r>
      <w:r w:rsidR="006D56BE" w:rsidRPr="006D56BE">
        <w:rPr>
          <w:sz w:val="28"/>
          <w:szCs w:val="28"/>
        </w:rPr>
        <w:t>тыс. рублей;</w:t>
      </w:r>
    </w:p>
    <w:p w14:paraId="7B52E4F6" w14:textId="4A3D79B9" w:rsidR="006D56BE" w:rsidRPr="006D56BE" w:rsidRDefault="005E2B49"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36269AB8" w14:textId="4A41432B" w:rsidR="006D56BE" w:rsidRPr="006D56BE" w:rsidRDefault="007A2C62" w:rsidP="006D56BE">
      <w:pPr>
        <w:ind w:firstLine="709"/>
        <w:jc w:val="both"/>
        <w:rPr>
          <w:sz w:val="28"/>
          <w:szCs w:val="28"/>
        </w:rPr>
      </w:pPr>
      <w:r>
        <w:rPr>
          <w:sz w:val="28"/>
          <w:szCs w:val="28"/>
        </w:rPr>
        <w:t>1</w:t>
      </w:r>
      <w:r w:rsidR="00470741">
        <w:rPr>
          <w:sz w:val="28"/>
          <w:szCs w:val="28"/>
        </w:rPr>
        <w:t>0</w:t>
      </w:r>
      <w:r w:rsidR="006D56BE" w:rsidRPr="006D56BE">
        <w:rPr>
          <w:sz w:val="28"/>
          <w:szCs w:val="28"/>
        </w:rPr>
        <w:t>.Утвердить объем бюджетных ассигнований муниципального дорожного фонда Шелеховского района:</w:t>
      </w:r>
    </w:p>
    <w:p w14:paraId="020A474F" w14:textId="40F2E41F"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4</w:t>
      </w:r>
      <w:r w:rsidR="00062F7E" w:rsidRPr="00470741">
        <w:rPr>
          <w:sz w:val="28"/>
          <w:szCs w:val="28"/>
        </w:rPr>
        <w:t xml:space="preserve"> год в сумме </w:t>
      </w:r>
      <w:r w:rsidR="007C7E51" w:rsidRPr="00470741">
        <w:rPr>
          <w:sz w:val="28"/>
          <w:szCs w:val="28"/>
        </w:rPr>
        <w:t>41 893,1</w:t>
      </w:r>
      <w:r w:rsidR="00062F7E" w:rsidRPr="00470741">
        <w:rPr>
          <w:sz w:val="28"/>
          <w:szCs w:val="28"/>
        </w:rPr>
        <w:t xml:space="preserve"> </w:t>
      </w:r>
      <w:r w:rsidR="006D56BE" w:rsidRPr="00470741">
        <w:rPr>
          <w:sz w:val="28"/>
          <w:szCs w:val="28"/>
        </w:rPr>
        <w:t>тыс. рублей;</w:t>
      </w:r>
    </w:p>
    <w:p w14:paraId="5F5E5998" w14:textId="26A89405"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5</w:t>
      </w:r>
      <w:r w:rsidR="00062F7E" w:rsidRPr="00470741">
        <w:rPr>
          <w:sz w:val="28"/>
          <w:szCs w:val="28"/>
        </w:rPr>
        <w:t xml:space="preserve"> год в сумме </w:t>
      </w:r>
      <w:r w:rsidR="007C7E51" w:rsidRPr="00470741">
        <w:rPr>
          <w:sz w:val="28"/>
          <w:szCs w:val="28"/>
        </w:rPr>
        <w:t>92 241,9</w:t>
      </w:r>
      <w:r w:rsidR="00F45AF2" w:rsidRPr="00470741">
        <w:rPr>
          <w:sz w:val="28"/>
          <w:szCs w:val="28"/>
        </w:rPr>
        <w:t xml:space="preserve"> </w:t>
      </w:r>
      <w:r w:rsidR="006D56BE" w:rsidRPr="00470741">
        <w:rPr>
          <w:sz w:val="28"/>
          <w:szCs w:val="28"/>
        </w:rPr>
        <w:t>тыс. рублей;</w:t>
      </w:r>
    </w:p>
    <w:p w14:paraId="41A00964" w14:textId="41827B56" w:rsidR="006D56BE" w:rsidRDefault="007A2C62" w:rsidP="006D56BE">
      <w:pPr>
        <w:ind w:firstLine="709"/>
        <w:jc w:val="both"/>
        <w:rPr>
          <w:sz w:val="28"/>
          <w:szCs w:val="28"/>
        </w:rPr>
      </w:pPr>
      <w:r w:rsidRPr="00253F2F">
        <w:rPr>
          <w:sz w:val="28"/>
          <w:szCs w:val="28"/>
        </w:rPr>
        <w:t>на 202</w:t>
      </w:r>
      <w:r w:rsidR="00F45AF2" w:rsidRPr="00253F2F">
        <w:rPr>
          <w:sz w:val="28"/>
          <w:szCs w:val="28"/>
        </w:rPr>
        <w:t>6</w:t>
      </w:r>
      <w:r w:rsidR="006D56BE" w:rsidRPr="00253F2F">
        <w:rPr>
          <w:sz w:val="28"/>
          <w:szCs w:val="28"/>
        </w:rPr>
        <w:t xml:space="preserve"> год в</w:t>
      </w:r>
      <w:r w:rsidR="00062F7E" w:rsidRPr="00253F2F">
        <w:rPr>
          <w:sz w:val="28"/>
          <w:szCs w:val="28"/>
        </w:rPr>
        <w:t xml:space="preserve"> сумме </w:t>
      </w:r>
      <w:r w:rsidR="007C7E51" w:rsidRPr="00253F2F">
        <w:rPr>
          <w:sz w:val="28"/>
          <w:szCs w:val="28"/>
        </w:rPr>
        <w:t>2 503,5</w:t>
      </w:r>
      <w:r w:rsidR="0075565B" w:rsidRPr="00253F2F">
        <w:rPr>
          <w:sz w:val="28"/>
          <w:szCs w:val="28"/>
        </w:rPr>
        <w:t xml:space="preserve"> </w:t>
      </w:r>
      <w:r w:rsidR="006D56BE" w:rsidRPr="00253F2F">
        <w:rPr>
          <w:sz w:val="28"/>
          <w:szCs w:val="28"/>
        </w:rPr>
        <w:t>тыс. рублей.</w:t>
      </w:r>
    </w:p>
    <w:p w14:paraId="01BA609C" w14:textId="7B311F99" w:rsidR="00A4061C" w:rsidRPr="00A4061C" w:rsidRDefault="007A2C62" w:rsidP="00A4061C">
      <w:pPr>
        <w:ind w:firstLine="709"/>
        <w:jc w:val="both"/>
        <w:rPr>
          <w:sz w:val="28"/>
          <w:szCs w:val="28"/>
        </w:rPr>
      </w:pPr>
      <w:r>
        <w:rPr>
          <w:sz w:val="28"/>
          <w:szCs w:val="28"/>
        </w:rPr>
        <w:t>1</w:t>
      </w:r>
      <w:r w:rsidR="00253F2F">
        <w:rPr>
          <w:sz w:val="28"/>
          <w:szCs w:val="28"/>
        </w:rPr>
        <w:t>1</w:t>
      </w:r>
      <w:r w:rsidR="0013042F">
        <w:rPr>
          <w:sz w:val="28"/>
          <w:szCs w:val="28"/>
        </w:rPr>
        <w:t>.</w:t>
      </w:r>
      <w:r w:rsidR="00A4061C">
        <w:rPr>
          <w:sz w:val="28"/>
          <w:szCs w:val="28"/>
        </w:rPr>
        <w:t xml:space="preserve"> </w:t>
      </w:r>
      <w:r w:rsidR="00A4061C" w:rsidRPr="00A4061C">
        <w:rPr>
          <w:sz w:val="28"/>
          <w:szCs w:val="28"/>
        </w:rPr>
        <w:t>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618F86B" w14:textId="7A628B6D" w:rsidR="00A4061C" w:rsidRPr="00A4061C" w:rsidRDefault="00760672" w:rsidP="00A4061C">
      <w:pPr>
        <w:ind w:firstLine="709"/>
        <w:jc w:val="both"/>
        <w:rPr>
          <w:sz w:val="28"/>
          <w:szCs w:val="28"/>
        </w:rPr>
      </w:pPr>
      <w:r>
        <w:rPr>
          <w:sz w:val="28"/>
          <w:szCs w:val="28"/>
        </w:rPr>
        <w:t>на 202</w:t>
      </w:r>
      <w:r w:rsidR="00F45AF2">
        <w:rPr>
          <w:sz w:val="28"/>
          <w:szCs w:val="28"/>
        </w:rPr>
        <w:t>4</w:t>
      </w:r>
      <w:r>
        <w:rPr>
          <w:sz w:val="28"/>
          <w:szCs w:val="28"/>
        </w:rPr>
        <w:t xml:space="preserve"> год в сумме</w:t>
      </w:r>
      <w:r w:rsidR="00F45AF2">
        <w:rPr>
          <w:sz w:val="28"/>
          <w:szCs w:val="28"/>
        </w:rPr>
        <w:t xml:space="preserve"> </w:t>
      </w:r>
      <w:r w:rsidR="00CB79F9">
        <w:rPr>
          <w:sz w:val="28"/>
          <w:szCs w:val="28"/>
        </w:rPr>
        <w:t>113 103,9</w:t>
      </w:r>
      <w:r w:rsidR="00A4061C" w:rsidRPr="00A4061C">
        <w:rPr>
          <w:sz w:val="28"/>
          <w:szCs w:val="28"/>
        </w:rPr>
        <w:t xml:space="preserve"> тыс. рублей;</w:t>
      </w:r>
    </w:p>
    <w:p w14:paraId="66FF001B" w14:textId="61A67811" w:rsidR="00A4061C" w:rsidRPr="00A4061C" w:rsidRDefault="00760672" w:rsidP="00A4061C">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F35CC1">
        <w:rPr>
          <w:sz w:val="28"/>
          <w:szCs w:val="28"/>
        </w:rPr>
        <w:t>117 606,9</w:t>
      </w:r>
      <w:r w:rsidR="00F45AF2">
        <w:rPr>
          <w:sz w:val="28"/>
          <w:szCs w:val="28"/>
        </w:rPr>
        <w:t xml:space="preserve"> </w:t>
      </w:r>
      <w:r w:rsidR="00A4061C" w:rsidRPr="00A4061C">
        <w:rPr>
          <w:sz w:val="28"/>
          <w:szCs w:val="28"/>
        </w:rPr>
        <w:t>тыс. рублей;</w:t>
      </w:r>
    </w:p>
    <w:p w14:paraId="5FB3F77B" w14:textId="191184E9" w:rsidR="00A4061C" w:rsidRPr="00A4061C" w:rsidRDefault="00760672" w:rsidP="00A4061C">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F35CC1">
        <w:rPr>
          <w:sz w:val="28"/>
          <w:szCs w:val="28"/>
        </w:rPr>
        <w:t>117 606,9</w:t>
      </w:r>
      <w:r w:rsidR="00A4061C" w:rsidRPr="00A4061C">
        <w:rPr>
          <w:sz w:val="28"/>
          <w:szCs w:val="28"/>
        </w:rPr>
        <w:t xml:space="preserve"> тыс. рублей.</w:t>
      </w:r>
    </w:p>
    <w:p w14:paraId="162A0433" w14:textId="474FAF18" w:rsidR="00A4061C" w:rsidRDefault="00A4061C" w:rsidP="00A4061C">
      <w:pPr>
        <w:ind w:firstLine="709"/>
        <w:jc w:val="both"/>
        <w:rPr>
          <w:sz w:val="28"/>
          <w:szCs w:val="28"/>
        </w:rPr>
      </w:pPr>
      <w:r w:rsidRPr="00A4061C">
        <w:rPr>
          <w:sz w:val="28"/>
          <w:szCs w:val="28"/>
        </w:rPr>
        <w:t>Источниками финансового обеспечения плана мероприятий являются: плата за негативное воздействие на окружающую среду, административные</w:t>
      </w:r>
      <w:r w:rsidRPr="00A4061C">
        <w:t xml:space="preserve"> </w:t>
      </w:r>
      <w:r w:rsidRPr="00A4061C">
        <w:rPr>
          <w:sz w:val="28"/>
          <w:szCs w:val="28"/>
        </w:rPr>
        <w:t xml:space="preserve">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w:t>
      </w:r>
      <w:r w:rsidR="009B71BD">
        <w:rPr>
          <w:sz w:val="28"/>
          <w:szCs w:val="28"/>
        </w:rPr>
        <w:t>в районный бюджет в 202</w:t>
      </w:r>
      <w:r w:rsidR="00F45AF2">
        <w:rPr>
          <w:sz w:val="28"/>
          <w:szCs w:val="28"/>
        </w:rPr>
        <w:t>4</w:t>
      </w:r>
      <w:r w:rsidR="009B71BD">
        <w:rPr>
          <w:sz w:val="28"/>
          <w:szCs w:val="28"/>
        </w:rPr>
        <w:t>-202</w:t>
      </w:r>
      <w:r w:rsidR="00F45AF2">
        <w:rPr>
          <w:sz w:val="28"/>
          <w:szCs w:val="28"/>
        </w:rPr>
        <w:t>6</w:t>
      </w:r>
      <w:r w:rsidR="009B71BD">
        <w:rPr>
          <w:sz w:val="28"/>
          <w:szCs w:val="28"/>
        </w:rPr>
        <w:t xml:space="preserve"> годах.</w:t>
      </w:r>
    </w:p>
    <w:p w14:paraId="674178E0" w14:textId="1EFB37A3" w:rsidR="0082546D" w:rsidRDefault="0082546D" w:rsidP="00A4061C">
      <w:pPr>
        <w:ind w:firstLine="709"/>
        <w:jc w:val="both"/>
        <w:rPr>
          <w:sz w:val="28"/>
          <w:szCs w:val="28"/>
        </w:rPr>
      </w:pPr>
      <w:r>
        <w:rPr>
          <w:sz w:val="28"/>
          <w:szCs w:val="28"/>
        </w:rPr>
        <w:t>Установить, что остатки средств</w:t>
      </w:r>
      <w:r w:rsidR="0056078C">
        <w:rPr>
          <w:sz w:val="28"/>
          <w:szCs w:val="28"/>
        </w:rPr>
        <w:t>, указанных в абзаце пятом</w:t>
      </w:r>
      <w:r w:rsidR="00BF3642">
        <w:rPr>
          <w:sz w:val="28"/>
          <w:szCs w:val="28"/>
        </w:rPr>
        <w:t xml:space="preserve"> настоящего пункта, включая</w:t>
      </w:r>
      <w:r w:rsidR="009B752E">
        <w:rPr>
          <w:sz w:val="28"/>
          <w:szCs w:val="28"/>
        </w:rPr>
        <w:t xml:space="preserve">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339524C2" w14:textId="6806015B" w:rsidR="006D56BE" w:rsidRPr="009634B7" w:rsidRDefault="009B71BD" w:rsidP="006D56BE">
      <w:pPr>
        <w:ind w:firstLine="709"/>
        <w:jc w:val="both"/>
        <w:rPr>
          <w:sz w:val="28"/>
          <w:szCs w:val="28"/>
        </w:rPr>
      </w:pPr>
      <w:r w:rsidRPr="009634B7">
        <w:rPr>
          <w:sz w:val="28"/>
          <w:szCs w:val="28"/>
        </w:rPr>
        <w:t>1</w:t>
      </w:r>
      <w:r w:rsidR="00253F2F">
        <w:rPr>
          <w:sz w:val="28"/>
          <w:szCs w:val="28"/>
        </w:rPr>
        <w:t>2</w:t>
      </w:r>
      <w:r w:rsidR="006D56BE" w:rsidRPr="009634B7">
        <w:rPr>
          <w:sz w:val="28"/>
          <w:szCs w:val="28"/>
        </w:rPr>
        <w:t>. Утвердить общий объем межбюджетных трансфертов, предоставляемых из районного бюджета бюджетам бюджетной системы Российской Федерации:</w:t>
      </w:r>
    </w:p>
    <w:p w14:paraId="7BB001BC" w14:textId="43706432" w:rsidR="006D56BE" w:rsidRPr="002B3F69" w:rsidRDefault="009B71BD" w:rsidP="006D56BE">
      <w:pPr>
        <w:ind w:firstLine="709"/>
        <w:jc w:val="both"/>
        <w:rPr>
          <w:sz w:val="28"/>
          <w:szCs w:val="28"/>
        </w:rPr>
      </w:pPr>
      <w:r w:rsidRPr="009634B7">
        <w:rPr>
          <w:sz w:val="28"/>
          <w:szCs w:val="28"/>
        </w:rPr>
        <w:t>на 202</w:t>
      </w:r>
      <w:r w:rsidR="00F45AF2">
        <w:rPr>
          <w:sz w:val="28"/>
          <w:szCs w:val="28"/>
        </w:rPr>
        <w:t>4</w:t>
      </w:r>
      <w:r w:rsidR="006D56BE" w:rsidRPr="009634B7">
        <w:rPr>
          <w:sz w:val="28"/>
          <w:szCs w:val="28"/>
        </w:rPr>
        <w:t xml:space="preserve"> г</w:t>
      </w:r>
      <w:r w:rsidR="00C21569" w:rsidRPr="009634B7">
        <w:rPr>
          <w:sz w:val="28"/>
          <w:szCs w:val="28"/>
        </w:rPr>
        <w:t>од в сумме</w:t>
      </w:r>
      <w:r w:rsidR="00F45AF2">
        <w:rPr>
          <w:sz w:val="28"/>
          <w:szCs w:val="28"/>
        </w:rPr>
        <w:t xml:space="preserve"> </w:t>
      </w:r>
      <w:r w:rsidR="0052162C">
        <w:rPr>
          <w:sz w:val="28"/>
          <w:szCs w:val="28"/>
        </w:rPr>
        <w:t>119 494,1</w:t>
      </w:r>
      <w:r w:rsidR="00F45AF2">
        <w:rPr>
          <w:sz w:val="28"/>
          <w:szCs w:val="28"/>
        </w:rPr>
        <w:t xml:space="preserve"> </w:t>
      </w:r>
      <w:r w:rsidR="006D56BE" w:rsidRPr="009634B7">
        <w:rPr>
          <w:sz w:val="28"/>
          <w:szCs w:val="28"/>
        </w:rPr>
        <w:t>тыс. рублей</w:t>
      </w:r>
      <w:r w:rsidR="006D56BE" w:rsidRPr="002B3F69">
        <w:rPr>
          <w:sz w:val="28"/>
          <w:szCs w:val="28"/>
        </w:rPr>
        <w:t>;</w:t>
      </w:r>
    </w:p>
    <w:p w14:paraId="2A3F92A4" w14:textId="507F8F06" w:rsidR="006D56BE" w:rsidRPr="002B3F69" w:rsidRDefault="00254BB2"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52162C">
        <w:rPr>
          <w:sz w:val="28"/>
          <w:szCs w:val="28"/>
        </w:rPr>
        <w:t>106 032,7</w:t>
      </w:r>
      <w:r w:rsidR="006D56BE" w:rsidRPr="002B3F69">
        <w:rPr>
          <w:sz w:val="28"/>
          <w:szCs w:val="28"/>
        </w:rPr>
        <w:t xml:space="preserve"> тыс. рублей;</w:t>
      </w:r>
    </w:p>
    <w:p w14:paraId="63E97578" w14:textId="7DE4C730" w:rsidR="006D56BE" w:rsidRDefault="009B71BD" w:rsidP="006D56BE">
      <w:pPr>
        <w:ind w:firstLine="709"/>
        <w:jc w:val="both"/>
        <w:rPr>
          <w:sz w:val="28"/>
          <w:szCs w:val="28"/>
        </w:rPr>
      </w:pPr>
      <w:r w:rsidRPr="002B3F69">
        <w:rPr>
          <w:sz w:val="28"/>
          <w:szCs w:val="28"/>
        </w:rPr>
        <w:t>на 202</w:t>
      </w:r>
      <w:r w:rsidR="00F45AF2">
        <w:rPr>
          <w:sz w:val="28"/>
          <w:szCs w:val="28"/>
        </w:rPr>
        <w:t>6</w:t>
      </w:r>
      <w:r w:rsidR="00062F7E" w:rsidRPr="002B3F69">
        <w:rPr>
          <w:sz w:val="28"/>
          <w:szCs w:val="28"/>
        </w:rPr>
        <w:t xml:space="preserve"> год в </w:t>
      </w:r>
      <w:r w:rsidR="00254BB2">
        <w:rPr>
          <w:sz w:val="28"/>
          <w:szCs w:val="28"/>
        </w:rPr>
        <w:t xml:space="preserve">сумме </w:t>
      </w:r>
      <w:r w:rsidR="0052162C">
        <w:rPr>
          <w:sz w:val="28"/>
          <w:szCs w:val="28"/>
        </w:rPr>
        <w:t>100 193,0</w:t>
      </w:r>
      <w:r w:rsidR="006D56BE" w:rsidRPr="002B3F69">
        <w:rPr>
          <w:sz w:val="28"/>
          <w:szCs w:val="28"/>
        </w:rPr>
        <w:t xml:space="preserve"> тыс. рублей.</w:t>
      </w:r>
    </w:p>
    <w:p w14:paraId="0E4C58E9" w14:textId="3E0BAE52" w:rsidR="006D56BE" w:rsidRPr="006D56BE" w:rsidRDefault="009B71BD" w:rsidP="006D56BE">
      <w:pPr>
        <w:ind w:firstLine="709"/>
        <w:jc w:val="both"/>
        <w:rPr>
          <w:sz w:val="28"/>
          <w:szCs w:val="28"/>
        </w:rPr>
      </w:pPr>
      <w:r>
        <w:rPr>
          <w:sz w:val="28"/>
          <w:szCs w:val="28"/>
        </w:rPr>
        <w:lastRenderedPageBreak/>
        <w:t>1</w:t>
      </w:r>
      <w:r w:rsidR="00253F2F">
        <w:rPr>
          <w:sz w:val="28"/>
          <w:szCs w:val="28"/>
        </w:rPr>
        <w:t>3</w:t>
      </w:r>
      <w:r w:rsidR="006D56BE" w:rsidRPr="006D56BE">
        <w:rPr>
          <w:sz w:val="28"/>
          <w:szCs w:val="28"/>
        </w:rPr>
        <w:t>. Утвердить в составе ра</w:t>
      </w:r>
      <w:r>
        <w:rPr>
          <w:sz w:val="28"/>
          <w:szCs w:val="28"/>
        </w:rPr>
        <w:t>сходов районного бюджета на 202</w:t>
      </w:r>
      <w:r w:rsidR="00E81E6F">
        <w:rPr>
          <w:sz w:val="28"/>
          <w:szCs w:val="28"/>
        </w:rPr>
        <w:t>4</w:t>
      </w:r>
      <w:r>
        <w:rPr>
          <w:sz w:val="28"/>
          <w:szCs w:val="28"/>
        </w:rPr>
        <w:t xml:space="preserve"> год и на плановый период 202</w:t>
      </w:r>
      <w:r w:rsidR="00E81E6F">
        <w:rPr>
          <w:sz w:val="28"/>
          <w:szCs w:val="28"/>
        </w:rPr>
        <w:t>5</w:t>
      </w:r>
      <w:r>
        <w:rPr>
          <w:sz w:val="28"/>
          <w:szCs w:val="28"/>
        </w:rPr>
        <w:t xml:space="preserve"> и 202</w:t>
      </w:r>
      <w:r w:rsidR="00E81E6F">
        <w:rPr>
          <w:sz w:val="28"/>
          <w:szCs w:val="28"/>
        </w:rPr>
        <w:t>6</w:t>
      </w:r>
      <w:r w:rsidR="006D56BE" w:rsidRPr="006D56BE">
        <w:rPr>
          <w:sz w:val="28"/>
          <w:szCs w:val="28"/>
        </w:rPr>
        <w:t xml:space="preserve"> годов объем дотаций на выравнивание бюджетной обеспеченности поселений Шелеховского района:</w:t>
      </w:r>
    </w:p>
    <w:p w14:paraId="21FB8DBB" w14:textId="138CC3BE" w:rsidR="006D56BE" w:rsidRPr="00232E95" w:rsidRDefault="001F4AF4" w:rsidP="006D56BE">
      <w:pPr>
        <w:ind w:firstLine="709"/>
        <w:jc w:val="both"/>
        <w:rPr>
          <w:sz w:val="28"/>
          <w:szCs w:val="28"/>
        </w:rPr>
      </w:pPr>
      <w:r w:rsidRPr="00232E95">
        <w:rPr>
          <w:sz w:val="28"/>
          <w:szCs w:val="28"/>
        </w:rPr>
        <w:t>на</w:t>
      </w:r>
      <w:r w:rsidR="009B71BD">
        <w:rPr>
          <w:sz w:val="28"/>
          <w:szCs w:val="28"/>
        </w:rPr>
        <w:t xml:space="preserve"> 202</w:t>
      </w:r>
      <w:r w:rsidR="00E81E6F">
        <w:rPr>
          <w:sz w:val="28"/>
          <w:szCs w:val="28"/>
        </w:rPr>
        <w:t>4</w:t>
      </w:r>
      <w:r w:rsidR="006D56BE" w:rsidRPr="00232E95">
        <w:rPr>
          <w:sz w:val="28"/>
          <w:szCs w:val="28"/>
        </w:rPr>
        <w:t xml:space="preserve"> </w:t>
      </w:r>
      <w:r w:rsidR="00E13B6F" w:rsidRPr="00232E95">
        <w:rPr>
          <w:sz w:val="28"/>
          <w:szCs w:val="28"/>
        </w:rPr>
        <w:t xml:space="preserve">год в сумме </w:t>
      </w:r>
      <w:r w:rsidR="0052162C">
        <w:rPr>
          <w:sz w:val="28"/>
          <w:szCs w:val="28"/>
        </w:rPr>
        <w:t>118 381,7</w:t>
      </w:r>
      <w:r w:rsidR="006D56BE" w:rsidRPr="00232E95">
        <w:rPr>
          <w:sz w:val="28"/>
          <w:szCs w:val="28"/>
        </w:rPr>
        <w:t xml:space="preserve"> тыс. рублей;</w:t>
      </w:r>
    </w:p>
    <w:p w14:paraId="4A79036B" w14:textId="31EF3674" w:rsidR="006D56BE" w:rsidRPr="00232E95" w:rsidRDefault="001F4AF4" w:rsidP="006D56BE">
      <w:pPr>
        <w:ind w:firstLine="709"/>
        <w:jc w:val="both"/>
        <w:rPr>
          <w:sz w:val="28"/>
          <w:szCs w:val="28"/>
        </w:rPr>
      </w:pPr>
      <w:r w:rsidRPr="00232E95">
        <w:rPr>
          <w:sz w:val="28"/>
          <w:szCs w:val="28"/>
        </w:rPr>
        <w:t>на 202</w:t>
      </w:r>
      <w:r w:rsidR="00E81E6F">
        <w:rPr>
          <w:sz w:val="28"/>
          <w:szCs w:val="28"/>
        </w:rPr>
        <w:t>5</w:t>
      </w:r>
      <w:r w:rsidR="005235E5">
        <w:rPr>
          <w:sz w:val="28"/>
          <w:szCs w:val="28"/>
        </w:rPr>
        <w:t xml:space="preserve"> год в сумме </w:t>
      </w:r>
      <w:r w:rsidR="0052162C">
        <w:rPr>
          <w:sz w:val="28"/>
          <w:szCs w:val="28"/>
        </w:rPr>
        <w:t>106 032,7</w:t>
      </w:r>
      <w:r w:rsidR="002B3F69">
        <w:rPr>
          <w:sz w:val="28"/>
          <w:szCs w:val="28"/>
        </w:rPr>
        <w:t xml:space="preserve"> </w:t>
      </w:r>
      <w:r w:rsidR="006D56BE" w:rsidRPr="00232E95">
        <w:rPr>
          <w:sz w:val="28"/>
          <w:szCs w:val="28"/>
        </w:rPr>
        <w:t>тыс. рублей;</w:t>
      </w:r>
    </w:p>
    <w:p w14:paraId="1F84FA76" w14:textId="23EFFEA7" w:rsidR="006D56BE" w:rsidRDefault="005235E5"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 xml:space="preserve">100 193,0 </w:t>
      </w:r>
      <w:r w:rsidR="00C0097C" w:rsidRPr="00232E95">
        <w:rPr>
          <w:sz w:val="28"/>
          <w:szCs w:val="28"/>
        </w:rPr>
        <w:t>тыс. рублей,</w:t>
      </w:r>
      <w:r w:rsidR="00C0097C">
        <w:rPr>
          <w:sz w:val="28"/>
          <w:szCs w:val="28"/>
        </w:rPr>
        <w:t xml:space="preserve"> </w:t>
      </w:r>
    </w:p>
    <w:p w14:paraId="4B894B7F" w14:textId="77777777" w:rsidR="008B0499" w:rsidRDefault="00C0097C" w:rsidP="006D56BE">
      <w:pPr>
        <w:ind w:firstLine="709"/>
        <w:jc w:val="both"/>
        <w:rPr>
          <w:sz w:val="28"/>
          <w:szCs w:val="28"/>
        </w:rPr>
      </w:pPr>
      <w:r>
        <w:rPr>
          <w:sz w:val="28"/>
          <w:szCs w:val="28"/>
        </w:rPr>
        <w:t>в том числе</w:t>
      </w:r>
      <w:r w:rsidR="000957F7">
        <w:rPr>
          <w:sz w:val="28"/>
          <w:szCs w:val="28"/>
        </w:rPr>
        <w:t xml:space="preserve"> объем дотаций на выравнивание бюд</w:t>
      </w:r>
      <w:r>
        <w:rPr>
          <w:sz w:val="28"/>
          <w:szCs w:val="28"/>
        </w:rPr>
        <w:t xml:space="preserve">жетной обеспеченности поселений, рассчитанных </w:t>
      </w:r>
      <w:r w:rsidR="000957F7">
        <w:rPr>
          <w:sz w:val="28"/>
          <w:szCs w:val="28"/>
        </w:rPr>
        <w:t>в соответствии с Зак</w:t>
      </w:r>
      <w:r w:rsidR="0062178C">
        <w:rPr>
          <w:sz w:val="28"/>
          <w:szCs w:val="28"/>
        </w:rPr>
        <w:t>оном Иркутской области от 30 ноября</w:t>
      </w:r>
      <w:r w:rsidR="000957F7">
        <w:rPr>
          <w:sz w:val="28"/>
          <w:szCs w:val="28"/>
        </w:rPr>
        <w:t xml:space="preserve"> 2021 </w:t>
      </w:r>
      <w:r w:rsidR="0062178C">
        <w:rPr>
          <w:sz w:val="28"/>
          <w:szCs w:val="28"/>
        </w:rPr>
        <w:t>№ 121-ОЗ</w:t>
      </w:r>
      <w:r w:rsidR="000957F7">
        <w:rPr>
          <w:sz w:val="28"/>
          <w:szCs w:val="28"/>
        </w:rPr>
        <w:t xml:space="preserve"> «О наделении органов местного самоуправления муниципальных районов Иркутской области</w:t>
      </w:r>
      <w:r w:rsidR="008B0499">
        <w:rPr>
          <w:sz w:val="28"/>
          <w:szCs w:val="28"/>
        </w:rPr>
        <w:t xml:space="preserve">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6D221DAD" w14:textId="24A9D938" w:rsidR="008B0499" w:rsidRDefault="009B71BD" w:rsidP="006D56BE">
      <w:pPr>
        <w:ind w:firstLine="709"/>
        <w:jc w:val="both"/>
        <w:rPr>
          <w:sz w:val="28"/>
          <w:szCs w:val="28"/>
        </w:rPr>
      </w:pPr>
      <w:r>
        <w:rPr>
          <w:sz w:val="28"/>
          <w:szCs w:val="28"/>
        </w:rPr>
        <w:t>на 202</w:t>
      </w:r>
      <w:r w:rsidR="00E81E6F">
        <w:rPr>
          <w:sz w:val="28"/>
          <w:szCs w:val="28"/>
        </w:rPr>
        <w:t>4</w:t>
      </w:r>
      <w:r w:rsidR="00056C53">
        <w:rPr>
          <w:sz w:val="28"/>
          <w:szCs w:val="28"/>
        </w:rPr>
        <w:t xml:space="preserve"> год в сумме</w:t>
      </w:r>
      <w:r w:rsidR="00E81E6F">
        <w:rPr>
          <w:sz w:val="28"/>
          <w:szCs w:val="28"/>
        </w:rPr>
        <w:t xml:space="preserve"> </w:t>
      </w:r>
      <w:r w:rsidR="0052162C">
        <w:rPr>
          <w:sz w:val="28"/>
          <w:szCs w:val="28"/>
        </w:rPr>
        <w:t>67 968,6</w:t>
      </w:r>
      <w:r w:rsidR="00E81E6F">
        <w:rPr>
          <w:sz w:val="28"/>
          <w:szCs w:val="28"/>
        </w:rPr>
        <w:t xml:space="preserve"> </w:t>
      </w:r>
      <w:r w:rsidR="008B0499">
        <w:rPr>
          <w:sz w:val="28"/>
          <w:szCs w:val="28"/>
        </w:rPr>
        <w:t>тыс. рублей;</w:t>
      </w:r>
    </w:p>
    <w:p w14:paraId="50D96E2F" w14:textId="12E47EFF" w:rsidR="008B0499" w:rsidRDefault="009B71BD" w:rsidP="006D56BE">
      <w:pPr>
        <w:ind w:firstLine="709"/>
        <w:jc w:val="both"/>
        <w:rPr>
          <w:sz w:val="28"/>
          <w:szCs w:val="28"/>
        </w:rPr>
      </w:pPr>
      <w:r>
        <w:rPr>
          <w:sz w:val="28"/>
          <w:szCs w:val="28"/>
        </w:rPr>
        <w:t>на 202</w:t>
      </w:r>
      <w:r w:rsidR="00E81E6F">
        <w:rPr>
          <w:sz w:val="28"/>
          <w:szCs w:val="28"/>
        </w:rPr>
        <w:t>5</w:t>
      </w:r>
      <w:r>
        <w:rPr>
          <w:sz w:val="28"/>
          <w:szCs w:val="28"/>
        </w:rPr>
        <w:t xml:space="preserve"> год в сумме</w:t>
      </w:r>
      <w:r w:rsidR="009634B7">
        <w:rPr>
          <w:sz w:val="28"/>
          <w:szCs w:val="28"/>
        </w:rPr>
        <w:t xml:space="preserve"> </w:t>
      </w:r>
      <w:r w:rsidR="0052162C">
        <w:rPr>
          <w:sz w:val="28"/>
          <w:szCs w:val="28"/>
        </w:rPr>
        <w:t>51 956,0</w:t>
      </w:r>
      <w:r w:rsidR="00E81E6F">
        <w:rPr>
          <w:sz w:val="28"/>
          <w:szCs w:val="28"/>
        </w:rPr>
        <w:t xml:space="preserve"> </w:t>
      </w:r>
      <w:r w:rsidR="008B0499">
        <w:rPr>
          <w:sz w:val="28"/>
          <w:szCs w:val="28"/>
        </w:rPr>
        <w:t>тыс. рублей;</w:t>
      </w:r>
    </w:p>
    <w:p w14:paraId="4064D020" w14:textId="46079D93" w:rsidR="00C0097C" w:rsidRDefault="009634B7"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42 673,9</w:t>
      </w:r>
      <w:r w:rsidR="008B0499">
        <w:rPr>
          <w:sz w:val="28"/>
          <w:szCs w:val="28"/>
        </w:rPr>
        <w:t xml:space="preserve"> тыс. рублей</w:t>
      </w:r>
      <w:r w:rsidR="00C0097C">
        <w:rPr>
          <w:sz w:val="28"/>
          <w:szCs w:val="28"/>
        </w:rPr>
        <w:t>.</w:t>
      </w:r>
    </w:p>
    <w:p w14:paraId="7691274D" w14:textId="082782B5" w:rsidR="000957F7" w:rsidRPr="006D56BE" w:rsidRDefault="009B71BD" w:rsidP="006D56BE">
      <w:pPr>
        <w:ind w:firstLine="709"/>
        <w:jc w:val="both"/>
        <w:rPr>
          <w:sz w:val="28"/>
          <w:szCs w:val="28"/>
        </w:rPr>
      </w:pPr>
      <w:r w:rsidRPr="00253F2F">
        <w:rPr>
          <w:sz w:val="28"/>
          <w:szCs w:val="28"/>
        </w:rPr>
        <w:t>1</w:t>
      </w:r>
      <w:r w:rsidR="00253F2F" w:rsidRPr="00253F2F">
        <w:rPr>
          <w:sz w:val="28"/>
          <w:szCs w:val="28"/>
        </w:rPr>
        <w:t>4</w:t>
      </w:r>
      <w:r w:rsidR="00C0097C" w:rsidRPr="00253F2F">
        <w:rPr>
          <w:sz w:val="28"/>
          <w:szCs w:val="28"/>
        </w:rPr>
        <w:t xml:space="preserve">. </w:t>
      </w:r>
      <w:r w:rsidR="00010F90" w:rsidRPr="00253F2F">
        <w:rPr>
          <w:sz w:val="28"/>
          <w:szCs w:val="28"/>
        </w:rPr>
        <w:t>В отношении дот</w:t>
      </w:r>
      <w:r w:rsidR="00A71455" w:rsidRPr="00253F2F">
        <w:rPr>
          <w:sz w:val="28"/>
          <w:szCs w:val="28"/>
        </w:rPr>
        <w:t>аций, указанных в абзаце пятом</w:t>
      </w:r>
      <w:r w:rsidR="00957D92" w:rsidRPr="00253F2F">
        <w:rPr>
          <w:sz w:val="28"/>
          <w:szCs w:val="28"/>
        </w:rPr>
        <w:t xml:space="preserve"> пункта 14</w:t>
      </w:r>
      <w:r w:rsidR="00010F90" w:rsidRPr="00253F2F">
        <w:rPr>
          <w:sz w:val="28"/>
          <w:szCs w:val="28"/>
        </w:rPr>
        <w:t xml:space="preserve"> настоящего решения, у</w:t>
      </w:r>
      <w:r w:rsidR="00C0097C" w:rsidRPr="00253F2F">
        <w:rPr>
          <w:sz w:val="28"/>
          <w:szCs w:val="28"/>
        </w:rPr>
        <w:t>становить Порядок определения расчетного объема доходных источников и расчетного объема расходных обязательств поселений Шелеховского района согласно приложению</w:t>
      </w:r>
      <w:r w:rsidR="00957D92" w:rsidRPr="00253F2F">
        <w:rPr>
          <w:sz w:val="28"/>
          <w:szCs w:val="28"/>
        </w:rPr>
        <w:t xml:space="preserve"> </w:t>
      </w:r>
      <w:r w:rsidR="00253F2F" w:rsidRPr="00253F2F">
        <w:rPr>
          <w:sz w:val="28"/>
          <w:szCs w:val="28"/>
        </w:rPr>
        <w:t>9</w:t>
      </w:r>
      <w:r w:rsidR="00010F90" w:rsidRPr="00253F2F">
        <w:rPr>
          <w:sz w:val="28"/>
          <w:szCs w:val="28"/>
        </w:rPr>
        <w:t xml:space="preserve"> к</w:t>
      </w:r>
      <w:r w:rsidR="00010F90">
        <w:rPr>
          <w:sz w:val="28"/>
          <w:szCs w:val="28"/>
        </w:rPr>
        <w:t xml:space="preserve"> настоящему решению.</w:t>
      </w:r>
      <w:r w:rsidR="00C0097C">
        <w:rPr>
          <w:sz w:val="28"/>
          <w:szCs w:val="28"/>
        </w:rPr>
        <w:t xml:space="preserve"> </w:t>
      </w:r>
      <w:r w:rsidR="00C0097C" w:rsidRPr="00C0097C">
        <w:rPr>
          <w:sz w:val="28"/>
          <w:szCs w:val="28"/>
        </w:rPr>
        <w:t xml:space="preserve"> </w:t>
      </w:r>
      <w:r w:rsidR="000957F7">
        <w:rPr>
          <w:sz w:val="28"/>
          <w:szCs w:val="28"/>
        </w:rPr>
        <w:t xml:space="preserve"> </w:t>
      </w:r>
    </w:p>
    <w:p w14:paraId="399DA058" w14:textId="74344734" w:rsidR="000138C0" w:rsidRPr="002A5076" w:rsidRDefault="00957D92" w:rsidP="006D56BE">
      <w:pPr>
        <w:ind w:firstLine="709"/>
        <w:jc w:val="both"/>
        <w:rPr>
          <w:sz w:val="28"/>
          <w:szCs w:val="28"/>
        </w:rPr>
      </w:pPr>
      <w:r w:rsidRPr="002A5076">
        <w:rPr>
          <w:sz w:val="28"/>
          <w:szCs w:val="28"/>
        </w:rPr>
        <w:t>1</w:t>
      </w:r>
      <w:r w:rsidR="00253F2F" w:rsidRPr="002A5076">
        <w:rPr>
          <w:sz w:val="28"/>
          <w:szCs w:val="28"/>
        </w:rPr>
        <w:t>5</w:t>
      </w:r>
      <w:r w:rsidR="008B0499" w:rsidRPr="002A5076">
        <w:rPr>
          <w:sz w:val="28"/>
          <w:szCs w:val="28"/>
        </w:rPr>
        <w:t>. Для дотаций</w:t>
      </w:r>
      <w:r w:rsidR="00200EC5" w:rsidRPr="002A5076">
        <w:rPr>
          <w:sz w:val="28"/>
          <w:szCs w:val="28"/>
        </w:rPr>
        <w:t>, предоставляемых за счет средств бюджета Шелеховского района</w:t>
      </w:r>
      <w:r w:rsidR="000138C0" w:rsidRPr="002A5076">
        <w:rPr>
          <w:sz w:val="28"/>
          <w:szCs w:val="28"/>
        </w:rPr>
        <w:t>:</w:t>
      </w:r>
    </w:p>
    <w:p w14:paraId="6F1D350B" w14:textId="77777777" w:rsidR="006D56BE" w:rsidRPr="002A5076" w:rsidRDefault="000138C0" w:rsidP="006D56BE">
      <w:pPr>
        <w:ind w:firstLine="709"/>
        <w:jc w:val="both"/>
        <w:rPr>
          <w:sz w:val="28"/>
          <w:szCs w:val="28"/>
        </w:rPr>
      </w:pPr>
      <w:r w:rsidRPr="002A5076">
        <w:rPr>
          <w:sz w:val="28"/>
          <w:szCs w:val="28"/>
        </w:rPr>
        <w:t>1)</w:t>
      </w:r>
      <w:r w:rsidR="00200EC5" w:rsidRPr="002A5076">
        <w:rPr>
          <w:sz w:val="28"/>
          <w:szCs w:val="28"/>
        </w:rPr>
        <w:t xml:space="preserve"> у</w:t>
      </w:r>
      <w:r w:rsidR="006D56BE" w:rsidRPr="002A5076">
        <w:rPr>
          <w:sz w:val="28"/>
          <w:szCs w:val="28"/>
        </w:rPr>
        <w:t>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4E88E879" w14:textId="40BBEBFB"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4</w:t>
      </w:r>
      <w:r w:rsidRPr="00154C75">
        <w:rPr>
          <w:sz w:val="28"/>
          <w:szCs w:val="28"/>
        </w:rPr>
        <w:t xml:space="preserve"> год в размере </w:t>
      </w:r>
      <w:r w:rsidR="00253F2F" w:rsidRPr="00154C75">
        <w:rPr>
          <w:sz w:val="28"/>
          <w:szCs w:val="28"/>
        </w:rPr>
        <w:t>1,</w:t>
      </w:r>
      <w:r w:rsidR="00154C75" w:rsidRPr="00154C75">
        <w:rPr>
          <w:sz w:val="28"/>
          <w:szCs w:val="28"/>
        </w:rPr>
        <w:t>89087</w:t>
      </w:r>
      <w:r w:rsidR="006D56BE" w:rsidRPr="00154C75">
        <w:rPr>
          <w:sz w:val="28"/>
          <w:szCs w:val="28"/>
        </w:rPr>
        <w:t>;</w:t>
      </w:r>
    </w:p>
    <w:p w14:paraId="754B3EFF" w14:textId="117863FB"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5</w:t>
      </w:r>
      <w:r w:rsidRPr="00154C75">
        <w:rPr>
          <w:sz w:val="28"/>
          <w:szCs w:val="28"/>
        </w:rPr>
        <w:t xml:space="preserve"> год в размере</w:t>
      </w:r>
      <w:r w:rsidR="00253F2F" w:rsidRPr="00154C75">
        <w:rPr>
          <w:sz w:val="28"/>
          <w:szCs w:val="28"/>
        </w:rPr>
        <w:t xml:space="preserve"> 1,</w:t>
      </w:r>
      <w:r w:rsidR="00154C75" w:rsidRPr="00154C75">
        <w:rPr>
          <w:sz w:val="28"/>
          <w:szCs w:val="28"/>
        </w:rPr>
        <w:t>89972</w:t>
      </w:r>
      <w:r w:rsidR="006D56BE" w:rsidRPr="00154C75">
        <w:rPr>
          <w:sz w:val="28"/>
          <w:szCs w:val="28"/>
        </w:rPr>
        <w:t>;</w:t>
      </w:r>
    </w:p>
    <w:p w14:paraId="62BCC30E" w14:textId="20B76B91" w:rsidR="006D56BE" w:rsidRPr="00154C75" w:rsidRDefault="00957D92" w:rsidP="006D56BE">
      <w:pPr>
        <w:ind w:firstLine="709"/>
        <w:jc w:val="both"/>
        <w:rPr>
          <w:sz w:val="28"/>
          <w:szCs w:val="28"/>
        </w:rPr>
      </w:pPr>
      <w:r w:rsidRPr="00154C75">
        <w:rPr>
          <w:sz w:val="28"/>
          <w:szCs w:val="28"/>
        </w:rPr>
        <w:t>на 202</w:t>
      </w:r>
      <w:r w:rsidR="00CB5268" w:rsidRPr="00154C75">
        <w:rPr>
          <w:sz w:val="28"/>
          <w:szCs w:val="28"/>
        </w:rPr>
        <w:t>6</w:t>
      </w:r>
      <w:r w:rsidR="00200EC5" w:rsidRPr="00154C75">
        <w:rPr>
          <w:sz w:val="28"/>
          <w:szCs w:val="28"/>
        </w:rPr>
        <w:t xml:space="preserve"> год в</w:t>
      </w:r>
      <w:r w:rsidR="00DD3255" w:rsidRPr="00154C75">
        <w:rPr>
          <w:sz w:val="28"/>
          <w:szCs w:val="28"/>
        </w:rPr>
        <w:t xml:space="preserve"> размере </w:t>
      </w:r>
      <w:r w:rsidR="00253F2F" w:rsidRPr="00154C75">
        <w:rPr>
          <w:sz w:val="28"/>
          <w:szCs w:val="28"/>
        </w:rPr>
        <w:t>1,95099</w:t>
      </w:r>
      <w:r w:rsidR="006D56BE" w:rsidRPr="00154C75">
        <w:rPr>
          <w:sz w:val="28"/>
          <w:szCs w:val="28"/>
        </w:rPr>
        <w:t>.</w:t>
      </w:r>
    </w:p>
    <w:p w14:paraId="7E93EB31" w14:textId="77777777" w:rsidR="006D56BE" w:rsidRPr="001032E6" w:rsidRDefault="000138C0" w:rsidP="006D56BE">
      <w:pPr>
        <w:ind w:firstLine="709"/>
        <w:jc w:val="both"/>
        <w:rPr>
          <w:sz w:val="28"/>
          <w:szCs w:val="28"/>
        </w:rPr>
      </w:pPr>
      <w:r w:rsidRPr="001032E6">
        <w:rPr>
          <w:sz w:val="28"/>
          <w:szCs w:val="28"/>
        </w:rPr>
        <w:t>2) у</w:t>
      </w:r>
      <w:r w:rsidR="006D56BE" w:rsidRPr="001032E6">
        <w:rPr>
          <w:sz w:val="28"/>
          <w:szCs w:val="28"/>
        </w:rPr>
        <w:t>твердить следующие весовые коэффициенты А1 – А5, используемые для расчета индекса расходов бюджетов городских (сельских) поселений:</w:t>
      </w:r>
    </w:p>
    <w:p w14:paraId="0BB2A15A" w14:textId="77777777" w:rsidR="006D56BE" w:rsidRPr="001032E6" w:rsidRDefault="006D56BE" w:rsidP="006D56BE">
      <w:pPr>
        <w:ind w:firstLine="709"/>
        <w:jc w:val="both"/>
        <w:rPr>
          <w:sz w:val="28"/>
          <w:szCs w:val="28"/>
        </w:rPr>
      </w:pPr>
      <w:r w:rsidRPr="001032E6">
        <w:rPr>
          <w:sz w:val="28"/>
          <w:szCs w:val="28"/>
        </w:rPr>
        <w:t>А1 - весовой коэффициент к коэффициенту расходов на содержание органов местного самоуправления (КiОМСУ) i-го городского (сельского) поселения:</w:t>
      </w:r>
    </w:p>
    <w:p w14:paraId="5EE4B88F" w14:textId="2FFFEBD5" w:rsidR="006D56BE" w:rsidRPr="002A5076" w:rsidRDefault="00DD3255" w:rsidP="006D56BE">
      <w:pPr>
        <w:ind w:firstLine="709"/>
        <w:jc w:val="both"/>
        <w:rPr>
          <w:sz w:val="28"/>
          <w:szCs w:val="28"/>
        </w:rPr>
      </w:pPr>
      <w:r w:rsidRPr="002A5076">
        <w:rPr>
          <w:sz w:val="28"/>
          <w:szCs w:val="28"/>
        </w:rPr>
        <w:t>на 202</w:t>
      </w:r>
      <w:r w:rsidR="00CB5268" w:rsidRPr="002A5076">
        <w:rPr>
          <w:sz w:val="28"/>
          <w:szCs w:val="28"/>
        </w:rPr>
        <w:t>4</w:t>
      </w:r>
      <w:r w:rsidRPr="002A5076">
        <w:rPr>
          <w:sz w:val="28"/>
          <w:szCs w:val="28"/>
        </w:rPr>
        <w:t xml:space="preserve"> год – </w:t>
      </w:r>
      <w:r w:rsidR="00253F2F" w:rsidRPr="002A5076">
        <w:rPr>
          <w:sz w:val="28"/>
          <w:szCs w:val="28"/>
        </w:rPr>
        <w:t>0,36</w:t>
      </w:r>
      <w:r w:rsidR="002A5076" w:rsidRPr="002A5076">
        <w:rPr>
          <w:sz w:val="28"/>
          <w:szCs w:val="28"/>
        </w:rPr>
        <w:t>495</w:t>
      </w:r>
      <w:r w:rsidR="006D56BE" w:rsidRPr="002A5076">
        <w:rPr>
          <w:sz w:val="28"/>
          <w:szCs w:val="28"/>
        </w:rPr>
        <w:t>;</w:t>
      </w:r>
    </w:p>
    <w:p w14:paraId="07892F01" w14:textId="3848970B"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5</w:t>
      </w:r>
      <w:r w:rsidRPr="00536FB4">
        <w:rPr>
          <w:sz w:val="28"/>
          <w:szCs w:val="28"/>
        </w:rPr>
        <w:t xml:space="preserve"> год – </w:t>
      </w:r>
      <w:r w:rsidR="00E554E8" w:rsidRPr="00536FB4">
        <w:rPr>
          <w:sz w:val="28"/>
          <w:szCs w:val="28"/>
        </w:rPr>
        <w:t>0,37</w:t>
      </w:r>
      <w:r w:rsidR="00536FB4" w:rsidRPr="00536FB4">
        <w:rPr>
          <w:sz w:val="28"/>
          <w:szCs w:val="28"/>
        </w:rPr>
        <w:t>886</w:t>
      </w:r>
      <w:r w:rsidR="006D56BE" w:rsidRPr="00536FB4">
        <w:rPr>
          <w:sz w:val="28"/>
          <w:szCs w:val="28"/>
        </w:rPr>
        <w:t>;</w:t>
      </w:r>
    </w:p>
    <w:p w14:paraId="34DCDFCD" w14:textId="669656FC" w:rsidR="006D56BE" w:rsidRPr="001032E6" w:rsidRDefault="00957D92" w:rsidP="006D56BE">
      <w:pPr>
        <w:ind w:firstLine="709"/>
        <w:jc w:val="both"/>
        <w:rPr>
          <w:sz w:val="28"/>
          <w:szCs w:val="28"/>
        </w:rPr>
      </w:pPr>
      <w:r w:rsidRPr="001032E6">
        <w:rPr>
          <w:sz w:val="28"/>
          <w:szCs w:val="28"/>
        </w:rPr>
        <w:t xml:space="preserve">на </w:t>
      </w:r>
      <w:r w:rsidR="00BC7483" w:rsidRPr="001032E6">
        <w:rPr>
          <w:sz w:val="28"/>
          <w:szCs w:val="28"/>
        </w:rPr>
        <w:t>202</w:t>
      </w:r>
      <w:r w:rsidR="00CB5268" w:rsidRPr="001032E6">
        <w:rPr>
          <w:sz w:val="28"/>
          <w:szCs w:val="28"/>
        </w:rPr>
        <w:t>6</w:t>
      </w:r>
      <w:r w:rsidR="00BC7483" w:rsidRPr="001032E6">
        <w:rPr>
          <w:sz w:val="28"/>
          <w:szCs w:val="28"/>
        </w:rPr>
        <w:t xml:space="preserve"> год – </w:t>
      </w:r>
      <w:r w:rsidR="003723E9" w:rsidRPr="001032E6">
        <w:rPr>
          <w:sz w:val="28"/>
          <w:szCs w:val="28"/>
        </w:rPr>
        <w:t>0</w:t>
      </w:r>
      <w:r w:rsidR="006D56BE" w:rsidRPr="001032E6">
        <w:rPr>
          <w:sz w:val="28"/>
          <w:szCs w:val="28"/>
        </w:rPr>
        <w:t>;</w:t>
      </w:r>
      <w:r w:rsidR="003723E9" w:rsidRPr="001032E6">
        <w:rPr>
          <w:sz w:val="28"/>
          <w:szCs w:val="28"/>
        </w:rPr>
        <w:t>38439</w:t>
      </w:r>
    </w:p>
    <w:p w14:paraId="18829C48" w14:textId="77777777" w:rsidR="006D56BE" w:rsidRPr="001032E6" w:rsidRDefault="006D56BE" w:rsidP="006D56BE">
      <w:pPr>
        <w:ind w:firstLine="709"/>
        <w:jc w:val="both"/>
        <w:rPr>
          <w:sz w:val="28"/>
          <w:szCs w:val="28"/>
        </w:rPr>
      </w:pPr>
      <w:r w:rsidRPr="001032E6">
        <w:rPr>
          <w:sz w:val="28"/>
          <w:szCs w:val="28"/>
        </w:rPr>
        <w:t>А2 - весовой коэффициент к коэффициенту расходов на реализацию вопросов местного значения по организации культуры, физкультуры (КiКУЛ) i-го городского (сельского) поселения:</w:t>
      </w:r>
    </w:p>
    <w:p w14:paraId="65B243B4" w14:textId="59588CFC"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0,31</w:t>
      </w:r>
      <w:r w:rsidR="002A5076" w:rsidRPr="001032E6">
        <w:rPr>
          <w:sz w:val="28"/>
          <w:szCs w:val="28"/>
        </w:rPr>
        <w:t>928</w:t>
      </w:r>
      <w:r w:rsidR="006D56BE" w:rsidRPr="001032E6">
        <w:rPr>
          <w:sz w:val="28"/>
          <w:szCs w:val="28"/>
        </w:rPr>
        <w:t>;</w:t>
      </w:r>
    </w:p>
    <w:p w14:paraId="02DC5086" w14:textId="61954684"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0,3</w:t>
      </w:r>
      <w:r w:rsidR="00536FB4" w:rsidRPr="001032E6">
        <w:rPr>
          <w:sz w:val="28"/>
          <w:szCs w:val="28"/>
        </w:rPr>
        <w:t>3145</w:t>
      </w:r>
      <w:r w:rsidR="006D56BE" w:rsidRPr="001032E6">
        <w:rPr>
          <w:sz w:val="28"/>
          <w:szCs w:val="28"/>
        </w:rPr>
        <w:t>;</w:t>
      </w:r>
    </w:p>
    <w:p w14:paraId="5909C905" w14:textId="3BFA462B"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6</w:t>
      </w:r>
      <w:r w:rsidRPr="001032E6">
        <w:rPr>
          <w:sz w:val="28"/>
          <w:szCs w:val="28"/>
        </w:rPr>
        <w:t xml:space="preserve"> год – </w:t>
      </w:r>
      <w:r w:rsidR="003723E9" w:rsidRPr="001032E6">
        <w:rPr>
          <w:sz w:val="28"/>
          <w:szCs w:val="28"/>
        </w:rPr>
        <w:t>0,33628</w:t>
      </w:r>
      <w:r w:rsidR="006D56BE" w:rsidRPr="001032E6">
        <w:rPr>
          <w:sz w:val="28"/>
          <w:szCs w:val="28"/>
        </w:rPr>
        <w:t>;</w:t>
      </w:r>
    </w:p>
    <w:p w14:paraId="6771A254" w14:textId="77777777" w:rsidR="006D56BE" w:rsidRPr="001032E6" w:rsidRDefault="006D56BE" w:rsidP="006D56BE">
      <w:pPr>
        <w:ind w:firstLine="709"/>
        <w:jc w:val="both"/>
        <w:rPr>
          <w:sz w:val="28"/>
          <w:szCs w:val="28"/>
        </w:rPr>
      </w:pPr>
      <w:r w:rsidRPr="001032E6">
        <w:rPr>
          <w:sz w:val="28"/>
          <w:szCs w:val="28"/>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(КiДОР) i-го городского (сельского) поселения:</w:t>
      </w:r>
    </w:p>
    <w:p w14:paraId="0D6D555F" w14:textId="36BFA32D" w:rsidR="006D56BE" w:rsidRPr="002A5076" w:rsidRDefault="00DD3255" w:rsidP="006D56BE">
      <w:pPr>
        <w:ind w:firstLine="709"/>
        <w:jc w:val="both"/>
        <w:rPr>
          <w:sz w:val="28"/>
          <w:szCs w:val="28"/>
        </w:rPr>
      </w:pPr>
      <w:r w:rsidRPr="002A5076">
        <w:rPr>
          <w:sz w:val="28"/>
          <w:szCs w:val="28"/>
        </w:rPr>
        <w:lastRenderedPageBreak/>
        <w:t>на 202</w:t>
      </w:r>
      <w:r w:rsidR="00CB5268" w:rsidRPr="002A5076">
        <w:rPr>
          <w:sz w:val="28"/>
          <w:szCs w:val="28"/>
        </w:rPr>
        <w:t>4</w:t>
      </w:r>
      <w:r w:rsidRPr="002A5076">
        <w:rPr>
          <w:sz w:val="28"/>
          <w:szCs w:val="28"/>
        </w:rPr>
        <w:t xml:space="preserve"> год –</w:t>
      </w:r>
      <w:r w:rsidR="00253F2F" w:rsidRPr="002A5076">
        <w:rPr>
          <w:sz w:val="28"/>
          <w:szCs w:val="28"/>
        </w:rPr>
        <w:t>0,29</w:t>
      </w:r>
      <w:r w:rsidR="002A5076" w:rsidRPr="002A5076">
        <w:rPr>
          <w:sz w:val="28"/>
          <w:szCs w:val="28"/>
        </w:rPr>
        <w:t>459</w:t>
      </w:r>
      <w:r w:rsidR="006D56BE" w:rsidRPr="002A5076">
        <w:rPr>
          <w:sz w:val="28"/>
          <w:szCs w:val="28"/>
        </w:rPr>
        <w:t>;</w:t>
      </w:r>
    </w:p>
    <w:p w14:paraId="3670E3B8" w14:textId="76D504BE"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 xml:space="preserve">5 </w:t>
      </w:r>
      <w:r w:rsidRPr="00536FB4">
        <w:rPr>
          <w:sz w:val="28"/>
          <w:szCs w:val="28"/>
        </w:rPr>
        <w:t xml:space="preserve">год – </w:t>
      </w:r>
      <w:r w:rsidR="00E554E8" w:rsidRPr="00536FB4">
        <w:rPr>
          <w:sz w:val="28"/>
          <w:szCs w:val="28"/>
        </w:rPr>
        <w:t>0,26</w:t>
      </w:r>
      <w:r w:rsidR="00536FB4" w:rsidRPr="00536FB4">
        <w:rPr>
          <w:sz w:val="28"/>
          <w:szCs w:val="28"/>
        </w:rPr>
        <w:t>974</w:t>
      </w:r>
      <w:r w:rsidR="006D56BE" w:rsidRPr="00536FB4">
        <w:rPr>
          <w:sz w:val="28"/>
          <w:szCs w:val="28"/>
        </w:rPr>
        <w:t>;</w:t>
      </w:r>
    </w:p>
    <w:p w14:paraId="23DCEB41" w14:textId="02F0861D"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 xml:space="preserve">6 </w:t>
      </w:r>
      <w:r w:rsidRPr="001032E6">
        <w:rPr>
          <w:sz w:val="28"/>
          <w:szCs w:val="28"/>
        </w:rPr>
        <w:t xml:space="preserve">год – </w:t>
      </w:r>
      <w:r w:rsidR="003723E9" w:rsidRPr="001032E6">
        <w:rPr>
          <w:sz w:val="28"/>
          <w:szCs w:val="28"/>
        </w:rPr>
        <w:t>0,27367</w:t>
      </w:r>
      <w:r w:rsidR="006D56BE" w:rsidRPr="001032E6">
        <w:rPr>
          <w:sz w:val="28"/>
          <w:szCs w:val="28"/>
        </w:rPr>
        <w:t>;</w:t>
      </w:r>
    </w:p>
    <w:p w14:paraId="6D39D52F" w14:textId="77777777" w:rsidR="006D56BE" w:rsidRPr="001032E6" w:rsidRDefault="006D56BE" w:rsidP="006D56BE">
      <w:pPr>
        <w:ind w:firstLine="709"/>
        <w:jc w:val="both"/>
        <w:rPr>
          <w:sz w:val="28"/>
          <w:szCs w:val="28"/>
        </w:rPr>
      </w:pPr>
      <w:r w:rsidRPr="001032E6">
        <w:rPr>
          <w:sz w:val="28"/>
          <w:szCs w:val="28"/>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(КiЖКУ) i-го  городского (сельского) поселения:</w:t>
      </w:r>
    </w:p>
    <w:p w14:paraId="5EB44B3B" w14:textId="5682BD4A"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0,013</w:t>
      </w:r>
      <w:r w:rsidR="002A5076" w:rsidRPr="001032E6">
        <w:rPr>
          <w:sz w:val="28"/>
          <w:szCs w:val="28"/>
        </w:rPr>
        <w:t>27</w:t>
      </w:r>
      <w:r w:rsidR="006D56BE" w:rsidRPr="001032E6">
        <w:rPr>
          <w:sz w:val="28"/>
          <w:szCs w:val="28"/>
        </w:rPr>
        <w:t>;</w:t>
      </w:r>
    </w:p>
    <w:p w14:paraId="45B70AA6" w14:textId="796B7F40" w:rsidR="006D56BE" w:rsidRPr="001032E6" w:rsidRDefault="00957D92" w:rsidP="006D56BE">
      <w:pPr>
        <w:ind w:firstLine="709"/>
        <w:jc w:val="both"/>
        <w:rPr>
          <w:sz w:val="28"/>
          <w:szCs w:val="28"/>
        </w:rPr>
      </w:pPr>
      <w:r w:rsidRPr="001032E6">
        <w:rPr>
          <w:sz w:val="28"/>
          <w:szCs w:val="28"/>
        </w:rPr>
        <w:t>н</w:t>
      </w:r>
      <w:r w:rsidR="004F29BF" w:rsidRPr="001032E6">
        <w:rPr>
          <w:sz w:val="28"/>
          <w:szCs w:val="28"/>
        </w:rPr>
        <w:t>а 202</w:t>
      </w:r>
      <w:r w:rsidR="00CB5268" w:rsidRPr="001032E6">
        <w:rPr>
          <w:sz w:val="28"/>
          <w:szCs w:val="28"/>
        </w:rPr>
        <w:t>5</w:t>
      </w:r>
      <w:r w:rsidR="004F29BF" w:rsidRPr="001032E6">
        <w:rPr>
          <w:sz w:val="28"/>
          <w:szCs w:val="28"/>
        </w:rPr>
        <w:t xml:space="preserve"> год – </w:t>
      </w:r>
      <w:r w:rsidR="00E554E8" w:rsidRPr="001032E6">
        <w:rPr>
          <w:sz w:val="28"/>
          <w:szCs w:val="28"/>
        </w:rPr>
        <w:t>0,012</w:t>
      </w:r>
      <w:r w:rsidR="00536FB4" w:rsidRPr="001032E6">
        <w:rPr>
          <w:sz w:val="28"/>
          <w:szCs w:val="28"/>
        </w:rPr>
        <w:t>38</w:t>
      </w:r>
      <w:r w:rsidR="006D56BE" w:rsidRPr="001032E6">
        <w:rPr>
          <w:sz w:val="28"/>
          <w:szCs w:val="28"/>
        </w:rPr>
        <w:t>;</w:t>
      </w:r>
    </w:p>
    <w:p w14:paraId="1A205195" w14:textId="6936561E" w:rsidR="006D56BE" w:rsidRPr="001032E6" w:rsidRDefault="00611AC1" w:rsidP="006D56BE">
      <w:pPr>
        <w:ind w:firstLine="709"/>
        <w:jc w:val="both"/>
        <w:rPr>
          <w:sz w:val="28"/>
          <w:szCs w:val="28"/>
        </w:rPr>
      </w:pPr>
      <w:r w:rsidRPr="001032E6">
        <w:rPr>
          <w:sz w:val="28"/>
          <w:szCs w:val="28"/>
        </w:rPr>
        <w:t>на 202</w:t>
      </w:r>
      <w:r w:rsidR="00CB5268" w:rsidRPr="001032E6">
        <w:rPr>
          <w:sz w:val="28"/>
          <w:szCs w:val="28"/>
        </w:rPr>
        <w:t>6</w:t>
      </w:r>
      <w:r w:rsidR="00BC7483" w:rsidRPr="001032E6">
        <w:rPr>
          <w:sz w:val="28"/>
          <w:szCs w:val="28"/>
        </w:rPr>
        <w:t xml:space="preserve"> год – </w:t>
      </w:r>
      <w:r w:rsidR="003723E9" w:rsidRPr="001032E6">
        <w:rPr>
          <w:sz w:val="28"/>
          <w:szCs w:val="28"/>
        </w:rPr>
        <w:t>0,00000</w:t>
      </w:r>
      <w:r w:rsidR="006D56BE" w:rsidRPr="001032E6">
        <w:rPr>
          <w:sz w:val="28"/>
          <w:szCs w:val="28"/>
        </w:rPr>
        <w:t>;</w:t>
      </w:r>
    </w:p>
    <w:p w14:paraId="64E67B59" w14:textId="77777777" w:rsidR="006D56BE" w:rsidRPr="001032E6" w:rsidRDefault="006D56BE" w:rsidP="006D56BE">
      <w:pPr>
        <w:ind w:firstLine="709"/>
        <w:jc w:val="both"/>
        <w:rPr>
          <w:sz w:val="28"/>
          <w:szCs w:val="28"/>
        </w:rPr>
      </w:pPr>
      <w:r w:rsidRPr="001032E6">
        <w:rPr>
          <w:sz w:val="28"/>
          <w:szCs w:val="28"/>
        </w:rPr>
        <w:t>А5 - весовой коэффициент к коэффициенту расходов на софинансирование расходных обязательств органов местного самоуправления (КiСОФ) i-го  городского (сельского) поселения:</w:t>
      </w:r>
    </w:p>
    <w:p w14:paraId="7916E457" w14:textId="1A0F37C9"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D31B65" w:rsidRPr="001032E6">
        <w:rPr>
          <w:sz w:val="28"/>
          <w:szCs w:val="28"/>
        </w:rPr>
        <w:t>0,0</w:t>
      </w:r>
      <w:r w:rsidR="002A5076" w:rsidRPr="001032E6">
        <w:rPr>
          <w:sz w:val="28"/>
          <w:szCs w:val="28"/>
        </w:rPr>
        <w:t>0791</w:t>
      </w:r>
      <w:r w:rsidR="006D56BE" w:rsidRPr="001032E6">
        <w:rPr>
          <w:sz w:val="28"/>
          <w:szCs w:val="28"/>
        </w:rPr>
        <w:t>;</w:t>
      </w:r>
    </w:p>
    <w:p w14:paraId="7E42C3BB" w14:textId="5C88D5D9"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0,0</w:t>
      </w:r>
      <w:r w:rsidR="00536FB4" w:rsidRPr="001032E6">
        <w:rPr>
          <w:sz w:val="28"/>
          <w:szCs w:val="28"/>
        </w:rPr>
        <w:t>0757</w:t>
      </w:r>
      <w:r w:rsidR="006D56BE" w:rsidRPr="001032E6">
        <w:rPr>
          <w:sz w:val="28"/>
          <w:szCs w:val="28"/>
        </w:rPr>
        <w:t>;</w:t>
      </w:r>
    </w:p>
    <w:p w14:paraId="625BCCF3" w14:textId="113D903C" w:rsidR="006D56BE" w:rsidRPr="001032E6" w:rsidRDefault="00957D92" w:rsidP="006D56BE">
      <w:pPr>
        <w:ind w:firstLine="709"/>
        <w:jc w:val="both"/>
        <w:rPr>
          <w:sz w:val="28"/>
          <w:szCs w:val="28"/>
        </w:rPr>
      </w:pPr>
      <w:r w:rsidRPr="001032E6">
        <w:rPr>
          <w:sz w:val="28"/>
          <w:szCs w:val="28"/>
        </w:rPr>
        <w:t>на 20</w:t>
      </w:r>
      <w:r w:rsidR="00BC7483" w:rsidRPr="001032E6">
        <w:rPr>
          <w:sz w:val="28"/>
          <w:szCs w:val="28"/>
        </w:rPr>
        <w:t>2</w:t>
      </w:r>
      <w:r w:rsidR="00CB5268" w:rsidRPr="001032E6">
        <w:rPr>
          <w:sz w:val="28"/>
          <w:szCs w:val="28"/>
        </w:rPr>
        <w:t>6</w:t>
      </w:r>
      <w:r w:rsidR="00BC7483" w:rsidRPr="001032E6">
        <w:rPr>
          <w:sz w:val="28"/>
          <w:szCs w:val="28"/>
        </w:rPr>
        <w:t xml:space="preserve"> год – </w:t>
      </w:r>
      <w:r w:rsidR="003723E9" w:rsidRPr="001032E6">
        <w:rPr>
          <w:sz w:val="28"/>
          <w:szCs w:val="28"/>
        </w:rPr>
        <w:t>0,00566</w:t>
      </w:r>
      <w:r w:rsidR="006D56BE" w:rsidRPr="001032E6">
        <w:rPr>
          <w:sz w:val="28"/>
          <w:szCs w:val="28"/>
        </w:rPr>
        <w:t>.</w:t>
      </w:r>
    </w:p>
    <w:p w14:paraId="76D27565" w14:textId="34037CCC" w:rsidR="006D56BE" w:rsidRDefault="00957D92" w:rsidP="006D56BE">
      <w:pPr>
        <w:ind w:firstLine="709"/>
        <w:jc w:val="both"/>
        <w:rPr>
          <w:sz w:val="28"/>
          <w:szCs w:val="28"/>
        </w:rPr>
      </w:pPr>
      <w:r w:rsidRPr="001032E6">
        <w:rPr>
          <w:sz w:val="28"/>
          <w:szCs w:val="28"/>
        </w:rPr>
        <w:t>3) утвердить на 202</w:t>
      </w:r>
      <w:r w:rsidR="003D40D8" w:rsidRPr="001032E6">
        <w:rPr>
          <w:sz w:val="28"/>
          <w:szCs w:val="28"/>
        </w:rPr>
        <w:t>4</w:t>
      </w:r>
      <w:r w:rsidRPr="001032E6">
        <w:rPr>
          <w:sz w:val="28"/>
          <w:szCs w:val="28"/>
        </w:rPr>
        <w:t xml:space="preserve"> год и на плановый период 202</w:t>
      </w:r>
      <w:r w:rsidR="003D40D8" w:rsidRPr="001032E6">
        <w:rPr>
          <w:sz w:val="28"/>
          <w:szCs w:val="28"/>
        </w:rPr>
        <w:t>5</w:t>
      </w:r>
      <w:r w:rsidRPr="001032E6">
        <w:rPr>
          <w:sz w:val="28"/>
          <w:szCs w:val="28"/>
        </w:rPr>
        <w:t xml:space="preserve"> и 20</w:t>
      </w:r>
      <w:r w:rsidR="003D40D8" w:rsidRPr="001032E6">
        <w:rPr>
          <w:sz w:val="28"/>
          <w:szCs w:val="28"/>
        </w:rPr>
        <w:t>26</w:t>
      </w:r>
      <w:r w:rsidR="006D56BE" w:rsidRPr="001032E6">
        <w:rPr>
          <w:sz w:val="28"/>
          <w:szCs w:val="28"/>
        </w:rPr>
        <w:t xml:space="preserve"> годов методику определения оценки расходов j-го вопроса местного значения, используемой для расчета коэффициентов расходов (КiОМСУ, КiКУЛ, КiДОР, КiЖКУ</w:t>
      </w:r>
      <w:r w:rsidR="007B22D7" w:rsidRPr="001032E6">
        <w:rPr>
          <w:sz w:val="28"/>
          <w:szCs w:val="28"/>
        </w:rPr>
        <w:t xml:space="preserve">, КiСОФ), согласно </w:t>
      </w:r>
      <w:r w:rsidRPr="001032E6">
        <w:rPr>
          <w:sz w:val="28"/>
          <w:szCs w:val="28"/>
        </w:rPr>
        <w:t>приложению 1</w:t>
      </w:r>
      <w:r w:rsidR="0066171B" w:rsidRPr="001032E6">
        <w:rPr>
          <w:sz w:val="28"/>
          <w:szCs w:val="28"/>
        </w:rPr>
        <w:t>0</w:t>
      </w:r>
      <w:r w:rsidR="006D56BE" w:rsidRPr="001032E6">
        <w:rPr>
          <w:sz w:val="28"/>
          <w:szCs w:val="28"/>
        </w:rPr>
        <w:t xml:space="preserve"> к настоящему решению.</w:t>
      </w:r>
    </w:p>
    <w:p w14:paraId="02EE8BD9" w14:textId="04039B9E" w:rsidR="006D56BE" w:rsidRPr="006D56BE" w:rsidRDefault="00957D92" w:rsidP="006D56BE">
      <w:pPr>
        <w:ind w:firstLine="709"/>
        <w:jc w:val="both"/>
        <w:rPr>
          <w:sz w:val="28"/>
          <w:szCs w:val="28"/>
        </w:rPr>
      </w:pPr>
      <w:r>
        <w:rPr>
          <w:sz w:val="28"/>
          <w:szCs w:val="28"/>
        </w:rPr>
        <w:t>1</w:t>
      </w:r>
      <w:r w:rsidR="0066171B">
        <w:rPr>
          <w:sz w:val="28"/>
          <w:szCs w:val="28"/>
        </w:rPr>
        <w:t>6</w:t>
      </w:r>
      <w:r w:rsidR="006D56BE" w:rsidRPr="006D56BE">
        <w:rPr>
          <w:sz w:val="28"/>
          <w:szCs w:val="28"/>
        </w:rPr>
        <w:t xml:space="preserve">. Утвердить распределение дотаций на выравнивание бюджетной </w:t>
      </w:r>
      <w:r>
        <w:rPr>
          <w:sz w:val="28"/>
          <w:szCs w:val="28"/>
        </w:rPr>
        <w:t>обеспеченности поселений на 202</w:t>
      </w:r>
      <w:r w:rsidR="003D40D8">
        <w:rPr>
          <w:sz w:val="28"/>
          <w:szCs w:val="28"/>
        </w:rPr>
        <w:t>4</w:t>
      </w:r>
      <w:r w:rsidR="006D56BE" w:rsidRPr="006D56BE">
        <w:rPr>
          <w:sz w:val="28"/>
          <w:szCs w:val="28"/>
        </w:rPr>
        <w:t xml:space="preserve"> год и на плановый пе</w:t>
      </w:r>
      <w:r>
        <w:rPr>
          <w:sz w:val="28"/>
          <w:szCs w:val="28"/>
        </w:rPr>
        <w:t>риод 202</w:t>
      </w:r>
      <w:r w:rsidR="003D40D8">
        <w:rPr>
          <w:sz w:val="28"/>
          <w:szCs w:val="28"/>
        </w:rPr>
        <w:t>5</w:t>
      </w:r>
      <w:r>
        <w:rPr>
          <w:sz w:val="28"/>
          <w:szCs w:val="28"/>
        </w:rPr>
        <w:t xml:space="preserve"> и 202</w:t>
      </w:r>
      <w:r w:rsidR="003D40D8">
        <w:rPr>
          <w:sz w:val="28"/>
          <w:szCs w:val="28"/>
        </w:rPr>
        <w:t>6</w:t>
      </w:r>
      <w:r w:rsidR="006D56BE" w:rsidRPr="006D56BE">
        <w:rPr>
          <w:sz w:val="28"/>
          <w:szCs w:val="28"/>
        </w:rPr>
        <w:t xml:space="preserve"> годов  </w:t>
      </w:r>
      <w:r>
        <w:rPr>
          <w:sz w:val="28"/>
          <w:szCs w:val="28"/>
        </w:rPr>
        <w:t xml:space="preserve">в </w:t>
      </w:r>
      <w:r w:rsidRPr="00321261">
        <w:rPr>
          <w:sz w:val="28"/>
          <w:szCs w:val="28"/>
        </w:rPr>
        <w:t>соответствии с приложениями 1</w:t>
      </w:r>
      <w:r w:rsidR="00321261" w:rsidRPr="00321261">
        <w:rPr>
          <w:sz w:val="28"/>
          <w:szCs w:val="28"/>
        </w:rPr>
        <w:t>1</w:t>
      </w:r>
      <w:r w:rsidRPr="00321261">
        <w:rPr>
          <w:sz w:val="28"/>
          <w:szCs w:val="28"/>
        </w:rPr>
        <w:t>, 1</w:t>
      </w:r>
      <w:r w:rsidR="00321261" w:rsidRPr="00321261">
        <w:rPr>
          <w:sz w:val="28"/>
          <w:szCs w:val="28"/>
        </w:rPr>
        <w:t>2</w:t>
      </w:r>
      <w:r w:rsidR="006D56BE" w:rsidRPr="00321261">
        <w:rPr>
          <w:sz w:val="28"/>
          <w:szCs w:val="28"/>
        </w:rPr>
        <w:t xml:space="preserve"> к настоящему</w:t>
      </w:r>
      <w:r w:rsidR="006D56BE" w:rsidRPr="006D56BE">
        <w:rPr>
          <w:sz w:val="28"/>
          <w:szCs w:val="28"/>
        </w:rPr>
        <w:t xml:space="preserve"> решению.</w:t>
      </w:r>
    </w:p>
    <w:p w14:paraId="0B27A209" w14:textId="55169CF5" w:rsidR="00376053" w:rsidRDefault="00C760A7" w:rsidP="00C760A7">
      <w:pPr>
        <w:ind w:firstLine="709"/>
        <w:jc w:val="both"/>
        <w:rPr>
          <w:sz w:val="28"/>
          <w:szCs w:val="28"/>
        </w:rPr>
      </w:pPr>
      <w:r>
        <w:rPr>
          <w:sz w:val="28"/>
          <w:szCs w:val="28"/>
        </w:rPr>
        <w:t>1</w:t>
      </w:r>
      <w:r w:rsidR="00321261">
        <w:rPr>
          <w:sz w:val="28"/>
          <w:szCs w:val="28"/>
        </w:rPr>
        <w:t>7</w:t>
      </w:r>
      <w:r w:rsidR="006D56BE" w:rsidRPr="006D56BE">
        <w:rPr>
          <w:sz w:val="28"/>
          <w:szCs w:val="28"/>
        </w:rPr>
        <w:t>. Установить, что остатки средств районного бюджет</w:t>
      </w:r>
      <w:r w:rsidR="009B33B5">
        <w:rPr>
          <w:sz w:val="28"/>
          <w:szCs w:val="28"/>
        </w:rPr>
        <w:t>а на начало 202</w:t>
      </w:r>
      <w:r w:rsidR="00CD53F2">
        <w:rPr>
          <w:sz w:val="28"/>
          <w:szCs w:val="28"/>
        </w:rPr>
        <w:t>4</w:t>
      </w:r>
      <w:r w:rsidR="006D56BE" w:rsidRPr="006D56BE">
        <w:rPr>
          <w:sz w:val="28"/>
          <w:szCs w:val="28"/>
        </w:rPr>
        <w:t xml:space="preserve"> года</w:t>
      </w:r>
      <w:r w:rsidR="00E32473">
        <w:rPr>
          <w:sz w:val="28"/>
          <w:szCs w:val="28"/>
        </w:rPr>
        <w:t xml:space="preserve">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w:t>
      </w:r>
      <w:r w:rsidR="006D56BE" w:rsidRPr="006D56BE">
        <w:rPr>
          <w:sz w:val="28"/>
          <w:szCs w:val="28"/>
        </w:rPr>
        <w:t xml:space="preserve"> в объеме до 100 процентов</w:t>
      </w:r>
      <w:r w:rsidR="009B33B5">
        <w:rPr>
          <w:sz w:val="28"/>
          <w:szCs w:val="28"/>
        </w:rPr>
        <w:t xml:space="preserve"> направляются в 202</w:t>
      </w:r>
      <w:r w:rsidR="00CD53F2">
        <w:rPr>
          <w:sz w:val="28"/>
          <w:szCs w:val="28"/>
        </w:rPr>
        <w:t>4</w:t>
      </w:r>
      <w:r w:rsidR="009B33B5">
        <w:rPr>
          <w:sz w:val="28"/>
          <w:szCs w:val="28"/>
        </w:rPr>
        <w:t xml:space="preserve"> году:</w:t>
      </w:r>
    </w:p>
    <w:p w14:paraId="5D4086B4" w14:textId="48DF8E51" w:rsidR="00376053" w:rsidRDefault="00376053" w:rsidP="00376053">
      <w:pPr>
        <w:ind w:firstLine="709"/>
        <w:jc w:val="both"/>
        <w:rPr>
          <w:sz w:val="28"/>
          <w:szCs w:val="28"/>
        </w:rPr>
      </w:pPr>
      <w:r>
        <w:rPr>
          <w:sz w:val="28"/>
          <w:szCs w:val="28"/>
        </w:rPr>
        <w:t>н</w:t>
      </w:r>
      <w:r w:rsidR="009B33B5">
        <w:rPr>
          <w:sz w:val="28"/>
          <w:szCs w:val="28"/>
        </w:rPr>
        <w:t>а увеличение бюджетных ассигнований</w:t>
      </w:r>
      <w:r>
        <w:rPr>
          <w:sz w:val="28"/>
          <w:szCs w:val="28"/>
        </w:rPr>
        <w:t xml:space="preserve"> муниципального</w:t>
      </w:r>
      <w:r w:rsidR="009B33B5">
        <w:rPr>
          <w:sz w:val="28"/>
          <w:szCs w:val="28"/>
        </w:rPr>
        <w:t xml:space="preserve"> дорожного фонда</w:t>
      </w:r>
      <w:r>
        <w:rPr>
          <w:sz w:val="28"/>
          <w:szCs w:val="28"/>
        </w:rPr>
        <w:t xml:space="preserve"> Шелеховского района, в объеме, не превышающем остатка не использованных на начало 202</w:t>
      </w:r>
      <w:r w:rsidR="00CD53F2">
        <w:rPr>
          <w:sz w:val="28"/>
          <w:szCs w:val="28"/>
        </w:rPr>
        <w:t>4</w:t>
      </w:r>
      <w:r>
        <w:rPr>
          <w:sz w:val="28"/>
          <w:szCs w:val="28"/>
        </w:rPr>
        <w:t xml:space="preserve"> года бюджетных ассигнований муниципального дорожного фонда Шелеховского района;</w:t>
      </w:r>
    </w:p>
    <w:p w14:paraId="2A964AE9" w14:textId="1BEC8F42" w:rsidR="006D56BE" w:rsidRDefault="006D56BE" w:rsidP="00376053">
      <w:pPr>
        <w:ind w:firstLine="709"/>
        <w:jc w:val="both"/>
        <w:rPr>
          <w:sz w:val="28"/>
          <w:szCs w:val="28"/>
        </w:rPr>
      </w:pPr>
      <w:r w:rsidRPr="006D56BE">
        <w:rPr>
          <w:sz w:val="28"/>
          <w:szCs w:val="28"/>
        </w:rPr>
        <w:t xml:space="preserve">на покрытие временных кассовых разрывов, возникающих при исполнении районного бюджета. </w:t>
      </w:r>
    </w:p>
    <w:p w14:paraId="62C4A236" w14:textId="3C557250" w:rsidR="006D56BE" w:rsidRPr="006D56BE" w:rsidRDefault="00F71CF5" w:rsidP="006D56BE">
      <w:pPr>
        <w:ind w:firstLine="709"/>
        <w:jc w:val="both"/>
        <w:rPr>
          <w:sz w:val="28"/>
          <w:szCs w:val="28"/>
        </w:rPr>
      </w:pPr>
      <w:r w:rsidRPr="00070320">
        <w:rPr>
          <w:sz w:val="28"/>
          <w:szCs w:val="28"/>
        </w:rPr>
        <w:t>1</w:t>
      </w:r>
      <w:r w:rsidR="00321261">
        <w:rPr>
          <w:sz w:val="28"/>
          <w:szCs w:val="28"/>
        </w:rPr>
        <w:t>8</w:t>
      </w:r>
      <w:r w:rsidR="006D56BE" w:rsidRPr="00070320">
        <w:rPr>
          <w:sz w:val="28"/>
          <w:szCs w:val="28"/>
        </w:rPr>
        <w:t>.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14:paraId="4AA93017" w14:textId="3E97E315" w:rsidR="00AD763B" w:rsidRPr="00730452" w:rsidRDefault="006D56BE" w:rsidP="006D56BE">
      <w:pPr>
        <w:ind w:firstLine="709"/>
        <w:jc w:val="both"/>
        <w:rPr>
          <w:sz w:val="28"/>
          <w:szCs w:val="28"/>
        </w:rPr>
      </w:pPr>
      <w:r w:rsidRPr="00730452">
        <w:rPr>
          <w:sz w:val="28"/>
          <w:szCs w:val="28"/>
        </w:rPr>
        <w:t xml:space="preserve">1) внесение изменений в установленном порядке в муниципальные  </w:t>
      </w:r>
      <w:r w:rsidR="00AD763B" w:rsidRPr="00730452">
        <w:rPr>
          <w:sz w:val="28"/>
          <w:szCs w:val="28"/>
        </w:rPr>
        <w:t>программы Шелеховского района</w:t>
      </w:r>
      <w:r w:rsidR="00D628F2" w:rsidRPr="00730452">
        <w:rPr>
          <w:sz w:val="28"/>
          <w:szCs w:val="28"/>
        </w:rPr>
        <w:t>,</w:t>
      </w:r>
      <w:r w:rsidR="00D628F2" w:rsidRPr="00730452">
        <w:t xml:space="preserve"> </w:t>
      </w:r>
      <w:r w:rsidR="00D628F2" w:rsidRPr="00730452">
        <w:rPr>
          <w:sz w:val="28"/>
          <w:szCs w:val="28"/>
        </w:rPr>
        <w:t>в том числе требующих изменения</w:t>
      </w:r>
      <w:r w:rsidR="00070320" w:rsidRPr="00730452">
        <w:rPr>
          <w:sz w:val="28"/>
          <w:szCs w:val="28"/>
        </w:rPr>
        <w:t xml:space="preserve"> (введения новых)</w:t>
      </w:r>
      <w:r w:rsidR="00D628F2" w:rsidRPr="00730452">
        <w:rPr>
          <w:sz w:val="28"/>
          <w:szCs w:val="28"/>
        </w:rPr>
        <w:t xml:space="preserve"> кодов бюджетной классификации и (или) наименований</w:t>
      </w:r>
      <w:r w:rsidR="00070320" w:rsidRPr="00730452">
        <w:rPr>
          <w:sz w:val="28"/>
          <w:szCs w:val="28"/>
        </w:rPr>
        <w:t xml:space="preserve"> кодов</w:t>
      </w:r>
      <w:r w:rsidR="00D628F2" w:rsidRPr="00730452">
        <w:rPr>
          <w:sz w:val="28"/>
          <w:szCs w:val="28"/>
        </w:rPr>
        <w:t xml:space="preserve"> целевых статей расходов районного бюджета:</w:t>
      </w:r>
    </w:p>
    <w:p w14:paraId="2C8FDC18" w14:textId="5F36A5AA" w:rsidR="006D56BE" w:rsidRPr="00730452" w:rsidRDefault="006D56BE" w:rsidP="006D56BE">
      <w:pPr>
        <w:ind w:firstLine="709"/>
        <w:jc w:val="both"/>
        <w:rPr>
          <w:sz w:val="28"/>
          <w:szCs w:val="28"/>
        </w:rPr>
      </w:pPr>
      <w:r w:rsidRPr="00730452">
        <w:rPr>
          <w:sz w:val="28"/>
          <w:szCs w:val="28"/>
        </w:rPr>
        <w:lastRenderedPageBreak/>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 на реализацию соответствующей</w:t>
      </w:r>
      <w:r w:rsidRPr="00730452">
        <w:rPr>
          <w:sz w:val="28"/>
          <w:szCs w:val="28"/>
        </w:rPr>
        <w:t xml:space="preserve"> муниципальной программ</w:t>
      </w:r>
      <w:r w:rsidR="00070320" w:rsidRPr="00730452">
        <w:rPr>
          <w:sz w:val="28"/>
          <w:szCs w:val="28"/>
        </w:rPr>
        <w:t>ы</w:t>
      </w:r>
      <w:r w:rsidRPr="00730452">
        <w:rPr>
          <w:sz w:val="28"/>
          <w:szCs w:val="28"/>
        </w:rPr>
        <w:t xml:space="preserve"> Ше</w:t>
      </w:r>
      <w:r w:rsidR="00AD763B" w:rsidRPr="00730452">
        <w:rPr>
          <w:sz w:val="28"/>
          <w:szCs w:val="28"/>
        </w:rPr>
        <w:t>леховского района приложениями 6</w:t>
      </w:r>
      <w:r w:rsidRPr="00730452">
        <w:rPr>
          <w:sz w:val="28"/>
          <w:szCs w:val="28"/>
        </w:rPr>
        <w:t>,</w:t>
      </w:r>
      <w:r w:rsidR="00AD763B" w:rsidRPr="00730452">
        <w:rPr>
          <w:sz w:val="28"/>
          <w:szCs w:val="28"/>
        </w:rPr>
        <w:t xml:space="preserve"> 7 </w:t>
      </w:r>
      <w:r w:rsidRPr="00730452">
        <w:rPr>
          <w:sz w:val="28"/>
          <w:szCs w:val="28"/>
        </w:rPr>
        <w:t>к настоящему решению;</w:t>
      </w:r>
    </w:p>
    <w:p w14:paraId="25FB3C78" w14:textId="0FB0C348" w:rsidR="006D56BE" w:rsidRPr="00730452" w:rsidRDefault="006D56BE" w:rsidP="006D56BE">
      <w:pPr>
        <w:ind w:firstLine="709"/>
        <w:jc w:val="both"/>
        <w:rPr>
          <w:sz w:val="28"/>
          <w:szCs w:val="28"/>
        </w:rPr>
      </w:pPr>
      <w:r w:rsidRPr="00730452">
        <w:rPr>
          <w:sz w:val="28"/>
          <w:szCs w:val="28"/>
        </w:rPr>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w:t>
      </w:r>
      <w:r w:rsidRPr="00730452">
        <w:rPr>
          <w:sz w:val="28"/>
          <w:szCs w:val="28"/>
        </w:rPr>
        <w:t xml:space="preserve"> соответствующему главному распорядителю средств р</w:t>
      </w:r>
      <w:r w:rsidR="00AD763B" w:rsidRPr="00730452">
        <w:rPr>
          <w:sz w:val="28"/>
          <w:szCs w:val="28"/>
        </w:rPr>
        <w:t>айонного бюджета приложениями 8, 9</w:t>
      </w:r>
      <w:r w:rsidRPr="00730452">
        <w:rPr>
          <w:sz w:val="28"/>
          <w:szCs w:val="28"/>
        </w:rPr>
        <w:t xml:space="preserve"> к настоящему решению;</w:t>
      </w:r>
    </w:p>
    <w:p w14:paraId="324B8077" w14:textId="40325571" w:rsidR="006D56BE" w:rsidRPr="00730452" w:rsidRDefault="00AD763B" w:rsidP="006D56BE">
      <w:pPr>
        <w:ind w:firstLine="709"/>
        <w:jc w:val="both"/>
        <w:rPr>
          <w:sz w:val="28"/>
          <w:szCs w:val="28"/>
        </w:rPr>
      </w:pPr>
      <w:r w:rsidRPr="00730452">
        <w:rPr>
          <w:sz w:val="28"/>
          <w:szCs w:val="28"/>
        </w:rPr>
        <w:t>2</w:t>
      </w:r>
      <w:r w:rsidR="006D56BE" w:rsidRPr="00730452">
        <w:rPr>
          <w:sz w:val="28"/>
          <w:szCs w:val="28"/>
        </w:rPr>
        <w:t>)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w:t>
      </w:r>
      <w:r w:rsidR="00036026" w:rsidRPr="00730452">
        <w:rPr>
          <w:sz w:val="28"/>
          <w:szCs w:val="28"/>
        </w:rPr>
        <w:t xml:space="preserve"> (выполнение работ)</w:t>
      </w:r>
      <w:r w:rsidR="006D56BE" w:rsidRPr="00730452">
        <w:rPr>
          <w:sz w:val="28"/>
          <w:szCs w:val="28"/>
        </w:rPr>
        <w:t xml:space="preserve"> - в пределах обще</w:t>
      </w:r>
      <w:r w:rsidR="00036026" w:rsidRPr="00730452">
        <w:rPr>
          <w:sz w:val="28"/>
          <w:szCs w:val="28"/>
        </w:rPr>
        <w:t>го объема бюджетных ассигнований</w:t>
      </w:r>
      <w:r w:rsidR="006D56BE" w:rsidRPr="00730452">
        <w:rPr>
          <w:sz w:val="28"/>
          <w:szCs w:val="28"/>
        </w:rPr>
        <w:t>, утвержденно</w:t>
      </w:r>
      <w:r w:rsidR="00036026" w:rsidRPr="00730452">
        <w:rPr>
          <w:sz w:val="28"/>
          <w:szCs w:val="28"/>
        </w:rPr>
        <w:t>го</w:t>
      </w:r>
      <w:r w:rsidR="006D56BE" w:rsidRPr="00730452">
        <w:rPr>
          <w:sz w:val="28"/>
          <w:szCs w:val="28"/>
        </w:rPr>
        <w:t xml:space="preserve"> соответствующему главному распорядителю средств р</w:t>
      </w:r>
      <w:r w:rsidRPr="00730452">
        <w:rPr>
          <w:sz w:val="28"/>
          <w:szCs w:val="28"/>
        </w:rPr>
        <w:t xml:space="preserve">айонного бюджета приложениями 8, 9 </w:t>
      </w:r>
      <w:r w:rsidR="006D56BE" w:rsidRPr="00730452">
        <w:rPr>
          <w:sz w:val="28"/>
          <w:szCs w:val="28"/>
        </w:rPr>
        <w:t>к настоящему решению, при условии, что увеличение бюджетных ассигнований по</w:t>
      </w:r>
      <w:r w:rsidR="00036026" w:rsidRPr="00730452">
        <w:rPr>
          <w:sz w:val="28"/>
          <w:szCs w:val="28"/>
        </w:rPr>
        <w:t xml:space="preserve"> разделу, подразделу, целевой статье,</w:t>
      </w:r>
      <w:r w:rsidR="006D56BE" w:rsidRPr="00730452">
        <w:rPr>
          <w:sz w:val="28"/>
          <w:szCs w:val="28"/>
        </w:rPr>
        <w:t xml:space="preserve"> группе видов расходов бюджета не превышает 10 процентов;</w:t>
      </w:r>
    </w:p>
    <w:p w14:paraId="158C29E7" w14:textId="41651D88" w:rsidR="006D56BE" w:rsidRPr="00730452" w:rsidRDefault="00AD763B" w:rsidP="006D56BE">
      <w:pPr>
        <w:ind w:firstLine="709"/>
        <w:jc w:val="both"/>
        <w:rPr>
          <w:sz w:val="28"/>
          <w:szCs w:val="28"/>
        </w:rPr>
      </w:pPr>
      <w:r w:rsidRPr="00730452">
        <w:rPr>
          <w:sz w:val="28"/>
          <w:szCs w:val="28"/>
        </w:rPr>
        <w:t>3</w:t>
      </w:r>
      <w:r w:rsidR="006D56BE" w:rsidRPr="00730452">
        <w:rPr>
          <w:sz w:val="28"/>
          <w:szCs w:val="28"/>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бюджета в соответствие с Порядком;</w:t>
      </w:r>
    </w:p>
    <w:p w14:paraId="3D304023" w14:textId="558369E0" w:rsidR="006D56BE" w:rsidRPr="00730452" w:rsidRDefault="00AD763B" w:rsidP="006D56BE">
      <w:pPr>
        <w:ind w:firstLine="709"/>
        <w:jc w:val="both"/>
        <w:rPr>
          <w:sz w:val="28"/>
          <w:szCs w:val="28"/>
        </w:rPr>
      </w:pPr>
      <w:r w:rsidRPr="00730452">
        <w:rPr>
          <w:sz w:val="28"/>
          <w:szCs w:val="28"/>
        </w:rPr>
        <w:t>4</w:t>
      </w:r>
      <w:r w:rsidR="006D56BE" w:rsidRPr="00730452">
        <w:rPr>
          <w:sz w:val="28"/>
          <w:szCs w:val="28"/>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7F19418C" w14:textId="5345A302" w:rsidR="006D56BE" w:rsidRPr="00730452" w:rsidRDefault="008E1589" w:rsidP="006D56BE">
      <w:pPr>
        <w:ind w:firstLine="709"/>
        <w:jc w:val="both"/>
        <w:rPr>
          <w:sz w:val="28"/>
          <w:szCs w:val="28"/>
        </w:rPr>
      </w:pPr>
      <w:r w:rsidRPr="00730452">
        <w:rPr>
          <w:sz w:val="28"/>
          <w:szCs w:val="28"/>
        </w:rPr>
        <w:t>5</w:t>
      </w:r>
      <w:r w:rsidR="006D56BE" w:rsidRPr="00730452">
        <w:rPr>
          <w:sz w:val="28"/>
          <w:szCs w:val="28"/>
        </w:rPr>
        <w:t>) распределение межбюджетных трансфертов</w:t>
      </w:r>
      <w:r w:rsidR="00A71455" w:rsidRPr="00730452">
        <w:rPr>
          <w:sz w:val="28"/>
          <w:szCs w:val="28"/>
        </w:rPr>
        <w:t xml:space="preserve"> районному бюджету</w:t>
      </w:r>
      <w:r w:rsidR="006D56BE" w:rsidRPr="00730452">
        <w:rPr>
          <w:sz w:val="28"/>
          <w:szCs w:val="28"/>
        </w:rPr>
        <w:t xml:space="preserve">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06F498F7" w14:textId="53B91862" w:rsidR="001170C6" w:rsidRPr="00730452" w:rsidRDefault="008E1589" w:rsidP="006D56BE">
      <w:pPr>
        <w:ind w:firstLine="709"/>
        <w:jc w:val="both"/>
        <w:rPr>
          <w:sz w:val="28"/>
          <w:szCs w:val="28"/>
        </w:rPr>
      </w:pPr>
      <w:r w:rsidRPr="00730452">
        <w:rPr>
          <w:sz w:val="28"/>
          <w:szCs w:val="28"/>
        </w:rPr>
        <w:t>6</w:t>
      </w:r>
      <w:r w:rsidR="001170C6" w:rsidRPr="00730452">
        <w:rPr>
          <w:sz w:val="28"/>
          <w:szCs w:val="28"/>
        </w:rPr>
        <w:t xml:space="preserve">) </w:t>
      </w:r>
      <w:r w:rsidR="00070320" w:rsidRPr="00730452">
        <w:rPr>
          <w:sz w:val="28"/>
          <w:szCs w:val="28"/>
        </w:rPr>
        <w:t xml:space="preserve">перераспределение бюджетных ассигнований между разделами, подразделами, целевыми статьями, группами видов расходов бюджета в случае </w:t>
      </w:r>
      <w:r w:rsidR="001170C6" w:rsidRPr="00730452">
        <w:rPr>
          <w:sz w:val="28"/>
          <w:szCs w:val="28"/>
        </w:rPr>
        <w:t>внесени</w:t>
      </w:r>
      <w:r w:rsidR="00070320" w:rsidRPr="00730452">
        <w:rPr>
          <w:sz w:val="28"/>
          <w:szCs w:val="28"/>
        </w:rPr>
        <w:t>й</w:t>
      </w:r>
      <w:r w:rsidR="001170C6" w:rsidRPr="00730452">
        <w:rPr>
          <w:sz w:val="28"/>
          <w:szCs w:val="28"/>
        </w:rPr>
        <w:t xml:space="preserve"> изменений в соглашения о предоставлении из областного бюджета субсидий</w:t>
      </w:r>
      <w:r w:rsidR="00070320" w:rsidRPr="00730452">
        <w:rPr>
          <w:sz w:val="28"/>
          <w:szCs w:val="28"/>
        </w:rPr>
        <w:t xml:space="preserve">, </w:t>
      </w:r>
      <w:r w:rsidR="001170C6" w:rsidRPr="00730452">
        <w:rPr>
          <w:sz w:val="28"/>
          <w:szCs w:val="28"/>
        </w:rPr>
        <w:t>иных межбюджетных трансфертов;</w:t>
      </w:r>
    </w:p>
    <w:p w14:paraId="10F1034F" w14:textId="5DD0A710" w:rsidR="00B15613" w:rsidRPr="00730452" w:rsidRDefault="00B15613" w:rsidP="006D56BE">
      <w:pPr>
        <w:ind w:firstLine="709"/>
        <w:jc w:val="both"/>
        <w:rPr>
          <w:sz w:val="28"/>
          <w:szCs w:val="28"/>
        </w:rPr>
      </w:pPr>
      <w:r w:rsidRPr="00730452">
        <w:rPr>
          <w:sz w:val="28"/>
          <w:szCs w:val="28"/>
        </w:rPr>
        <w:t>7) перераспределение бюджетных ассигнований между разделами, подразделами, целевыми статьями, группами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общего объема бюджетных ассигнований, утвержденного соответствующему главному распорядителю средств районного бюджета приложениями 8, 9 к настоящему решению;</w:t>
      </w:r>
    </w:p>
    <w:p w14:paraId="709CEE01" w14:textId="028D8EC5" w:rsidR="006D56BE" w:rsidRPr="00730452" w:rsidRDefault="00B15613" w:rsidP="006D56BE">
      <w:pPr>
        <w:ind w:firstLine="709"/>
        <w:jc w:val="both"/>
        <w:rPr>
          <w:sz w:val="28"/>
          <w:szCs w:val="28"/>
        </w:rPr>
      </w:pPr>
      <w:r w:rsidRPr="00730452">
        <w:rPr>
          <w:sz w:val="28"/>
          <w:szCs w:val="28"/>
        </w:rPr>
        <w:t>8</w:t>
      </w:r>
      <w:r w:rsidR="006D56BE" w:rsidRPr="00730452">
        <w:rPr>
          <w:sz w:val="28"/>
          <w:szCs w:val="28"/>
        </w:rPr>
        <w:t>) перераспределение бюджетных ассигнований между</w:t>
      </w:r>
      <w:r w:rsidR="001170C6" w:rsidRPr="00730452">
        <w:rPr>
          <w:sz w:val="28"/>
          <w:szCs w:val="28"/>
        </w:rPr>
        <w:t xml:space="preserve"> главными распорядителями средств районного бюджета,</w:t>
      </w:r>
      <w:r w:rsidR="006D56BE" w:rsidRPr="00730452">
        <w:rPr>
          <w:sz w:val="28"/>
          <w:szCs w:val="28"/>
        </w:rPr>
        <w:t xml:space="preserve"> разделами, подразделами, целевыми статьями, группами  видов расходов бюджета на сумму средств, необходимых для выполнения условий софинансирования</w:t>
      </w:r>
      <w:r w:rsidR="00070320" w:rsidRPr="00730452">
        <w:rPr>
          <w:sz w:val="28"/>
          <w:szCs w:val="28"/>
        </w:rPr>
        <w:t xml:space="preserve"> расходных обязательств Шелеховского района из бюджетов бюджетной системы Российской Федерации</w:t>
      </w:r>
      <w:r w:rsidR="006D56BE" w:rsidRPr="00730452">
        <w:rPr>
          <w:sz w:val="28"/>
          <w:szCs w:val="28"/>
        </w:rPr>
        <w:t xml:space="preserve">, в том числе путем введения новых кодов </w:t>
      </w:r>
      <w:r w:rsidR="00070320" w:rsidRPr="00730452">
        <w:rPr>
          <w:sz w:val="28"/>
          <w:szCs w:val="28"/>
        </w:rPr>
        <w:t xml:space="preserve"> бюджетной </w:t>
      </w:r>
      <w:r w:rsidR="006D56BE" w:rsidRPr="00730452">
        <w:rPr>
          <w:sz w:val="28"/>
          <w:szCs w:val="28"/>
        </w:rPr>
        <w:lastRenderedPageBreak/>
        <w:t>классификации расходов</w:t>
      </w:r>
      <w:r w:rsidR="00F86DE8" w:rsidRPr="00730452">
        <w:rPr>
          <w:sz w:val="28"/>
          <w:szCs w:val="28"/>
        </w:rPr>
        <w:t>,</w:t>
      </w:r>
      <w:r w:rsidR="006D56BE" w:rsidRPr="00730452">
        <w:rPr>
          <w:sz w:val="28"/>
          <w:szCs w:val="28"/>
        </w:rPr>
        <w:t xml:space="preserve"> - в пределах</w:t>
      </w:r>
      <w:r w:rsidR="00F86DE8" w:rsidRPr="00730452">
        <w:rPr>
          <w:sz w:val="28"/>
          <w:szCs w:val="28"/>
        </w:rPr>
        <w:t xml:space="preserve"> общего</w:t>
      </w:r>
      <w:r w:rsidR="006D56BE" w:rsidRPr="00730452">
        <w:rPr>
          <w:sz w:val="28"/>
          <w:szCs w:val="28"/>
        </w:rPr>
        <w:t xml:space="preserve"> объема бюджетных ассигнований, предусм</w:t>
      </w:r>
      <w:r w:rsidR="00D90D7B" w:rsidRPr="00730452">
        <w:rPr>
          <w:sz w:val="28"/>
          <w:szCs w:val="28"/>
        </w:rPr>
        <w:t>отренных настоящим решением</w:t>
      </w:r>
      <w:r w:rsidR="006D56BE" w:rsidRPr="00730452">
        <w:rPr>
          <w:sz w:val="28"/>
          <w:szCs w:val="28"/>
        </w:rPr>
        <w:t>;</w:t>
      </w:r>
    </w:p>
    <w:p w14:paraId="343F21E4" w14:textId="6A3FF9F3" w:rsidR="008E1589" w:rsidRPr="00730452" w:rsidRDefault="00C73E2A" w:rsidP="006D56BE">
      <w:pPr>
        <w:ind w:firstLine="709"/>
        <w:jc w:val="both"/>
        <w:rPr>
          <w:sz w:val="28"/>
          <w:szCs w:val="28"/>
        </w:rPr>
      </w:pPr>
      <w:r w:rsidRPr="00730452">
        <w:rPr>
          <w:sz w:val="28"/>
          <w:szCs w:val="28"/>
        </w:rPr>
        <w:t>9) увеличение бюджетных ассигнований муниципального дорожного фонда Шелеховского района на 202</w:t>
      </w:r>
      <w:r w:rsidR="00B15613" w:rsidRPr="00730452">
        <w:rPr>
          <w:sz w:val="28"/>
          <w:szCs w:val="28"/>
        </w:rPr>
        <w:t>4</w:t>
      </w:r>
      <w:r w:rsidRPr="00730452">
        <w:rPr>
          <w:sz w:val="28"/>
          <w:szCs w:val="28"/>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B15613" w:rsidRPr="00730452">
        <w:rPr>
          <w:sz w:val="28"/>
          <w:szCs w:val="28"/>
        </w:rPr>
        <w:t>3</w:t>
      </w:r>
      <w:r w:rsidRPr="00730452">
        <w:rPr>
          <w:sz w:val="28"/>
          <w:szCs w:val="28"/>
        </w:rPr>
        <w:t xml:space="preserve"> году, – в объеме, не превышающем остатка не использованных на начало 202</w:t>
      </w:r>
      <w:r w:rsidR="00B15613" w:rsidRPr="00730452">
        <w:rPr>
          <w:sz w:val="28"/>
          <w:szCs w:val="28"/>
        </w:rPr>
        <w:t>4</w:t>
      </w:r>
      <w:r w:rsidRPr="00730452">
        <w:rPr>
          <w:sz w:val="28"/>
          <w:szCs w:val="28"/>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B15613" w:rsidRPr="00730452">
        <w:rPr>
          <w:sz w:val="28"/>
          <w:szCs w:val="28"/>
        </w:rPr>
        <w:t>4</w:t>
      </w:r>
      <w:r w:rsidRPr="00730452">
        <w:rPr>
          <w:sz w:val="28"/>
          <w:szCs w:val="28"/>
        </w:rPr>
        <w:t xml:space="preserve"> года, установленного пунктом </w:t>
      </w:r>
      <w:r w:rsidR="00B15613" w:rsidRPr="00730452">
        <w:rPr>
          <w:sz w:val="28"/>
          <w:szCs w:val="28"/>
        </w:rPr>
        <w:t>18</w:t>
      </w:r>
      <w:r w:rsidRPr="00730452">
        <w:rPr>
          <w:sz w:val="28"/>
          <w:szCs w:val="28"/>
        </w:rPr>
        <w:t xml:space="preserve"> настоящего решения;</w:t>
      </w:r>
    </w:p>
    <w:p w14:paraId="3ACAE063" w14:textId="77777777" w:rsidR="006D56BE" w:rsidRPr="00730452" w:rsidRDefault="00D90D7B" w:rsidP="006D56BE">
      <w:pPr>
        <w:ind w:firstLine="709"/>
        <w:jc w:val="both"/>
        <w:rPr>
          <w:sz w:val="28"/>
          <w:szCs w:val="28"/>
        </w:rPr>
      </w:pPr>
      <w:r w:rsidRPr="00730452">
        <w:rPr>
          <w:sz w:val="28"/>
          <w:szCs w:val="28"/>
        </w:rPr>
        <w:t>10</w:t>
      </w:r>
      <w:r w:rsidR="006D56BE" w:rsidRPr="00730452">
        <w:rPr>
          <w:sz w:val="28"/>
          <w:szCs w:val="28"/>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району  части своих полномочий по решению вопросов местного значения за счет межбюджетных трансфертов, предоставляемых из </w:t>
      </w:r>
      <w:r w:rsidR="00A71455" w:rsidRPr="00730452">
        <w:rPr>
          <w:sz w:val="28"/>
          <w:szCs w:val="28"/>
        </w:rPr>
        <w:t>бюджетов этих поселений в районный</w:t>
      </w:r>
      <w:r w:rsidR="006D56BE" w:rsidRPr="00730452">
        <w:rPr>
          <w:sz w:val="28"/>
          <w:szCs w:val="28"/>
        </w:rPr>
        <w:t xml:space="preserve"> бюд</w:t>
      </w:r>
      <w:r w:rsidR="00A71455" w:rsidRPr="00730452">
        <w:rPr>
          <w:sz w:val="28"/>
          <w:szCs w:val="28"/>
        </w:rPr>
        <w:t>жет</w:t>
      </w:r>
      <w:r w:rsidR="006D56BE" w:rsidRPr="00730452">
        <w:rPr>
          <w:sz w:val="28"/>
          <w:szCs w:val="28"/>
        </w:rPr>
        <w:t xml:space="preserve"> в соответствии с Бюджетным кодексом Российской Федерации;</w:t>
      </w:r>
    </w:p>
    <w:p w14:paraId="495DFF1B" w14:textId="3381AC57" w:rsidR="00890CD7" w:rsidRDefault="00890CD7" w:rsidP="006D56BE">
      <w:pPr>
        <w:ind w:firstLine="709"/>
        <w:jc w:val="both"/>
        <w:rPr>
          <w:sz w:val="28"/>
          <w:szCs w:val="28"/>
        </w:rPr>
      </w:pPr>
      <w:r w:rsidRPr="00730452">
        <w:rPr>
          <w:sz w:val="28"/>
          <w:szCs w:val="28"/>
        </w:rPr>
        <w:t>1</w:t>
      </w:r>
      <w:r w:rsidR="00911979" w:rsidRPr="00730452">
        <w:rPr>
          <w:sz w:val="28"/>
          <w:szCs w:val="28"/>
        </w:rPr>
        <w:t>1</w:t>
      </w:r>
      <w:r w:rsidRPr="00730452">
        <w:rPr>
          <w:sz w:val="28"/>
          <w:szCs w:val="28"/>
        </w:rPr>
        <w:t xml:space="preserve">)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w:t>
      </w:r>
      <w:r w:rsidR="00AB2C63" w:rsidRPr="00730452">
        <w:rPr>
          <w:sz w:val="28"/>
          <w:szCs w:val="28"/>
        </w:rPr>
        <w:t>2024 год</w:t>
      </w:r>
      <w:r w:rsidRPr="00730452">
        <w:rPr>
          <w:sz w:val="28"/>
          <w:szCs w:val="28"/>
        </w:rPr>
        <w:t>.</w:t>
      </w:r>
    </w:p>
    <w:p w14:paraId="698AC6F9" w14:textId="6D16E871" w:rsidR="00D90D7B" w:rsidRPr="006D56BE" w:rsidRDefault="00321261" w:rsidP="006D56BE">
      <w:pPr>
        <w:ind w:firstLine="709"/>
        <w:jc w:val="both"/>
        <w:rPr>
          <w:sz w:val="28"/>
          <w:szCs w:val="28"/>
        </w:rPr>
      </w:pPr>
      <w:r>
        <w:rPr>
          <w:sz w:val="28"/>
          <w:szCs w:val="28"/>
        </w:rPr>
        <w:t>19</w:t>
      </w:r>
      <w:r w:rsidR="00D52006" w:rsidRPr="00823DD5">
        <w:rPr>
          <w:sz w:val="28"/>
          <w:szCs w:val="28"/>
        </w:rPr>
        <w:t xml:space="preserve">. </w:t>
      </w:r>
      <w:r w:rsidR="00911979">
        <w:rPr>
          <w:sz w:val="28"/>
          <w:szCs w:val="28"/>
        </w:rPr>
        <w:t>В</w:t>
      </w:r>
      <w:r w:rsidR="00D52006" w:rsidRPr="00823DD5">
        <w:rPr>
          <w:sz w:val="28"/>
          <w:szCs w:val="28"/>
        </w:rPr>
        <w:t>несени</w:t>
      </w:r>
      <w:r w:rsidR="00911979">
        <w:rPr>
          <w:sz w:val="28"/>
          <w:szCs w:val="28"/>
        </w:rPr>
        <w:t>е</w:t>
      </w:r>
      <w:r w:rsidR="00D52006" w:rsidRPr="00823DD5">
        <w:rPr>
          <w:sz w:val="28"/>
          <w:szCs w:val="28"/>
        </w:rPr>
        <w:t xml:space="preserve"> изменений в сводную бюджетную роспись районного бюджета </w:t>
      </w:r>
      <w:r w:rsidR="00911979">
        <w:rPr>
          <w:sz w:val="28"/>
          <w:szCs w:val="28"/>
        </w:rPr>
        <w:t>по дополнительным основаниям, установленным пунктом 1</w:t>
      </w:r>
      <w:r>
        <w:rPr>
          <w:sz w:val="28"/>
          <w:szCs w:val="28"/>
        </w:rPr>
        <w:t>8</w:t>
      </w:r>
      <w:r w:rsidR="00911979">
        <w:rPr>
          <w:sz w:val="28"/>
          <w:szCs w:val="28"/>
        </w:rPr>
        <w:t xml:space="preserve"> настоящего решения, осуществляется в пределах объема бюджетных ассигнований на соответствующий финансовый год, утвержденных настоящим решением, за исключением дополнительных оснований, установленных подпунктами 5, 9, 10 пункта 1</w:t>
      </w:r>
      <w:r>
        <w:rPr>
          <w:sz w:val="28"/>
          <w:szCs w:val="28"/>
        </w:rPr>
        <w:t>8</w:t>
      </w:r>
      <w:r w:rsidR="00911979">
        <w:rPr>
          <w:sz w:val="28"/>
          <w:szCs w:val="28"/>
        </w:rPr>
        <w:t xml:space="preserve"> настоящего решения.</w:t>
      </w:r>
    </w:p>
    <w:p w14:paraId="0C0020B1" w14:textId="0CE2DF50" w:rsidR="006D56BE" w:rsidRPr="006D56BE" w:rsidRDefault="00C760A7" w:rsidP="006D56BE">
      <w:pPr>
        <w:ind w:firstLine="709"/>
        <w:jc w:val="both"/>
        <w:rPr>
          <w:sz w:val="28"/>
          <w:szCs w:val="28"/>
        </w:rPr>
      </w:pPr>
      <w:r>
        <w:rPr>
          <w:sz w:val="28"/>
          <w:szCs w:val="28"/>
        </w:rPr>
        <w:t>2</w:t>
      </w:r>
      <w:r w:rsidR="00321261">
        <w:rPr>
          <w:sz w:val="28"/>
          <w:szCs w:val="28"/>
        </w:rPr>
        <w:t>0</w:t>
      </w:r>
      <w:r w:rsidR="00EC1E0B">
        <w:rPr>
          <w:sz w:val="28"/>
          <w:szCs w:val="28"/>
        </w:rPr>
        <w:t>. Установить, что в 202</w:t>
      </w:r>
      <w:r w:rsidR="00B9401F">
        <w:rPr>
          <w:sz w:val="28"/>
          <w:szCs w:val="28"/>
        </w:rPr>
        <w:t>4</w:t>
      </w:r>
      <w:r w:rsidR="00EC1E0B">
        <w:rPr>
          <w:sz w:val="28"/>
          <w:szCs w:val="28"/>
        </w:rPr>
        <w:t xml:space="preserve"> - 202</w:t>
      </w:r>
      <w:r w:rsidR="00B9401F">
        <w:rPr>
          <w:sz w:val="28"/>
          <w:szCs w:val="28"/>
        </w:rPr>
        <w:t>6</w:t>
      </w:r>
      <w:r w:rsidR="006D56BE" w:rsidRPr="006D56BE">
        <w:rPr>
          <w:sz w:val="28"/>
          <w:szCs w:val="28"/>
        </w:rPr>
        <w:t xml:space="preserve"> годах  за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7BF2DECB" w14:textId="77777777" w:rsidR="006D56BE" w:rsidRPr="006D56BE" w:rsidRDefault="006D56BE" w:rsidP="006D56BE">
      <w:pPr>
        <w:ind w:firstLine="709"/>
        <w:jc w:val="both"/>
        <w:rPr>
          <w:sz w:val="28"/>
          <w:szCs w:val="28"/>
        </w:rPr>
      </w:pPr>
      <w:r w:rsidRPr="006D56BE">
        <w:rPr>
          <w:sz w:val="28"/>
          <w:szCs w:val="28"/>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F5A104D" w14:textId="77777777" w:rsidR="006D56BE" w:rsidRPr="006D56BE" w:rsidRDefault="006D56BE" w:rsidP="006D56BE">
      <w:pPr>
        <w:ind w:firstLine="709"/>
        <w:jc w:val="both"/>
        <w:rPr>
          <w:sz w:val="28"/>
          <w:szCs w:val="28"/>
        </w:rPr>
      </w:pPr>
      <w:r w:rsidRPr="006D56BE">
        <w:rPr>
          <w:sz w:val="28"/>
          <w:szCs w:val="28"/>
        </w:rPr>
        <w:t xml:space="preserve">2) на иные цели, связанные с: </w:t>
      </w:r>
    </w:p>
    <w:p w14:paraId="2D302BDF" w14:textId="77777777" w:rsidR="006D56BE" w:rsidRDefault="006D56BE" w:rsidP="006D56BE">
      <w:pPr>
        <w:ind w:firstLine="709"/>
        <w:jc w:val="both"/>
        <w:rPr>
          <w:sz w:val="28"/>
          <w:szCs w:val="28"/>
        </w:rPr>
      </w:pPr>
      <w:r w:rsidRPr="006D56BE">
        <w:rPr>
          <w:sz w:val="28"/>
          <w:szCs w:val="28"/>
        </w:rPr>
        <w:t>а) развитием материально- технической базы;</w:t>
      </w:r>
    </w:p>
    <w:p w14:paraId="3354DF69" w14:textId="4AD01216" w:rsidR="004C336E" w:rsidRPr="006D56BE" w:rsidRDefault="004C336E" w:rsidP="006D56BE">
      <w:pPr>
        <w:ind w:firstLine="709"/>
        <w:jc w:val="both"/>
        <w:rPr>
          <w:sz w:val="28"/>
          <w:szCs w:val="28"/>
        </w:rPr>
      </w:pPr>
      <w:r>
        <w:rPr>
          <w:sz w:val="28"/>
          <w:szCs w:val="28"/>
        </w:rPr>
        <w:t>б) проведением технического обследования зданий и сооружений</w:t>
      </w:r>
    </w:p>
    <w:p w14:paraId="2C0FD1F2" w14:textId="20891506" w:rsidR="006D56BE" w:rsidRPr="006D56BE" w:rsidRDefault="004C336E" w:rsidP="006D56BE">
      <w:pPr>
        <w:ind w:firstLine="709"/>
        <w:jc w:val="both"/>
        <w:rPr>
          <w:sz w:val="28"/>
          <w:szCs w:val="28"/>
        </w:rPr>
      </w:pPr>
      <w:r>
        <w:rPr>
          <w:sz w:val="28"/>
          <w:szCs w:val="28"/>
        </w:rPr>
        <w:t>в</w:t>
      </w:r>
      <w:r w:rsidR="006D56BE" w:rsidRPr="006D56BE">
        <w:rPr>
          <w:sz w:val="28"/>
          <w:szCs w:val="28"/>
        </w:rPr>
        <w:t>) проведением текущего ремонта зданий и сооружений;</w:t>
      </w:r>
    </w:p>
    <w:p w14:paraId="75F5F2C6" w14:textId="62058D23" w:rsidR="006D56BE" w:rsidRPr="006D56BE" w:rsidRDefault="004C336E" w:rsidP="006D56BE">
      <w:pPr>
        <w:ind w:firstLine="709"/>
        <w:jc w:val="both"/>
        <w:rPr>
          <w:sz w:val="28"/>
          <w:szCs w:val="28"/>
        </w:rPr>
      </w:pPr>
      <w:r>
        <w:rPr>
          <w:sz w:val="28"/>
          <w:szCs w:val="28"/>
        </w:rPr>
        <w:t>г</w:t>
      </w:r>
      <w:r w:rsidR="006D56BE" w:rsidRPr="006D56BE">
        <w:rPr>
          <w:sz w:val="28"/>
          <w:szCs w:val="28"/>
        </w:rPr>
        <w:t>)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776F892B" w14:textId="654BC8A4" w:rsidR="006D56BE" w:rsidRDefault="004C336E" w:rsidP="006D56BE">
      <w:pPr>
        <w:ind w:firstLine="709"/>
        <w:jc w:val="both"/>
        <w:rPr>
          <w:sz w:val="28"/>
          <w:szCs w:val="28"/>
        </w:rPr>
      </w:pPr>
      <w:r>
        <w:rPr>
          <w:sz w:val="28"/>
          <w:szCs w:val="28"/>
        </w:rPr>
        <w:t>д</w:t>
      </w:r>
      <w:r w:rsidR="006D56BE" w:rsidRPr="006D56BE">
        <w:rPr>
          <w:sz w:val="28"/>
          <w:szCs w:val="28"/>
        </w:rPr>
        <w:t>) реализацией мероприятий по работе с детьми и молодежью;</w:t>
      </w:r>
    </w:p>
    <w:p w14:paraId="66AD998A" w14:textId="3B4781CF" w:rsidR="00332C02" w:rsidRDefault="004C336E" w:rsidP="006D56BE">
      <w:pPr>
        <w:ind w:firstLine="709"/>
        <w:jc w:val="both"/>
        <w:rPr>
          <w:sz w:val="28"/>
          <w:szCs w:val="28"/>
        </w:rPr>
      </w:pPr>
      <w:r>
        <w:rPr>
          <w:sz w:val="28"/>
          <w:szCs w:val="28"/>
        </w:rPr>
        <w:lastRenderedPageBreak/>
        <w:t>е</w:t>
      </w:r>
      <w:r w:rsidR="003646A7">
        <w:rPr>
          <w:sz w:val="28"/>
          <w:szCs w:val="28"/>
        </w:rPr>
        <w:t xml:space="preserve">) </w:t>
      </w:r>
      <w:r w:rsidR="00332C02">
        <w:rPr>
          <w:sz w:val="28"/>
          <w:szCs w:val="28"/>
        </w:rPr>
        <w:t>реализацией мероприятий, связанных с обеспечением антитеррористической защищенности;</w:t>
      </w:r>
    </w:p>
    <w:p w14:paraId="13F3DEDF" w14:textId="0F3D970B" w:rsidR="00332C02" w:rsidRDefault="004C336E" w:rsidP="006D56BE">
      <w:pPr>
        <w:ind w:firstLine="709"/>
        <w:jc w:val="both"/>
        <w:rPr>
          <w:sz w:val="28"/>
          <w:szCs w:val="28"/>
        </w:rPr>
      </w:pPr>
      <w:r>
        <w:rPr>
          <w:sz w:val="28"/>
          <w:szCs w:val="28"/>
        </w:rPr>
        <w:t>ж</w:t>
      </w:r>
      <w:r w:rsidR="00332C02">
        <w:rPr>
          <w:sz w:val="28"/>
          <w:szCs w:val="28"/>
        </w:rPr>
        <w:t>) реализацией мероприятий, связанных с обеспечением пожарной безопасности;</w:t>
      </w:r>
    </w:p>
    <w:p w14:paraId="28CF8931" w14:textId="5288A5CE" w:rsidR="003646A7" w:rsidRDefault="003646A7" w:rsidP="006D56BE">
      <w:pPr>
        <w:ind w:firstLine="709"/>
        <w:jc w:val="both"/>
        <w:rPr>
          <w:sz w:val="28"/>
          <w:szCs w:val="28"/>
        </w:rPr>
      </w:pPr>
      <w:r>
        <w:rPr>
          <w:sz w:val="28"/>
          <w:szCs w:val="28"/>
        </w:rPr>
        <w:t>з) реализацией мероприятий, связанных с организацией перевозок обучающихся, несовершеннолетних;</w:t>
      </w:r>
    </w:p>
    <w:p w14:paraId="5F4DB6A3" w14:textId="42A060C0" w:rsidR="003646A7" w:rsidRDefault="003646A7" w:rsidP="006D56BE">
      <w:pPr>
        <w:ind w:firstLine="709"/>
        <w:jc w:val="both"/>
        <w:rPr>
          <w:sz w:val="28"/>
          <w:szCs w:val="28"/>
        </w:rPr>
      </w:pPr>
      <w:r>
        <w:rPr>
          <w:sz w:val="28"/>
          <w:szCs w:val="28"/>
        </w:rPr>
        <w:t>и) реализацией мероприятий, направленных на профилактику детского дорожно – транспортного травматизма;</w:t>
      </w:r>
    </w:p>
    <w:p w14:paraId="0CEE1E8D" w14:textId="15037568" w:rsidR="006D56BE" w:rsidRPr="006D56BE" w:rsidRDefault="004C336E" w:rsidP="006D56BE">
      <w:pPr>
        <w:ind w:firstLine="709"/>
        <w:jc w:val="both"/>
        <w:rPr>
          <w:sz w:val="28"/>
          <w:szCs w:val="28"/>
        </w:rPr>
      </w:pPr>
      <w:r>
        <w:rPr>
          <w:sz w:val="28"/>
          <w:szCs w:val="28"/>
        </w:rPr>
        <w:t xml:space="preserve">к) </w:t>
      </w:r>
      <w:r w:rsidR="006D56BE" w:rsidRPr="006D56BE">
        <w:rPr>
          <w:sz w:val="28"/>
          <w:szCs w:val="28"/>
        </w:rPr>
        <w:t>реализацией мероприятий в сфере образования, социальной политики, культуры, спорта и ф</w:t>
      </w:r>
      <w:r w:rsidR="00332C02">
        <w:rPr>
          <w:sz w:val="28"/>
          <w:szCs w:val="28"/>
        </w:rPr>
        <w:t>изической культуры,</w:t>
      </w:r>
      <w:r w:rsidR="009A5145">
        <w:rPr>
          <w:sz w:val="28"/>
          <w:szCs w:val="28"/>
        </w:rPr>
        <w:t xml:space="preserve"> финансовое обеспечение (софинансирование) которых</w:t>
      </w:r>
      <w:r w:rsidR="006D56BE" w:rsidRPr="006D56BE">
        <w:rPr>
          <w:sz w:val="28"/>
          <w:szCs w:val="28"/>
        </w:rPr>
        <w:t>, осуществляется за счет средств межбюджетных трансфертов из областного бюджета, имеющих целевое назначение.</w:t>
      </w:r>
    </w:p>
    <w:p w14:paraId="2616B84D" w14:textId="1AD4C723" w:rsidR="006D56BE" w:rsidRPr="006D56BE" w:rsidRDefault="006D56BE" w:rsidP="006D56BE">
      <w:pPr>
        <w:ind w:firstLine="709"/>
        <w:jc w:val="both"/>
        <w:rPr>
          <w:sz w:val="28"/>
          <w:szCs w:val="28"/>
        </w:rPr>
      </w:pPr>
      <w:r w:rsidRPr="006D56BE">
        <w:rPr>
          <w:sz w:val="28"/>
          <w:szCs w:val="28"/>
        </w:rPr>
        <w:t>Порядок предоставления субсид</w:t>
      </w:r>
      <w:r w:rsidR="0013042F">
        <w:rPr>
          <w:sz w:val="28"/>
          <w:szCs w:val="28"/>
        </w:rPr>
        <w:t>ий, указанных в подпункте 1</w:t>
      </w:r>
      <w:r w:rsidRPr="006D56BE">
        <w:rPr>
          <w:sz w:val="28"/>
          <w:szCs w:val="28"/>
        </w:rPr>
        <w:t xml:space="preserve"> настоящего пункта, устанавливается Администрацией Шелеховского муниципального района.</w:t>
      </w:r>
    </w:p>
    <w:p w14:paraId="50A93AD6" w14:textId="2319521A" w:rsidR="006D56BE" w:rsidRDefault="006D56BE" w:rsidP="006D56BE">
      <w:pPr>
        <w:ind w:firstLine="709"/>
        <w:jc w:val="both"/>
        <w:rPr>
          <w:sz w:val="28"/>
          <w:szCs w:val="28"/>
        </w:rPr>
      </w:pPr>
      <w:r w:rsidRPr="006D56BE">
        <w:rPr>
          <w:sz w:val="28"/>
          <w:szCs w:val="28"/>
        </w:rPr>
        <w:t>Порядок определения объема и условия предоставления субсид</w:t>
      </w:r>
      <w:r w:rsidR="0013042F">
        <w:rPr>
          <w:sz w:val="28"/>
          <w:szCs w:val="28"/>
        </w:rPr>
        <w:t>ий, указанных в подпункте 2</w:t>
      </w:r>
      <w:r w:rsidRPr="006D56BE">
        <w:rPr>
          <w:sz w:val="28"/>
          <w:szCs w:val="28"/>
        </w:rPr>
        <w:t xml:space="preserve"> настоящего пункта, устанавливается Администрацией Шелеховского муниципального района.</w:t>
      </w:r>
    </w:p>
    <w:p w14:paraId="07430DEB" w14:textId="1E47C0EA" w:rsidR="007075A4" w:rsidRPr="007075A4" w:rsidRDefault="00C760A7" w:rsidP="007075A4">
      <w:pPr>
        <w:ind w:firstLine="709"/>
        <w:jc w:val="both"/>
        <w:rPr>
          <w:sz w:val="28"/>
          <w:szCs w:val="28"/>
        </w:rPr>
      </w:pPr>
      <w:r>
        <w:rPr>
          <w:sz w:val="28"/>
          <w:szCs w:val="28"/>
        </w:rPr>
        <w:t>2</w:t>
      </w:r>
      <w:r w:rsidR="00321261">
        <w:rPr>
          <w:sz w:val="28"/>
          <w:szCs w:val="28"/>
        </w:rPr>
        <w:t>1</w:t>
      </w:r>
      <w:r w:rsidR="007075A4">
        <w:rPr>
          <w:sz w:val="28"/>
          <w:szCs w:val="28"/>
        </w:rPr>
        <w:t>. Установить, что средства</w:t>
      </w:r>
      <w:r w:rsidR="007075A4" w:rsidRPr="007075A4">
        <w:rPr>
          <w:sz w:val="28"/>
          <w:szCs w:val="28"/>
        </w:rPr>
        <w:t xml:space="preserve"> в объеме остатков </w:t>
      </w:r>
      <w:r w:rsidR="00F6041D">
        <w:rPr>
          <w:sz w:val="28"/>
          <w:szCs w:val="28"/>
        </w:rPr>
        <w:t>субсидий, предоставленных в 202</w:t>
      </w:r>
      <w:r w:rsidR="00C4347C">
        <w:rPr>
          <w:sz w:val="28"/>
          <w:szCs w:val="28"/>
        </w:rPr>
        <w:t>3</w:t>
      </w:r>
      <w:r w:rsidR="007075A4" w:rsidRPr="007075A4">
        <w:rPr>
          <w:sz w:val="28"/>
          <w:szCs w:val="28"/>
        </w:rPr>
        <w:t xml:space="preserve"> году бюджетным и автономн</w:t>
      </w:r>
      <w:r w:rsidR="007075A4">
        <w:rPr>
          <w:sz w:val="28"/>
          <w:szCs w:val="28"/>
        </w:rPr>
        <w:t>ым учреждениям Шелеховского района</w:t>
      </w:r>
      <w:r w:rsidR="007075A4" w:rsidRPr="007075A4">
        <w:rPr>
          <w:sz w:val="28"/>
          <w:szCs w:val="28"/>
        </w:rPr>
        <w:t xml:space="preserve"> на финансовое обеспе</w:t>
      </w:r>
      <w:r w:rsidR="007075A4">
        <w:rPr>
          <w:sz w:val="28"/>
          <w:szCs w:val="28"/>
        </w:rPr>
        <w:t>чение выполнения муниципальных</w:t>
      </w:r>
      <w:r w:rsidR="007075A4" w:rsidRPr="007075A4">
        <w:rPr>
          <w:sz w:val="28"/>
          <w:szCs w:val="28"/>
        </w:rPr>
        <w:t xml:space="preserve"> зад</w:t>
      </w:r>
      <w:r w:rsidR="007075A4">
        <w:rPr>
          <w:sz w:val="28"/>
          <w:szCs w:val="28"/>
        </w:rPr>
        <w:t>аний на оказание муниципальных</w:t>
      </w:r>
      <w:r w:rsidR="007075A4" w:rsidRPr="007075A4">
        <w:rPr>
          <w:sz w:val="28"/>
          <w:szCs w:val="28"/>
        </w:rPr>
        <w:t xml:space="preserve"> услуг (выполнение работ), образовавшихся в связи с недостижени</w:t>
      </w:r>
      <w:r w:rsidR="007075A4">
        <w:rPr>
          <w:sz w:val="28"/>
          <w:szCs w:val="28"/>
        </w:rPr>
        <w:t>ем установленных муниципальным</w:t>
      </w:r>
      <w:r w:rsidR="007075A4" w:rsidRPr="007075A4">
        <w:rPr>
          <w:sz w:val="28"/>
          <w:szCs w:val="28"/>
        </w:rPr>
        <w:t xml:space="preserve"> заданием показателей, характеризующи</w:t>
      </w:r>
      <w:r w:rsidR="007075A4">
        <w:rPr>
          <w:sz w:val="28"/>
          <w:szCs w:val="28"/>
        </w:rPr>
        <w:t xml:space="preserve">х объем муниципальных </w:t>
      </w:r>
      <w:r w:rsidR="007075A4" w:rsidRPr="007075A4">
        <w:rPr>
          <w:sz w:val="28"/>
          <w:szCs w:val="28"/>
        </w:rPr>
        <w:t xml:space="preserve"> услуг (работ</w:t>
      </w:r>
      <w:r w:rsidR="007075A4">
        <w:rPr>
          <w:sz w:val="28"/>
          <w:szCs w:val="28"/>
        </w:rPr>
        <w:t>), подлежат возврату в районный бюджет в срок до 1 июня</w:t>
      </w:r>
      <w:r w:rsidR="00F6041D">
        <w:rPr>
          <w:sz w:val="28"/>
          <w:szCs w:val="28"/>
        </w:rPr>
        <w:t xml:space="preserve"> 202</w:t>
      </w:r>
      <w:r w:rsidR="00C4347C">
        <w:rPr>
          <w:sz w:val="28"/>
          <w:szCs w:val="28"/>
        </w:rPr>
        <w:t>4</w:t>
      </w:r>
      <w:r w:rsidR="007075A4" w:rsidRPr="007075A4">
        <w:rPr>
          <w:sz w:val="28"/>
          <w:szCs w:val="28"/>
        </w:rPr>
        <w:t xml:space="preserve"> года.</w:t>
      </w:r>
    </w:p>
    <w:p w14:paraId="3279B29C" w14:textId="149E3894" w:rsidR="006D56BE" w:rsidRPr="006D56BE" w:rsidRDefault="00C760A7" w:rsidP="006D56BE">
      <w:pPr>
        <w:ind w:firstLine="709"/>
        <w:jc w:val="both"/>
        <w:rPr>
          <w:sz w:val="28"/>
          <w:szCs w:val="28"/>
        </w:rPr>
      </w:pPr>
      <w:r>
        <w:rPr>
          <w:sz w:val="28"/>
          <w:szCs w:val="28"/>
        </w:rPr>
        <w:t>2</w:t>
      </w:r>
      <w:r w:rsidR="00321261">
        <w:rPr>
          <w:sz w:val="28"/>
          <w:szCs w:val="28"/>
        </w:rPr>
        <w:t>2</w:t>
      </w:r>
      <w:r w:rsidR="00F6041D">
        <w:rPr>
          <w:sz w:val="28"/>
          <w:szCs w:val="28"/>
        </w:rPr>
        <w:t>. Установить, что в 202</w:t>
      </w:r>
      <w:r w:rsidR="000E47CE">
        <w:rPr>
          <w:sz w:val="28"/>
          <w:szCs w:val="28"/>
        </w:rPr>
        <w:t>4</w:t>
      </w:r>
      <w:r w:rsidR="00F6041D">
        <w:rPr>
          <w:sz w:val="28"/>
          <w:szCs w:val="28"/>
        </w:rPr>
        <w:t xml:space="preserve"> – 202</w:t>
      </w:r>
      <w:r w:rsidR="000E47CE">
        <w:rPr>
          <w:sz w:val="28"/>
          <w:szCs w:val="28"/>
        </w:rPr>
        <w:t>6</w:t>
      </w:r>
      <w:r w:rsidR="00AB3D27">
        <w:rPr>
          <w:sz w:val="28"/>
          <w:szCs w:val="28"/>
        </w:rPr>
        <w:t xml:space="preserve"> годах из </w:t>
      </w:r>
      <w:r w:rsidR="006D56BE" w:rsidRPr="006D56BE">
        <w:rPr>
          <w:sz w:val="28"/>
          <w:szCs w:val="28"/>
        </w:rPr>
        <w:t>районного бюджета предоставляются субсидии на безвозмездной и безвозвратной основе муниципальному унитарному предприятию Шелеховского района «Комбинат детского питания» в целях финансового обеспечения затрат в связи с предоставлением муниципальной услуги «Предоставление меры социальной поддержки отдельным категориям семей, в виде бесплатного обеспечения де</w:t>
      </w:r>
      <w:r w:rsidR="0013042F">
        <w:rPr>
          <w:sz w:val="28"/>
          <w:szCs w:val="28"/>
        </w:rPr>
        <w:t>тей</w:t>
      </w:r>
      <w:r w:rsidR="00AB3D27">
        <w:rPr>
          <w:sz w:val="28"/>
          <w:szCs w:val="28"/>
        </w:rPr>
        <w:t xml:space="preserve"> в возрасте</w:t>
      </w:r>
      <w:r w:rsidR="0013042F">
        <w:rPr>
          <w:sz w:val="28"/>
          <w:szCs w:val="28"/>
        </w:rPr>
        <w:t xml:space="preserve"> </w:t>
      </w:r>
      <w:r w:rsidR="006D56BE" w:rsidRPr="006D56BE">
        <w:rPr>
          <w:sz w:val="28"/>
          <w:szCs w:val="28"/>
        </w:rPr>
        <w:t>до полутора лет специальными молочными продуктами детского питания».</w:t>
      </w:r>
    </w:p>
    <w:p w14:paraId="01C5D408" w14:textId="75A0B37E" w:rsidR="006D56BE" w:rsidRPr="006D56BE" w:rsidRDefault="006D56BE" w:rsidP="006D56BE">
      <w:pPr>
        <w:ind w:firstLine="709"/>
        <w:jc w:val="both"/>
        <w:rPr>
          <w:sz w:val="28"/>
          <w:szCs w:val="28"/>
        </w:rPr>
      </w:pPr>
      <w:r w:rsidRPr="006D56BE">
        <w:rPr>
          <w:sz w:val="28"/>
          <w:szCs w:val="28"/>
        </w:rPr>
        <w:t>Порядок предоставления указанных субсидий</w:t>
      </w:r>
      <w:r w:rsidR="00F10A82">
        <w:rPr>
          <w:sz w:val="28"/>
          <w:szCs w:val="28"/>
        </w:rPr>
        <w:t xml:space="preserve">, а также результаты их предоставления, </w:t>
      </w:r>
      <w:r w:rsidRPr="006D56BE">
        <w:rPr>
          <w:sz w:val="28"/>
          <w:szCs w:val="28"/>
        </w:rPr>
        <w:t>порядок возврат</w:t>
      </w:r>
      <w:r w:rsidR="00F10A82">
        <w:rPr>
          <w:sz w:val="28"/>
          <w:szCs w:val="28"/>
        </w:rPr>
        <w:t xml:space="preserve">а в районный бюджет </w:t>
      </w:r>
      <w:r w:rsidRPr="006D56BE">
        <w:rPr>
          <w:sz w:val="28"/>
          <w:szCs w:val="28"/>
        </w:rPr>
        <w:t xml:space="preserve">в случае нарушения условий, установленных при их предоставлении, </w:t>
      </w:r>
      <w:r w:rsidR="00F10A82">
        <w:rPr>
          <w:sz w:val="28"/>
          <w:szCs w:val="28"/>
        </w:rPr>
        <w:t xml:space="preserve">случаи и </w:t>
      </w:r>
      <w:r w:rsidRPr="006D56BE">
        <w:rPr>
          <w:sz w:val="28"/>
          <w:szCs w:val="28"/>
        </w:rPr>
        <w:t>порядок возврата в текущем финансовом году получателем субсидий остатков субсидий, не использованных в отчетном финансовом году</w:t>
      </w:r>
      <w:r w:rsidR="00F10A82">
        <w:rPr>
          <w:sz w:val="28"/>
          <w:szCs w:val="28"/>
        </w:rPr>
        <w:t>,</w:t>
      </w:r>
      <w:r w:rsidRPr="006D56BE">
        <w:rPr>
          <w:sz w:val="28"/>
          <w:szCs w:val="28"/>
        </w:rPr>
        <w:t xml:space="preserve"> положения об </w:t>
      </w:r>
      <w:r w:rsidR="00F10A82">
        <w:rPr>
          <w:sz w:val="28"/>
          <w:szCs w:val="28"/>
        </w:rPr>
        <w:t>осуществлении в отношении получателя субсидии проверок</w:t>
      </w:r>
      <w:r w:rsidRPr="006D56BE">
        <w:rPr>
          <w:sz w:val="28"/>
          <w:szCs w:val="28"/>
        </w:rPr>
        <w:t xml:space="preserve"> главным распорядителем (распорядителем) средств районного бюджета, предоставляющим субсидию,</w:t>
      </w:r>
      <w:r w:rsidR="00F10A82">
        <w:rPr>
          <w:sz w:val="28"/>
          <w:szCs w:val="28"/>
        </w:rPr>
        <w:t xml:space="preserve"> соблюдения ими порядка и условий предоставления субсидий, в том числе в части достижения результатов их предоставления, а также проверок </w:t>
      </w:r>
      <w:r w:rsidRPr="006D56BE">
        <w:rPr>
          <w:sz w:val="28"/>
          <w:szCs w:val="28"/>
        </w:rPr>
        <w:t>орган</w:t>
      </w:r>
      <w:r w:rsidR="00F10A82">
        <w:rPr>
          <w:sz w:val="28"/>
          <w:szCs w:val="28"/>
        </w:rPr>
        <w:t>ами</w:t>
      </w:r>
      <w:r w:rsidRPr="006D56BE">
        <w:rPr>
          <w:sz w:val="28"/>
          <w:szCs w:val="28"/>
        </w:rPr>
        <w:t xml:space="preserve"> муниципального финансового контроля Шелеховского района </w:t>
      </w:r>
      <w:r w:rsidR="00F10A82">
        <w:rPr>
          <w:sz w:val="28"/>
          <w:szCs w:val="28"/>
        </w:rPr>
        <w:t>в соответствии со статьями 268.1 и 269.2 Бюджетного кодекса Российской Федерации, устанавливается Администрацией Шелеховского муниципального района.</w:t>
      </w:r>
    </w:p>
    <w:p w14:paraId="1D63E3B7" w14:textId="6F57678D" w:rsidR="006D56BE" w:rsidRPr="00A46459" w:rsidRDefault="00C760A7" w:rsidP="006D56BE">
      <w:pPr>
        <w:ind w:firstLine="709"/>
        <w:jc w:val="both"/>
        <w:rPr>
          <w:sz w:val="28"/>
          <w:szCs w:val="28"/>
        </w:rPr>
      </w:pPr>
      <w:r w:rsidRPr="00A46459">
        <w:rPr>
          <w:sz w:val="28"/>
          <w:szCs w:val="28"/>
        </w:rPr>
        <w:lastRenderedPageBreak/>
        <w:t>2</w:t>
      </w:r>
      <w:r w:rsidR="00321261">
        <w:rPr>
          <w:sz w:val="28"/>
          <w:szCs w:val="28"/>
        </w:rPr>
        <w:t>3</w:t>
      </w:r>
      <w:r w:rsidR="006D56BE" w:rsidRPr="00A46459">
        <w:rPr>
          <w:sz w:val="28"/>
          <w:szCs w:val="28"/>
        </w:rPr>
        <w:t>. Утвердить в составе ра</w:t>
      </w:r>
      <w:r w:rsidR="00F6041D" w:rsidRPr="00A46459">
        <w:rPr>
          <w:sz w:val="28"/>
          <w:szCs w:val="28"/>
        </w:rPr>
        <w:t xml:space="preserve">сходов районного бюджета </w:t>
      </w:r>
      <w:r w:rsidR="006D56BE" w:rsidRPr="00A46459">
        <w:rPr>
          <w:sz w:val="28"/>
          <w:szCs w:val="28"/>
        </w:rPr>
        <w:t>общий объем бюджет</w:t>
      </w:r>
      <w:r w:rsidR="00DD7E43" w:rsidRPr="00A46459">
        <w:rPr>
          <w:sz w:val="28"/>
          <w:szCs w:val="28"/>
        </w:rPr>
        <w:t>ных ассигнований</w:t>
      </w:r>
      <w:r w:rsidR="006D56BE" w:rsidRPr="00A46459">
        <w:rPr>
          <w:sz w:val="28"/>
          <w:szCs w:val="28"/>
        </w:rPr>
        <w:t>, направляемы</w:t>
      </w:r>
      <w:r w:rsidR="0083079D" w:rsidRPr="00A46459">
        <w:rPr>
          <w:sz w:val="28"/>
          <w:szCs w:val="28"/>
        </w:rPr>
        <w:t>х</w:t>
      </w:r>
      <w:r w:rsidR="006D56BE" w:rsidRPr="00A46459">
        <w:rPr>
          <w:sz w:val="28"/>
          <w:szCs w:val="28"/>
        </w:rPr>
        <w:t xml:space="preserve"> на предоставление субсиди</w:t>
      </w:r>
      <w:r w:rsidR="008F6CE8" w:rsidRPr="00A46459">
        <w:rPr>
          <w:sz w:val="28"/>
          <w:szCs w:val="28"/>
        </w:rPr>
        <w:t>й</w:t>
      </w:r>
      <w:r w:rsidR="00FA2D0E" w:rsidRPr="00A46459">
        <w:rPr>
          <w:sz w:val="28"/>
          <w:szCs w:val="28"/>
        </w:rPr>
        <w:t xml:space="preserve"> юридическим лицам,</w:t>
      </w:r>
      <w:r w:rsidR="006D56BE" w:rsidRPr="00A46459">
        <w:rPr>
          <w:sz w:val="28"/>
          <w:szCs w:val="28"/>
        </w:rPr>
        <w:t xml:space="preserve"> индивидуальным предпринимателям,</w:t>
      </w:r>
      <w:r w:rsidR="00FA2D0E" w:rsidRPr="00A46459">
        <w:rPr>
          <w:sz w:val="28"/>
          <w:szCs w:val="28"/>
        </w:rPr>
        <w:t xml:space="preserve"> физическим лицам – производителям товаров, работ, услуг </w:t>
      </w:r>
      <w:r w:rsidR="00ED504D" w:rsidRPr="00A46459">
        <w:rPr>
          <w:sz w:val="28"/>
          <w:szCs w:val="28"/>
        </w:rPr>
        <w:t>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424DF7D5" w14:textId="36338310" w:rsidR="00213193" w:rsidRDefault="00213193" w:rsidP="006D56BE">
      <w:pPr>
        <w:ind w:firstLine="709"/>
        <w:jc w:val="both"/>
        <w:rPr>
          <w:sz w:val="28"/>
          <w:szCs w:val="28"/>
        </w:rPr>
      </w:pPr>
      <w:r>
        <w:rPr>
          <w:sz w:val="28"/>
          <w:szCs w:val="28"/>
        </w:rPr>
        <w:t xml:space="preserve">на 2024 год в сумме </w:t>
      </w:r>
      <w:r w:rsidR="00ED504D">
        <w:rPr>
          <w:sz w:val="28"/>
          <w:szCs w:val="28"/>
        </w:rPr>
        <w:t>1 027,5</w:t>
      </w:r>
      <w:r>
        <w:rPr>
          <w:sz w:val="28"/>
          <w:szCs w:val="28"/>
        </w:rPr>
        <w:t xml:space="preserve"> тыс. рублей</w:t>
      </w:r>
      <w:r w:rsidR="00ED504D">
        <w:rPr>
          <w:sz w:val="28"/>
          <w:szCs w:val="28"/>
        </w:rPr>
        <w:t>.</w:t>
      </w:r>
    </w:p>
    <w:p w14:paraId="188E99A5" w14:textId="05843092" w:rsidR="00E803ED" w:rsidRPr="00E803ED" w:rsidRDefault="006D56BE" w:rsidP="00ED504D">
      <w:pPr>
        <w:ind w:firstLine="709"/>
        <w:jc w:val="both"/>
        <w:rPr>
          <w:sz w:val="22"/>
          <w:szCs w:val="22"/>
        </w:rPr>
      </w:pPr>
      <w:r w:rsidRPr="006D56BE">
        <w:rPr>
          <w:sz w:val="28"/>
          <w:szCs w:val="28"/>
        </w:rPr>
        <w:t xml:space="preserve">Порядок предоставления указанных субсидий устанавливается Администрацией Шелеховского муниципального района, </w:t>
      </w:r>
      <w:r w:rsidR="0083079D">
        <w:rPr>
          <w:sz w:val="28"/>
          <w:szCs w:val="28"/>
        </w:rPr>
        <w:t xml:space="preserve">на основании соглашений, заключенных по результатам отбора исполнителей муниципальных услуг в социальной сфере </w:t>
      </w:r>
      <w:r w:rsidRPr="006D56BE">
        <w:rPr>
          <w:sz w:val="28"/>
          <w:szCs w:val="28"/>
        </w:rPr>
        <w:t>в соответствии</w:t>
      </w:r>
      <w:r w:rsidR="00ED504D">
        <w:rPr>
          <w:sz w:val="28"/>
          <w:szCs w:val="28"/>
        </w:rPr>
        <w:t xml:space="preserve"> с Федеральным законом «О государственном (муниципальном) социальном заказе на оказание государственных (муниципальных) услуг в социальной сфере</w:t>
      </w:r>
      <w:r w:rsidR="0083079D">
        <w:rPr>
          <w:sz w:val="28"/>
          <w:szCs w:val="28"/>
        </w:rPr>
        <w:t>» и принятыми в соответствии с ним иными нормативными правовыми актами Российской Федерации.</w:t>
      </w:r>
      <w:r w:rsidR="00ED504D">
        <w:rPr>
          <w:sz w:val="28"/>
          <w:szCs w:val="28"/>
        </w:rPr>
        <w:t xml:space="preserve"> </w:t>
      </w:r>
    </w:p>
    <w:p w14:paraId="22858180" w14:textId="4F9EAB2D" w:rsidR="004B6873" w:rsidRDefault="004B6873" w:rsidP="004B6873">
      <w:pPr>
        <w:ind w:firstLine="709"/>
        <w:jc w:val="both"/>
        <w:rPr>
          <w:sz w:val="28"/>
          <w:szCs w:val="28"/>
        </w:rPr>
      </w:pPr>
      <w:r>
        <w:rPr>
          <w:sz w:val="28"/>
          <w:szCs w:val="28"/>
        </w:rPr>
        <w:t>2</w:t>
      </w:r>
      <w:r w:rsidR="00321261">
        <w:rPr>
          <w:sz w:val="28"/>
          <w:szCs w:val="28"/>
        </w:rPr>
        <w:t>4</w:t>
      </w:r>
      <w:r>
        <w:rPr>
          <w:sz w:val="28"/>
          <w:szCs w:val="28"/>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B17D9E">
        <w:t xml:space="preserve"> </w:t>
      </w:r>
      <w:r w:rsidRPr="00B17D9E">
        <w:rPr>
          <w:sz w:val="28"/>
          <w:szCs w:val="28"/>
        </w:rPr>
        <w:t>осуществляющих свою деятельность на территории Шелеховского района</w:t>
      </w:r>
      <w:r>
        <w:rPr>
          <w:sz w:val="28"/>
          <w:szCs w:val="28"/>
        </w:rPr>
        <w:t>:</w:t>
      </w:r>
    </w:p>
    <w:p w14:paraId="76C5D2D4" w14:textId="04044BD2" w:rsidR="004B6873" w:rsidRDefault="004B6873" w:rsidP="004B6873">
      <w:pPr>
        <w:ind w:firstLine="709"/>
        <w:jc w:val="both"/>
        <w:rPr>
          <w:sz w:val="28"/>
          <w:szCs w:val="28"/>
        </w:rPr>
      </w:pPr>
      <w:r>
        <w:rPr>
          <w:sz w:val="28"/>
          <w:szCs w:val="28"/>
        </w:rPr>
        <w:t>на 202</w:t>
      </w:r>
      <w:r w:rsidR="00A46459">
        <w:rPr>
          <w:sz w:val="28"/>
          <w:szCs w:val="28"/>
        </w:rPr>
        <w:t>4</w:t>
      </w:r>
      <w:r>
        <w:rPr>
          <w:sz w:val="28"/>
          <w:szCs w:val="28"/>
        </w:rPr>
        <w:t xml:space="preserve"> год в сумме 300,0 тыс. рублей;</w:t>
      </w:r>
    </w:p>
    <w:p w14:paraId="1E3617BA" w14:textId="180E0D2C" w:rsidR="004B6873" w:rsidRDefault="004B6873" w:rsidP="004B6873">
      <w:pPr>
        <w:ind w:firstLine="709"/>
        <w:jc w:val="both"/>
        <w:rPr>
          <w:sz w:val="28"/>
          <w:szCs w:val="28"/>
        </w:rPr>
      </w:pPr>
      <w:r>
        <w:rPr>
          <w:sz w:val="28"/>
          <w:szCs w:val="28"/>
        </w:rPr>
        <w:t>на 202</w:t>
      </w:r>
      <w:r w:rsidR="00A46459">
        <w:rPr>
          <w:sz w:val="28"/>
          <w:szCs w:val="28"/>
        </w:rPr>
        <w:t>5</w:t>
      </w:r>
      <w:r>
        <w:rPr>
          <w:sz w:val="28"/>
          <w:szCs w:val="28"/>
        </w:rPr>
        <w:t xml:space="preserve"> год в сумме 300,0 тыс. рублей</w:t>
      </w:r>
      <w:r w:rsidR="00321261">
        <w:rPr>
          <w:sz w:val="28"/>
          <w:szCs w:val="28"/>
        </w:rPr>
        <w:t>.</w:t>
      </w:r>
    </w:p>
    <w:p w14:paraId="4E871A3D" w14:textId="77777777" w:rsidR="004B6873" w:rsidRDefault="004B6873" w:rsidP="004B6873">
      <w:pPr>
        <w:ind w:firstLine="709"/>
        <w:jc w:val="both"/>
        <w:rPr>
          <w:sz w:val="28"/>
          <w:szCs w:val="28"/>
        </w:rPr>
      </w:pPr>
      <w:r>
        <w:rPr>
          <w:sz w:val="28"/>
          <w:szCs w:val="28"/>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1CEDF5C4" w14:textId="43685A1A" w:rsidR="00B65B4A" w:rsidRPr="00B65B4A" w:rsidRDefault="007D1577" w:rsidP="00ED4ED5">
      <w:pPr>
        <w:ind w:firstLine="709"/>
        <w:jc w:val="both"/>
        <w:rPr>
          <w:sz w:val="28"/>
          <w:szCs w:val="28"/>
        </w:rPr>
      </w:pPr>
      <w:r>
        <w:rPr>
          <w:sz w:val="28"/>
          <w:szCs w:val="28"/>
        </w:rPr>
        <w:t>2</w:t>
      </w:r>
      <w:r w:rsidR="00321261">
        <w:rPr>
          <w:sz w:val="28"/>
          <w:szCs w:val="28"/>
        </w:rPr>
        <w:t>5</w:t>
      </w:r>
      <w:r w:rsidR="00B65B4A">
        <w:rPr>
          <w:sz w:val="28"/>
          <w:szCs w:val="28"/>
        </w:rPr>
        <w:t>.</w:t>
      </w:r>
      <w:r w:rsidR="00B65B4A" w:rsidRPr="00B65B4A">
        <w:t xml:space="preserve"> </w:t>
      </w:r>
      <w:r w:rsidR="00B65B4A" w:rsidRPr="00B65B4A">
        <w:rPr>
          <w:sz w:val="28"/>
          <w:szCs w:val="28"/>
        </w:rPr>
        <w:t>Установить, что в</w:t>
      </w:r>
      <w:r w:rsidR="00ED4ED5">
        <w:rPr>
          <w:sz w:val="28"/>
          <w:szCs w:val="28"/>
        </w:rPr>
        <w:t xml:space="preserve"> соответствии со статьей 242</w:t>
      </w:r>
      <w:r w:rsidR="00ED4ED5">
        <w:rPr>
          <w:sz w:val="28"/>
          <w:szCs w:val="28"/>
          <w:vertAlign w:val="superscript"/>
        </w:rPr>
        <w:t>26</w:t>
      </w:r>
      <w:r w:rsidR="00ED4ED5">
        <w:rPr>
          <w:sz w:val="28"/>
          <w:szCs w:val="28"/>
        </w:rPr>
        <w:t xml:space="preserve"> Бюджетного кодекса Российской Федерации</w:t>
      </w:r>
      <w:r w:rsidR="00B65B4A" w:rsidRPr="00B65B4A">
        <w:rPr>
          <w:sz w:val="28"/>
          <w:szCs w:val="28"/>
        </w:rPr>
        <w:t xml:space="preserve"> казначейскому с</w:t>
      </w:r>
      <w:r w:rsidR="00ED4ED5">
        <w:rPr>
          <w:sz w:val="28"/>
          <w:szCs w:val="28"/>
        </w:rPr>
        <w:t>опровождению подлежат следующие</w:t>
      </w:r>
      <w:r w:rsidR="00B65B4A" w:rsidRPr="00B65B4A">
        <w:rPr>
          <w:sz w:val="28"/>
          <w:szCs w:val="28"/>
        </w:rPr>
        <w:t xml:space="preserve"> средства</w:t>
      </w:r>
      <w:r w:rsidR="00ED4ED5">
        <w:rPr>
          <w:sz w:val="28"/>
          <w:szCs w:val="28"/>
        </w:rPr>
        <w:t>, источником финансового обеспечения которых являются средства, предоставляемые из районного бюджета</w:t>
      </w:r>
      <w:r w:rsidR="00B65B4A" w:rsidRPr="00B65B4A">
        <w:rPr>
          <w:sz w:val="28"/>
          <w:szCs w:val="28"/>
        </w:rPr>
        <w:t>:</w:t>
      </w:r>
    </w:p>
    <w:p w14:paraId="6FFA334C" w14:textId="7903DDD7" w:rsidR="00B65B4A" w:rsidRPr="00B65B4A" w:rsidRDefault="00B65B4A" w:rsidP="00512186">
      <w:pPr>
        <w:ind w:firstLine="709"/>
        <w:jc w:val="both"/>
        <w:rPr>
          <w:sz w:val="28"/>
          <w:szCs w:val="28"/>
        </w:rPr>
      </w:pPr>
      <w:r w:rsidRPr="00C96033">
        <w:rPr>
          <w:sz w:val="28"/>
          <w:szCs w:val="28"/>
        </w:rPr>
        <w:t>1) аван</w:t>
      </w:r>
      <w:r w:rsidR="005D156F" w:rsidRPr="00C96033">
        <w:rPr>
          <w:sz w:val="28"/>
          <w:szCs w:val="28"/>
        </w:rPr>
        <w:t>совые платежи по муниципальным</w:t>
      </w:r>
      <w:r w:rsidRPr="00C96033">
        <w:rPr>
          <w:sz w:val="28"/>
          <w:szCs w:val="28"/>
        </w:rPr>
        <w:t xml:space="preserve"> контрактам о поставке товаров, выполнении работ, оказан</w:t>
      </w:r>
      <w:r w:rsidR="00512186" w:rsidRPr="00C96033">
        <w:rPr>
          <w:sz w:val="28"/>
          <w:szCs w:val="28"/>
        </w:rPr>
        <w:t xml:space="preserve">ии услуг, заключаемым на сумму </w:t>
      </w:r>
      <w:r w:rsidRPr="00C96033">
        <w:rPr>
          <w:sz w:val="28"/>
          <w:szCs w:val="28"/>
        </w:rPr>
        <w:t>50 000,0 тыс. рублей и более</w:t>
      </w:r>
      <w:r w:rsidR="00ED4ED5" w:rsidRPr="00C96033">
        <w:rPr>
          <w:sz w:val="28"/>
          <w:szCs w:val="28"/>
        </w:rPr>
        <w:t>,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r w:rsidRPr="00C96033">
        <w:rPr>
          <w:sz w:val="28"/>
          <w:szCs w:val="28"/>
        </w:rPr>
        <w:t>;</w:t>
      </w:r>
      <w:r w:rsidRPr="00B65B4A">
        <w:rPr>
          <w:sz w:val="28"/>
          <w:szCs w:val="28"/>
        </w:rPr>
        <w:t xml:space="preserve"> </w:t>
      </w:r>
    </w:p>
    <w:p w14:paraId="6C8ED54E" w14:textId="645B5E53" w:rsidR="00B65B4A" w:rsidRPr="00B65B4A" w:rsidRDefault="00B65B4A" w:rsidP="00512186">
      <w:pPr>
        <w:ind w:firstLine="709"/>
        <w:jc w:val="both"/>
        <w:rPr>
          <w:sz w:val="28"/>
          <w:szCs w:val="28"/>
        </w:rPr>
      </w:pPr>
      <w:r w:rsidRPr="00B65B4A">
        <w:rPr>
          <w:sz w:val="28"/>
          <w:szCs w:val="28"/>
        </w:rPr>
        <w:t>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w:t>
      </w:r>
      <w:r w:rsidR="00512186">
        <w:rPr>
          <w:sz w:val="28"/>
          <w:szCs w:val="28"/>
        </w:rPr>
        <w:t>и учреждениями Шелеховского района</w:t>
      </w:r>
      <w:r w:rsidRPr="00B65B4A">
        <w:rPr>
          <w:sz w:val="28"/>
          <w:szCs w:val="28"/>
        </w:rPr>
        <w:t xml:space="preserve">, лицевые счета которым открыты </w:t>
      </w:r>
      <w:r w:rsidR="00512186">
        <w:rPr>
          <w:sz w:val="28"/>
          <w:szCs w:val="28"/>
        </w:rPr>
        <w:t>в финансовом управлении Администрации Шелеховского муниципального района</w:t>
      </w:r>
      <w:r w:rsidRPr="00B65B4A">
        <w:rPr>
          <w:sz w:val="28"/>
          <w:szCs w:val="28"/>
        </w:rPr>
        <w:t>, источником финансового обеспечения которых являются субсидии, предоставляемые в соответс</w:t>
      </w:r>
      <w:r w:rsidR="00512186">
        <w:rPr>
          <w:sz w:val="28"/>
          <w:szCs w:val="28"/>
        </w:rPr>
        <w:t xml:space="preserve">твии с абзацем вторым пункта 1 </w:t>
      </w:r>
      <w:r w:rsidRPr="00B65B4A">
        <w:rPr>
          <w:sz w:val="28"/>
          <w:szCs w:val="28"/>
        </w:rPr>
        <w:t>статьи 78</w:t>
      </w:r>
      <w:r w:rsidR="006A6180">
        <w:rPr>
          <w:sz w:val="28"/>
          <w:szCs w:val="28"/>
        </w:rPr>
        <w:t>.</w:t>
      </w:r>
      <w:r w:rsidRPr="00C96033">
        <w:rPr>
          <w:sz w:val="28"/>
          <w:szCs w:val="28"/>
          <w:vertAlign w:val="superscript"/>
        </w:rPr>
        <w:t>1</w:t>
      </w:r>
      <w:r w:rsidRPr="00512186">
        <w:rPr>
          <w:sz w:val="28"/>
          <w:szCs w:val="28"/>
          <w:vertAlign w:val="superscript"/>
        </w:rPr>
        <w:t xml:space="preserve"> </w:t>
      </w:r>
      <w:r w:rsidRPr="00B65B4A">
        <w:rPr>
          <w:sz w:val="28"/>
          <w:szCs w:val="28"/>
        </w:rPr>
        <w:t>и статьей 78</w:t>
      </w:r>
      <w:r w:rsidR="006A6180">
        <w:rPr>
          <w:sz w:val="28"/>
          <w:szCs w:val="28"/>
        </w:rPr>
        <w:t>.</w:t>
      </w:r>
      <w:r w:rsidRPr="00C96033">
        <w:rPr>
          <w:sz w:val="28"/>
          <w:szCs w:val="28"/>
          <w:vertAlign w:val="superscript"/>
        </w:rPr>
        <w:t>2</w:t>
      </w:r>
      <w:r w:rsidRPr="00B65B4A">
        <w:rPr>
          <w:sz w:val="28"/>
          <w:szCs w:val="28"/>
        </w:rPr>
        <w:t xml:space="preserve"> Бюджетного кодекса Российской Федерации</w:t>
      </w:r>
      <w:r w:rsidR="00C96033">
        <w:rPr>
          <w:sz w:val="28"/>
          <w:szCs w:val="28"/>
        </w:rPr>
        <w:t>,</w:t>
      </w:r>
      <w:r w:rsidR="00C96033" w:rsidRPr="00C96033">
        <w:t xml:space="preserve"> </w:t>
      </w:r>
      <w:r w:rsidR="00C96033" w:rsidRPr="00C96033">
        <w:rPr>
          <w:sz w:val="28"/>
          <w:szCs w:val="28"/>
        </w:rPr>
        <w:t xml:space="preserve">за исключением муниципальных контрактов, подлежащих банковскому </w:t>
      </w:r>
      <w:r w:rsidR="00C96033" w:rsidRPr="00C96033">
        <w:rPr>
          <w:sz w:val="28"/>
          <w:szCs w:val="28"/>
        </w:rPr>
        <w:lastRenderedPageBreak/>
        <w:t>сопровождению в соответствии с постановлением Администрации Шелеховского муниципального района;</w:t>
      </w:r>
    </w:p>
    <w:p w14:paraId="3E9A045A" w14:textId="3ED51D08" w:rsidR="00B65B4A" w:rsidRPr="00B65B4A" w:rsidRDefault="00B65B4A" w:rsidP="00B65B4A">
      <w:pPr>
        <w:ind w:firstLine="709"/>
        <w:jc w:val="both"/>
        <w:rPr>
          <w:sz w:val="28"/>
          <w:szCs w:val="28"/>
        </w:rPr>
      </w:pPr>
      <w:r w:rsidRPr="00B65B4A">
        <w:rPr>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w:t>
      </w:r>
      <w:r w:rsidR="00512186">
        <w:rPr>
          <w:sz w:val="28"/>
          <w:szCs w:val="28"/>
        </w:rPr>
        <w:t xml:space="preserve">азанных в </w:t>
      </w:r>
      <w:r w:rsidR="00C96033">
        <w:rPr>
          <w:sz w:val="28"/>
          <w:szCs w:val="28"/>
        </w:rPr>
        <w:t>под</w:t>
      </w:r>
      <w:r w:rsidR="00512186">
        <w:rPr>
          <w:sz w:val="28"/>
          <w:szCs w:val="28"/>
        </w:rPr>
        <w:t>пунктах 1, 2 настоящего пункта муниципальных</w:t>
      </w:r>
      <w:r w:rsidRPr="00B65B4A">
        <w:rPr>
          <w:sz w:val="28"/>
          <w:szCs w:val="28"/>
        </w:rPr>
        <w:t xml:space="preserve"> контрактов (контрактов (договоров)) о поставке товаров, в</w:t>
      </w:r>
      <w:r w:rsidR="00C96033">
        <w:rPr>
          <w:sz w:val="28"/>
          <w:szCs w:val="28"/>
        </w:rPr>
        <w:t>ыполнении работ, оказании услуг.</w:t>
      </w:r>
    </w:p>
    <w:p w14:paraId="35A5C3A4" w14:textId="07A8E90F" w:rsidR="006D56BE" w:rsidRPr="00F107ED" w:rsidRDefault="007D1577" w:rsidP="006D56BE">
      <w:pPr>
        <w:ind w:firstLine="709"/>
        <w:jc w:val="both"/>
        <w:rPr>
          <w:sz w:val="28"/>
          <w:szCs w:val="28"/>
        </w:rPr>
      </w:pPr>
      <w:r w:rsidRPr="00F107ED">
        <w:rPr>
          <w:sz w:val="28"/>
          <w:szCs w:val="28"/>
        </w:rPr>
        <w:t>2</w:t>
      </w:r>
      <w:r w:rsidR="00321261">
        <w:rPr>
          <w:sz w:val="28"/>
          <w:szCs w:val="28"/>
        </w:rPr>
        <w:t>6</w:t>
      </w:r>
      <w:r w:rsidR="006D56BE" w:rsidRPr="00F107ED">
        <w:rPr>
          <w:sz w:val="28"/>
          <w:szCs w:val="28"/>
        </w:rPr>
        <w:t>. Утвердить верхний предел муниципального внутреннего долга Шелеховского района:</w:t>
      </w:r>
    </w:p>
    <w:p w14:paraId="334F4757" w14:textId="15305791"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 xml:space="preserve">5 </w:t>
      </w:r>
      <w:r w:rsidR="00986DD0" w:rsidRPr="00F107ED">
        <w:rPr>
          <w:sz w:val="28"/>
          <w:szCs w:val="28"/>
        </w:rPr>
        <w:t>года в</w:t>
      </w:r>
      <w:r w:rsidR="00FB5EA0" w:rsidRPr="00F107ED">
        <w:rPr>
          <w:sz w:val="28"/>
          <w:szCs w:val="28"/>
        </w:rPr>
        <w:t xml:space="preserve"> размере </w:t>
      </w:r>
      <w:r w:rsidR="00371C4F">
        <w:rPr>
          <w:sz w:val="28"/>
          <w:szCs w:val="28"/>
        </w:rPr>
        <w:t>67 988,6</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0370A981" w14:textId="60A9A325"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6</w:t>
      </w:r>
      <w:r w:rsidR="00986DD0" w:rsidRPr="00F107ED">
        <w:rPr>
          <w:sz w:val="28"/>
          <w:szCs w:val="28"/>
        </w:rPr>
        <w:t xml:space="preserve"> года в размере </w:t>
      </w:r>
      <w:r w:rsidR="00173983">
        <w:rPr>
          <w:sz w:val="28"/>
          <w:szCs w:val="28"/>
        </w:rPr>
        <w:t xml:space="preserve"> </w:t>
      </w:r>
      <w:r w:rsidR="00371C4F">
        <w:rPr>
          <w:sz w:val="28"/>
          <w:szCs w:val="28"/>
        </w:rPr>
        <w:t>157 315,6</w:t>
      </w:r>
      <w:r w:rsidR="00986DD0" w:rsidRPr="00F107ED">
        <w:rPr>
          <w:sz w:val="28"/>
          <w:szCs w:val="28"/>
        </w:rPr>
        <w:t xml:space="preserve"> </w:t>
      </w:r>
      <w:r w:rsidR="006D56BE" w:rsidRPr="00F107ED">
        <w:rPr>
          <w:sz w:val="28"/>
          <w:szCs w:val="28"/>
        </w:rPr>
        <w:t>тыс. рублей, в том числе верхний предел долга по муниципальным гарантиям Шелеховского района – 0 тыс. рублей;</w:t>
      </w:r>
    </w:p>
    <w:p w14:paraId="142365A0" w14:textId="7EDC8C6D" w:rsidR="006D56BE" w:rsidRDefault="00512186" w:rsidP="00C96033">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7</w:t>
      </w:r>
      <w:r w:rsidR="00986DD0" w:rsidRPr="00F107ED">
        <w:rPr>
          <w:sz w:val="28"/>
          <w:szCs w:val="28"/>
        </w:rPr>
        <w:t xml:space="preserve"> года в размере</w:t>
      </w:r>
      <w:r w:rsidR="00371C4F">
        <w:rPr>
          <w:sz w:val="28"/>
          <w:szCs w:val="28"/>
        </w:rPr>
        <w:t xml:space="preserve"> 190 963,6</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2CFE6199" w14:textId="2928E6C6" w:rsidR="006D56BE" w:rsidRPr="006D56BE" w:rsidRDefault="007D1577" w:rsidP="00C96033">
      <w:pPr>
        <w:ind w:firstLine="709"/>
        <w:jc w:val="both"/>
        <w:rPr>
          <w:sz w:val="28"/>
          <w:szCs w:val="28"/>
        </w:rPr>
      </w:pPr>
      <w:r>
        <w:rPr>
          <w:sz w:val="28"/>
          <w:szCs w:val="28"/>
        </w:rPr>
        <w:t>2</w:t>
      </w:r>
      <w:r w:rsidR="00321261">
        <w:rPr>
          <w:sz w:val="28"/>
          <w:szCs w:val="28"/>
        </w:rPr>
        <w:t>7</w:t>
      </w:r>
      <w:r w:rsidR="006D56BE" w:rsidRPr="006D56BE">
        <w:rPr>
          <w:sz w:val="28"/>
          <w:szCs w:val="28"/>
        </w:rPr>
        <w:t>. Утвердить программу муниципальных внутренних заимствов</w:t>
      </w:r>
      <w:r w:rsidR="00512186">
        <w:rPr>
          <w:sz w:val="28"/>
          <w:szCs w:val="28"/>
        </w:rPr>
        <w:t xml:space="preserve">аний </w:t>
      </w:r>
      <w:r w:rsidR="00FB10F6">
        <w:rPr>
          <w:sz w:val="28"/>
          <w:szCs w:val="28"/>
        </w:rPr>
        <w:t>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512186">
        <w:rPr>
          <w:sz w:val="28"/>
          <w:szCs w:val="28"/>
        </w:rPr>
        <w:t xml:space="preserve"> и 20</w:t>
      </w:r>
      <w:r>
        <w:rPr>
          <w:sz w:val="28"/>
          <w:szCs w:val="28"/>
        </w:rPr>
        <w:t>2</w:t>
      </w:r>
      <w:r w:rsidR="00173983">
        <w:rPr>
          <w:sz w:val="28"/>
          <w:szCs w:val="28"/>
        </w:rPr>
        <w:t>6</w:t>
      </w:r>
      <w:r>
        <w:rPr>
          <w:sz w:val="28"/>
          <w:szCs w:val="28"/>
        </w:rPr>
        <w:t xml:space="preserve"> годов согласно </w:t>
      </w:r>
      <w:r w:rsidRPr="00321261">
        <w:rPr>
          <w:sz w:val="28"/>
          <w:szCs w:val="28"/>
        </w:rPr>
        <w:t>приложению 1</w:t>
      </w:r>
      <w:r w:rsidR="00321261" w:rsidRPr="00321261">
        <w:rPr>
          <w:sz w:val="28"/>
          <w:szCs w:val="28"/>
        </w:rPr>
        <w:t xml:space="preserve">3 </w:t>
      </w:r>
      <w:r w:rsidR="006D56BE" w:rsidRPr="00321261">
        <w:rPr>
          <w:sz w:val="28"/>
          <w:szCs w:val="28"/>
        </w:rPr>
        <w:t>к</w:t>
      </w:r>
      <w:r w:rsidR="006D56BE" w:rsidRPr="006D56BE">
        <w:rPr>
          <w:sz w:val="28"/>
          <w:szCs w:val="28"/>
        </w:rPr>
        <w:t xml:space="preserve"> настоящему решению.</w:t>
      </w:r>
    </w:p>
    <w:p w14:paraId="35F30672" w14:textId="6CBAEE62" w:rsidR="006D56BE" w:rsidRPr="006D56BE" w:rsidRDefault="007D1577" w:rsidP="00C96033">
      <w:pPr>
        <w:ind w:firstLine="709"/>
        <w:jc w:val="both"/>
        <w:rPr>
          <w:sz w:val="28"/>
          <w:szCs w:val="28"/>
        </w:rPr>
      </w:pPr>
      <w:r>
        <w:rPr>
          <w:sz w:val="28"/>
          <w:szCs w:val="28"/>
        </w:rPr>
        <w:t>2</w:t>
      </w:r>
      <w:r w:rsidR="00321261">
        <w:rPr>
          <w:sz w:val="28"/>
          <w:szCs w:val="28"/>
        </w:rPr>
        <w:t>8</w:t>
      </w:r>
      <w:r w:rsidR="006D56BE" w:rsidRPr="006D56BE">
        <w:rPr>
          <w:sz w:val="28"/>
          <w:szCs w:val="28"/>
        </w:rPr>
        <w:t>. Утвердить источники внутреннего финансирования дефицита бюд</w:t>
      </w:r>
      <w:r w:rsidR="00FB10F6">
        <w:rPr>
          <w:sz w:val="28"/>
          <w:szCs w:val="28"/>
        </w:rPr>
        <w:t>жета 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6D56BE" w:rsidRPr="006D56BE">
        <w:rPr>
          <w:sz w:val="28"/>
          <w:szCs w:val="28"/>
        </w:rPr>
        <w:t xml:space="preserve"> и 202</w:t>
      </w:r>
      <w:r w:rsidR="00173983">
        <w:rPr>
          <w:sz w:val="28"/>
          <w:szCs w:val="28"/>
        </w:rPr>
        <w:t>6</w:t>
      </w:r>
      <w:r>
        <w:rPr>
          <w:sz w:val="28"/>
          <w:szCs w:val="28"/>
        </w:rPr>
        <w:t xml:space="preserve"> годов </w:t>
      </w:r>
      <w:r w:rsidR="00FB10F6">
        <w:rPr>
          <w:sz w:val="28"/>
          <w:szCs w:val="28"/>
        </w:rPr>
        <w:t>согл</w:t>
      </w:r>
      <w:r>
        <w:rPr>
          <w:sz w:val="28"/>
          <w:szCs w:val="28"/>
        </w:rPr>
        <w:t>асно приложениям 1</w:t>
      </w:r>
      <w:r w:rsidR="00321261">
        <w:rPr>
          <w:sz w:val="28"/>
          <w:szCs w:val="28"/>
        </w:rPr>
        <w:t>4</w:t>
      </w:r>
      <w:r>
        <w:rPr>
          <w:sz w:val="28"/>
          <w:szCs w:val="28"/>
        </w:rPr>
        <w:t>, 1</w:t>
      </w:r>
      <w:r w:rsidR="00321261">
        <w:rPr>
          <w:sz w:val="28"/>
          <w:szCs w:val="28"/>
        </w:rPr>
        <w:t>5</w:t>
      </w:r>
      <w:r w:rsidR="006D56BE" w:rsidRPr="006D56BE">
        <w:rPr>
          <w:sz w:val="28"/>
          <w:szCs w:val="28"/>
        </w:rPr>
        <w:t xml:space="preserve"> к настоящему решению.</w:t>
      </w:r>
    </w:p>
    <w:p w14:paraId="474B116A" w14:textId="5A7CFE50" w:rsidR="006D56BE" w:rsidRPr="006D56BE" w:rsidRDefault="00321261" w:rsidP="006D56BE">
      <w:pPr>
        <w:ind w:firstLine="709"/>
        <w:jc w:val="both"/>
        <w:rPr>
          <w:sz w:val="28"/>
          <w:szCs w:val="28"/>
        </w:rPr>
      </w:pPr>
      <w:r>
        <w:rPr>
          <w:sz w:val="28"/>
          <w:szCs w:val="28"/>
        </w:rPr>
        <w:t>29</w:t>
      </w:r>
      <w:r w:rsidR="006D56BE" w:rsidRPr="006D56BE">
        <w:rPr>
          <w:sz w:val="28"/>
          <w:szCs w:val="28"/>
        </w:rPr>
        <w:t>. Настоящее решение</w:t>
      </w:r>
      <w:r w:rsidR="001841DD">
        <w:rPr>
          <w:sz w:val="28"/>
          <w:szCs w:val="28"/>
        </w:rPr>
        <w:t xml:space="preserve"> вступает в силу с 1 января 202</w:t>
      </w:r>
      <w:r w:rsidR="00173983">
        <w:rPr>
          <w:sz w:val="28"/>
          <w:szCs w:val="28"/>
        </w:rPr>
        <w:t>4</w:t>
      </w:r>
      <w:r w:rsidR="006D56BE" w:rsidRPr="006D56BE">
        <w:rPr>
          <w:sz w:val="28"/>
          <w:szCs w:val="28"/>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25E7ECB8" w14:textId="77777777" w:rsidR="006D56BE" w:rsidRPr="006D56BE" w:rsidRDefault="006D56BE" w:rsidP="006D56BE">
      <w:pPr>
        <w:ind w:firstLine="709"/>
        <w:jc w:val="both"/>
        <w:rPr>
          <w:sz w:val="28"/>
          <w:szCs w:val="28"/>
        </w:rPr>
      </w:pPr>
    </w:p>
    <w:p w14:paraId="4D71272F" w14:textId="77777777" w:rsidR="006D56BE" w:rsidRPr="006D56BE" w:rsidRDefault="006D56BE" w:rsidP="006D56BE">
      <w:pPr>
        <w:ind w:firstLine="709"/>
        <w:jc w:val="both"/>
        <w:rPr>
          <w:sz w:val="28"/>
          <w:szCs w:val="28"/>
        </w:rPr>
      </w:pPr>
    </w:p>
    <w:tbl>
      <w:tblPr>
        <w:tblW w:w="9828" w:type="dxa"/>
        <w:tblLook w:val="01E0" w:firstRow="1" w:lastRow="1" w:firstColumn="1" w:lastColumn="1" w:noHBand="0" w:noVBand="0"/>
      </w:tblPr>
      <w:tblGrid>
        <w:gridCol w:w="4783"/>
        <w:gridCol w:w="5045"/>
      </w:tblGrid>
      <w:tr w:rsidR="006D56BE" w:rsidRPr="006D56BE" w14:paraId="210D024D" w14:textId="77777777" w:rsidTr="005365DD">
        <w:tc>
          <w:tcPr>
            <w:tcW w:w="4783" w:type="dxa"/>
            <w:shd w:val="clear" w:color="auto" w:fill="auto"/>
          </w:tcPr>
          <w:p w14:paraId="08F915D6" w14:textId="77777777" w:rsidR="006D56BE" w:rsidRPr="006D56BE" w:rsidRDefault="00C83F8D" w:rsidP="006D56BE">
            <w:pPr>
              <w:rPr>
                <w:sz w:val="28"/>
                <w:szCs w:val="28"/>
              </w:rPr>
            </w:pPr>
            <w:r>
              <w:rPr>
                <w:sz w:val="28"/>
                <w:szCs w:val="28"/>
              </w:rPr>
              <w:t>Председатель</w:t>
            </w:r>
            <w:r w:rsidR="006D56BE" w:rsidRPr="006D56BE">
              <w:rPr>
                <w:sz w:val="28"/>
                <w:szCs w:val="28"/>
              </w:rPr>
              <w:t xml:space="preserve"> Думы Шелеховского </w:t>
            </w:r>
          </w:p>
          <w:p w14:paraId="56C76B76" w14:textId="77777777" w:rsidR="006D56BE" w:rsidRPr="006D56BE" w:rsidRDefault="006D56BE" w:rsidP="006D56BE">
            <w:pPr>
              <w:jc w:val="both"/>
              <w:rPr>
                <w:sz w:val="28"/>
                <w:szCs w:val="28"/>
              </w:rPr>
            </w:pPr>
            <w:r w:rsidRPr="006D56BE">
              <w:rPr>
                <w:sz w:val="28"/>
                <w:szCs w:val="28"/>
              </w:rPr>
              <w:t>муниципального района</w:t>
            </w:r>
          </w:p>
          <w:p w14:paraId="3B727AF7" w14:textId="77777777" w:rsidR="006D56BE" w:rsidRPr="006D56BE" w:rsidRDefault="006D56BE" w:rsidP="006D56BE">
            <w:pPr>
              <w:jc w:val="both"/>
              <w:rPr>
                <w:sz w:val="16"/>
                <w:szCs w:val="16"/>
              </w:rPr>
            </w:pPr>
          </w:p>
          <w:p w14:paraId="31E41B31" w14:textId="77777777" w:rsidR="006D56BE" w:rsidRPr="006D56BE" w:rsidRDefault="006D56BE" w:rsidP="006D56BE">
            <w:pPr>
              <w:jc w:val="both"/>
              <w:rPr>
                <w:sz w:val="28"/>
                <w:szCs w:val="28"/>
              </w:rPr>
            </w:pPr>
          </w:p>
        </w:tc>
        <w:tc>
          <w:tcPr>
            <w:tcW w:w="5045" w:type="dxa"/>
            <w:shd w:val="clear" w:color="auto" w:fill="auto"/>
          </w:tcPr>
          <w:p w14:paraId="16F3E8E4" w14:textId="77777777" w:rsidR="006D56BE" w:rsidRPr="006D56BE" w:rsidRDefault="006D56BE" w:rsidP="006D56BE">
            <w:pPr>
              <w:jc w:val="center"/>
              <w:rPr>
                <w:sz w:val="28"/>
                <w:szCs w:val="28"/>
              </w:rPr>
            </w:pPr>
            <w:r w:rsidRPr="006D56BE">
              <w:rPr>
                <w:sz w:val="28"/>
                <w:szCs w:val="28"/>
              </w:rPr>
              <w:t xml:space="preserve">              Мэр Шелеховского </w:t>
            </w:r>
          </w:p>
          <w:p w14:paraId="263A2E40" w14:textId="77777777" w:rsidR="006D56BE" w:rsidRPr="006D56BE" w:rsidRDefault="006D56BE" w:rsidP="006D56BE">
            <w:pPr>
              <w:tabs>
                <w:tab w:val="left" w:pos="1740"/>
                <w:tab w:val="right" w:pos="4829"/>
              </w:tabs>
              <w:rPr>
                <w:sz w:val="28"/>
                <w:szCs w:val="28"/>
              </w:rPr>
            </w:pPr>
            <w:r w:rsidRPr="006D56BE">
              <w:rPr>
                <w:sz w:val="28"/>
                <w:szCs w:val="28"/>
              </w:rPr>
              <w:tab/>
              <w:t>муниципального района</w:t>
            </w:r>
          </w:p>
        </w:tc>
      </w:tr>
      <w:tr w:rsidR="006D56BE" w:rsidRPr="006D56BE" w14:paraId="46AE674C" w14:textId="77777777" w:rsidTr="005365DD">
        <w:tc>
          <w:tcPr>
            <w:tcW w:w="4783" w:type="dxa"/>
            <w:shd w:val="clear" w:color="auto" w:fill="auto"/>
          </w:tcPr>
          <w:p w14:paraId="0B1E0E88" w14:textId="09CFA466" w:rsidR="006D56BE" w:rsidRPr="006D56BE" w:rsidRDefault="00C83F8D" w:rsidP="006D56BE">
            <w:pPr>
              <w:jc w:val="both"/>
              <w:rPr>
                <w:sz w:val="28"/>
                <w:szCs w:val="28"/>
              </w:rPr>
            </w:pPr>
            <w:r>
              <w:rPr>
                <w:sz w:val="28"/>
                <w:szCs w:val="28"/>
              </w:rPr>
              <w:t xml:space="preserve">_______________ </w:t>
            </w:r>
            <w:r w:rsidR="00173983">
              <w:rPr>
                <w:sz w:val="28"/>
                <w:szCs w:val="28"/>
              </w:rPr>
              <w:t>А.Н. Солдатенко</w:t>
            </w:r>
          </w:p>
        </w:tc>
        <w:tc>
          <w:tcPr>
            <w:tcW w:w="5045" w:type="dxa"/>
            <w:shd w:val="clear" w:color="auto" w:fill="auto"/>
          </w:tcPr>
          <w:p w14:paraId="1B20209F" w14:textId="77777777" w:rsidR="006D56BE" w:rsidRPr="006D56BE" w:rsidRDefault="006D56BE" w:rsidP="006D56BE">
            <w:pPr>
              <w:rPr>
                <w:sz w:val="28"/>
                <w:szCs w:val="28"/>
              </w:rPr>
            </w:pPr>
            <w:r w:rsidRPr="006D56BE">
              <w:rPr>
                <w:sz w:val="28"/>
                <w:szCs w:val="28"/>
              </w:rPr>
              <w:t xml:space="preserve">                         __________ М.Н. Модин</w:t>
            </w:r>
          </w:p>
          <w:p w14:paraId="3A90237E" w14:textId="77777777" w:rsidR="006D56BE" w:rsidRPr="006D56BE" w:rsidRDefault="006D56BE" w:rsidP="006D56BE">
            <w:pPr>
              <w:rPr>
                <w:sz w:val="28"/>
                <w:szCs w:val="28"/>
              </w:rPr>
            </w:pPr>
          </w:p>
        </w:tc>
      </w:tr>
      <w:tr w:rsidR="006D56BE" w:rsidRPr="006D56BE" w14:paraId="6283D20C" w14:textId="77777777" w:rsidTr="005365DD">
        <w:tc>
          <w:tcPr>
            <w:tcW w:w="4783" w:type="dxa"/>
            <w:shd w:val="clear" w:color="auto" w:fill="auto"/>
          </w:tcPr>
          <w:p w14:paraId="2BBDB63D" w14:textId="77777777" w:rsidR="006D56BE" w:rsidRPr="006D56BE" w:rsidRDefault="006D56BE" w:rsidP="006D56BE">
            <w:pPr>
              <w:jc w:val="both"/>
              <w:rPr>
                <w:sz w:val="28"/>
                <w:szCs w:val="28"/>
              </w:rPr>
            </w:pPr>
            <w:r w:rsidRPr="006D56BE">
              <w:br w:type="page"/>
            </w:r>
          </w:p>
        </w:tc>
        <w:tc>
          <w:tcPr>
            <w:tcW w:w="5045" w:type="dxa"/>
            <w:shd w:val="clear" w:color="auto" w:fill="auto"/>
          </w:tcPr>
          <w:p w14:paraId="2804FDA8" w14:textId="77777777" w:rsidR="006D56BE" w:rsidRPr="006D56BE" w:rsidRDefault="006D56BE" w:rsidP="006D56BE">
            <w:pPr>
              <w:rPr>
                <w:sz w:val="28"/>
                <w:szCs w:val="28"/>
              </w:rPr>
            </w:pPr>
          </w:p>
        </w:tc>
      </w:tr>
    </w:tbl>
    <w:p w14:paraId="761E0327" w14:textId="77777777" w:rsidR="006D56BE" w:rsidRPr="006D56BE" w:rsidRDefault="006D56BE" w:rsidP="006D56BE">
      <w:pPr>
        <w:ind w:firstLine="709"/>
        <w:jc w:val="both"/>
        <w:rPr>
          <w:sz w:val="28"/>
          <w:szCs w:val="28"/>
        </w:rPr>
      </w:pPr>
    </w:p>
    <w:p w14:paraId="786BE57A" w14:textId="77777777" w:rsidR="006D56BE" w:rsidRPr="006D56BE" w:rsidRDefault="006D56BE" w:rsidP="006D56BE">
      <w:pPr>
        <w:spacing w:after="200" w:line="276" w:lineRule="auto"/>
        <w:rPr>
          <w:sz w:val="28"/>
          <w:szCs w:val="28"/>
        </w:rPr>
      </w:pPr>
      <w:r w:rsidRPr="006D56BE">
        <w:rPr>
          <w:sz w:val="28"/>
          <w:szCs w:val="28"/>
        </w:rPr>
        <w:br w:type="page"/>
      </w:r>
    </w:p>
    <w:p w14:paraId="5E4F7254" w14:textId="77777777" w:rsidR="00EE280C" w:rsidRPr="00EE280C" w:rsidRDefault="00EE280C" w:rsidP="00EE280C">
      <w:pPr>
        <w:jc w:val="right"/>
        <w:rPr>
          <w:sz w:val="28"/>
          <w:szCs w:val="28"/>
        </w:rPr>
      </w:pPr>
      <w:r w:rsidRPr="00EE280C">
        <w:rPr>
          <w:sz w:val="28"/>
          <w:szCs w:val="28"/>
        </w:rPr>
        <w:lastRenderedPageBreak/>
        <w:t>Приложение 1</w:t>
      </w:r>
    </w:p>
    <w:p w14:paraId="28E1E7D8" w14:textId="77777777" w:rsidR="00EE280C" w:rsidRPr="00EE280C" w:rsidRDefault="00EE280C" w:rsidP="00EE280C">
      <w:pPr>
        <w:jc w:val="right"/>
        <w:rPr>
          <w:sz w:val="28"/>
          <w:szCs w:val="28"/>
        </w:rPr>
      </w:pPr>
      <w:bookmarkStart w:id="0" w:name="_Hlk150355765"/>
      <w:r w:rsidRPr="00EE280C">
        <w:rPr>
          <w:sz w:val="28"/>
          <w:szCs w:val="28"/>
        </w:rPr>
        <w:t>к решению Думы</w:t>
      </w:r>
    </w:p>
    <w:p w14:paraId="7D880F73" w14:textId="77777777" w:rsidR="00EE280C" w:rsidRPr="00EE280C" w:rsidRDefault="00EE280C" w:rsidP="00EE280C">
      <w:pPr>
        <w:jc w:val="right"/>
        <w:rPr>
          <w:sz w:val="28"/>
          <w:szCs w:val="28"/>
        </w:rPr>
      </w:pPr>
      <w:r w:rsidRPr="00EE280C">
        <w:rPr>
          <w:sz w:val="28"/>
          <w:szCs w:val="28"/>
        </w:rPr>
        <w:t>Шелеховского муниципального района</w:t>
      </w:r>
    </w:p>
    <w:p w14:paraId="67C5A1A4" w14:textId="3DC5F3B0" w:rsidR="00EE280C" w:rsidRPr="00EE280C" w:rsidRDefault="00EE280C" w:rsidP="00EE280C">
      <w:pPr>
        <w:jc w:val="right"/>
        <w:rPr>
          <w:sz w:val="28"/>
          <w:szCs w:val="28"/>
        </w:rPr>
      </w:pPr>
      <w:r>
        <w:rPr>
          <w:sz w:val="28"/>
          <w:szCs w:val="28"/>
        </w:rPr>
        <w:t>от «</w:t>
      </w:r>
      <w:r w:rsidR="000F7566">
        <w:rPr>
          <w:sz w:val="28"/>
          <w:szCs w:val="28"/>
        </w:rPr>
        <w:t>_____</w:t>
      </w:r>
      <w:r w:rsidR="00CD3A64">
        <w:rPr>
          <w:sz w:val="28"/>
          <w:szCs w:val="28"/>
        </w:rPr>
        <w:t>»</w:t>
      </w:r>
      <w:r w:rsidR="000F7566">
        <w:rPr>
          <w:sz w:val="28"/>
          <w:szCs w:val="28"/>
        </w:rPr>
        <w:t>__________</w:t>
      </w:r>
      <w:r w:rsidR="00CD3A64">
        <w:rPr>
          <w:sz w:val="28"/>
          <w:szCs w:val="28"/>
        </w:rPr>
        <w:t xml:space="preserve"> 202</w:t>
      </w:r>
      <w:r w:rsidR="000F7566">
        <w:rPr>
          <w:sz w:val="28"/>
          <w:szCs w:val="28"/>
        </w:rPr>
        <w:t>3</w:t>
      </w:r>
      <w:r w:rsidR="00CD3A64">
        <w:rPr>
          <w:sz w:val="28"/>
          <w:szCs w:val="28"/>
        </w:rPr>
        <w:t xml:space="preserve"> года №</w:t>
      </w:r>
      <w:r w:rsidR="00EC4FDD">
        <w:rPr>
          <w:sz w:val="28"/>
          <w:szCs w:val="28"/>
        </w:rPr>
        <w:t>-</w:t>
      </w:r>
      <w:r w:rsidR="000F7566">
        <w:rPr>
          <w:sz w:val="28"/>
          <w:szCs w:val="28"/>
        </w:rPr>
        <w:t>_____</w:t>
      </w:r>
    </w:p>
    <w:bookmarkEnd w:id="0"/>
    <w:p w14:paraId="16450B16" w14:textId="6DB3E457"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71C705E2" w14:textId="5C9542B7"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23D6FBF4" w14:textId="77777777" w:rsidR="00EE280C" w:rsidRPr="00EE280C" w:rsidRDefault="00EE280C" w:rsidP="00EE280C">
      <w:pPr>
        <w:jc w:val="right"/>
        <w:rPr>
          <w:sz w:val="28"/>
          <w:szCs w:val="28"/>
        </w:rPr>
      </w:pPr>
    </w:p>
    <w:p w14:paraId="580EE75F" w14:textId="657E73DB" w:rsidR="001578E3" w:rsidRDefault="001578E3">
      <w:pPr>
        <w:spacing w:after="160" w:line="259" w:lineRule="auto"/>
      </w:pPr>
    </w:p>
    <w:p w14:paraId="716EEA92" w14:textId="1CC587E4" w:rsidR="00C1329F" w:rsidRPr="001578E3" w:rsidRDefault="00C1329F" w:rsidP="00C1329F">
      <w:pPr>
        <w:jc w:val="right"/>
        <w:rPr>
          <w:sz w:val="28"/>
          <w:szCs w:val="28"/>
        </w:rPr>
      </w:pPr>
    </w:p>
    <w:p w14:paraId="443A7728" w14:textId="77777777" w:rsidR="001578E3" w:rsidRPr="001578E3" w:rsidRDefault="001578E3" w:rsidP="001578E3">
      <w:pPr>
        <w:jc w:val="right"/>
        <w:rPr>
          <w:sz w:val="28"/>
          <w:szCs w:val="28"/>
        </w:rPr>
      </w:pPr>
    </w:p>
    <w:p w14:paraId="11FA1DA3" w14:textId="18A6C650" w:rsidR="001578E3" w:rsidRPr="001578E3" w:rsidRDefault="001578E3" w:rsidP="001578E3">
      <w:pPr>
        <w:jc w:val="center"/>
        <w:rPr>
          <w:sz w:val="28"/>
          <w:szCs w:val="28"/>
        </w:rPr>
      </w:pPr>
      <w:r w:rsidRPr="001578E3">
        <w:rPr>
          <w:sz w:val="28"/>
          <w:szCs w:val="28"/>
        </w:rPr>
        <w:t>Прогнозируемые доходы бюдж</w:t>
      </w:r>
      <w:r w:rsidR="00CD3A64">
        <w:rPr>
          <w:sz w:val="28"/>
          <w:szCs w:val="28"/>
        </w:rPr>
        <w:t>ета Шелеховского района на 202</w:t>
      </w:r>
      <w:r w:rsidR="00D5563C">
        <w:rPr>
          <w:sz w:val="28"/>
          <w:szCs w:val="28"/>
        </w:rPr>
        <w:t>4</w:t>
      </w:r>
      <w:r>
        <w:rPr>
          <w:sz w:val="28"/>
          <w:szCs w:val="28"/>
        </w:rPr>
        <w:t xml:space="preserve"> </w:t>
      </w:r>
      <w:r w:rsidRPr="001578E3">
        <w:rPr>
          <w:sz w:val="28"/>
          <w:szCs w:val="28"/>
        </w:rPr>
        <w:t>год</w:t>
      </w:r>
    </w:p>
    <w:p w14:paraId="434FC377" w14:textId="77777777" w:rsidR="001578E3" w:rsidRPr="001578E3" w:rsidRDefault="001578E3" w:rsidP="001578E3">
      <w:pPr>
        <w:jc w:val="center"/>
        <w:rPr>
          <w:sz w:val="28"/>
          <w:szCs w:val="28"/>
        </w:rPr>
      </w:pPr>
    </w:p>
    <w:p w14:paraId="660A907C" w14:textId="3C7D78D8" w:rsidR="006D56BE" w:rsidRPr="008E3930" w:rsidRDefault="00192FBF" w:rsidP="001578E3">
      <w:pPr>
        <w:jc w:val="right"/>
      </w:pPr>
      <w:r w:rsidRPr="008E3930">
        <w:t>тыс. рублей</w:t>
      </w:r>
    </w:p>
    <w:tbl>
      <w:tblPr>
        <w:tblW w:w="5000" w:type="pct"/>
        <w:tblLook w:val="04A0" w:firstRow="1" w:lastRow="0" w:firstColumn="1" w:lastColumn="0" w:noHBand="0" w:noVBand="1"/>
      </w:tblPr>
      <w:tblGrid>
        <w:gridCol w:w="4594"/>
        <w:gridCol w:w="1121"/>
        <w:gridCol w:w="2556"/>
        <w:gridCol w:w="1356"/>
      </w:tblGrid>
      <w:tr w:rsidR="008E3930" w:rsidRPr="008E3930" w14:paraId="6A64145D" w14:textId="77777777" w:rsidTr="004408FE">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F9AE1F" w14:textId="77777777" w:rsidR="008E3930" w:rsidRPr="008E3930" w:rsidRDefault="008E3930" w:rsidP="008E3930">
            <w:pPr>
              <w:jc w:val="center"/>
            </w:pPr>
            <w:r w:rsidRPr="008E3930">
              <w:t>Наименование доходов</w:t>
            </w:r>
          </w:p>
        </w:tc>
        <w:tc>
          <w:tcPr>
            <w:tcW w:w="1896" w:type="pct"/>
            <w:gridSpan w:val="2"/>
            <w:tcBorders>
              <w:top w:val="single" w:sz="4" w:space="0" w:color="auto"/>
              <w:left w:val="nil"/>
              <w:bottom w:val="single" w:sz="4" w:space="0" w:color="auto"/>
              <w:right w:val="single" w:sz="4" w:space="0" w:color="000000"/>
            </w:tcBorders>
            <w:shd w:val="clear" w:color="auto" w:fill="auto"/>
            <w:vAlign w:val="center"/>
            <w:hideMark/>
          </w:tcPr>
          <w:p w14:paraId="3099B3AE" w14:textId="77777777" w:rsidR="008E3930" w:rsidRPr="008E3930" w:rsidRDefault="008E3930" w:rsidP="008E3930">
            <w:pPr>
              <w:jc w:val="center"/>
            </w:pPr>
            <w:r w:rsidRPr="008E3930">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EDA94" w14:textId="77777777" w:rsidR="008E3930" w:rsidRPr="008E3930" w:rsidRDefault="008E3930" w:rsidP="008E3930">
            <w:pPr>
              <w:jc w:val="center"/>
            </w:pPr>
            <w:r w:rsidRPr="008E3930">
              <w:t>Сумма</w:t>
            </w:r>
          </w:p>
        </w:tc>
      </w:tr>
      <w:tr w:rsidR="008E3930" w:rsidRPr="008E3930" w14:paraId="6A4538FF" w14:textId="77777777" w:rsidTr="004408FE">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14:paraId="1C6E2142" w14:textId="77777777" w:rsidR="008E3930" w:rsidRPr="008E3930" w:rsidRDefault="008E3930" w:rsidP="008E3930"/>
        </w:tc>
        <w:tc>
          <w:tcPr>
            <w:tcW w:w="569" w:type="pct"/>
            <w:tcBorders>
              <w:top w:val="nil"/>
              <w:left w:val="nil"/>
              <w:bottom w:val="single" w:sz="4" w:space="0" w:color="auto"/>
              <w:right w:val="single" w:sz="4" w:space="0" w:color="auto"/>
            </w:tcBorders>
            <w:shd w:val="clear" w:color="auto" w:fill="auto"/>
            <w:vAlign w:val="center"/>
            <w:hideMark/>
          </w:tcPr>
          <w:p w14:paraId="47FEA2EA" w14:textId="77777777" w:rsidR="008E3930" w:rsidRPr="008E3930" w:rsidRDefault="008E3930" w:rsidP="008E3930">
            <w:pPr>
              <w:jc w:val="center"/>
            </w:pPr>
            <w:r w:rsidRPr="008E3930">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0EBCBEDB" w14:textId="77777777" w:rsidR="008E3930" w:rsidRPr="008E3930" w:rsidRDefault="008E3930" w:rsidP="008E3930">
            <w:pPr>
              <w:jc w:val="center"/>
            </w:pPr>
            <w:r w:rsidRPr="008E3930">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79F294D9" w14:textId="77777777" w:rsidR="008E3930" w:rsidRPr="008E3930" w:rsidRDefault="008E3930" w:rsidP="008E3930"/>
        </w:tc>
      </w:tr>
      <w:tr w:rsidR="008E3930" w:rsidRPr="008E3930" w14:paraId="0F6617B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A88BB0" w14:textId="77777777" w:rsidR="008E3930" w:rsidRPr="008E3930" w:rsidRDefault="008E3930" w:rsidP="008E3930">
            <w:pPr>
              <w:jc w:val="both"/>
            </w:pPr>
            <w:r w:rsidRPr="008E3930">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903E535"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57D0F46" w14:textId="77777777" w:rsidR="008E3930" w:rsidRPr="008E3930" w:rsidRDefault="008E3930" w:rsidP="008E3930">
            <w:pPr>
              <w:jc w:val="center"/>
            </w:pPr>
            <w:r w:rsidRPr="008E3930">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9BFD549" w14:textId="77777777" w:rsidR="008E3930" w:rsidRPr="008E3930" w:rsidRDefault="008E3930" w:rsidP="008E3930">
            <w:pPr>
              <w:jc w:val="right"/>
            </w:pPr>
            <w:r w:rsidRPr="008E3930">
              <w:t>917 872,6</w:t>
            </w:r>
          </w:p>
        </w:tc>
      </w:tr>
      <w:tr w:rsidR="008E3930" w:rsidRPr="008E3930" w14:paraId="62A92FB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A91BFA" w14:textId="77777777" w:rsidR="008E3930" w:rsidRPr="008E3930" w:rsidRDefault="008E3930" w:rsidP="008E3930">
            <w:pPr>
              <w:jc w:val="both"/>
            </w:pPr>
            <w:r w:rsidRPr="008E3930">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24A324C2"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1C5DF46" w14:textId="77777777" w:rsidR="008E3930" w:rsidRPr="008E3930" w:rsidRDefault="008E3930" w:rsidP="008E3930">
            <w:pPr>
              <w:jc w:val="center"/>
            </w:pPr>
            <w:r w:rsidRPr="008E3930">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F134E21" w14:textId="77777777" w:rsidR="008E3930" w:rsidRPr="008E3930" w:rsidRDefault="008E3930" w:rsidP="008E3930">
            <w:pPr>
              <w:jc w:val="right"/>
            </w:pPr>
            <w:r w:rsidRPr="008E3930">
              <w:t>565 383,5</w:t>
            </w:r>
          </w:p>
        </w:tc>
      </w:tr>
      <w:tr w:rsidR="008E3930" w:rsidRPr="008E3930" w14:paraId="0CC64FF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975BC4" w14:textId="77777777" w:rsidR="008E3930" w:rsidRPr="008E3930" w:rsidRDefault="008E3930" w:rsidP="008E3930">
            <w:pPr>
              <w:jc w:val="both"/>
            </w:pPr>
            <w:r w:rsidRPr="008E3930">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3CA8261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9CA7A41" w14:textId="77777777" w:rsidR="008E3930" w:rsidRPr="008E3930" w:rsidRDefault="008E3930" w:rsidP="008E3930">
            <w:pPr>
              <w:jc w:val="center"/>
            </w:pPr>
            <w:r w:rsidRPr="008E3930">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7C0DC0B" w14:textId="77777777" w:rsidR="008E3930" w:rsidRPr="008E3930" w:rsidRDefault="008E3930" w:rsidP="008E3930">
            <w:pPr>
              <w:jc w:val="right"/>
            </w:pPr>
            <w:r w:rsidRPr="008E3930">
              <w:t>565 383,5</w:t>
            </w:r>
          </w:p>
        </w:tc>
      </w:tr>
      <w:tr w:rsidR="008E3930" w:rsidRPr="008E3930" w14:paraId="5519B8E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F67286" w14:textId="77777777" w:rsidR="008E3930" w:rsidRPr="008E3930" w:rsidRDefault="008E3930" w:rsidP="008E3930">
            <w:pPr>
              <w:jc w:val="both"/>
            </w:pPr>
            <w:r w:rsidRPr="008E393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F945692"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38C9FB5A" w14:textId="77777777" w:rsidR="008E3930" w:rsidRPr="008E3930" w:rsidRDefault="008E3930" w:rsidP="008E3930">
            <w:pPr>
              <w:jc w:val="center"/>
            </w:pPr>
            <w:r w:rsidRPr="008E3930">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7BC7D25" w14:textId="77777777" w:rsidR="008E3930" w:rsidRPr="008E3930" w:rsidRDefault="008E3930" w:rsidP="008E3930">
            <w:pPr>
              <w:jc w:val="right"/>
            </w:pPr>
            <w:r w:rsidRPr="008E3930">
              <w:t>540 299,1</w:t>
            </w:r>
          </w:p>
        </w:tc>
      </w:tr>
      <w:tr w:rsidR="008E3930" w:rsidRPr="008E3930" w14:paraId="7CD4515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D836AF" w14:textId="77777777" w:rsidR="008E3930" w:rsidRPr="008E3930" w:rsidRDefault="008E3930" w:rsidP="008E3930">
            <w:pPr>
              <w:jc w:val="both"/>
            </w:pPr>
            <w:r w:rsidRPr="008E393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FB6C891"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62393937" w14:textId="77777777" w:rsidR="008E3930" w:rsidRPr="008E3930" w:rsidRDefault="008E3930" w:rsidP="008E3930">
            <w:pPr>
              <w:jc w:val="center"/>
            </w:pPr>
            <w:r w:rsidRPr="008E3930">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854EB51" w14:textId="77777777" w:rsidR="008E3930" w:rsidRPr="008E3930" w:rsidRDefault="008E3930" w:rsidP="008E3930">
            <w:pPr>
              <w:jc w:val="right"/>
            </w:pPr>
            <w:r w:rsidRPr="008E3930">
              <w:t>2 350,7</w:t>
            </w:r>
          </w:p>
        </w:tc>
      </w:tr>
      <w:tr w:rsidR="008E3930" w:rsidRPr="008E3930" w14:paraId="7FE3918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840C141" w14:textId="77777777" w:rsidR="008E3930" w:rsidRPr="008E3930" w:rsidRDefault="008E3930" w:rsidP="008E3930">
            <w:pPr>
              <w:jc w:val="both"/>
            </w:pPr>
            <w:r w:rsidRPr="008E393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742CE3A"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08EE6B67" w14:textId="77777777" w:rsidR="008E3930" w:rsidRPr="008E3930" w:rsidRDefault="008E3930" w:rsidP="008E3930">
            <w:pPr>
              <w:jc w:val="center"/>
            </w:pPr>
            <w:r w:rsidRPr="008E3930">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D9B0A36" w14:textId="77777777" w:rsidR="008E3930" w:rsidRPr="008E3930" w:rsidRDefault="008E3930" w:rsidP="008E3930">
            <w:pPr>
              <w:jc w:val="right"/>
            </w:pPr>
            <w:r w:rsidRPr="008E3930">
              <w:t>6 296,7</w:t>
            </w:r>
          </w:p>
        </w:tc>
      </w:tr>
      <w:tr w:rsidR="008E3930" w:rsidRPr="008E3930" w14:paraId="777898C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520489" w14:textId="77777777" w:rsidR="008E3930" w:rsidRPr="008E3930" w:rsidRDefault="008E3930" w:rsidP="008E3930">
            <w:pPr>
              <w:jc w:val="both"/>
            </w:pPr>
            <w:r w:rsidRPr="008E3930">
              <w:t xml:space="preserve">Налог на доходы физических лиц в виде фиксированных авансовых платежей с доходов, полученных физическими </w:t>
            </w:r>
            <w:r w:rsidRPr="008E3930">
              <w:lastRenderedPageBreak/>
              <w:t>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D84F394" w14:textId="77777777" w:rsidR="008E3930" w:rsidRPr="008E3930" w:rsidRDefault="008E3930" w:rsidP="008E3930">
            <w:pPr>
              <w:jc w:val="center"/>
            </w:pPr>
            <w:r w:rsidRPr="008E3930">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0815F9D" w14:textId="77777777" w:rsidR="008E3930" w:rsidRPr="008E3930" w:rsidRDefault="008E3930" w:rsidP="008E3930">
            <w:pPr>
              <w:jc w:val="center"/>
            </w:pPr>
            <w:r w:rsidRPr="008E3930">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E3DE4A0" w14:textId="77777777" w:rsidR="008E3930" w:rsidRPr="008E3930" w:rsidRDefault="008E3930" w:rsidP="008E3930">
            <w:pPr>
              <w:jc w:val="right"/>
            </w:pPr>
            <w:r w:rsidRPr="008E3930">
              <w:t>598,6</w:t>
            </w:r>
          </w:p>
        </w:tc>
      </w:tr>
      <w:tr w:rsidR="008E3930" w:rsidRPr="008E3930" w14:paraId="0E801ADF" w14:textId="77777777" w:rsidTr="004408FE">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6888FAA7" w14:textId="77777777" w:rsidR="008E3930" w:rsidRPr="008E3930" w:rsidRDefault="008E3930" w:rsidP="008E3930">
            <w:pPr>
              <w:jc w:val="both"/>
            </w:pPr>
            <w:r w:rsidRPr="008E393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113" w14:textId="77777777" w:rsidR="008E3930" w:rsidRPr="008E3930" w:rsidRDefault="008E3930" w:rsidP="008E3930">
            <w:pPr>
              <w:jc w:val="center"/>
            </w:pPr>
            <w:r w:rsidRPr="008E3930">
              <w:t>182</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C222" w14:textId="77777777" w:rsidR="008E3930" w:rsidRPr="008E3930" w:rsidRDefault="008E3930" w:rsidP="008E3930">
            <w:pPr>
              <w:jc w:val="center"/>
            </w:pPr>
            <w:r w:rsidRPr="008E3930">
              <w:t>1 01 02080 01 0000 110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7257" w14:textId="77777777" w:rsidR="008E3930" w:rsidRPr="008E3930" w:rsidRDefault="008E3930" w:rsidP="008E3930">
            <w:pPr>
              <w:jc w:val="right"/>
            </w:pPr>
            <w:r w:rsidRPr="008E3930">
              <w:t>11 124,2</w:t>
            </w:r>
          </w:p>
        </w:tc>
      </w:tr>
      <w:tr w:rsidR="008E3930" w:rsidRPr="008E3930" w14:paraId="32DCF5B3" w14:textId="77777777" w:rsidTr="004408FE">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63939761" w14:textId="77777777" w:rsidR="008E3930" w:rsidRPr="008E3930" w:rsidRDefault="008E3930" w:rsidP="008E3930">
            <w:pPr>
              <w:jc w:val="both"/>
            </w:pPr>
            <w:r w:rsidRPr="008E3930">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023512F" w14:textId="77777777" w:rsidR="008E3930" w:rsidRPr="008E3930" w:rsidRDefault="008E3930" w:rsidP="008E3930">
            <w:pPr>
              <w:jc w:val="center"/>
            </w:pPr>
            <w:r w:rsidRPr="008E3930">
              <w:t>182</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55EE55F5" w14:textId="77777777" w:rsidR="008E3930" w:rsidRPr="008E3930" w:rsidRDefault="008E3930" w:rsidP="008E3930">
            <w:pPr>
              <w:jc w:val="center"/>
            </w:pPr>
            <w:r w:rsidRPr="008E3930">
              <w:t>1 01 02130 01 0000 110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36488B2" w14:textId="77777777" w:rsidR="008E3930" w:rsidRPr="008E3930" w:rsidRDefault="008E3930" w:rsidP="008E3930">
            <w:pPr>
              <w:jc w:val="right"/>
            </w:pPr>
            <w:r w:rsidRPr="008E3930">
              <w:t>2 994,5</w:t>
            </w:r>
          </w:p>
        </w:tc>
      </w:tr>
      <w:tr w:rsidR="008E3930" w:rsidRPr="008E3930" w14:paraId="3612957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CA901E" w14:textId="77777777" w:rsidR="008E3930" w:rsidRPr="008E3930" w:rsidRDefault="008E3930" w:rsidP="008E3930">
            <w:pPr>
              <w:jc w:val="both"/>
            </w:pPr>
            <w:r w:rsidRPr="008E3930">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3307C2AA"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4BC3BF96" w14:textId="77777777" w:rsidR="008E3930" w:rsidRPr="008E3930" w:rsidRDefault="008E3930" w:rsidP="008E3930">
            <w:pPr>
              <w:jc w:val="center"/>
            </w:pPr>
            <w:r w:rsidRPr="008E3930">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F99B070" w14:textId="77777777" w:rsidR="008E3930" w:rsidRPr="008E3930" w:rsidRDefault="008E3930" w:rsidP="008E3930">
            <w:pPr>
              <w:jc w:val="right"/>
            </w:pPr>
            <w:r w:rsidRPr="008E3930">
              <w:t>1 719,7</w:t>
            </w:r>
          </w:p>
        </w:tc>
      </w:tr>
      <w:tr w:rsidR="008E3930" w:rsidRPr="008E3930" w14:paraId="79F169A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FC31AD" w14:textId="77777777" w:rsidR="008E3930" w:rsidRPr="008E3930" w:rsidRDefault="008E3930" w:rsidP="008E3930">
            <w:pPr>
              <w:jc w:val="both"/>
            </w:pPr>
            <w:r w:rsidRPr="008E3930">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30A659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0E8C827" w14:textId="77777777" w:rsidR="008E3930" w:rsidRPr="008E3930" w:rsidRDefault="008E3930" w:rsidP="008E3930">
            <w:pPr>
              <w:jc w:val="center"/>
            </w:pPr>
            <w:r w:rsidRPr="008E3930">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D53264E" w14:textId="77777777" w:rsidR="008E3930" w:rsidRPr="008E3930" w:rsidRDefault="008E3930" w:rsidP="008E3930">
            <w:pPr>
              <w:jc w:val="right"/>
            </w:pPr>
            <w:r w:rsidRPr="008E3930">
              <w:t>2 348,2</w:t>
            </w:r>
          </w:p>
        </w:tc>
      </w:tr>
      <w:tr w:rsidR="008E3930" w:rsidRPr="008E3930" w14:paraId="3F4266E5"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D6E556D" w14:textId="77777777" w:rsidR="008E3930" w:rsidRPr="008E3930" w:rsidRDefault="008E3930" w:rsidP="008E3930">
            <w:pPr>
              <w:jc w:val="both"/>
            </w:pPr>
            <w:r w:rsidRPr="008E3930">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CD00DE3"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64B1AEC1" w14:textId="77777777" w:rsidR="008E3930" w:rsidRPr="008E3930" w:rsidRDefault="008E3930" w:rsidP="008E3930">
            <w:pPr>
              <w:jc w:val="center"/>
            </w:pPr>
            <w:r w:rsidRPr="008E3930">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F8A1488" w14:textId="77777777" w:rsidR="008E3930" w:rsidRPr="008E3930" w:rsidRDefault="008E3930" w:rsidP="008E3930">
            <w:pPr>
              <w:jc w:val="right"/>
            </w:pPr>
            <w:r w:rsidRPr="008E3930">
              <w:t>2 348,2</w:t>
            </w:r>
          </w:p>
        </w:tc>
      </w:tr>
      <w:tr w:rsidR="008E3930" w:rsidRPr="008E3930" w14:paraId="555D15B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71722F96" w14:textId="77777777" w:rsidR="008E3930" w:rsidRPr="008E3930" w:rsidRDefault="008E3930" w:rsidP="008E3930">
            <w:pPr>
              <w:jc w:val="both"/>
            </w:pPr>
            <w:r w:rsidRPr="008E393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49889E0"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2AEE1DEF" w14:textId="77777777" w:rsidR="008E3930" w:rsidRPr="008E3930" w:rsidRDefault="008E3930" w:rsidP="008E3930">
            <w:pPr>
              <w:jc w:val="center"/>
            </w:pPr>
            <w:r w:rsidRPr="008E3930">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BFF1F36" w14:textId="77777777" w:rsidR="008E3930" w:rsidRPr="008E3930" w:rsidRDefault="008E3930" w:rsidP="008E3930">
            <w:pPr>
              <w:jc w:val="right"/>
            </w:pPr>
            <w:r w:rsidRPr="008E3930">
              <w:t>1 224,7</w:t>
            </w:r>
          </w:p>
        </w:tc>
      </w:tr>
      <w:tr w:rsidR="008E3930" w:rsidRPr="008E3930" w14:paraId="2E33937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6F17B332" w14:textId="77777777" w:rsidR="008E3930" w:rsidRPr="008E3930" w:rsidRDefault="008E3930" w:rsidP="008E3930">
            <w:pPr>
              <w:jc w:val="both"/>
            </w:pPr>
            <w:r w:rsidRPr="008E3930">
              <w:t xml:space="preserve">Доходы от уплаты акцизов на моторные масла для дизельных и (или) карбюраторных (инжекторных) </w:t>
            </w:r>
            <w:r w:rsidRPr="008E3930">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B428690" w14:textId="77777777" w:rsidR="008E3930" w:rsidRPr="008E3930" w:rsidRDefault="008E3930" w:rsidP="008E3930">
            <w:pPr>
              <w:jc w:val="center"/>
            </w:pPr>
            <w:r w:rsidRPr="008E3930">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23136D4" w14:textId="77777777" w:rsidR="008E3930" w:rsidRPr="008E3930" w:rsidRDefault="008E3930" w:rsidP="008E3930">
            <w:pPr>
              <w:jc w:val="center"/>
            </w:pPr>
            <w:r w:rsidRPr="008E3930">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51127DF" w14:textId="77777777" w:rsidR="008E3930" w:rsidRPr="008E3930" w:rsidRDefault="008E3930" w:rsidP="008E3930">
            <w:pPr>
              <w:jc w:val="right"/>
            </w:pPr>
            <w:r w:rsidRPr="008E3930">
              <w:t>5,8</w:t>
            </w:r>
          </w:p>
        </w:tc>
      </w:tr>
      <w:tr w:rsidR="008E3930" w:rsidRPr="008E3930" w14:paraId="2C4A6D2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BAC3297" w14:textId="77777777" w:rsidR="008E3930" w:rsidRPr="008E3930" w:rsidRDefault="008E3930" w:rsidP="008E3930">
            <w:pPr>
              <w:jc w:val="both"/>
            </w:pPr>
            <w:r w:rsidRPr="008E393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81D8AD8"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50645EF4" w14:textId="77777777" w:rsidR="008E3930" w:rsidRPr="008E3930" w:rsidRDefault="008E3930" w:rsidP="008E3930">
            <w:pPr>
              <w:jc w:val="center"/>
            </w:pPr>
            <w:r w:rsidRPr="008E3930">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59B925B" w14:textId="77777777" w:rsidR="008E3930" w:rsidRPr="008E3930" w:rsidRDefault="008E3930" w:rsidP="008E3930">
            <w:pPr>
              <w:jc w:val="right"/>
            </w:pPr>
            <w:r w:rsidRPr="008E3930">
              <w:t>1 269,9</w:t>
            </w:r>
          </w:p>
        </w:tc>
      </w:tr>
      <w:tr w:rsidR="008E3930" w:rsidRPr="008E3930" w14:paraId="6655D83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3E4923B7" w14:textId="77777777" w:rsidR="008E3930" w:rsidRPr="008E3930" w:rsidRDefault="008E3930" w:rsidP="008E3930">
            <w:pPr>
              <w:jc w:val="both"/>
            </w:pPr>
            <w:r w:rsidRPr="008E393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6EBFB13"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760BC856" w14:textId="77777777" w:rsidR="008E3930" w:rsidRPr="008E3930" w:rsidRDefault="008E3930" w:rsidP="008E3930">
            <w:pPr>
              <w:jc w:val="center"/>
            </w:pPr>
            <w:r w:rsidRPr="008E3930">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D11938A" w14:textId="77777777" w:rsidR="008E3930" w:rsidRPr="008E3930" w:rsidRDefault="008E3930" w:rsidP="008E3930">
            <w:pPr>
              <w:jc w:val="right"/>
            </w:pPr>
            <w:r w:rsidRPr="008E3930">
              <w:t>-152,2</w:t>
            </w:r>
          </w:p>
        </w:tc>
      </w:tr>
      <w:tr w:rsidR="008E3930" w:rsidRPr="008E3930" w14:paraId="633799F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53BF73" w14:textId="77777777" w:rsidR="008E3930" w:rsidRPr="008E3930" w:rsidRDefault="008E3930" w:rsidP="008E3930">
            <w:pPr>
              <w:jc w:val="both"/>
            </w:pPr>
            <w:r w:rsidRPr="008E3930">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55E4449D"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12930D3" w14:textId="77777777" w:rsidR="008E3930" w:rsidRPr="008E3930" w:rsidRDefault="008E3930" w:rsidP="008E3930">
            <w:pPr>
              <w:jc w:val="center"/>
            </w:pPr>
            <w:r w:rsidRPr="008E3930">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442D6D0" w14:textId="77777777" w:rsidR="008E3930" w:rsidRPr="008E3930" w:rsidRDefault="008E3930" w:rsidP="008E3930">
            <w:pPr>
              <w:jc w:val="right"/>
            </w:pPr>
            <w:r w:rsidRPr="008E3930">
              <w:t>101 206,8</w:t>
            </w:r>
          </w:p>
        </w:tc>
      </w:tr>
      <w:tr w:rsidR="008E3930" w:rsidRPr="008E3930" w14:paraId="3D99D7F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1A7F9B" w14:textId="77777777" w:rsidR="008E3930" w:rsidRPr="008E3930" w:rsidRDefault="008E3930" w:rsidP="008E3930">
            <w:pPr>
              <w:jc w:val="both"/>
            </w:pPr>
            <w:r w:rsidRPr="008E3930">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7E9E4634"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8F8447C" w14:textId="77777777" w:rsidR="008E3930" w:rsidRPr="008E3930" w:rsidRDefault="008E3930" w:rsidP="008E3930">
            <w:pPr>
              <w:jc w:val="center"/>
            </w:pPr>
            <w:r w:rsidRPr="008E3930">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07680BD0" w14:textId="77777777" w:rsidR="008E3930" w:rsidRPr="008E3930" w:rsidRDefault="008E3930" w:rsidP="008E3930">
            <w:pPr>
              <w:jc w:val="right"/>
            </w:pPr>
            <w:r w:rsidRPr="008E3930">
              <w:t>86 114,5</w:t>
            </w:r>
          </w:p>
        </w:tc>
      </w:tr>
      <w:tr w:rsidR="008E3930" w:rsidRPr="008E3930" w14:paraId="704EB0D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FF21C7" w14:textId="77777777" w:rsidR="008E3930" w:rsidRPr="008E3930" w:rsidRDefault="008E3930" w:rsidP="008E3930">
            <w:pPr>
              <w:jc w:val="both"/>
            </w:pPr>
            <w:r w:rsidRPr="008E3930">
              <w:t>Налог, взимаемый с налогоплательщиков, 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3BFC395"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2EBF015F" w14:textId="77777777" w:rsidR="008E3930" w:rsidRPr="008E3930" w:rsidRDefault="008E3930" w:rsidP="008E3930">
            <w:pPr>
              <w:jc w:val="center"/>
            </w:pPr>
            <w:r w:rsidRPr="008E3930">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0A475F8" w14:textId="77777777" w:rsidR="008E3930" w:rsidRPr="008E3930" w:rsidRDefault="008E3930" w:rsidP="008E3930">
            <w:pPr>
              <w:jc w:val="right"/>
            </w:pPr>
            <w:r w:rsidRPr="008E3930">
              <w:t>53 407,0</w:t>
            </w:r>
          </w:p>
        </w:tc>
      </w:tr>
      <w:tr w:rsidR="008E3930" w:rsidRPr="008E3930" w14:paraId="4D20D90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5E30ACA" w14:textId="77777777" w:rsidR="008E3930" w:rsidRPr="008E3930" w:rsidRDefault="008E3930" w:rsidP="008E3930">
            <w:pPr>
              <w:jc w:val="both"/>
            </w:pPr>
            <w:r w:rsidRPr="008E393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221A367"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1F866CDA" w14:textId="77777777" w:rsidR="008E3930" w:rsidRPr="008E3930" w:rsidRDefault="008E3930" w:rsidP="008E3930">
            <w:pPr>
              <w:jc w:val="center"/>
            </w:pPr>
            <w:r w:rsidRPr="008E3930">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30AB726" w14:textId="77777777" w:rsidR="008E3930" w:rsidRPr="008E3930" w:rsidRDefault="008E3930" w:rsidP="008E3930">
            <w:pPr>
              <w:jc w:val="right"/>
            </w:pPr>
            <w:r w:rsidRPr="008E3930">
              <w:t>32 707,5</w:t>
            </w:r>
          </w:p>
        </w:tc>
      </w:tr>
      <w:tr w:rsidR="008E3930" w:rsidRPr="008E3930" w14:paraId="2A5D332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0322861" w14:textId="77777777" w:rsidR="008E3930" w:rsidRPr="008E3930" w:rsidRDefault="008E3930" w:rsidP="008E3930">
            <w:pPr>
              <w:jc w:val="both"/>
            </w:pPr>
            <w:r w:rsidRPr="008E3930">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1F43C504"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5E9F1A4" w14:textId="77777777" w:rsidR="008E3930" w:rsidRPr="008E3930" w:rsidRDefault="008E3930" w:rsidP="008E3930">
            <w:pPr>
              <w:jc w:val="center"/>
            </w:pPr>
            <w:r w:rsidRPr="008E3930">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AE7D181" w14:textId="77777777" w:rsidR="008E3930" w:rsidRPr="008E3930" w:rsidRDefault="008E3930" w:rsidP="008E3930">
            <w:pPr>
              <w:jc w:val="right"/>
            </w:pPr>
            <w:r w:rsidRPr="008E3930">
              <w:t>19,4</w:t>
            </w:r>
          </w:p>
        </w:tc>
      </w:tr>
      <w:tr w:rsidR="008E3930" w:rsidRPr="008E3930" w14:paraId="0346985E"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4805195" w14:textId="77777777" w:rsidR="008E3930" w:rsidRPr="008E3930" w:rsidRDefault="008E3930" w:rsidP="008E3930">
            <w:pPr>
              <w:jc w:val="both"/>
            </w:pPr>
            <w:r w:rsidRPr="008E3930">
              <w:lastRenderedPageBreak/>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59C6A8FA"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vAlign w:val="center"/>
            <w:hideMark/>
          </w:tcPr>
          <w:p w14:paraId="354D7595" w14:textId="77777777" w:rsidR="008E3930" w:rsidRPr="008E3930" w:rsidRDefault="008E3930" w:rsidP="008E3930">
            <w:pPr>
              <w:jc w:val="center"/>
            </w:pPr>
            <w:r w:rsidRPr="008E3930">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7A4AB25" w14:textId="77777777" w:rsidR="008E3930" w:rsidRPr="008E3930" w:rsidRDefault="008E3930" w:rsidP="008E3930">
            <w:pPr>
              <w:jc w:val="right"/>
            </w:pPr>
            <w:r w:rsidRPr="008E3930">
              <w:t>19,4</w:t>
            </w:r>
          </w:p>
        </w:tc>
      </w:tr>
      <w:tr w:rsidR="008E3930" w:rsidRPr="008E3930" w14:paraId="6FD9416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64FED3E" w14:textId="77777777" w:rsidR="008E3930" w:rsidRPr="008E3930" w:rsidRDefault="008E3930" w:rsidP="008E3930">
            <w:pPr>
              <w:jc w:val="both"/>
            </w:pPr>
            <w:r w:rsidRPr="008E3930">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34D4BF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768883E" w14:textId="77777777" w:rsidR="008E3930" w:rsidRPr="008E3930" w:rsidRDefault="008E3930" w:rsidP="008E3930">
            <w:pPr>
              <w:jc w:val="center"/>
            </w:pPr>
            <w:r w:rsidRPr="008E3930">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103F84E0" w14:textId="77777777" w:rsidR="008E3930" w:rsidRPr="008E3930" w:rsidRDefault="008E3930" w:rsidP="008E3930">
            <w:pPr>
              <w:jc w:val="right"/>
            </w:pPr>
            <w:r w:rsidRPr="008E3930">
              <w:t>15 072,9</w:t>
            </w:r>
          </w:p>
        </w:tc>
      </w:tr>
      <w:tr w:rsidR="008E3930" w:rsidRPr="008E3930" w14:paraId="1931E40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AE861F" w14:textId="77777777" w:rsidR="008E3930" w:rsidRPr="008E3930" w:rsidRDefault="008E3930" w:rsidP="008E3930">
            <w:pPr>
              <w:jc w:val="both"/>
            </w:pPr>
            <w:r w:rsidRPr="008E3930">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E5C4993"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457F5F0C" w14:textId="77777777" w:rsidR="008E3930" w:rsidRPr="008E3930" w:rsidRDefault="008E3930" w:rsidP="008E3930">
            <w:pPr>
              <w:jc w:val="center"/>
            </w:pPr>
            <w:r w:rsidRPr="008E3930">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426E369C" w14:textId="77777777" w:rsidR="008E3930" w:rsidRPr="008E3930" w:rsidRDefault="008E3930" w:rsidP="008E3930">
            <w:pPr>
              <w:jc w:val="right"/>
            </w:pPr>
            <w:r w:rsidRPr="008E3930">
              <w:t>15 072,9</w:t>
            </w:r>
          </w:p>
        </w:tc>
      </w:tr>
      <w:tr w:rsidR="008E3930" w:rsidRPr="008E3930" w14:paraId="450FD9E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069759" w14:textId="77777777" w:rsidR="008E3930" w:rsidRPr="008E3930" w:rsidRDefault="008E3930" w:rsidP="008E3930">
            <w:pPr>
              <w:jc w:val="both"/>
            </w:pPr>
            <w:r w:rsidRPr="008E3930">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59E8F5E4"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92E0D62" w14:textId="77777777" w:rsidR="008E3930" w:rsidRPr="008E3930" w:rsidRDefault="008E3930" w:rsidP="008E3930">
            <w:pPr>
              <w:jc w:val="center"/>
            </w:pPr>
            <w:r w:rsidRPr="008E3930">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6C45579" w14:textId="77777777" w:rsidR="008E3930" w:rsidRPr="008E3930" w:rsidRDefault="008E3930" w:rsidP="008E3930">
            <w:pPr>
              <w:jc w:val="right"/>
            </w:pPr>
            <w:r w:rsidRPr="008E3930">
              <w:t>13 635,0</w:t>
            </w:r>
          </w:p>
        </w:tc>
      </w:tr>
      <w:tr w:rsidR="008E3930" w:rsidRPr="008E3930" w14:paraId="4A44FC8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2634D4" w14:textId="77777777" w:rsidR="008E3930" w:rsidRPr="008E3930" w:rsidRDefault="008E3930" w:rsidP="008E3930">
            <w:pPr>
              <w:jc w:val="both"/>
            </w:pPr>
            <w:r w:rsidRPr="008E3930">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30C5635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F7FB3AE" w14:textId="77777777" w:rsidR="008E3930" w:rsidRPr="008E3930" w:rsidRDefault="008E3930" w:rsidP="008E3930">
            <w:pPr>
              <w:jc w:val="center"/>
            </w:pPr>
            <w:r w:rsidRPr="008E3930">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11CD5DC" w14:textId="77777777" w:rsidR="008E3930" w:rsidRPr="008E3930" w:rsidRDefault="008E3930" w:rsidP="008E3930">
            <w:pPr>
              <w:jc w:val="right"/>
            </w:pPr>
            <w:r w:rsidRPr="008E3930">
              <w:t>13 635,0</w:t>
            </w:r>
          </w:p>
        </w:tc>
      </w:tr>
      <w:tr w:rsidR="008E3930" w:rsidRPr="008E3930" w14:paraId="2BA3DE4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3981225" w14:textId="77777777" w:rsidR="008E3930" w:rsidRPr="008E3930" w:rsidRDefault="008E3930" w:rsidP="008E3930">
            <w:pPr>
              <w:jc w:val="both"/>
            </w:pPr>
            <w:r w:rsidRPr="008E393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BFCF19B"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01CD8AD3" w14:textId="77777777" w:rsidR="008E3930" w:rsidRPr="008E3930" w:rsidRDefault="008E3930" w:rsidP="008E3930">
            <w:pPr>
              <w:jc w:val="center"/>
            </w:pPr>
            <w:r w:rsidRPr="008E3930">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5536704" w14:textId="77777777" w:rsidR="008E3930" w:rsidRPr="008E3930" w:rsidRDefault="008E3930" w:rsidP="008E3930">
            <w:pPr>
              <w:jc w:val="right"/>
            </w:pPr>
            <w:r w:rsidRPr="008E3930">
              <w:t>13 635,0</w:t>
            </w:r>
          </w:p>
        </w:tc>
      </w:tr>
      <w:tr w:rsidR="008E3930" w:rsidRPr="008E3930" w14:paraId="302C1AB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893CBEC" w14:textId="77777777" w:rsidR="008E3930" w:rsidRPr="008E3930" w:rsidRDefault="008E3930" w:rsidP="008E3930">
            <w:pPr>
              <w:jc w:val="both"/>
            </w:pPr>
            <w:r w:rsidRPr="008E3930">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6902ED0E"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04D2780" w14:textId="77777777" w:rsidR="008E3930" w:rsidRPr="008E3930" w:rsidRDefault="008E3930" w:rsidP="008E3930">
            <w:pPr>
              <w:jc w:val="center"/>
            </w:pPr>
            <w:r w:rsidRPr="008E3930">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AF1252E" w14:textId="77777777" w:rsidR="008E3930" w:rsidRPr="008E3930" w:rsidRDefault="008E3930" w:rsidP="008E3930">
            <w:pPr>
              <w:jc w:val="right"/>
            </w:pPr>
            <w:r w:rsidRPr="008E3930">
              <w:t>18 860,0</w:t>
            </w:r>
          </w:p>
        </w:tc>
      </w:tr>
      <w:tr w:rsidR="008E3930" w:rsidRPr="008E3930" w14:paraId="68F8DE8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09E9D9" w14:textId="77777777" w:rsidR="008E3930" w:rsidRPr="008E3930" w:rsidRDefault="008E3930" w:rsidP="008E3930">
            <w:pPr>
              <w:jc w:val="both"/>
            </w:pPr>
            <w:r w:rsidRPr="008E3930">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25CFDF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48838FD" w14:textId="77777777" w:rsidR="008E3930" w:rsidRPr="008E3930" w:rsidRDefault="008E3930" w:rsidP="008E3930">
            <w:pPr>
              <w:jc w:val="center"/>
            </w:pPr>
            <w:r w:rsidRPr="008E3930">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8FEFB3A" w14:textId="77777777" w:rsidR="008E3930" w:rsidRPr="008E3930" w:rsidRDefault="008E3930" w:rsidP="008E3930">
            <w:pPr>
              <w:jc w:val="right"/>
            </w:pPr>
            <w:r w:rsidRPr="008E3930">
              <w:t>18 320,0</w:t>
            </w:r>
          </w:p>
        </w:tc>
      </w:tr>
      <w:tr w:rsidR="008E3930" w:rsidRPr="008E3930" w14:paraId="04DAFAF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7E9214" w14:textId="77777777" w:rsidR="008E3930" w:rsidRPr="008E3930" w:rsidRDefault="008E3930" w:rsidP="008E3930">
            <w:pPr>
              <w:jc w:val="both"/>
            </w:pPr>
            <w:r w:rsidRPr="008E3930">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8B6CE59"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817184E" w14:textId="77777777" w:rsidR="008E3930" w:rsidRPr="008E3930" w:rsidRDefault="008E3930" w:rsidP="008E3930">
            <w:pPr>
              <w:jc w:val="center"/>
            </w:pPr>
            <w:r w:rsidRPr="008E3930">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90C385D" w14:textId="77777777" w:rsidR="008E3930" w:rsidRPr="008E3930" w:rsidRDefault="008E3930" w:rsidP="008E3930">
            <w:pPr>
              <w:jc w:val="right"/>
            </w:pPr>
            <w:r w:rsidRPr="008E3930">
              <w:t>15 100,0</w:t>
            </w:r>
          </w:p>
        </w:tc>
      </w:tr>
      <w:tr w:rsidR="008E3930" w:rsidRPr="008E3930" w14:paraId="558CBA6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DA8B87" w14:textId="77777777" w:rsidR="008E3930" w:rsidRPr="008E3930" w:rsidRDefault="008E3930" w:rsidP="008E3930">
            <w:pPr>
              <w:jc w:val="both"/>
            </w:pPr>
            <w:r w:rsidRPr="008E393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5E27A3E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1C83B19" w14:textId="77777777" w:rsidR="008E3930" w:rsidRPr="008E3930" w:rsidRDefault="008E3930" w:rsidP="008E3930">
            <w:pPr>
              <w:jc w:val="center"/>
            </w:pPr>
            <w:r w:rsidRPr="008E3930">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99007EB" w14:textId="77777777" w:rsidR="008E3930" w:rsidRPr="008E3930" w:rsidRDefault="008E3930" w:rsidP="008E3930">
            <w:pPr>
              <w:jc w:val="right"/>
            </w:pPr>
            <w:r w:rsidRPr="008E3930">
              <w:t>8 100,0</w:t>
            </w:r>
          </w:p>
        </w:tc>
      </w:tr>
      <w:tr w:rsidR="008E3930" w:rsidRPr="008E3930" w14:paraId="2EEF8E4B" w14:textId="77777777" w:rsidTr="004408FE">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12D8012C" w14:textId="77777777" w:rsidR="008E3930" w:rsidRPr="008E3930" w:rsidRDefault="008E3930" w:rsidP="008E3930">
            <w:pPr>
              <w:jc w:val="both"/>
            </w:pPr>
            <w:r w:rsidRPr="008E3930">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C337" w14:textId="77777777" w:rsidR="008E3930" w:rsidRPr="008E3930" w:rsidRDefault="008E3930" w:rsidP="008E3930">
            <w:pPr>
              <w:jc w:val="center"/>
            </w:pPr>
            <w:r w:rsidRPr="008E3930">
              <w:t>913</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BA5E" w14:textId="77777777" w:rsidR="008E3930" w:rsidRPr="008E3930" w:rsidRDefault="008E3930" w:rsidP="008E3930">
            <w:pPr>
              <w:jc w:val="center"/>
            </w:pPr>
            <w:r w:rsidRPr="008E3930">
              <w:t>1 11 05013 05 0000 120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9A7E" w14:textId="77777777" w:rsidR="008E3930" w:rsidRPr="008E3930" w:rsidRDefault="008E3930" w:rsidP="008E3930">
            <w:pPr>
              <w:jc w:val="right"/>
            </w:pPr>
            <w:r w:rsidRPr="008E3930">
              <w:t>8 100,0</w:t>
            </w:r>
          </w:p>
        </w:tc>
      </w:tr>
      <w:tr w:rsidR="008E3930" w:rsidRPr="008E3930" w14:paraId="7B7BBC75" w14:textId="77777777" w:rsidTr="004408FE">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3732A7C4" w14:textId="77777777" w:rsidR="008E3930" w:rsidRPr="008E3930" w:rsidRDefault="008E3930" w:rsidP="008E3930">
            <w:pPr>
              <w:jc w:val="both"/>
            </w:pPr>
            <w:r w:rsidRPr="008E393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2D5ADFD9" w14:textId="77777777" w:rsidR="008E3930" w:rsidRPr="008E3930" w:rsidRDefault="008E3930" w:rsidP="008E3930">
            <w:pPr>
              <w:jc w:val="center"/>
            </w:pPr>
            <w:r w:rsidRPr="008E3930">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124A52EA" w14:textId="77777777" w:rsidR="008E3930" w:rsidRPr="008E3930" w:rsidRDefault="008E3930" w:rsidP="008E3930">
            <w:pPr>
              <w:jc w:val="center"/>
            </w:pPr>
            <w:r w:rsidRPr="008E3930">
              <w:t>1 11 05013 13 0000 120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485B8EA2" w14:textId="77777777" w:rsidR="008E3930" w:rsidRPr="008E3930" w:rsidRDefault="008E3930" w:rsidP="008E3930">
            <w:pPr>
              <w:jc w:val="right"/>
            </w:pPr>
            <w:r w:rsidRPr="008E3930">
              <w:t>7 000,0</w:t>
            </w:r>
          </w:p>
        </w:tc>
      </w:tr>
      <w:tr w:rsidR="008E3930" w:rsidRPr="008E3930" w14:paraId="706A82D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4F9CC03" w14:textId="77777777" w:rsidR="008E3930" w:rsidRPr="008E3930" w:rsidRDefault="008E3930" w:rsidP="008E3930">
            <w:pPr>
              <w:jc w:val="both"/>
            </w:pPr>
            <w:r w:rsidRPr="008E393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0E148481" w14:textId="77777777" w:rsidR="008E3930" w:rsidRPr="008E3930" w:rsidRDefault="008E3930" w:rsidP="008E3930">
            <w:pPr>
              <w:jc w:val="center"/>
            </w:pPr>
            <w:r w:rsidRPr="008E3930">
              <w:t>920</w:t>
            </w:r>
          </w:p>
        </w:tc>
        <w:tc>
          <w:tcPr>
            <w:tcW w:w="1328" w:type="pct"/>
            <w:tcBorders>
              <w:top w:val="nil"/>
              <w:left w:val="nil"/>
              <w:bottom w:val="single" w:sz="4" w:space="0" w:color="auto"/>
              <w:right w:val="single" w:sz="4" w:space="0" w:color="auto"/>
            </w:tcBorders>
            <w:shd w:val="clear" w:color="auto" w:fill="auto"/>
            <w:noWrap/>
            <w:vAlign w:val="center"/>
            <w:hideMark/>
          </w:tcPr>
          <w:p w14:paraId="442C148A" w14:textId="77777777" w:rsidR="008E3930" w:rsidRPr="008E3930" w:rsidRDefault="008E3930" w:rsidP="008E3930">
            <w:pPr>
              <w:jc w:val="center"/>
            </w:pPr>
            <w:r w:rsidRPr="008E3930">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6A1CDD81" w14:textId="77777777" w:rsidR="008E3930" w:rsidRPr="008E3930" w:rsidRDefault="008E3930" w:rsidP="008E3930">
            <w:pPr>
              <w:jc w:val="right"/>
            </w:pPr>
            <w:r w:rsidRPr="008E3930">
              <w:t>7 000,0</w:t>
            </w:r>
          </w:p>
        </w:tc>
      </w:tr>
      <w:tr w:rsidR="008E3930" w:rsidRPr="008E3930" w14:paraId="56FE37E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2B52CB" w14:textId="77777777" w:rsidR="008E3930" w:rsidRPr="008E3930" w:rsidRDefault="008E3930" w:rsidP="008E3930">
            <w:pPr>
              <w:jc w:val="both"/>
            </w:pPr>
            <w:r w:rsidRPr="008E3930">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6140EFD"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A8FC033" w14:textId="77777777" w:rsidR="008E3930" w:rsidRPr="008E3930" w:rsidRDefault="008E3930" w:rsidP="008E3930">
            <w:pPr>
              <w:jc w:val="center"/>
            </w:pPr>
            <w:r w:rsidRPr="008E3930">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7CD3886" w14:textId="77777777" w:rsidR="008E3930" w:rsidRPr="008E3930" w:rsidRDefault="008E3930" w:rsidP="008E3930">
            <w:pPr>
              <w:jc w:val="right"/>
            </w:pPr>
            <w:r w:rsidRPr="008E3930">
              <w:t>300,0</w:t>
            </w:r>
          </w:p>
        </w:tc>
      </w:tr>
      <w:tr w:rsidR="008E3930" w:rsidRPr="008E3930" w14:paraId="0C9AC72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B3A734" w14:textId="77777777" w:rsidR="008E3930" w:rsidRPr="008E3930" w:rsidRDefault="008E3930" w:rsidP="008E3930">
            <w:pPr>
              <w:jc w:val="both"/>
            </w:pPr>
            <w:r w:rsidRPr="008E393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42273A0"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08BA6CD0" w14:textId="77777777" w:rsidR="008E3930" w:rsidRPr="008E3930" w:rsidRDefault="008E3930" w:rsidP="008E3930">
            <w:pPr>
              <w:jc w:val="center"/>
            </w:pPr>
            <w:r w:rsidRPr="008E3930">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2ED1710" w14:textId="77777777" w:rsidR="008E3930" w:rsidRPr="008E3930" w:rsidRDefault="008E3930" w:rsidP="008E3930">
            <w:pPr>
              <w:jc w:val="right"/>
            </w:pPr>
            <w:r w:rsidRPr="008E3930">
              <w:t>300,0</w:t>
            </w:r>
          </w:p>
        </w:tc>
      </w:tr>
      <w:tr w:rsidR="008E3930" w:rsidRPr="008E3930" w14:paraId="1A79DB6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8D73D99" w14:textId="77777777" w:rsidR="008E3930" w:rsidRPr="008E3930" w:rsidRDefault="008E3930" w:rsidP="008E3930">
            <w:pPr>
              <w:jc w:val="both"/>
            </w:pPr>
            <w:r w:rsidRPr="008E3930">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w:t>
            </w:r>
            <w:r w:rsidRPr="008E3930">
              <w:lastRenderedPageBreak/>
              <w:t>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462D7EB" w14:textId="77777777" w:rsidR="008E3930" w:rsidRPr="008E3930" w:rsidRDefault="008E3930" w:rsidP="008E3930">
            <w:pPr>
              <w:jc w:val="center"/>
            </w:pPr>
            <w:r w:rsidRPr="008E393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F023B32" w14:textId="77777777" w:rsidR="008E3930" w:rsidRPr="008E3930" w:rsidRDefault="008E3930" w:rsidP="008E3930">
            <w:pPr>
              <w:jc w:val="center"/>
            </w:pPr>
            <w:r w:rsidRPr="008E3930">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3A5CB6C" w14:textId="77777777" w:rsidR="008E3930" w:rsidRPr="008E3930" w:rsidRDefault="008E3930" w:rsidP="008E3930">
            <w:pPr>
              <w:jc w:val="right"/>
            </w:pPr>
            <w:r w:rsidRPr="008E3930">
              <w:t>2 920,0</w:t>
            </w:r>
          </w:p>
        </w:tc>
      </w:tr>
      <w:tr w:rsidR="008E3930" w:rsidRPr="008E3930" w14:paraId="16019076"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E2F135" w14:textId="77777777" w:rsidR="008E3930" w:rsidRPr="008E3930" w:rsidRDefault="008E3930" w:rsidP="008E3930">
            <w:pPr>
              <w:jc w:val="both"/>
            </w:pPr>
            <w:r w:rsidRPr="008E393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504C6295"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1D6ED04A" w14:textId="77777777" w:rsidR="008E3930" w:rsidRPr="008E3930" w:rsidRDefault="008E3930" w:rsidP="008E3930">
            <w:pPr>
              <w:jc w:val="center"/>
            </w:pPr>
            <w:r w:rsidRPr="008E3930">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F395869" w14:textId="77777777" w:rsidR="008E3930" w:rsidRPr="008E3930" w:rsidRDefault="008E3930" w:rsidP="008E3930">
            <w:pPr>
              <w:jc w:val="right"/>
            </w:pPr>
            <w:r w:rsidRPr="008E3930">
              <w:t>2 920,0</w:t>
            </w:r>
          </w:p>
        </w:tc>
      </w:tr>
      <w:tr w:rsidR="008E3930" w:rsidRPr="008E3930" w14:paraId="3388173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50FA9F3" w14:textId="77777777" w:rsidR="008E3930" w:rsidRPr="008E3930" w:rsidRDefault="008E3930" w:rsidP="008E3930">
            <w:pPr>
              <w:jc w:val="both"/>
            </w:pPr>
            <w:r w:rsidRPr="008E3930">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54F7BA2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EAC3837" w14:textId="77777777" w:rsidR="008E3930" w:rsidRPr="008E3930" w:rsidRDefault="008E3930" w:rsidP="008E3930">
            <w:pPr>
              <w:jc w:val="center"/>
            </w:pPr>
            <w:r w:rsidRPr="008E3930">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FF5609B" w14:textId="77777777" w:rsidR="008E3930" w:rsidRPr="008E3930" w:rsidRDefault="008E3930" w:rsidP="008E3930">
            <w:pPr>
              <w:jc w:val="right"/>
            </w:pPr>
            <w:r w:rsidRPr="008E3930">
              <w:t>480,0</w:t>
            </w:r>
          </w:p>
        </w:tc>
      </w:tr>
      <w:tr w:rsidR="008E3930" w:rsidRPr="008E3930" w14:paraId="62EC0BC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EF6B08" w14:textId="77777777" w:rsidR="008E3930" w:rsidRPr="008E3930" w:rsidRDefault="008E3930" w:rsidP="008E3930">
            <w:pPr>
              <w:jc w:val="both"/>
            </w:pPr>
            <w:r w:rsidRPr="008E3930">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29E9C16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7ADB922" w14:textId="77777777" w:rsidR="008E3930" w:rsidRPr="008E3930" w:rsidRDefault="008E3930" w:rsidP="008E3930">
            <w:pPr>
              <w:jc w:val="center"/>
            </w:pPr>
            <w:r w:rsidRPr="008E3930">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EA3F49E" w14:textId="77777777" w:rsidR="008E3930" w:rsidRPr="008E3930" w:rsidRDefault="008E3930" w:rsidP="008E3930">
            <w:pPr>
              <w:jc w:val="right"/>
            </w:pPr>
            <w:r w:rsidRPr="008E3930">
              <w:t>480,0</w:t>
            </w:r>
          </w:p>
        </w:tc>
      </w:tr>
      <w:tr w:rsidR="008E3930" w:rsidRPr="008E3930" w14:paraId="7A7103C5"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8C4B27" w14:textId="77777777" w:rsidR="008E3930" w:rsidRPr="008E3930" w:rsidRDefault="008E3930" w:rsidP="008E3930">
            <w:pPr>
              <w:jc w:val="both"/>
            </w:pPr>
            <w:r w:rsidRPr="008E3930">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652BCEB0"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5CA526A1" w14:textId="77777777" w:rsidR="008E3930" w:rsidRPr="008E3930" w:rsidRDefault="008E3930" w:rsidP="008E3930">
            <w:pPr>
              <w:jc w:val="center"/>
            </w:pPr>
            <w:r w:rsidRPr="008E3930">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46C7CF85" w14:textId="77777777" w:rsidR="008E3930" w:rsidRPr="008E3930" w:rsidRDefault="008E3930" w:rsidP="008E3930">
            <w:pPr>
              <w:jc w:val="right"/>
            </w:pPr>
            <w:r w:rsidRPr="008E3930">
              <w:t>480,0</w:t>
            </w:r>
          </w:p>
        </w:tc>
      </w:tr>
      <w:tr w:rsidR="008E3930" w:rsidRPr="008E3930" w14:paraId="16D2377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AA9054" w14:textId="77777777" w:rsidR="008E3930" w:rsidRPr="008E3930" w:rsidRDefault="008E3930" w:rsidP="008E3930">
            <w:pPr>
              <w:jc w:val="both"/>
            </w:pPr>
            <w:r w:rsidRPr="008E3930">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166FD8C9"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BDC4A92" w14:textId="77777777" w:rsidR="008E3930" w:rsidRPr="008E3930" w:rsidRDefault="008E3930" w:rsidP="008E3930">
            <w:pPr>
              <w:jc w:val="center"/>
            </w:pPr>
            <w:r w:rsidRPr="008E3930">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2D259BAE" w14:textId="77777777" w:rsidR="008E3930" w:rsidRPr="008E3930" w:rsidRDefault="008E3930" w:rsidP="008E3930">
            <w:pPr>
              <w:jc w:val="right"/>
            </w:pPr>
            <w:r w:rsidRPr="008E3930">
              <w:t>60,0</w:t>
            </w:r>
          </w:p>
        </w:tc>
      </w:tr>
      <w:tr w:rsidR="008E3930" w:rsidRPr="008E3930" w14:paraId="3F8F27B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9A73849" w14:textId="77777777" w:rsidR="008E3930" w:rsidRPr="008E3930" w:rsidRDefault="008E3930" w:rsidP="008E3930">
            <w:pPr>
              <w:jc w:val="both"/>
            </w:pPr>
            <w:r w:rsidRPr="008E3930">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F2710C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8BA737C" w14:textId="77777777" w:rsidR="008E3930" w:rsidRPr="008E3930" w:rsidRDefault="008E3930" w:rsidP="008E3930">
            <w:pPr>
              <w:jc w:val="center"/>
            </w:pPr>
            <w:r w:rsidRPr="008E3930">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3ED3ECE" w14:textId="77777777" w:rsidR="008E3930" w:rsidRPr="008E3930" w:rsidRDefault="008E3930" w:rsidP="008E3930">
            <w:pPr>
              <w:jc w:val="right"/>
            </w:pPr>
            <w:r w:rsidRPr="008E3930">
              <w:t>60,0</w:t>
            </w:r>
          </w:p>
        </w:tc>
      </w:tr>
      <w:tr w:rsidR="008E3930" w:rsidRPr="008E3930" w14:paraId="51A077A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F4AC17" w14:textId="77777777" w:rsidR="008E3930" w:rsidRPr="008E3930" w:rsidRDefault="008E3930" w:rsidP="008E3930">
            <w:pPr>
              <w:jc w:val="both"/>
            </w:pPr>
            <w:r w:rsidRPr="008E393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27AE92A"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504FBF02" w14:textId="77777777" w:rsidR="008E3930" w:rsidRPr="008E3930" w:rsidRDefault="008E3930" w:rsidP="008E3930">
            <w:pPr>
              <w:jc w:val="center"/>
            </w:pPr>
            <w:r w:rsidRPr="008E3930">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1E5F85E5" w14:textId="77777777" w:rsidR="008E3930" w:rsidRPr="008E3930" w:rsidRDefault="008E3930" w:rsidP="008E3930">
            <w:pPr>
              <w:jc w:val="right"/>
            </w:pPr>
            <w:r w:rsidRPr="008E3930">
              <w:t>60,0</w:t>
            </w:r>
          </w:p>
        </w:tc>
      </w:tr>
      <w:tr w:rsidR="008E3930" w:rsidRPr="008E3930" w14:paraId="38497FD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1C5815" w14:textId="77777777" w:rsidR="008E3930" w:rsidRPr="008E3930" w:rsidRDefault="008E3930" w:rsidP="008E3930">
            <w:pPr>
              <w:jc w:val="both"/>
            </w:pPr>
            <w:r w:rsidRPr="008E3930">
              <w:lastRenderedPageBreak/>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1E6BD98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A83BBFF" w14:textId="77777777" w:rsidR="008E3930" w:rsidRPr="008E3930" w:rsidRDefault="008E3930" w:rsidP="008E3930">
            <w:pPr>
              <w:jc w:val="center"/>
            </w:pPr>
            <w:r w:rsidRPr="008E3930">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ACFFDD4" w14:textId="77777777" w:rsidR="008E3930" w:rsidRPr="008E3930" w:rsidRDefault="008E3930" w:rsidP="008E3930">
            <w:pPr>
              <w:jc w:val="right"/>
            </w:pPr>
            <w:r w:rsidRPr="008E3930">
              <w:t>112 848,1</w:t>
            </w:r>
          </w:p>
        </w:tc>
      </w:tr>
      <w:tr w:rsidR="008E3930" w:rsidRPr="008E3930" w14:paraId="04DC6B8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6BA1C11" w14:textId="77777777" w:rsidR="008E3930" w:rsidRPr="008E3930" w:rsidRDefault="008E3930" w:rsidP="008E3930">
            <w:pPr>
              <w:jc w:val="both"/>
            </w:pPr>
            <w:r w:rsidRPr="008E3930">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5CD3A485"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E5B7555" w14:textId="77777777" w:rsidR="008E3930" w:rsidRPr="008E3930" w:rsidRDefault="008E3930" w:rsidP="008E3930">
            <w:pPr>
              <w:jc w:val="center"/>
            </w:pPr>
            <w:r w:rsidRPr="008E3930">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5B110C0" w14:textId="77777777" w:rsidR="008E3930" w:rsidRPr="008E3930" w:rsidRDefault="008E3930" w:rsidP="008E3930">
            <w:pPr>
              <w:jc w:val="right"/>
            </w:pPr>
            <w:r w:rsidRPr="008E3930">
              <w:t>112 848,1</w:t>
            </w:r>
          </w:p>
        </w:tc>
      </w:tr>
      <w:tr w:rsidR="008E3930" w:rsidRPr="008E3930" w14:paraId="29720AD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168C84" w14:textId="77777777" w:rsidR="008E3930" w:rsidRPr="008E3930" w:rsidRDefault="008E3930" w:rsidP="008E3930">
            <w:pPr>
              <w:jc w:val="both"/>
            </w:pPr>
            <w:r w:rsidRPr="008E3930">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57194F56" w14:textId="77777777" w:rsidR="008E3930" w:rsidRPr="008E3930" w:rsidRDefault="008E3930" w:rsidP="008E3930">
            <w:pPr>
              <w:jc w:val="center"/>
            </w:pPr>
            <w:r w:rsidRPr="008E3930">
              <w:t>048</w:t>
            </w:r>
          </w:p>
        </w:tc>
        <w:tc>
          <w:tcPr>
            <w:tcW w:w="1328" w:type="pct"/>
            <w:tcBorders>
              <w:top w:val="nil"/>
              <w:left w:val="nil"/>
              <w:bottom w:val="single" w:sz="4" w:space="0" w:color="auto"/>
              <w:right w:val="single" w:sz="4" w:space="0" w:color="auto"/>
            </w:tcBorders>
            <w:shd w:val="clear" w:color="auto" w:fill="auto"/>
            <w:noWrap/>
            <w:vAlign w:val="center"/>
            <w:hideMark/>
          </w:tcPr>
          <w:p w14:paraId="0105769B" w14:textId="77777777" w:rsidR="008E3930" w:rsidRPr="008E3930" w:rsidRDefault="008E3930" w:rsidP="008E3930">
            <w:pPr>
              <w:jc w:val="center"/>
            </w:pPr>
            <w:r w:rsidRPr="008E3930">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49A3BC0D" w14:textId="77777777" w:rsidR="008E3930" w:rsidRPr="008E3930" w:rsidRDefault="008E3930" w:rsidP="008E3930">
            <w:pPr>
              <w:jc w:val="right"/>
            </w:pPr>
            <w:r w:rsidRPr="008E3930">
              <w:t>66 681,9</w:t>
            </w:r>
          </w:p>
        </w:tc>
      </w:tr>
      <w:tr w:rsidR="008E3930" w:rsidRPr="008E3930" w14:paraId="7CF315A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17211E" w14:textId="77777777" w:rsidR="008E3930" w:rsidRPr="008E3930" w:rsidRDefault="008E3930" w:rsidP="008E3930">
            <w:pPr>
              <w:jc w:val="both"/>
            </w:pPr>
            <w:r w:rsidRPr="008E3930">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6D5E4028" w14:textId="77777777" w:rsidR="008E3930" w:rsidRPr="008E3930" w:rsidRDefault="008E3930" w:rsidP="008E3930">
            <w:pPr>
              <w:jc w:val="center"/>
            </w:pPr>
            <w:r w:rsidRPr="008E3930">
              <w:t>048</w:t>
            </w:r>
          </w:p>
        </w:tc>
        <w:tc>
          <w:tcPr>
            <w:tcW w:w="1328" w:type="pct"/>
            <w:tcBorders>
              <w:top w:val="nil"/>
              <w:left w:val="nil"/>
              <w:bottom w:val="single" w:sz="4" w:space="0" w:color="auto"/>
              <w:right w:val="single" w:sz="4" w:space="0" w:color="auto"/>
            </w:tcBorders>
            <w:shd w:val="clear" w:color="auto" w:fill="auto"/>
            <w:noWrap/>
            <w:vAlign w:val="center"/>
            <w:hideMark/>
          </w:tcPr>
          <w:p w14:paraId="53D02A94" w14:textId="77777777" w:rsidR="008E3930" w:rsidRPr="008E3930" w:rsidRDefault="008E3930" w:rsidP="008E3930">
            <w:pPr>
              <w:jc w:val="center"/>
            </w:pPr>
            <w:r w:rsidRPr="008E3930">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3FE46E8" w14:textId="77777777" w:rsidR="008E3930" w:rsidRPr="008E3930" w:rsidRDefault="008E3930" w:rsidP="008E3930">
            <w:pPr>
              <w:jc w:val="right"/>
            </w:pPr>
            <w:r w:rsidRPr="008E3930">
              <w:t>6 590,3</w:t>
            </w:r>
          </w:p>
        </w:tc>
      </w:tr>
      <w:tr w:rsidR="008E3930" w:rsidRPr="008E3930" w14:paraId="1EA021C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91E2A9" w14:textId="77777777" w:rsidR="008E3930" w:rsidRPr="008E3930" w:rsidRDefault="008E3930" w:rsidP="008E3930">
            <w:pPr>
              <w:jc w:val="both"/>
            </w:pPr>
            <w:r w:rsidRPr="008E3930">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3BB13C25" w14:textId="77777777" w:rsidR="008E3930" w:rsidRPr="008E3930" w:rsidRDefault="008E3930" w:rsidP="008E3930">
            <w:pPr>
              <w:jc w:val="center"/>
            </w:pPr>
            <w:r w:rsidRPr="008E3930">
              <w:t>048</w:t>
            </w:r>
          </w:p>
        </w:tc>
        <w:tc>
          <w:tcPr>
            <w:tcW w:w="1328" w:type="pct"/>
            <w:tcBorders>
              <w:top w:val="nil"/>
              <w:left w:val="nil"/>
              <w:bottom w:val="single" w:sz="4" w:space="0" w:color="auto"/>
              <w:right w:val="single" w:sz="4" w:space="0" w:color="auto"/>
            </w:tcBorders>
            <w:shd w:val="clear" w:color="auto" w:fill="auto"/>
            <w:noWrap/>
            <w:vAlign w:val="center"/>
            <w:hideMark/>
          </w:tcPr>
          <w:p w14:paraId="195D2D9D" w14:textId="77777777" w:rsidR="008E3930" w:rsidRPr="008E3930" w:rsidRDefault="008E3930" w:rsidP="008E3930">
            <w:pPr>
              <w:jc w:val="center"/>
            </w:pPr>
            <w:r w:rsidRPr="008E3930">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6AB8F2B" w14:textId="77777777" w:rsidR="008E3930" w:rsidRPr="008E3930" w:rsidRDefault="008E3930" w:rsidP="008E3930">
            <w:pPr>
              <w:jc w:val="right"/>
            </w:pPr>
            <w:r w:rsidRPr="008E3930">
              <w:t>39 575,9</w:t>
            </w:r>
          </w:p>
        </w:tc>
      </w:tr>
      <w:tr w:rsidR="008E3930" w:rsidRPr="008E3930" w14:paraId="00F23E4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03C1813" w14:textId="77777777" w:rsidR="008E3930" w:rsidRPr="008E3930" w:rsidRDefault="008E3930" w:rsidP="008E3930">
            <w:pPr>
              <w:jc w:val="both"/>
            </w:pPr>
            <w:r w:rsidRPr="008E3930">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1C744967" w14:textId="77777777" w:rsidR="008E3930" w:rsidRPr="008E3930" w:rsidRDefault="008E3930" w:rsidP="008E3930">
            <w:pPr>
              <w:jc w:val="center"/>
            </w:pPr>
            <w:r w:rsidRPr="008E3930">
              <w:t>048</w:t>
            </w:r>
          </w:p>
        </w:tc>
        <w:tc>
          <w:tcPr>
            <w:tcW w:w="1328" w:type="pct"/>
            <w:tcBorders>
              <w:top w:val="nil"/>
              <w:left w:val="nil"/>
              <w:bottom w:val="single" w:sz="4" w:space="0" w:color="auto"/>
              <w:right w:val="single" w:sz="4" w:space="0" w:color="auto"/>
            </w:tcBorders>
            <w:shd w:val="clear" w:color="auto" w:fill="auto"/>
            <w:noWrap/>
            <w:vAlign w:val="center"/>
            <w:hideMark/>
          </w:tcPr>
          <w:p w14:paraId="3430A63F" w14:textId="77777777" w:rsidR="008E3930" w:rsidRPr="008E3930" w:rsidRDefault="008E3930" w:rsidP="008E3930">
            <w:pPr>
              <w:jc w:val="center"/>
            </w:pPr>
            <w:r w:rsidRPr="008E3930">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49669F18" w14:textId="77777777" w:rsidR="008E3930" w:rsidRPr="008E3930" w:rsidRDefault="008E3930" w:rsidP="008E3930">
            <w:pPr>
              <w:jc w:val="right"/>
            </w:pPr>
            <w:r w:rsidRPr="008E3930">
              <w:t>39 575,9</w:t>
            </w:r>
          </w:p>
        </w:tc>
      </w:tr>
      <w:tr w:rsidR="008E3930" w:rsidRPr="008E3930" w14:paraId="098A28D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84AF19E" w14:textId="77777777" w:rsidR="008E3930" w:rsidRPr="008E3930" w:rsidRDefault="008E3930" w:rsidP="008E3930">
            <w:pPr>
              <w:jc w:val="both"/>
            </w:pPr>
            <w:r w:rsidRPr="008E3930">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1E242879"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6C316260" w14:textId="77777777" w:rsidR="008E3930" w:rsidRPr="008E3930" w:rsidRDefault="008E3930" w:rsidP="008E3930">
            <w:pPr>
              <w:jc w:val="center"/>
            </w:pPr>
            <w:r w:rsidRPr="008E3930">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D97F476" w14:textId="77777777" w:rsidR="008E3930" w:rsidRPr="008E3930" w:rsidRDefault="008E3930" w:rsidP="008E3930">
            <w:pPr>
              <w:jc w:val="right"/>
            </w:pPr>
            <w:r w:rsidRPr="008E3930">
              <w:t>101 079,2</w:t>
            </w:r>
          </w:p>
        </w:tc>
      </w:tr>
      <w:tr w:rsidR="008E3930" w:rsidRPr="008E3930" w14:paraId="4E5CAD70"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4C7427" w14:textId="77777777" w:rsidR="008E3930" w:rsidRPr="008E3930" w:rsidRDefault="008E3930" w:rsidP="008E3930">
            <w:pPr>
              <w:jc w:val="both"/>
            </w:pPr>
            <w:r w:rsidRPr="008E3930">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410C5AC"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27C3898" w14:textId="77777777" w:rsidR="008E3930" w:rsidRPr="008E3930" w:rsidRDefault="008E3930" w:rsidP="008E3930">
            <w:pPr>
              <w:jc w:val="center"/>
            </w:pPr>
            <w:r w:rsidRPr="008E3930">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293E248" w14:textId="77777777" w:rsidR="008E3930" w:rsidRPr="008E3930" w:rsidRDefault="008E3930" w:rsidP="008E3930">
            <w:pPr>
              <w:jc w:val="right"/>
            </w:pPr>
            <w:r w:rsidRPr="008E3930">
              <w:t>100 179,2</w:t>
            </w:r>
          </w:p>
        </w:tc>
      </w:tr>
      <w:tr w:rsidR="008E3930" w:rsidRPr="008E3930" w14:paraId="66C95BC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4766DE3" w14:textId="77777777" w:rsidR="008E3930" w:rsidRPr="008E3930" w:rsidRDefault="008E3930" w:rsidP="008E3930">
            <w:pPr>
              <w:jc w:val="both"/>
            </w:pPr>
            <w:r w:rsidRPr="008E3930">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E62934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6B7ECC6" w14:textId="77777777" w:rsidR="008E3930" w:rsidRPr="008E3930" w:rsidRDefault="008E3930" w:rsidP="008E3930">
            <w:pPr>
              <w:jc w:val="center"/>
            </w:pPr>
            <w:r w:rsidRPr="008E3930">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59031855" w14:textId="77777777" w:rsidR="008E3930" w:rsidRPr="008E3930" w:rsidRDefault="008E3930" w:rsidP="008E3930">
            <w:pPr>
              <w:jc w:val="right"/>
            </w:pPr>
            <w:r w:rsidRPr="008E3930">
              <w:t>100 179,2</w:t>
            </w:r>
          </w:p>
        </w:tc>
      </w:tr>
      <w:tr w:rsidR="008E3930" w:rsidRPr="008E3930" w14:paraId="4A202EC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5D1E403" w14:textId="77777777" w:rsidR="008E3930" w:rsidRPr="008E3930" w:rsidRDefault="008E3930" w:rsidP="008E3930">
            <w:pPr>
              <w:jc w:val="both"/>
            </w:pPr>
            <w:r w:rsidRPr="008E3930">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252C5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D220879" w14:textId="77777777" w:rsidR="008E3930" w:rsidRPr="008E3930" w:rsidRDefault="008E3930" w:rsidP="008E3930">
            <w:pPr>
              <w:jc w:val="center"/>
            </w:pPr>
            <w:r w:rsidRPr="008E3930">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DABFD45" w14:textId="77777777" w:rsidR="008E3930" w:rsidRPr="008E3930" w:rsidRDefault="008E3930" w:rsidP="008E3930">
            <w:pPr>
              <w:jc w:val="right"/>
            </w:pPr>
            <w:r w:rsidRPr="008E3930">
              <w:t>100 179,2</w:t>
            </w:r>
          </w:p>
        </w:tc>
      </w:tr>
      <w:tr w:rsidR="008E3930" w:rsidRPr="008E3930" w14:paraId="087EEA6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B0A705" w14:textId="77777777" w:rsidR="008E3930" w:rsidRPr="008E3930" w:rsidRDefault="008E3930" w:rsidP="008E3930">
            <w:pPr>
              <w:jc w:val="both"/>
            </w:pPr>
            <w:r w:rsidRPr="008E3930">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7045344"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0BFB397D" w14:textId="77777777" w:rsidR="008E3930" w:rsidRPr="008E3930" w:rsidRDefault="008E3930" w:rsidP="008E3930">
            <w:pPr>
              <w:jc w:val="center"/>
            </w:pPr>
            <w:r w:rsidRPr="008E3930">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FD92576" w14:textId="77777777" w:rsidR="008E3930" w:rsidRPr="008E3930" w:rsidRDefault="008E3930" w:rsidP="008E3930">
            <w:pPr>
              <w:jc w:val="right"/>
            </w:pPr>
            <w:r w:rsidRPr="008E3930">
              <w:t>2 550,0</w:t>
            </w:r>
          </w:p>
        </w:tc>
      </w:tr>
      <w:tr w:rsidR="008E3930" w:rsidRPr="008E3930" w14:paraId="76D2BCA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7F400D0" w14:textId="77777777" w:rsidR="008E3930" w:rsidRPr="008E3930" w:rsidRDefault="008E3930" w:rsidP="008E3930">
            <w:pPr>
              <w:jc w:val="both"/>
            </w:pPr>
            <w:r w:rsidRPr="008E3930">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6CFDB4B"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5F1C9AC5" w14:textId="77777777" w:rsidR="008E3930" w:rsidRPr="008E3930" w:rsidRDefault="008E3930" w:rsidP="008E3930">
            <w:pPr>
              <w:jc w:val="center"/>
            </w:pPr>
            <w:r w:rsidRPr="008E3930">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76A5F31" w14:textId="77777777" w:rsidR="008E3930" w:rsidRPr="008E3930" w:rsidRDefault="008E3930" w:rsidP="008E3930">
            <w:pPr>
              <w:jc w:val="right"/>
            </w:pPr>
            <w:r w:rsidRPr="008E3930">
              <w:t>94 089,2</w:t>
            </w:r>
          </w:p>
        </w:tc>
      </w:tr>
      <w:tr w:rsidR="008E3930" w:rsidRPr="008E3930" w14:paraId="4C97E806"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9C5B6A" w14:textId="77777777" w:rsidR="008E3930" w:rsidRPr="008E3930" w:rsidRDefault="008E3930" w:rsidP="008E3930">
            <w:pPr>
              <w:jc w:val="both"/>
            </w:pPr>
            <w:r w:rsidRPr="008E3930">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26BB804" w14:textId="77777777" w:rsidR="008E3930" w:rsidRPr="008E3930" w:rsidRDefault="008E3930" w:rsidP="008E3930">
            <w:pPr>
              <w:jc w:val="center"/>
            </w:pPr>
            <w:r w:rsidRPr="008E3930">
              <w:t>917</w:t>
            </w:r>
          </w:p>
        </w:tc>
        <w:tc>
          <w:tcPr>
            <w:tcW w:w="1328" w:type="pct"/>
            <w:tcBorders>
              <w:top w:val="nil"/>
              <w:left w:val="nil"/>
              <w:bottom w:val="single" w:sz="4" w:space="0" w:color="auto"/>
              <w:right w:val="single" w:sz="4" w:space="0" w:color="auto"/>
            </w:tcBorders>
            <w:shd w:val="clear" w:color="auto" w:fill="auto"/>
            <w:noWrap/>
            <w:vAlign w:val="center"/>
            <w:hideMark/>
          </w:tcPr>
          <w:p w14:paraId="397F485F" w14:textId="77777777" w:rsidR="008E3930" w:rsidRPr="008E3930" w:rsidRDefault="008E3930" w:rsidP="008E3930">
            <w:pPr>
              <w:jc w:val="center"/>
            </w:pPr>
            <w:r w:rsidRPr="008E3930">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30832F6" w14:textId="77777777" w:rsidR="008E3930" w:rsidRPr="008E3930" w:rsidRDefault="008E3930" w:rsidP="008E3930">
            <w:pPr>
              <w:jc w:val="right"/>
            </w:pPr>
            <w:r w:rsidRPr="008E3930">
              <w:t>40,0</w:t>
            </w:r>
          </w:p>
        </w:tc>
      </w:tr>
      <w:tr w:rsidR="008E3930" w:rsidRPr="008E3930" w14:paraId="12BA278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AD1427" w14:textId="77777777" w:rsidR="008E3930" w:rsidRPr="008E3930" w:rsidRDefault="008E3930" w:rsidP="008E3930">
            <w:pPr>
              <w:jc w:val="both"/>
            </w:pPr>
            <w:r w:rsidRPr="008E3930">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CEB2489"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43E58C16" w14:textId="77777777" w:rsidR="008E3930" w:rsidRPr="008E3930" w:rsidRDefault="008E3930" w:rsidP="008E3930">
            <w:pPr>
              <w:jc w:val="center"/>
            </w:pPr>
            <w:r w:rsidRPr="008E3930">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83C0C8B" w14:textId="77777777" w:rsidR="008E3930" w:rsidRPr="008E3930" w:rsidRDefault="008E3930" w:rsidP="008E3930">
            <w:pPr>
              <w:jc w:val="right"/>
            </w:pPr>
            <w:r w:rsidRPr="008E3930">
              <w:t>3 500,0</w:t>
            </w:r>
          </w:p>
        </w:tc>
      </w:tr>
      <w:tr w:rsidR="008E3930" w:rsidRPr="008E3930" w14:paraId="7B6C9C2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8C647B" w14:textId="77777777" w:rsidR="008E3930" w:rsidRPr="008E3930" w:rsidRDefault="008E3930" w:rsidP="008E3930">
            <w:pPr>
              <w:jc w:val="both"/>
            </w:pPr>
            <w:r w:rsidRPr="008E3930">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6F779C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F06CE5C" w14:textId="77777777" w:rsidR="008E3930" w:rsidRPr="008E3930" w:rsidRDefault="008E3930" w:rsidP="008E3930">
            <w:pPr>
              <w:jc w:val="center"/>
            </w:pPr>
            <w:r w:rsidRPr="008E3930">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32772D1" w14:textId="77777777" w:rsidR="008E3930" w:rsidRPr="008E3930" w:rsidRDefault="008E3930" w:rsidP="008E3930">
            <w:pPr>
              <w:jc w:val="right"/>
            </w:pPr>
            <w:r w:rsidRPr="008E3930">
              <w:t>900,0</w:t>
            </w:r>
          </w:p>
        </w:tc>
      </w:tr>
      <w:tr w:rsidR="008E3930" w:rsidRPr="008E3930" w14:paraId="7B5712B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0AEA6E3" w14:textId="77777777" w:rsidR="008E3930" w:rsidRPr="008E3930" w:rsidRDefault="008E3930" w:rsidP="008E3930">
            <w:pPr>
              <w:jc w:val="both"/>
            </w:pPr>
            <w:r w:rsidRPr="008E3930">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1745008C"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D32C989" w14:textId="77777777" w:rsidR="008E3930" w:rsidRPr="008E3930" w:rsidRDefault="008E3930" w:rsidP="008E3930">
            <w:pPr>
              <w:jc w:val="center"/>
            </w:pPr>
            <w:r w:rsidRPr="008E3930">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06A5BF8" w14:textId="77777777" w:rsidR="008E3930" w:rsidRPr="008E3930" w:rsidRDefault="008E3930" w:rsidP="008E3930">
            <w:pPr>
              <w:jc w:val="right"/>
            </w:pPr>
            <w:r w:rsidRPr="008E3930">
              <w:t>900,0</w:t>
            </w:r>
          </w:p>
        </w:tc>
      </w:tr>
      <w:tr w:rsidR="008E3930" w:rsidRPr="008E3930" w14:paraId="3671477E"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758CE2" w14:textId="77777777" w:rsidR="008E3930" w:rsidRPr="008E3930" w:rsidRDefault="008E3930" w:rsidP="008E3930">
            <w:pPr>
              <w:jc w:val="both"/>
            </w:pPr>
            <w:r w:rsidRPr="008E3930">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6AA9FED"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AC64189" w14:textId="77777777" w:rsidR="008E3930" w:rsidRPr="008E3930" w:rsidRDefault="008E3930" w:rsidP="008E3930">
            <w:pPr>
              <w:jc w:val="center"/>
            </w:pPr>
            <w:r w:rsidRPr="008E3930">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2CCD0C0" w14:textId="77777777" w:rsidR="008E3930" w:rsidRPr="008E3930" w:rsidRDefault="008E3930" w:rsidP="008E3930">
            <w:pPr>
              <w:jc w:val="right"/>
            </w:pPr>
            <w:r w:rsidRPr="008E3930">
              <w:t>900,0</w:t>
            </w:r>
          </w:p>
        </w:tc>
      </w:tr>
      <w:tr w:rsidR="008E3930" w:rsidRPr="008E3930" w14:paraId="57690CB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D07C6C" w14:textId="77777777" w:rsidR="008E3930" w:rsidRPr="008E3930" w:rsidRDefault="008E3930" w:rsidP="008E3930">
            <w:pPr>
              <w:jc w:val="both"/>
            </w:pPr>
            <w:r w:rsidRPr="008E3930">
              <w:t xml:space="preserve">Доходы, поступающие в порядке возмещения расходов, понесенных в связи </w:t>
            </w:r>
            <w:r w:rsidRPr="008E3930">
              <w:lastRenderedPageBreak/>
              <w:t>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342184D" w14:textId="77777777" w:rsidR="008E3930" w:rsidRPr="008E3930" w:rsidRDefault="008E3930" w:rsidP="008E3930">
            <w:pPr>
              <w:jc w:val="center"/>
            </w:pPr>
            <w:r w:rsidRPr="008E3930">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19AAE604" w14:textId="77777777" w:rsidR="008E3930" w:rsidRPr="008E3930" w:rsidRDefault="008E3930" w:rsidP="008E3930">
            <w:pPr>
              <w:jc w:val="center"/>
            </w:pPr>
            <w:r w:rsidRPr="008E3930">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C46E918" w14:textId="77777777" w:rsidR="008E3930" w:rsidRPr="008E3930" w:rsidRDefault="008E3930" w:rsidP="008E3930">
            <w:pPr>
              <w:jc w:val="right"/>
            </w:pPr>
            <w:r w:rsidRPr="008E3930">
              <w:t>550,0</w:t>
            </w:r>
          </w:p>
        </w:tc>
      </w:tr>
      <w:tr w:rsidR="008E3930" w:rsidRPr="008E3930" w14:paraId="473CC2D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418CD5F" w14:textId="77777777" w:rsidR="008E3930" w:rsidRPr="008E3930" w:rsidRDefault="008E3930" w:rsidP="008E3930">
            <w:pPr>
              <w:jc w:val="both"/>
            </w:pPr>
            <w:r w:rsidRPr="008E3930">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68BA501"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6645FBFD" w14:textId="77777777" w:rsidR="008E3930" w:rsidRPr="008E3930" w:rsidRDefault="008E3930" w:rsidP="008E3930">
            <w:pPr>
              <w:jc w:val="center"/>
            </w:pPr>
            <w:r w:rsidRPr="008E3930">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5E11704" w14:textId="77777777" w:rsidR="008E3930" w:rsidRPr="008E3930" w:rsidRDefault="008E3930" w:rsidP="008E3930">
            <w:pPr>
              <w:jc w:val="right"/>
            </w:pPr>
            <w:r w:rsidRPr="008E3930">
              <w:t>350,0</w:t>
            </w:r>
          </w:p>
        </w:tc>
      </w:tr>
      <w:tr w:rsidR="008E3930" w:rsidRPr="008E3930" w14:paraId="76BB43D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0B18B5" w14:textId="77777777" w:rsidR="008E3930" w:rsidRPr="008E3930" w:rsidRDefault="008E3930" w:rsidP="008E3930">
            <w:pPr>
              <w:jc w:val="both"/>
            </w:pPr>
            <w:r w:rsidRPr="008E3930">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21BF9B7E"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EBCEC0B" w14:textId="77777777" w:rsidR="008E3930" w:rsidRPr="008E3930" w:rsidRDefault="008E3930" w:rsidP="008E3930">
            <w:pPr>
              <w:jc w:val="center"/>
            </w:pPr>
            <w:r w:rsidRPr="008E3930">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0B83AF9" w14:textId="77777777" w:rsidR="008E3930" w:rsidRPr="008E3930" w:rsidRDefault="008E3930" w:rsidP="008E3930">
            <w:pPr>
              <w:jc w:val="right"/>
            </w:pPr>
            <w:r w:rsidRPr="008E3930">
              <w:t>600,0</w:t>
            </w:r>
          </w:p>
        </w:tc>
      </w:tr>
      <w:tr w:rsidR="008E3930" w:rsidRPr="008E3930" w14:paraId="24474D3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9275439" w14:textId="77777777" w:rsidR="008E3930" w:rsidRPr="008E3930" w:rsidRDefault="008E3930" w:rsidP="008E3930">
            <w:pPr>
              <w:jc w:val="both"/>
            </w:pPr>
            <w:r w:rsidRPr="008E3930">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4D6C794"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7EB34D6E" w14:textId="77777777" w:rsidR="008E3930" w:rsidRPr="008E3930" w:rsidRDefault="008E3930" w:rsidP="008E3930">
            <w:pPr>
              <w:jc w:val="center"/>
            </w:pPr>
            <w:r w:rsidRPr="008E3930">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3FAE7EE7" w14:textId="77777777" w:rsidR="008E3930" w:rsidRPr="008E3930" w:rsidRDefault="008E3930" w:rsidP="008E3930">
            <w:pPr>
              <w:jc w:val="right"/>
            </w:pPr>
            <w:r w:rsidRPr="008E3930">
              <w:t>600,0</w:t>
            </w:r>
          </w:p>
        </w:tc>
      </w:tr>
      <w:tr w:rsidR="008E3930" w:rsidRPr="008E3930" w14:paraId="42D07055"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693281" w14:textId="77777777" w:rsidR="008E3930" w:rsidRPr="008E3930" w:rsidRDefault="008E3930" w:rsidP="008E3930">
            <w:pPr>
              <w:jc w:val="both"/>
            </w:pPr>
            <w:r w:rsidRPr="008E3930">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04C379AD"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A1F8A28" w14:textId="77777777" w:rsidR="008E3930" w:rsidRPr="008E3930" w:rsidRDefault="008E3930" w:rsidP="008E3930">
            <w:pPr>
              <w:jc w:val="center"/>
            </w:pPr>
            <w:r w:rsidRPr="008E3930">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07041619" w14:textId="77777777" w:rsidR="008E3930" w:rsidRPr="008E3930" w:rsidRDefault="008E3930" w:rsidP="008E3930">
            <w:pPr>
              <w:jc w:val="right"/>
            </w:pPr>
            <w:r w:rsidRPr="008E3930">
              <w:t>600,0</w:t>
            </w:r>
          </w:p>
        </w:tc>
      </w:tr>
      <w:tr w:rsidR="008E3930" w:rsidRPr="008E3930" w14:paraId="41FC64A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725002" w14:textId="77777777" w:rsidR="008E3930" w:rsidRPr="008E3930" w:rsidRDefault="008E3930" w:rsidP="008E3930">
            <w:pPr>
              <w:jc w:val="both"/>
            </w:pPr>
            <w:r w:rsidRPr="008E393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974427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6C2735C8" w14:textId="77777777" w:rsidR="008E3930" w:rsidRPr="008E3930" w:rsidRDefault="008E3930" w:rsidP="008E3930">
            <w:pPr>
              <w:jc w:val="center"/>
            </w:pPr>
            <w:r w:rsidRPr="008E3930">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37473656" w14:textId="77777777" w:rsidR="008E3930" w:rsidRPr="008E3930" w:rsidRDefault="008E3930" w:rsidP="008E3930">
            <w:pPr>
              <w:jc w:val="right"/>
            </w:pPr>
            <w:r w:rsidRPr="008E3930">
              <w:t>400,0</w:t>
            </w:r>
          </w:p>
        </w:tc>
      </w:tr>
      <w:tr w:rsidR="008E3930" w:rsidRPr="008E3930" w14:paraId="3747278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AEF5C0" w14:textId="77777777" w:rsidR="008E3930" w:rsidRPr="008E3930" w:rsidRDefault="008E3930" w:rsidP="008E3930">
            <w:pPr>
              <w:jc w:val="both"/>
            </w:pPr>
            <w:r w:rsidRPr="008E393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516835D"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7BBA84F6" w14:textId="77777777" w:rsidR="008E3930" w:rsidRPr="008E3930" w:rsidRDefault="008E3930" w:rsidP="008E3930">
            <w:pPr>
              <w:jc w:val="center"/>
            </w:pPr>
            <w:r w:rsidRPr="008E3930">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3D8BCD13" w14:textId="77777777" w:rsidR="008E3930" w:rsidRPr="008E3930" w:rsidRDefault="008E3930" w:rsidP="008E3930">
            <w:pPr>
              <w:jc w:val="right"/>
            </w:pPr>
            <w:r w:rsidRPr="008E3930">
              <w:t>400,0</w:t>
            </w:r>
          </w:p>
        </w:tc>
      </w:tr>
      <w:tr w:rsidR="008E3930" w:rsidRPr="008E3930" w14:paraId="7124649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C4F0F0" w14:textId="77777777" w:rsidR="008E3930" w:rsidRPr="008E3930" w:rsidRDefault="008E3930" w:rsidP="008E3930">
            <w:pPr>
              <w:jc w:val="both"/>
            </w:pPr>
            <w:r w:rsidRPr="008E393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015C012E"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1A5FAF5" w14:textId="77777777" w:rsidR="008E3930" w:rsidRPr="008E3930" w:rsidRDefault="008E3930" w:rsidP="008E3930">
            <w:pPr>
              <w:jc w:val="center"/>
            </w:pPr>
            <w:r w:rsidRPr="008E3930">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17995A28" w14:textId="77777777" w:rsidR="008E3930" w:rsidRPr="008E3930" w:rsidRDefault="008E3930" w:rsidP="008E3930">
            <w:pPr>
              <w:jc w:val="right"/>
            </w:pPr>
            <w:r w:rsidRPr="008E3930">
              <w:t>200,0</w:t>
            </w:r>
          </w:p>
        </w:tc>
      </w:tr>
      <w:tr w:rsidR="008E3930" w:rsidRPr="008E3930" w14:paraId="1AA4BA8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C34715E" w14:textId="77777777" w:rsidR="008E3930" w:rsidRPr="008E3930" w:rsidRDefault="008E3930" w:rsidP="008E3930">
            <w:pPr>
              <w:jc w:val="both"/>
            </w:pPr>
            <w:r w:rsidRPr="008E393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22EDDBB9" w14:textId="77777777" w:rsidR="008E3930" w:rsidRPr="008E3930" w:rsidRDefault="008E3930" w:rsidP="008E3930">
            <w:pPr>
              <w:jc w:val="center"/>
            </w:pPr>
            <w:r w:rsidRPr="008E3930">
              <w:t>920</w:t>
            </w:r>
          </w:p>
        </w:tc>
        <w:tc>
          <w:tcPr>
            <w:tcW w:w="1328" w:type="pct"/>
            <w:tcBorders>
              <w:top w:val="nil"/>
              <w:left w:val="nil"/>
              <w:bottom w:val="single" w:sz="4" w:space="0" w:color="auto"/>
              <w:right w:val="single" w:sz="4" w:space="0" w:color="auto"/>
            </w:tcBorders>
            <w:shd w:val="clear" w:color="auto" w:fill="auto"/>
            <w:noWrap/>
            <w:vAlign w:val="center"/>
            <w:hideMark/>
          </w:tcPr>
          <w:p w14:paraId="1A130101" w14:textId="77777777" w:rsidR="008E3930" w:rsidRPr="008E3930" w:rsidRDefault="008E3930" w:rsidP="008E3930">
            <w:pPr>
              <w:jc w:val="center"/>
            </w:pPr>
            <w:r w:rsidRPr="008E3930">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661A5110" w14:textId="77777777" w:rsidR="008E3930" w:rsidRPr="008E3930" w:rsidRDefault="008E3930" w:rsidP="008E3930">
            <w:pPr>
              <w:jc w:val="right"/>
            </w:pPr>
            <w:r w:rsidRPr="008E3930">
              <w:t>200,0</w:t>
            </w:r>
          </w:p>
        </w:tc>
      </w:tr>
      <w:tr w:rsidR="008E3930" w:rsidRPr="008E3930" w14:paraId="0902C94E"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C941C6A" w14:textId="77777777" w:rsidR="008E3930" w:rsidRPr="008E3930" w:rsidRDefault="008E3930" w:rsidP="008E3930">
            <w:pPr>
              <w:jc w:val="both"/>
            </w:pPr>
            <w:r w:rsidRPr="008E3930">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1912ECC5"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6120861" w14:textId="77777777" w:rsidR="008E3930" w:rsidRPr="008E3930" w:rsidRDefault="008E3930" w:rsidP="008E3930">
            <w:pPr>
              <w:jc w:val="center"/>
            </w:pPr>
            <w:r w:rsidRPr="008E3930">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CD8174C" w14:textId="77777777" w:rsidR="008E3930" w:rsidRPr="008E3930" w:rsidRDefault="008E3930" w:rsidP="008E3930">
            <w:pPr>
              <w:jc w:val="right"/>
            </w:pPr>
            <w:r w:rsidRPr="008E3930">
              <w:t>1 811,8</w:t>
            </w:r>
          </w:p>
        </w:tc>
      </w:tr>
      <w:tr w:rsidR="008E3930" w:rsidRPr="008E3930" w14:paraId="58F4C9D6"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F17134" w14:textId="77777777" w:rsidR="008E3930" w:rsidRPr="008E3930" w:rsidRDefault="008E3930" w:rsidP="008E3930">
            <w:pPr>
              <w:jc w:val="both"/>
            </w:pPr>
            <w:r w:rsidRPr="008E3930">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2B90B6C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69BFBBF0" w14:textId="77777777" w:rsidR="008E3930" w:rsidRPr="008E3930" w:rsidRDefault="008E3930" w:rsidP="008E3930">
            <w:pPr>
              <w:jc w:val="center"/>
            </w:pPr>
            <w:r w:rsidRPr="008E3930">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B99DE5F" w14:textId="77777777" w:rsidR="008E3930" w:rsidRPr="008E3930" w:rsidRDefault="008E3930" w:rsidP="008E3930">
            <w:pPr>
              <w:jc w:val="right"/>
            </w:pPr>
            <w:r w:rsidRPr="008E3930">
              <w:t>961,8</w:t>
            </w:r>
          </w:p>
        </w:tc>
      </w:tr>
      <w:tr w:rsidR="008E3930" w:rsidRPr="008E3930" w14:paraId="3FF44ED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F0032A" w14:textId="77777777" w:rsidR="008E3930" w:rsidRPr="008E3930" w:rsidRDefault="008E3930" w:rsidP="008E3930">
            <w:pPr>
              <w:jc w:val="both"/>
            </w:pPr>
            <w:hyperlink r:id="rId8" w:history="1">
              <w:r w:rsidRPr="008E3930">
                <w:t xml:space="preserve">Административные штрафы, установленные Главой 5 Кодекса Российской Федерации об </w:t>
              </w:r>
              <w:r w:rsidRPr="008E3930">
                <w:lastRenderedPageBreak/>
                <w:t>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2FB635BB" w14:textId="77777777" w:rsidR="008E3930" w:rsidRPr="008E3930" w:rsidRDefault="008E3930" w:rsidP="008E3930">
            <w:pPr>
              <w:jc w:val="center"/>
            </w:pPr>
            <w:r w:rsidRPr="008E393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C3807BE" w14:textId="77777777" w:rsidR="008E3930" w:rsidRPr="008E3930" w:rsidRDefault="008E3930" w:rsidP="008E3930">
            <w:pPr>
              <w:jc w:val="center"/>
            </w:pPr>
            <w:r w:rsidRPr="008E3930">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C8E08CD" w14:textId="77777777" w:rsidR="008E3930" w:rsidRPr="008E3930" w:rsidRDefault="008E3930" w:rsidP="008E3930">
            <w:pPr>
              <w:jc w:val="right"/>
            </w:pPr>
            <w:r w:rsidRPr="008E3930">
              <w:t>25,3</w:t>
            </w:r>
          </w:p>
        </w:tc>
      </w:tr>
      <w:tr w:rsidR="008E3930" w:rsidRPr="008E3930" w14:paraId="07345B56"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A81EBBF" w14:textId="77777777" w:rsidR="008E3930" w:rsidRPr="008E3930" w:rsidRDefault="008E3930" w:rsidP="008E3930">
            <w:pPr>
              <w:jc w:val="both"/>
            </w:pPr>
            <w:r w:rsidRPr="008E393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53DBD1B" w14:textId="77777777" w:rsidR="008E3930" w:rsidRPr="008E3930" w:rsidRDefault="008E3930" w:rsidP="008E3930">
            <w:pPr>
              <w:jc w:val="center"/>
            </w:pPr>
            <w:r w:rsidRPr="008E3930">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C8C698F" w14:textId="77777777" w:rsidR="008E3930" w:rsidRPr="008E3930" w:rsidRDefault="008E3930" w:rsidP="008E3930">
            <w:pPr>
              <w:jc w:val="center"/>
            </w:pPr>
            <w:r w:rsidRPr="008E3930">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1BA67FF" w14:textId="77777777" w:rsidR="008E3930" w:rsidRPr="008E3930" w:rsidRDefault="008E3930" w:rsidP="008E3930">
            <w:pPr>
              <w:jc w:val="right"/>
            </w:pPr>
            <w:r w:rsidRPr="008E3930">
              <w:t>22,4</w:t>
            </w:r>
          </w:p>
        </w:tc>
      </w:tr>
      <w:tr w:rsidR="008E3930" w:rsidRPr="008E3930" w14:paraId="27309E09"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EA0A078" w14:textId="77777777" w:rsidR="008E3930" w:rsidRPr="008E3930" w:rsidRDefault="008E3930" w:rsidP="008E3930">
            <w:pPr>
              <w:jc w:val="both"/>
            </w:pPr>
            <w:r w:rsidRPr="008E393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3391E91"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1568DFE" w14:textId="77777777" w:rsidR="008E3930" w:rsidRPr="008E3930" w:rsidRDefault="008E3930" w:rsidP="008E3930">
            <w:pPr>
              <w:jc w:val="center"/>
            </w:pPr>
            <w:r w:rsidRPr="008E3930">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0924A14" w14:textId="77777777" w:rsidR="008E3930" w:rsidRPr="008E3930" w:rsidRDefault="008E3930" w:rsidP="008E3930">
            <w:pPr>
              <w:jc w:val="right"/>
            </w:pPr>
            <w:r w:rsidRPr="008E3930">
              <w:t>2,9</w:t>
            </w:r>
          </w:p>
        </w:tc>
      </w:tr>
      <w:tr w:rsidR="008E3930" w:rsidRPr="008E3930" w14:paraId="3B3D994D"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0F2B7EAA" w14:textId="77777777" w:rsidR="008E3930" w:rsidRPr="008E3930" w:rsidRDefault="008E3930" w:rsidP="008E3930">
            <w:pPr>
              <w:jc w:val="both"/>
            </w:pPr>
            <w:r w:rsidRPr="008E393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12A6E680"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7E56C75" w14:textId="77777777" w:rsidR="008E3930" w:rsidRPr="008E3930" w:rsidRDefault="008E3930" w:rsidP="008E3930">
            <w:pPr>
              <w:jc w:val="center"/>
            </w:pPr>
            <w:r w:rsidRPr="008E3930">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77E8193" w14:textId="77777777" w:rsidR="008E3930" w:rsidRPr="008E3930" w:rsidRDefault="008E3930" w:rsidP="008E3930">
            <w:pPr>
              <w:jc w:val="right"/>
            </w:pPr>
            <w:r w:rsidRPr="008E3930">
              <w:t>22,3</w:t>
            </w:r>
          </w:p>
        </w:tc>
      </w:tr>
      <w:tr w:rsidR="008E3930" w:rsidRPr="008E3930" w14:paraId="2C6FC388"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52F01F4" w14:textId="77777777" w:rsidR="008E3930" w:rsidRPr="008E3930" w:rsidRDefault="008E3930" w:rsidP="008E3930">
            <w:pPr>
              <w:jc w:val="both"/>
            </w:pPr>
            <w:r w:rsidRPr="008E393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76AC575" w14:textId="77777777" w:rsidR="008E3930" w:rsidRPr="008E3930" w:rsidRDefault="008E3930" w:rsidP="008E3930">
            <w:pPr>
              <w:jc w:val="center"/>
            </w:pPr>
            <w:r w:rsidRPr="008E3930">
              <w:t>806</w:t>
            </w:r>
          </w:p>
        </w:tc>
        <w:tc>
          <w:tcPr>
            <w:tcW w:w="1328" w:type="pct"/>
            <w:tcBorders>
              <w:top w:val="nil"/>
              <w:left w:val="nil"/>
              <w:bottom w:val="single" w:sz="4" w:space="0" w:color="auto"/>
              <w:right w:val="single" w:sz="4" w:space="0" w:color="auto"/>
            </w:tcBorders>
            <w:shd w:val="clear" w:color="000000" w:fill="FFFFFF"/>
            <w:noWrap/>
            <w:vAlign w:val="center"/>
            <w:hideMark/>
          </w:tcPr>
          <w:p w14:paraId="1625EEDA" w14:textId="77777777" w:rsidR="008E3930" w:rsidRPr="008E3930" w:rsidRDefault="008E3930" w:rsidP="008E3930">
            <w:pPr>
              <w:jc w:val="center"/>
            </w:pPr>
            <w:r w:rsidRPr="008E3930">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848D066" w14:textId="77777777" w:rsidR="008E3930" w:rsidRPr="008E3930" w:rsidRDefault="008E3930" w:rsidP="008E3930">
            <w:pPr>
              <w:jc w:val="right"/>
            </w:pPr>
            <w:r w:rsidRPr="008E3930">
              <w:t>9,4</w:t>
            </w:r>
          </w:p>
        </w:tc>
      </w:tr>
      <w:tr w:rsidR="008E3930" w:rsidRPr="008E3930" w14:paraId="0D78C43E"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6ACF027" w14:textId="77777777" w:rsidR="008E3930" w:rsidRPr="008E3930" w:rsidRDefault="008E3930" w:rsidP="008E3930">
            <w:pPr>
              <w:jc w:val="both"/>
            </w:pPr>
            <w:r w:rsidRPr="008E3930">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8E3930">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385E767" w14:textId="77777777" w:rsidR="008E3930" w:rsidRPr="008E3930" w:rsidRDefault="008E3930" w:rsidP="008E3930">
            <w:pPr>
              <w:jc w:val="center"/>
            </w:pPr>
            <w:r w:rsidRPr="008E3930">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30B2F17" w14:textId="77777777" w:rsidR="008E3930" w:rsidRPr="008E3930" w:rsidRDefault="008E3930" w:rsidP="008E3930">
            <w:pPr>
              <w:jc w:val="center"/>
            </w:pPr>
            <w:r w:rsidRPr="008E3930">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F1A4292" w14:textId="77777777" w:rsidR="008E3930" w:rsidRPr="008E3930" w:rsidRDefault="008E3930" w:rsidP="008E3930">
            <w:pPr>
              <w:jc w:val="right"/>
            </w:pPr>
            <w:r w:rsidRPr="008E3930">
              <w:t>12,9</w:t>
            </w:r>
          </w:p>
        </w:tc>
      </w:tr>
      <w:tr w:rsidR="008E3930" w:rsidRPr="008E3930" w14:paraId="67EAE94C"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D0D49E6" w14:textId="77777777" w:rsidR="008E3930" w:rsidRPr="008E3930" w:rsidRDefault="008E3930" w:rsidP="008E3930">
            <w:pPr>
              <w:jc w:val="both"/>
            </w:pPr>
            <w:r w:rsidRPr="008E393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31D8F26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AD8C211" w14:textId="77777777" w:rsidR="008E3930" w:rsidRPr="008E3930" w:rsidRDefault="008E3930" w:rsidP="008E3930">
            <w:pPr>
              <w:jc w:val="center"/>
            </w:pPr>
            <w:r w:rsidRPr="008E3930">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89A0628" w14:textId="77777777" w:rsidR="008E3930" w:rsidRPr="008E3930" w:rsidRDefault="008E3930" w:rsidP="008E3930">
            <w:pPr>
              <w:jc w:val="right"/>
            </w:pPr>
            <w:r w:rsidRPr="008E3930">
              <w:t>8,8</w:t>
            </w:r>
          </w:p>
        </w:tc>
      </w:tr>
      <w:tr w:rsidR="008E3930" w:rsidRPr="008E3930" w14:paraId="63333741"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A04EE5D" w14:textId="77777777" w:rsidR="008E3930" w:rsidRPr="008E3930" w:rsidRDefault="008E3930" w:rsidP="008E3930">
            <w:pPr>
              <w:jc w:val="both"/>
            </w:pPr>
            <w:r w:rsidRPr="008E393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A3932E2" w14:textId="77777777" w:rsidR="008E3930" w:rsidRPr="008E3930" w:rsidRDefault="008E3930" w:rsidP="008E3930">
            <w:pPr>
              <w:jc w:val="center"/>
            </w:pPr>
            <w:r w:rsidRPr="008E3930">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F6204C9" w14:textId="77777777" w:rsidR="008E3930" w:rsidRPr="008E3930" w:rsidRDefault="008E3930" w:rsidP="008E3930">
            <w:pPr>
              <w:jc w:val="center"/>
            </w:pPr>
            <w:r w:rsidRPr="008E3930">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E5E5016" w14:textId="77777777" w:rsidR="008E3930" w:rsidRPr="008E3930" w:rsidRDefault="008E3930" w:rsidP="008E3930">
            <w:pPr>
              <w:jc w:val="right"/>
            </w:pPr>
            <w:r w:rsidRPr="008E3930">
              <w:t>3,5</w:t>
            </w:r>
          </w:p>
        </w:tc>
      </w:tr>
      <w:tr w:rsidR="008E3930" w:rsidRPr="008E3930" w14:paraId="5AAA2E6B"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EDB9B98" w14:textId="77777777" w:rsidR="008E3930" w:rsidRPr="008E3930" w:rsidRDefault="008E3930" w:rsidP="008E3930">
            <w:pPr>
              <w:jc w:val="both"/>
            </w:pPr>
            <w:r w:rsidRPr="008E393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9ECEE0A"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174A49C" w14:textId="77777777" w:rsidR="008E3930" w:rsidRPr="008E3930" w:rsidRDefault="008E3930" w:rsidP="008E3930">
            <w:pPr>
              <w:jc w:val="center"/>
            </w:pPr>
            <w:r w:rsidRPr="008E3930">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DBF09A" w14:textId="77777777" w:rsidR="008E3930" w:rsidRPr="008E3930" w:rsidRDefault="008E3930" w:rsidP="008E3930">
            <w:pPr>
              <w:jc w:val="right"/>
            </w:pPr>
            <w:r w:rsidRPr="008E3930">
              <w:t>5,3</w:t>
            </w:r>
          </w:p>
        </w:tc>
      </w:tr>
      <w:tr w:rsidR="008E3930" w:rsidRPr="008E3930" w14:paraId="4B052951"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DC39CFB" w14:textId="77777777" w:rsidR="008E3930" w:rsidRPr="008E3930" w:rsidRDefault="008E3930" w:rsidP="008E3930">
            <w:pPr>
              <w:jc w:val="both"/>
            </w:pPr>
            <w:r w:rsidRPr="008E393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646A286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79D658A" w14:textId="77777777" w:rsidR="008E3930" w:rsidRPr="008E3930" w:rsidRDefault="008E3930" w:rsidP="008E3930">
            <w:pPr>
              <w:jc w:val="center"/>
            </w:pPr>
            <w:r w:rsidRPr="008E3930">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C4D42B6" w14:textId="77777777" w:rsidR="008E3930" w:rsidRPr="008E3930" w:rsidRDefault="008E3930" w:rsidP="008E3930">
            <w:pPr>
              <w:jc w:val="right"/>
            </w:pPr>
            <w:r w:rsidRPr="008E3930">
              <w:t>5,8</w:t>
            </w:r>
          </w:p>
        </w:tc>
      </w:tr>
      <w:tr w:rsidR="008E3930" w:rsidRPr="008E3930" w14:paraId="63915C83"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00EE32B" w14:textId="77777777" w:rsidR="008E3930" w:rsidRPr="008E3930" w:rsidRDefault="008E3930" w:rsidP="008E3930">
            <w:pPr>
              <w:jc w:val="both"/>
            </w:pPr>
            <w:r w:rsidRPr="008E393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62D9AD2"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4E995EF4" w14:textId="77777777" w:rsidR="008E3930" w:rsidRPr="008E3930" w:rsidRDefault="008E3930" w:rsidP="008E3930">
            <w:pPr>
              <w:jc w:val="center"/>
            </w:pPr>
            <w:r w:rsidRPr="008E3930">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CDC896F" w14:textId="77777777" w:rsidR="008E3930" w:rsidRPr="008E3930" w:rsidRDefault="008E3930" w:rsidP="008E3930">
            <w:pPr>
              <w:jc w:val="right"/>
            </w:pPr>
            <w:r w:rsidRPr="008E3930">
              <w:t>5,8</w:t>
            </w:r>
          </w:p>
        </w:tc>
      </w:tr>
      <w:tr w:rsidR="008E3930" w:rsidRPr="008E3930" w14:paraId="650985BD"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A96EAB9" w14:textId="77777777" w:rsidR="008E3930" w:rsidRPr="008E3930" w:rsidRDefault="008E3930" w:rsidP="008E3930">
            <w:pPr>
              <w:jc w:val="both"/>
            </w:pPr>
            <w:r w:rsidRPr="008E3930">
              <w:t xml:space="preserve">Административные штрафы, установленные главой 10 Кодекса </w:t>
            </w:r>
            <w:r w:rsidRPr="008E3930">
              <w:lastRenderedPageBreak/>
              <w:t>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569" w:type="pct"/>
            <w:tcBorders>
              <w:top w:val="nil"/>
              <w:left w:val="nil"/>
              <w:bottom w:val="single" w:sz="4" w:space="0" w:color="auto"/>
              <w:right w:val="single" w:sz="4" w:space="0" w:color="auto"/>
            </w:tcBorders>
            <w:shd w:val="clear" w:color="000000" w:fill="FFFFFF"/>
            <w:noWrap/>
            <w:vAlign w:val="center"/>
            <w:hideMark/>
          </w:tcPr>
          <w:p w14:paraId="6AB7B2F1" w14:textId="77777777" w:rsidR="008E3930" w:rsidRPr="008E3930" w:rsidRDefault="008E3930" w:rsidP="008E3930">
            <w:pPr>
              <w:jc w:val="center"/>
            </w:pPr>
            <w:r w:rsidRPr="008E3930">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458AB6F" w14:textId="77777777" w:rsidR="008E3930" w:rsidRPr="008E3930" w:rsidRDefault="008E3930" w:rsidP="008E3930">
            <w:pPr>
              <w:jc w:val="center"/>
            </w:pPr>
            <w:r w:rsidRPr="008E3930">
              <w:t>1 16 01100 01 0000 140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8B579AB" w14:textId="77777777" w:rsidR="008E3930" w:rsidRPr="008E3930" w:rsidRDefault="008E3930" w:rsidP="008E3930">
            <w:pPr>
              <w:jc w:val="right"/>
            </w:pPr>
            <w:r w:rsidRPr="008E3930">
              <w:t>1,0</w:t>
            </w:r>
          </w:p>
        </w:tc>
      </w:tr>
      <w:tr w:rsidR="008E3930" w:rsidRPr="008E3930" w14:paraId="35D8A1AD"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95C7DCD" w14:textId="77777777" w:rsidR="008E3930" w:rsidRPr="008E3930" w:rsidRDefault="008E3930" w:rsidP="008E3930">
            <w:pPr>
              <w:jc w:val="both"/>
            </w:pPr>
            <w:r w:rsidRPr="008E3930">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C52E8A8"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3B43DF1" w14:textId="77777777" w:rsidR="008E3930" w:rsidRPr="008E3930" w:rsidRDefault="008E3930" w:rsidP="008E3930">
            <w:pPr>
              <w:jc w:val="center"/>
            </w:pPr>
            <w:r w:rsidRPr="008E3930">
              <w:t>1 16 01103 01 0000 140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4B8EFEA" w14:textId="77777777" w:rsidR="008E3930" w:rsidRPr="008E3930" w:rsidRDefault="008E3930" w:rsidP="008E3930">
            <w:pPr>
              <w:jc w:val="right"/>
            </w:pPr>
            <w:r w:rsidRPr="008E3930">
              <w:t>1,0</w:t>
            </w:r>
          </w:p>
        </w:tc>
      </w:tr>
      <w:tr w:rsidR="008E3930" w:rsidRPr="008E3930" w14:paraId="2EBACE14"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2BF3021" w14:textId="77777777" w:rsidR="008E3930" w:rsidRPr="008E3930" w:rsidRDefault="008E3930" w:rsidP="008E3930">
            <w:pPr>
              <w:jc w:val="both"/>
            </w:pPr>
            <w:r w:rsidRPr="008E3930">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0BA64A5E"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57FAC9A" w14:textId="77777777" w:rsidR="008E3930" w:rsidRPr="008E3930" w:rsidRDefault="008E3930" w:rsidP="008E3930">
            <w:pPr>
              <w:jc w:val="center"/>
            </w:pPr>
            <w:r w:rsidRPr="008E3930">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E0D491E" w14:textId="77777777" w:rsidR="008E3930" w:rsidRPr="008E3930" w:rsidRDefault="008E3930" w:rsidP="008E3930">
            <w:pPr>
              <w:jc w:val="right"/>
            </w:pPr>
            <w:r w:rsidRPr="008E3930">
              <w:t>0,5</w:t>
            </w:r>
          </w:p>
        </w:tc>
      </w:tr>
      <w:tr w:rsidR="008E3930" w:rsidRPr="008E3930" w14:paraId="732B6987"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F80A85C" w14:textId="77777777" w:rsidR="008E3930" w:rsidRPr="008E3930" w:rsidRDefault="008E3930" w:rsidP="008E3930">
            <w:pPr>
              <w:jc w:val="both"/>
            </w:pPr>
            <w:r w:rsidRPr="008E3930">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5C7BC1F" w14:textId="77777777" w:rsidR="008E3930" w:rsidRPr="008E3930" w:rsidRDefault="008E3930" w:rsidP="008E3930">
            <w:pPr>
              <w:jc w:val="center"/>
            </w:pPr>
            <w:r w:rsidRPr="008E3930">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A88BDEA" w14:textId="77777777" w:rsidR="008E3930" w:rsidRPr="008E3930" w:rsidRDefault="008E3930" w:rsidP="008E3930">
            <w:pPr>
              <w:jc w:val="center"/>
            </w:pPr>
            <w:r w:rsidRPr="008E3930">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AEA8CE1" w14:textId="77777777" w:rsidR="008E3930" w:rsidRPr="008E3930" w:rsidRDefault="008E3930" w:rsidP="008E3930">
            <w:pPr>
              <w:jc w:val="right"/>
            </w:pPr>
            <w:r w:rsidRPr="008E3930">
              <w:t>0,5</w:t>
            </w:r>
          </w:p>
        </w:tc>
      </w:tr>
      <w:tr w:rsidR="008E3930" w:rsidRPr="008E3930" w14:paraId="2A0EFA13"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37C5F6B" w14:textId="77777777" w:rsidR="008E3930" w:rsidRPr="008E3930" w:rsidRDefault="008E3930" w:rsidP="008E3930">
            <w:pPr>
              <w:jc w:val="both"/>
            </w:pPr>
            <w:r w:rsidRPr="008E393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356583F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285148B" w14:textId="77777777" w:rsidR="008E3930" w:rsidRPr="008E3930" w:rsidRDefault="008E3930" w:rsidP="008E3930">
            <w:pPr>
              <w:jc w:val="center"/>
            </w:pPr>
            <w:r w:rsidRPr="008E3930">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671E29A" w14:textId="77777777" w:rsidR="008E3930" w:rsidRPr="008E3930" w:rsidRDefault="008E3930" w:rsidP="008E3930">
            <w:pPr>
              <w:jc w:val="right"/>
            </w:pPr>
            <w:r w:rsidRPr="008E3930">
              <w:t>123,8</w:t>
            </w:r>
          </w:p>
        </w:tc>
      </w:tr>
      <w:tr w:rsidR="008E3930" w:rsidRPr="008E3930" w14:paraId="6981F235"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B9C735C" w14:textId="77777777" w:rsidR="008E3930" w:rsidRPr="008E3930" w:rsidRDefault="008E3930" w:rsidP="008E3930">
            <w:pPr>
              <w:jc w:val="both"/>
            </w:pPr>
            <w:r w:rsidRPr="008E3930">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8E3930">
              <w:lastRenderedPageBreak/>
              <w:t>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C025CB3" w14:textId="77777777" w:rsidR="008E3930" w:rsidRPr="008E3930" w:rsidRDefault="008E3930" w:rsidP="008E3930">
            <w:pPr>
              <w:jc w:val="center"/>
            </w:pPr>
            <w:r w:rsidRPr="008E3930">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61AB156B" w14:textId="77777777" w:rsidR="008E3930" w:rsidRPr="008E3930" w:rsidRDefault="008E3930" w:rsidP="008E3930">
            <w:pPr>
              <w:jc w:val="center"/>
            </w:pPr>
            <w:r w:rsidRPr="008E3930">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B619444" w14:textId="77777777" w:rsidR="008E3930" w:rsidRPr="008E3930" w:rsidRDefault="008E3930" w:rsidP="008E3930">
            <w:pPr>
              <w:jc w:val="right"/>
            </w:pPr>
            <w:r w:rsidRPr="008E3930">
              <w:t>123,8</w:t>
            </w:r>
          </w:p>
        </w:tc>
      </w:tr>
      <w:tr w:rsidR="008E3930" w:rsidRPr="008E3930" w14:paraId="30757E86"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935BEAF" w14:textId="77777777" w:rsidR="008E3930" w:rsidRPr="008E3930" w:rsidRDefault="008E3930" w:rsidP="008E3930">
            <w:pPr>
              <w:jc w:val="both"/>
            </w:pPr>
            <w:r w:rsidRPr="008E393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5DE11AD6"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FCF66BA" w14:textId="77777777" w:rsidR="008E3930" w:rsidRPr="008E3930" w:rsidRDefault="008E3930" w:rsidP="008E3930">
            <w:pPr>
              <w:jc w:val="center"/>
            </w:pPr>
            <w:r w:rsidRPr="008E3930">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2A49F05" w14:textId="77777777" w:rsidR="008E3930" w:rsidRPr="008E3930" w:rsidRDefault="008E3930" w:rsidP="008E3930">
            <w:pPr>
              <w:jc w:val="right"/>
            </w:pPr>
            <w:r w:rsidRPr="008E3930">
              <w:t>51,1</w:t>
            </w:r>
          </w:p>
        </w:tc>
      </w:tr>
      <w:tr w:rsidR="008E3930" w:rsidRPr="008E3930" w14:paraId="676D159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683B053" w14:textId="77777777" w:rsidR="008E3930" w:rsidRPr="008E3930" w:rsidRDefault="008E3930" w:rsidP="008E3930">
            <w:pPr>
              <w:jc w:val="both"/>
            </w:pPr>
            <w:r w:rsidRPr="008E393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25102B3C"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auto" w:fill="auto"/>
            <w:noWrap/>
            <w:vAlign w:val="center"/>
            <w:hideMark/>
          </w:tcPr>
          <w:p w14:paraId="7857506B" w14:textId="77777777" w:rsidR="008E3930" w:rsidRPr="008E3930" w:rsidRDefault="008E3930" w:rsidP="008E3930">
            <w:pPr>
              <w:jc w:val="center"/>
            </w:pPr>
            <w:r w:rsidRPr="008E3930">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8B51ED8" w14:textId="77777777" w:rsidR="008E3930" w:rsidRPr="008E3930" w:rsidRDefault="008E3930" w:rsidP="008E3930">
            <w:pPr>
              <w:jc w:val="right"/>
            </w:pPr>
            <w:r w:rsidRPr="008E3930">
              <w:t>51,1</w:t>
            </w:r>
          </w:p>
        </w:tc>
      </w:tr>
      <w:tr w:rsidR="008E3930" w:rsidRPr="008E3930" w14:paraId="19FEB6F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E31D5F" w14:textId="77777777" w:rsidR="008E3930" w:rsidRPr="008E3930" w:rsidRDefault="008E3930" w:rsidP="008E3930">
            <w:pPr>
              <w:jc w:val="both"/>
            </w:pPr>
            <w:r w:rsidRPr="008E393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49EAB095"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B85339F" w14:textId="77777777" w:rsidR="008E3930" w:rsidRPr="008E3930" w:rsidRDefault="008E3930" w:rsidP="008E3930">
            <w:pPr>
              <w:jc w:val="center"/>
            </w:pPr>
            <w:r w:rsidRPr="008E3930">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01A3F64" w14:textId="77777777" w:rsidR="008E3930" w:rsidRPr="008E3930" w:rsidRDefault="008E3930" w:rsidP="008E3930">
            <w:pPr>
              <w:jc w:val="right"/>
            </w:pPr>
            <w:r w:rsidRPr="008E3930">
              <w:t>8,6</w:t>
            </w:r>
          </w:p>
        </w:tc>
      </w:tr>
      <w:tr w:rsidR="008E3930" w:rsidRPr="008E3930" w14:paraId="10CD618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BBF1C0B" w14:textId="77777777" w:rsidR="008E3930" w:rsidRPr="008E3930" w:rsidRDefault="008E3930" w:rsidP="008E3930">
            <w:pPr>
              <w:jc w:val="both"/>
            </w:pPr>
            <w:r w:rsidRPr="008E393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DA3AFCE"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auto" w:fill="auto"/>
            <w:noWrap/>
            <w:vAlign w:val="center"/>
            <w:hideMark/>
          </w:tcPr>
          <w:p w14:paraId="1B9C5B90" w14:textId="77777777" w:rsidR="008E3930" w:rsidRPr="008E3930" w:rsidRDefault="008E3930" w:rsidP="008E3930">
            <w:pPr>
              <w:jc w:val="center"/>
            </w:pPr>
            <w:r w:rsidRPr="008E3930">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871621A" w14:textId="77777777" w:rsidR="008E3930" w:rsidRPr="008E3930" w:rsidRDefault="008E3930" w:rsidP="008E3930">
            <w:pPr>
              <w:jc w:val="right"/>
            </w:pPr>
            <w:r w:rsidRPr="008E3930">
              <w:t>8,6</w:t>
            </w:r>
          </w:p>
        </w:tc>
      </w:tr>
      <w:tr w:rsidR="008E3930" w:rsidRPr="008E3930" w14:paraId="0D97F94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2348F7" w14:textId="77777777" w:rsidR="008E3930" w:rsidRPr="008E3930" w:rsidRDefault="008E3930" w:rsidP="008E3930">
            <w:pPr>
              <w:jc w:val="both"/>
            </w:pPr>
            <w:r w:rsidRPr="008E393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0EB30C2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5E67856" w14:textId="77777777" w:rsidR="008E3930" w:rsidRPr="008E3930" w:rsidRDefault="008E3930" w:rsidP="008E3930">
            <w:pPr>
              <w:jc w:val="center"/>
            </w:pPr>
            <w:r w:rsidRPr="008E3930">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5A31CE2" w14:textId="77777777" w:rsidR="008E3930" w:rsidRPr="008E3930" w:rsidRDefault="008E3930" w:rsidP="008E3930">
            <w:pPr>
              <w:jc w:val="right"/>
            </w:pPr>
            <w:r w:rsidRPr="008E3930">
              <w:t>236,5</w:t>
            </w:r>
          </w:p>
        </w:tc>
      </w:tr>
      <w:tr w:rsidR="008E3930" w:rsidRPr="008E3930" w14:paraId="3705737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43A15E" w14:textId="77777777" w:rsidR="008E3930" w:rsidRPr="008E3930" w:rsidRDefault="008E3930" w:rsidP="008E3930">
            <w:pPr>
              <w:jc w:val="both"/>
            </w:pPr>
            <w:r w:rsidRPr="008E3930">
              <w:t xml:space="preserve">Административные штрафы, установленные главой 19 Кодекса Российской Федерации об </w:t>
            </w:r>
            <w:r w:rsidRPr="008E3930">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2F9254F0" w14:textId="77777777" w:rsidR="008E3930" w:rsidRPr="008E3930" w:rsidRDefault="008E3930" w:rsidP="008E3930">
            <w:pPr>
              <w:jc w:val="center"/>
            </w:pPr>
            <w:r w:rsidRPr="008E3930">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1BD14119" w14:textId="77777777" w:rsidR="008E3930" w:rsidRPr="008E3930" w:rsidRDefault="008E3930" w:rsidP="008E3930">
            <w:pPr>
              <w:jc w:val="center"/>
            </w:pPr>
            <w:r w:rsidRPr="008E3930">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5BB219E" w14:textId="77777777" w:rsidR="008E3930" w:rsidRPr="008E3930" w:rsidRDefault="008E3930" w:rsidP="008E3930">
            <w:pPr>
              <w:jc w:val="right"/>
            </w:pPr>
            <w:r w:rsidRPr="008E3930">
              <w:t>236,5</w:t>
            </w:r>
          </w:p>
        </w:tc>
      </w:tr>
      <w:tr w:rsidR="008E3930" w:rsidRPr="008E3930" w14:paraId="5F8FA26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2B06CD" w14:textId="77777777" w:rsidR="008E3930" w:rsidRPr="008E3930" w:rsidRDefault="008E3930" w:rsidP="008E3930">
            <w:pPr>
              <w:jc w:val="both"/>
            </w:pPr>
            <w:r w:rsidRPr="008E393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78B0C242"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0194B60" w14:textId="77777777" w:rsidR="008E3930" w:rsidRPr="008E3930" w:rsidRDefault="008E3930" w:rsidP="008E3930">
            <w:pPr>
              <w:jc w:val="center"/>
            </w:pPr>
            <w:r w:rsidRPr="008E3930">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56D5CD8" w14:textId="77777777" w:rsidR="008E3930" w:rsidRPr="008E3930" w:rsidRDefault="008E3930" w:rsidP="008E3930">
            <w:pPr>
              <w:jc w:val="right"/>
            </w:pPr>
            <w:r w:rsidRPr="008E3930">
              <w:t>478,1</w:t>
            </w:r>
          </w:p>
        </w:tc>
      </w:tr>
      <w:tr w:rsidR="008E3930" w:rsidRPr="008E3930" w14:paraId="7CB68D7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575F9B" w14:textId="77777777" w:rsidR="008E3930" w:rsidRPr="008E3930" w:rsidRDefault="008E3930" w:rsidP="008E3930">
            <w:pPr>
              <w:jc w:val="both"/>
            </w:pPr>
            <w:r w:rsidRPr="008E393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6FB8AA2" w14:textId="77777777" w:rsidR="008E3930" w:rsidRPr="008E3930" w:rsidRDefault="008E3930" w:rsidP="008E3930">
            <w:pPr>
              <w:jc w:val="center"/>
            </w:pPr>
            <w:r w:rsidRPr="008E3930">
              <w:t>806</w:t>
            </w:r>
          </w:p>
        </w:tc>
        <w:tc>
          <w:tcPr>
            <w:tcW w:w="1328" w:type="pct"/>
            <w:tcBorders>
              <w:top w:val="nil"/>
              <w:left w:val="nil"/>
              <w:bottom w:val="single" w:sz="4" w:space="0" w:color="auto"/>
              <w:right w:val="single" w:sz="4" w:space="0" w:color="auto"/>
            </w:tcBorders>
            <w:shd w:val="clear" w:color="auto" w:fill="auto"/>
            <w:noWrap/>
            <w:vAlign w:val="center"/>
            <w:hideMark/>
          </w:tcPr>
          <w:p w14:paraId="3B025413" w14:textId="77777777" w:rsidR="008E3930" w:rsidRPr="008E3930" w:rsidRDefault="008E3930" w:rsidP="008E3930">
            <w:pPr>
              <w:jc w:val="center"/>
            </w:pPr>
            <w:r w:rsidRPr="008E3930">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36033F8" w14:textId="77777777" w:rsidR="008E3930" w:rsidRPr="008E3930" w:rsidRDefault="008E3930" w:rsidP="008E3930">
            <w:pPr>
              <w:jc w:val="right"/>
            </w:pPr>
            <w:r w:rsidRPr="008E3930">
              <w:t>12,8</w:t>
            </w:r>
          </w:p>
        </w:tc>
      </w:tr>
      <w:tr w:rsidR="008E3930" w:rsidRPr="008E3930" w14:paraId="1EDE534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5E801A" w14:textId="77777777" w:rsidR="008E3930" w:rsidRPr="008E3930" w:rsidRDefault="008E3930" w:rsidP="008E3930">
            <w:pPr>
              <w:jc w:val="both"/>
            </w:pPr>
            <w:r w:rsidRPr="008E393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E6525CE" w14:textId="77777777" w:rsidR="008E3930" w:rsidRPr="008E3930" w:rsidRDefault="008E3930" w:rsidP="008E3930">
            <w:pPr>
              <w:jc w:val="center"/>
            </w:pPr>
            <w:r w:rsidRPr="008E3930">
              <w:t>837</w:t>
            </w:r>
          </w:p>
        </w:tc>
        <w:tc>
          <w:tcPr>
            <w:tcW w:w="1328" w:type="pct"/>
            <w:tcBorders>
              <w:top w:val="nil"/>
              <w:left w:val="nil"/>
              <w:bottom w:val="single" w:sz="4" w:space="0" w:color="auto"/>
              <w:right w:val="single" w:sz="4" w:space="0" w:color="auto"/>
            </w:tcBorders>
            <w:shd w:val="clear" w:color="auto" w:fill="auto"/>
            <w:noWrap/>
            <w:vAlign w:val="center"/>
            <w:hideMark/>
          </w:tcPr>
          <w:p w14:paraId="0968512B" w14:textId="77777777" w:rsidR="008E3930" w:rsidRPr="008E3930" w:rsidRDefault="008E3930" w:rsidP="008E3930">
            <w:pPr>
              <w:jc w:val="center"/>
            </w:pPr>
            <w:r w:rsidRPr="008E3930">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1FE9672" w14:textId="77777777" w:rsidR="008E3930" w:rsidRPr="008E3930" w:rsidRDefault="008E3930" w:rsidP="008E3930">
            <w:pPr>
              <w:jc w:val="right"/>
            </w:pPr>
            <w:r w:rsidRPr="008E3930">
              <w:t>465,3</w:t>
            </w:r>
          </w:p>
        </w:tc>
      </w:tr>
      <w:tr w:rsidR="008E3930" w:rsidRPr="008E3930" w14:paraId="5E9853E5"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2CB52A" w14:textId="77777777" w:rsidR="008E3930" w:rsidRPr="008E3930" w:rsidRDefault="008E3930" w:rsidP="008E3930">
            <w:pPr>
              <w:jc w:val="both"/>
            </w:pPr>
            <w:r w:rsidRPr="008E3930">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182EE0D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974E7CE" w14:textId="77777777" w:rsidR="008E3930" w:rsidRPr="008E3930" w:rsidRDefault="008E3930" w:rsidP="008E3930">
            <w:pPr>
              <w:jc w:val="center"/>
            </w:pPr>
            <w:r w:rsidRPr="008E3930">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74EDB727" w14:textId="77777777" w:rsidR="008E3930" w:rsidRPr="008E3930" w:rsidRDefault="008E3930" w:rsidP="008E3930">
            <w:pPr>
              <w:jc w:val="right"/>
            </w:pPr>
            <w:r w:rsidRPr="008E3930">
              <w:rPr>
                <w:lang w:val="en-US"/>
              </w:rPr>
              <w:t>85</w:t>
            </w:r>
            <w:r w:rsidRPr="008E3930">
              <w:t>0,0</w:t>
            </w:r>
          </w:p>
        </w:tc>
      </w:tr>
      <w:tr w:rsidR="008E3930" w:rsidRPr="008E3930" w14:paraId="1F3A6B0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D7546E" w14:textId="77777777" w:rsidR="008E3930" w:rsidRPr="008E3930" w:rsidRDefault="008E3930" w:rsidP="008E3930">
            <w:pPr>
              <w:jc w:val="both"/>
            </w:pPr>
            <w:r w:rsidRPr="008E3930">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23CECA7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F3919A8" w14:textId="77777777" w:rsidR="008E3930" w:rsidRPr="008E3930" w:rsidRDefault="008E3930" w:rsidP="008E3930">
            <w:pPr>
              <w:jc w:val="center"/>
            </w:pPr>
            <w:r w:rsidRPr="008E3930">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5C9A1C3E" w14:textId="77777777" w:rsidR="008E3930" w:rsidRPr="008E3930" w:rsidRDefault="008E3930" w:rsidP="008E3930">
            <w:pPr>
              <w:jc w:val="right"/>
            </w:pPr>
            <w:r w:rsidRPr="008E3930">
              <w:t>250,0</w:t>
            </w:r>
          </w:p>
        </w:tc>
      </w:tr>
      <w:tr w:rsidR="008E3930" w:rsidRPr="008E3930" w14:paraId="03C7B1C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F29236B" w14:textId="77777777" w:rsidR="008E3930" w:rsidRPr="008E3930" w:rsidRDefault="008E3930" w:rsidP="008E3930">
            <w:pPr>
              <w:jc w:val="both"/>
            </w:pPr>
            <w:r w:rsidRPr="008E393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08408FF9" w14:textId="77777777" w:rsidR="008E3930" w:rsidRPr="008E3930" w:rsidRDefault="008E3930" w:rsidP="008E3930">
            <w:pPr>
              <w:jc w:val="center"/>
            </w:pPr>
            <w:r w:rsidRPr="008E3930">
              <w:t>815</w:t>
            </w:r>
          </w:p>
        </w:tc>
        <w:tc>
          <w:tcPr>
            <w:tcW w:w="1328" w:type="pct"/>
            <w:tcBorders>
              <w:top w:val="nil"/>
              <w:left w:val="nil"/>
              <w:bottom w:val="single" w:sz="4" w:space="0" w:color="auto"/>
              <w:right w:val="single" w:sz="4" w:space="0" w:color="auto"/>
            </w:tcBorders>
            <w:shd w:val="clear" w:color="auto" w:fill="auto"/>
            <w:noWrap/>
            <w:vAlign w:val="center"/>
            <w:hideMark/>
          </w:tcPr>
          <w:p w14:paraId="2FDFFD9A" w14:textId="77777777" w:rsidR="008E3930" w:rsidRPr="008E3930" w:rsidRDefault="008E3930" w:rsidP="008E3930">
            <w:pPr>
              <w:jc w:val="center"/>
            </w:pPr>
            <w:r w:rsidRPr="008E3930">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3F10D4FD" w14:textId="77777777" w:rsidR="008E3930" w:rsidRPr="008E3930" w:rsidRDefault="008E3930" w:rsidP="008E3930">
            <w:pPr>
              <w:jc w:val="right"/>
            </w:pPr>
            <w:r w:rsidRPr="008E3930">
              <w:t>250,0</w:t>
            </w:r>
          </w:p>
        </w:tc>
      </w:tr>
      <w:tr w:rsidR="008E3930" w:rsidRPr="008E3930" w14:paraId="3B764E2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EFCA851" w14:textId="77777777" w:rsidR="008E3930" w:rsidRPr="008E3930" w:rsidRDefault="008E3930" w:rsidP="008E3930">
            <w:pPr>
              <w:jc w:val="both"/>
            </w:pPr>
            <w:r w:rsidRPr="008E3930">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5DD1F0A8" w14:textId="77777777" w:rsidR="008E3930" w:rsidRPr="008E3930" w:rsidRDefault="008E3930" w:rsidP="008E3930">
            <w:pPr>
              <w:jc w:val="center"/>
            </w:pPr>
            <w:r w:rsidRPr="008E3930">
              <w:t>182</w:t>
            </w:r>
          </w:p>
        </w:tc>
        <w:tc>
          <w:tcPr>
            <w:tcW w:w="1328" w:type="pct"/>
            <w:tcBorders>
              <w:top w:val="nil"/>
              <w:left w:val="nil"/>
              <w:bottom w:val="single" w:sz="4" w:space="0" w:color="auto"/>
              <w:right w:val="single" w:sz="4" w:space="0" w:color="auto"/>
            </w:tcBorders>
            <w:shd w:val="clear" w:color="auto" w:fill="auto"/>
            <w:noWrap/>
            <w:vAlign w:val="center"/>
            <w:hideMark/>
          </w:tcPr>
          <w:p w14:paraId="5A0A56F0" w14:textId="77777777" w:rsidR="008E3930" w:rsidRPr="008E3930" w:rsidRDefault="008E3930" w:rsidP="008E3930">
            <w:pPr>
              <w:jc w:val="center"/>
            </w:pPr>
            <w:r w:rsidRPr="008E3930">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59B62355" w14:textId="77777777" w:rsidR="008E3930" w:rsidRPr="008E3930" w:rsidRDefault="008E3930" w:rsidP="008E3930">
            <w:pPr>
              <w:jc w:val="right"/>
            </w:pPr>
            <w:r w:rsidRPr="008E3930">
              <w:t>600,0</w:t>
            </w:r>
          </w:p>
        </w:tc>
      </w:tr>
      <w:tr w:rsidR="008E3930" w:rsidRPr="008E3930" w14:paraId="086A99CA"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44A19CBD" w14:textId="77777777" w:rsidR="008E3930" w:rsidRPr="008E3930" w:rsidRDefault="008E3930" w:rsidP="008E3930">
            <w:pPr>
              <w:jc w:val="both"/>
            </w:pPr>
            <w:r w:rsidRPr="008E3930">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0706E5B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EA66169" w14:textId="77777777" w:rsidR="008E3930" w:rsidRPr="008E3930" w:rsidRDefault="008E3930" w:rsidP="008E3930">
            <w:pPr>
              <w:jc w:val="center"/>
            </w:pPr>
            <w:r w:rsidRPr="008E3930">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3FF3D622" w14:textId="77777777" w:rsidR="008E3930" w:rsidRPr="008E3930" w:rsidRDefault="008E3930" w:rsidP="008E3930">
            <w:pPr>
              <w:jc w:val="right"/>
            </w:pPr>
            <w:r w:rsidRPr="008E3930">
              <w:t>100,0</w:t>
            </w:r>
          </w:p>
        </w:tc>
      </w:tr>
      <w:tr w:rsidR="008E3930" w:rsidRPr="008E3930" w14:paraId="00EFBD2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9AA023" w14:textId="77777777" w:rsidR="008E3930" w:rsidRPr="008E3930" w:rsidRDefault="008E3930" w:rsidP="008E3930">
            <w:pPr>
              <w:jc w:val="both"/>
            </w:pPr>
            <w:r w:rsidRPr="008E3930">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52FE630A"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42A4815" w14:textId="77777777" w:rsidR="008E3930" w:rsidRPr="008E3930" w:rsidRDefault="008E3930" w:rsidP="008E3930">
            <w:pPr>
              <w:jc w:val="center"/>
            </w:pPr>
            <w:r w:rsidRPr="008E3930">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651C121D" w14:textId="77777777" w:rsidR="008E3930" w:rsidRPr="008E3930" w:rsidRDefault="008E3930" w:rsidP="008E3930">
            <w:pPr>
              <w:jc w:val="right"/>
            </w:pPr>
            <w:r w:rsidRPr="008E3930">
              <w:t>100,0</w:t>
            </w:r>
          </w:p>
        </w:tc>
      </w:tr>
      <w:tr w:rsidR="008E3930" w:rsidRPr="008E3930" w14:paraId="2619853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373F42" w14:textId="77777777" w:rsidR="008E3930" w:rsidRPr="008E3930" w:rsidRDefault="008E3930" w:rsidP="008E3930">
            <w:pPr>
              <w:jc w:val="both"/>
            </w:pPr>
            <w:r w:rsidRPr="008E3930">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A827728"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0A221702" w14:textId="77777777" w:rsidR="008E3930" w:rsidRPr="008E3930" w:rsidRDefault="008E3930" w:rsidP="008E3930">
            <w:pPr>
              <w:jc w:val="center"/>
            </w:pPr>
            <w:r w:rsidRPr="008E3930">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58D95EDF" w14:textId="77777777" w:rsidR="008E3930" w:rsidRPr="008E3930" w:rsidRDefault="008E3930" w:rsidP="008E3930">
            <w:pPr>
              <w:jc w:val="right"/>
            </w:pPr>
            <w:r w:rsidRPr="008E3930">
              <w:t>100,0</w:t>
            </w:r>
          </w:p>
        </w:tc>
      </w:tr>
      <w:tr w:rsidR="008E3930" w:rsidRPr="008E3930" w14:paraId="5423F7E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C18D158" w14:textId="77777777" w:rsidR="008E3930" w:rsidRPr="008E3930" w:rsidRDefault="008E3930" w:rsidP="008E3930">
            <w:pPr>
              <w:jc w:val="both"/>
            </w:pPr>
            <w:r w:rsidRPr="008E3930">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1F23FD8E"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2C2E93B" w14:textId="77777777" w:rsidR="008E3930" w:rsidRPr="008E3930" w:rsidRDefault="008E3930" w:rsidP="008E3930">
            <w:pPr>
              <w:jc w:val="center"/>
            </w:pPr>
            <w:r w:rsidRPr="008E3930">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A7A628F" w14:textId="77777777" w:rsidR="008E3930" w:rsidRPr="008E3930" w:rsidRDefault="008E3930" w:rsidP="008E3930">
            <w:pPr>
              <w:jc w:val="right"/>
            </w:pPr>
            <w:r w:rsidRPr="008E3930">
              <w:t>1 732 916,5</w:t>
            </w:r>
          </w:p>
        </w:tc>
      </w:tr>
      <w:tr w:rsidR="008E3930" w:rsidRPr="008E3930" w14:paraId="4EF9E6B5"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02E9CDE8" w14:textId="77777777" w:rsidR="008E3930" w:rsidRPr="008E3930" w:rsidRDefault="008E3930" w:rsidP="008E3930">
            <w:pPr>
              <w:jc w:val="both"/>
            </w:pPr>
            <w:r w:rsidRPr="008E3930">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5E8CFC38"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1B4E05D" w14:textId="77777777" w:rsidR="008E3930" w:rsidRPr="008E3930" w:rsidRDefault="008E3930" w:rsidP="008E3930">
            <w:pPr>
              <w:jc w:val="center"/>
            </w:pPr>
            <w:r w:rsidRPr="008E3930">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3102F77" w14:textId="77777777" w:rsidR="008E3930" w:rsidRPr="008E3930" w:rsidRDefault="008E3930" w:rsidP="008E3930">
            <w:pPr>
              <w:jc w:val="right"/>
            </w:pPr>
            <w:r w:rsidRPr="008E3930">
              <w:t>1 731 015,2</w:t>
            </w:r>
          </w:p>
        </w:tc>
      </w:tr>
      <w:tr w:rsidR="008E3930" w:rsidRPr="008E3930" w14:paraId="2AABA4E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149EF8" w14:textId="77777777" w:rsidR="008E3930" w:rsidRPr="008E3930" w:rsidRDefault="008E3930" w:rsidP="008E3930">
            <w:pPr>
              <w:jc w:val="both"/>
            </w:pPr>
            <w:r w:rsidRPr="008E3930">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06237B8B" w14:textId="77777777" w:rsidR="008E3930" w:rsidRPr="008E3930" w:rsidRDefault="008E3930" w:rsidP="008E3930">
            <w:pPr>
              <w:jc w:val="center"/>
            </w:pPr>
            <w:r w:rsidRPr="008E3930">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1A47491B" w14:textId="77777777" w:rsidR="008E3930" w:rsidRPr="008E3930" w:rsidRDefault="008E3930" w:rsidP="008E3930">
            <w:pPr>
              <w:jc w:val="center"/>
            </w:pPr>
            <w:r w:rsidRPr="008E3930">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BCC60D5" w14:textId="77777777" w:rsidR="008E3930" w:rsidRPr="008E3930" w:rsidRDefault="008E3930" w:rsidP="008E3930">
            <w:pPr>
              <w:jc w:val="right"/>
            </w:pPr>
            <w:r w:rsidRPr="008E3930">
              <w:t>265 293,1</w:t>
            </w:r>
          </w:p>
        </w:tc>
      </w:tr>
      <w:tr w:rsidR="008E3930" w:rsidRPr="008E3930" w14:paraId="4E0FFE39"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15E2A789" w14:textId="77777777" w:rsidR="008E3930" w:rsidRPr="008E3930" w:rsidRDefault="008E3930" w:rsidP="008E3930">
            <w:pPr>
              <w:jc w:val="both"/>
            </w:pPr>
            <w:r w:rsidRPr="008E3930">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341F648"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491F4E3" w14:textId="77777777" w:rsidR="008E3930" w:rsidRPr="008E3930" w:rsidRDefault="008E3930" w:rsidP="008E3930">
            <w:pPr>
              <w:jc w:val="center"/>
            </w:pPr>
            <w:r w:rsidRPr="008E3930">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E6C5BF0" w14:textId="77777777" w:rsidR="008E3930" w:rsidRPr="008E3930" w:rsidRDefault="008E3930" w:rsidP="008E3930">
            <w:pPr>
              <w:jc w:val="right"/>
            </w:pPr>
            <w:r w:rsidRPr="008E3930">
              <w:t>58 194,5</w:t>
            </w:r>
          </w:p>
        </w:tc>
      </w:tr>
      <w:tr w:rsidR="008E3930" w:rsidRPr="008E3930" w14:paraId="5C928184"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5698AA3F" w14:textId="77777777" w:rsidR="008E3930" w:rsidRPr="008E3930" w:rsidRDefault="008E3930" w:rsidP="008E3930">
            <w:pPr>
              <w:jc w:val="both"/>
            </w:pPr>
            <w:r w:rsidRPr="008E393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9C80F0D"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4AF6293C" w14:textId="77777777" w:rsidR="008E3930" w:rsidRPr="008E3930" w:rsidRDefault="008E3930" w:rsidP="008E3930">
            <w:pPr>
              <w:jc w:val="center"/>
            </w:pPr>
            <w:r w:rsidRPr="008E3930">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098AF86" w14:textId="77777777" w:rsidR="008E3930" w:rsidRPr="008E3930" w:rsidRDefault="008E3930" w:rsidP="008E3930">
            <w:pPr>
              <w:jc w:val="right"/>
            </w:pPr>
            <w:r w:rsidRPr="008E3930">
              <w:t>58 194,5</w:t>
            </w:r>
          </w:p>
        </w:tc>
      </w:tr>
      <w:tr w:rsidR="008E3930" w:rsidRPr="008E3930" w14:paraId="63C7F306"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7B7F9CFC" w14:textId="77777777" w:rsidR="008E3930" w:rsidRPr="008E3930" w:rsidRDefault="008E3930" w:rsidP="008E3930">
            <w:pPr>
              <w:jc w:val="both"/>
            </w:pPr>
            <w:r w:rsidRPr="008E3930">
              <w:t>Субсидии бюджетам на проведение комплексных кадастровых работ</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69B66F4C"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6D8AB47" w14:textId="77777777" w:rsidR="008E3930" w:rsidRPr="008E3930" w:rsidRDefault="008E3930" w:rsidP="008E3930">
            <w:pPr>
              <w:jc w:val="center"/>
            </w:pPr>
            <w:r w:rsidRPr="008E3930">
              <w:t>2 02 25511 00 0000 150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12F6F27" w14:textId="77777777" w:rsidR="008E3930" w:rsidRPr="008E3930" w:rsidRDefault="008E3930" w:rsidP="008E3930">
            <w:pPr>
              <w:jc w:val="right"/>
            </w:pPr>
            <w:r w:rsidRPr="008E3930">
              <w:t>8 548,5</w:t>
            </w:r>
          </w:p>
        </w:tc>
      </w:tr>
      <w:tr w:rsidR="008E3930" w:rsidRPr="008E3930" w14:paraId="2AB35650"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08C30E71" w14:textId="77777777" w:rsidR="008E3930" w:rsidRPr="008E3930" w:rsidRDefault="008E3930" w:rsidP="008E3930">
            <w:pPr>
              <w:jc w:val="both"/>
            </w:pPr>
            <w:r w:rsidRPr="008E3930">
              <w:t>Субсидии бюджетам муниципальных районов на проведение комплексных кадастровых работ</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E0DAFAF" w14:textId="77777777" w:rsidR="008E3930" w:rsidRPr="008E3930" w:rsidRDefault="008E3930" w:rsidP="008E3930">
            <w:pPr>
              <w:jc w:val="center"/>
            </w:pPr>
            <w:r w:rsidRPr="008E3930">
              <w:t>913</w:t>
            </w:r>
          </w:p>
        </w:tc>
        <w:tc>
          <w:tcPr>
            <w:tcW w:w="1328" w:type="pct"/>
            <w:tcBorders>
              <w:top w:val="nil"/>
              <w:left w:val="nil"/>
              <w:bottom w:val="single" w:sz="4" w:space="0" w:color="auto"/>
              <w:right w:val="single" w:sz="4" w:space="0" w:color="auto"/>
            </w:tcBorders>
            <w:shd w:val="clear" w:color="auto" w:fill="auto"/>
            <w:noWrap/>
            <w:vAlign w:val="center"/>
            <w:hideMark/>
          </w:tcPr>
          <w:p w14:paraId="2E19B3FA" w14:textId="77777777" w:rsidR="008E3930" w:rsidRPr="008E3930" w:rsidRDefault="008E3930" w:rsidP="008E3930">
            <w:pPr>
              <w:jc w:val="center"/>
            </w:pPr>
            <w:r w:rsidRPr="008E3930">
              <w:t>2 02 25511 05 0000 150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B1A4AC6" w14:textId="77777777" w:rsidR="008E3930" w:rsidRPr="008E3930" w:rsidRDefault="008E3930" w:rsidP="008E3930">
            <w:pPr>
              <w:jc w:val="right"/>
            </w:pPr>
            <w:r w:rsidRPr="008E3930">
              <w:t>8 548,5</w:t>
            </w:r>
          </w:p>
        </w:tc>
      </w:tr>
      <w:tr w:rsidR="008E3930" w:rsidRPr="008E3930" w14:paraId="4D7ACD2F"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3D03005F" w14:textId="77777777" w:rsidR="008E3930" w:rsidRPr="008E3930" w:rsidRDefault="008E3930" w:rsidP="008E3930">
            <w:pPr>
              <w:jc w:val="both"/>
            </w:pPr>
            <w:r w:rsidRPr="008E3930">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7321707"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7AA2B35" w14:textId="77777777" w:rsidR="008E3930" w:rsidRPr="008E3930" w:rsidRDefault="008E3930" w:rsidP="008E3930">
            <w:pPr>
              <w:jc w:val="center"/>
            </w:pPr>
            <w:r w:rsidRPr="008E3930">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648448D" w14:textId="77777777" w:rsidR="008E3930" w:rsidRPr="008E3930" w:rsidRDefault="008E3930" w:rsidP="008E3930">
            <w:pPr>
              <w:jc w:val="right"/>
            </w:pPr>
            <w:r w:rsidRPr="008E3930">
              <w:t>258,9</w:t>
            </w:r>
          </w:p>
        </w:tc>
      </w:tr>
      <w:tr w:rsidR="008E3930" w:rsidRPr="008E3930" w14:paraId="7495AE93"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7B1E5691" w14:textId="77777777" w:rsidR="008E3930" w:rsidRPr="008E3930" w:rsidRDefault="008E3930" w:rsidP="008E3930">
            <w:pPr>
              <w:jc w:val="both"/>
            </w:pPr>
            <w:r w:rsidRPr="008E3930">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5EBF85A"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58A38250" w14:textId="77777777" w:rsidR="008E3930" w:rsidRPr="008E3930" w:rsidRDefault="008E3930" w:rsidP="008E3930">
            <w:pPr>
              <w:jc w:val="center"/>
            </w:pPr>
            <w:r w:rsidRPr="008E3930">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3CB2D4D" w14:textId="77777777" w:rsidR="008E3930" w:rsidRPr="008E3930" w:rsidRDefault="008E3930" w:rsidP="008E3930">
            <w:pPr>
              <w:jc w:val="right"/>
            </w:pPr>
            <w:r w:rsidRPr="008E3930">
              <w:t>258,9</w:t>
            </w:r>
          </w:p>
        </w:tc>
      </w:tr>
      <w:tr w:rsidR="008E3930" w:rsidRPr="008E3930" w14:paraId="2C1EF057"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2D5721CF" w14:textId="77777777" w:rsidR="008E3930" w:rsidRPr="008E3930" w:rsidRDefault="008E3930" w:rsidP="008E3930">
            <w:pPr>
              <w:jc w:val="both"/>
            </w:pPr>
            <w:r w:rsidRPr="008E3930">
              <w:lastRenderedPageBreak/>
              <w:t>Субсидии бюджетам на реконструкцию и капитальный ремонт региональных и муниципальных музеев</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02B8C4F7"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0568E524" w14:textId="77777777" w:rsidR="008E3930" w:rsidRPr="008E3930" w:rsidRDefault="008E3930" w:rsidP="008E3930">
            <w:pPr>
              <w:jc w:val="center"/>
            </w:pPr>
            <w:r w:rsidRPr="008E3930">
              <w:t>2 02 25597 00 0000 150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42B4C68" w14:textId="77777777" w:rsidR="008E3930" w:rsidRPr="008E3930" w:rsidRDefault="008E3930" w:rsidP="008E3930">
            <w:pPr>
              <w:jc w:val="right"/>
            </w:pPr>
            <w:r w:rsidRPr="008E3930">
              <w:t>15 237,9</w:t>
            </w:r>
          </w:p>
        </w:tc>
      </w:tr>
      <w:tr w:rsidR="008E3930" w:rsidRPr="008E3930" w14:paraId="56F176DF" w14:textId="77777777" w:rsidTr="004408FE">
        <w:trPr>
          <w:trHeight w:val="20"/>
        </w:trPr>
        <w:tc>
          <w:tcPr>
            <w:tcW w:w="2416" w:type="pct"/>
            <w:tcBorders>
              <w:top w:val="nil"/>
              <w:left w:val="single" w:sz="4" w:space="0" w:color="auto"/>
              <w:bottom w:val="single" w:sz="4" w:space="0" w:color="auto"/>
              <w:right w:val="nil"/>
            </w:tcBorders>
            <w:shd w:val="clear" w:color="auto" w:fill="auto"/>
            <w:hideMark/>
          </w:tcPr>
          <w:p w14:paraId="39F6F789" w14:textId="77777777" w:rsidR="008E3930" w:rsidRPr="008E3930" w:rsidRDefault="008E3930" w:rsidP="008E3930">
            <w:pPr>
              <w:jc w:val="both"/>
            </w:pPr>
            <w:r w:rsidRPr="008E3930">
              <w:t>Субсидии бюджетам муниципальных районов на реконструкцию и капитальный ремонт региональных и муниципальных музеев</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2830E42"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08C6E713" w14:textId="77777777" w:rsidR="008E3930" w:rsidRPr="008E3930" w:rsidRDefault="008E3930" w:rsidP="008E3930">
            <w:pPr>
              <w:jc w:val="center"/>
            </w:pPr>
            <w:r w:rsidRPr="008E3930">
              <w:t>2 02 25597 05 0000 150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19B895C" w14:textId="77777777" w:rsidR="008E3930" w:rsidRPr="008E3930" w:rsidRDefault="008E3930" w:rsidP="008E3930">
            <w:pPr>
              <w:jc w:val="right"/>
            </w:pPr>
            <w:r w:rsidRPr="008E3930">
              <w:t>15 237,9</w:t>
            </w:r>
          </w:p>
        </w:tc>
      </w:tr>
      <w:tr w:rsidR="008E3930" w:rsidRPr="008E3930" w14:paraId="29DC85A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6A2ACC" w14:textId="77777777" w:rsidR="008E3930" w:rsidRPr="008E3930" w:rsidRDefault="008E3930" w:rsidP="008E3930">
            <w:pPr>
              <w:jc w:val="both"/>
            </w:pPr>
            <w:r w:rsidRPr="008E3930">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6BF88928"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8B2B473" w14:textId="77777777" w:rsidR="008E3930" w:rsidRPr="008E3930" w:rsidRDefault="008E3930" w:rsidP="008E3930">
            <w:pPr>
              <w:jc w:val="center"/>
            </w:pPr>
            <w:r w:rsidRPr="008E3930">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AC16F6D" w14:textId="77777777" w:rsidR="008E3930" w:rsidRPr="008E3930" w:rsidRDefault="008E3930" w:rsidP="008E3930">
            <w:pPr>
              <w:jc w:val="right"/>
            </w:pPr>
            <w:r w:rsidRPr="008E3930">
              <w:t>183 053,3</w:t>
            </w:r>
          </w:p>
        </w:tc>
      </w:tr>
      <w:tr w:rsidR="008E3930" w:rsidRPr="008E3930" w14:paraId="4F9833A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006ECD" w14:textId="77777777" w:rsidR="008E3930" w:rsidRPr="008E3930" w:rsidRDefault="008E3930" w:rsidP="008E3930">
            <w:pPr>
              <w:jc w:val="both"/>
            </w:pPr>
            <w:r w:rsidRPr="008E3930">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7A7701D"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3D84C082" w14:textId="77777777" w:rsidR="008E3930" w:rsidRPr="008E3930" w:rsidRDefault="008E3930" w:rsidP="008E3930">
            <w:pPr>
              <w:jc w:val="center"/>
            </w:pPr>
            <w:r w:rsidRPr="008E3930">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8DA0901" w14:textId="77777777" w:rsidR="008E3930" w:rsidRPr="008E3930" w:rsidRDefault="008E3930" w:rsidP="008E3930">
            <w:pPr>
              <w:jc w:val="right"/>
            </w:pPr>
            <w:r w:rsidRPr="008E3930">
              <w:t>183 053,3</w:t>
            </w:r>
          </w:p>
        </w:tc>
      </w:tr>
      <w:tr w:rsidR="008E3930" w:rsidRPr="008E3930" w14:paraId="70050E0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D030BD4" w14:textId="77777777" w:rsidR="008E3930" w:rsidRPr="008E3930" w:rsidRDefault="008E3930" w:rsidP="008E3930">
            <w:pPr>
              <w:jc w:val="both"/>
            </w:pPr>
            <w:r w:rsidRPr="008E3930">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8E97C4A"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5051E62B" w14:textId="77777777" w:rsidR="008E3930" w:rsidRPr="008E3930" w:rsidRDefault="008E3930" w:rsidP="008E3930">
            <w:pPr>
              <w:jc w:val="center"/>
            </w:pPr>
            <w:r w:rsidRPr="008E3930">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0F7DDCE" w14:textId="77777777" w:rsidR="008E3930" w:rsidRPr="008E3930" w:rsidRDefault="008E3930" w:rsidP="008E3930">
            <w:pPr>
              <w:jc w:val="right"/>
            </w:pPr>
            <w:r w:rsidRPr="008E3930">
              <w:t>12 378,7</w:t>
            </w:r>
          </w:p>
        </w:tc>
      </w:tr>
      <w:tr w:rsidR="008E3930" w:rsidRPr="008E3930" w14:paraId="7D04FDE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F8662F" w14:textId="77777777" w:rsidR="008E3930" w:rsidRPr="008E3930" w:rsidRDefault="008E3930" w:rsidP="008E3930">
            <w:pPr>
              <w:jc w:val="both"/>
            </w:pPr>
            <w:r w:rsidRPr="008E3930">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074D6BE"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0D5EFD4F" w14:textId="77777777" w:rsidR="008E3930" w:rsidRPr="008E3930" w:rsidRDefault="008E3930" w:rsidP="008E3930">
            <w:pPr>
              <w:jc w:val="center"/>
            </w:pPr>
            <w:r w:rsidRPr="008E3930">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02881B7" w14:textId="77777777" w:rsidR="008E3930" w:rsidRPr="008E3930" w:rsidRDefault="008E3930" w:rsidP="008E3930">
            <w:pPr>
              <w:jc w:val="right"/>
            </w:pPr>
            <w:r w:rsidRPr="008E3930">
              <w:t>48 090,1</w:t>
            </w:r>
          </w:p>
        </w:tc>
      </w:tr>
      <w:tr w:rsidR="008E3930" w:rsidRPr="008E3930" w14:paraId="18C1C5C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8E72FF"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ADE6AE4"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51B786E4" w14:textId="77777777" w:rsidR="008E3930" w:rsidRPr="008E3930" w:rsidRDefault="008E3930" w:rsidP="008E3930">
            <w:pPr>
              <w:jc w:val="center"/>
            </w:pPr>
            <w:r w:rsidRPr="008E3930">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08BEBF69" w14:textId="77777777" w:rsidR="008E3930" w:rsidRPr="008E3930" w:rsidRDefault="008E3930" w:rsidP="008E3930">
            <w:pPr>
              <w:jc w:val="right"/>
            </w:pPr>
            <w:r w:rsidRPr="008E3930">
              <w:t>11 029,9</w:t>
            </w:r>
          </w:p>
        </w:tc>
      </w:tr>
      <w:tr w:rsidR="008E3930" w:rsidRPr="008E3930" w14:paraId="4A3EE51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CE658C"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51A9368"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1795FE09" w14:textId="77777777" w:rsidR="008E3930" w:rsidRPr="008E3930" w:rsidRDefault="008E3930" w:rsidP="008E3930">
            <w:pPr>
              <w:jc w:val="center"/>
            </w:pPr>
            <w:r w:rsidRPr="008E3930">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703F5F7B" w14:textId="77777777" w:rsidR="008E3930" w:rsidRPr="008E3930" w:rsidRDefault="008E3930" w:rsidP="008E3930">
            <w:pPr>
              <w:jc w:val="right"/>
            </w:pPr>
            <w:r w:rsidRPr="008E3930">
              <w:t>2 086,0</w:t>
            </w:r>
          </w:p>
        </w:tc>
      </w:tr>
      <w:tr w:rsidR="008E3930" w:rsidRPr="008E3930" w14:paraId="023FE72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9E6D940" w14:textId="77777777" w:rsidR="008E3930" w:rsidRPr="008E3930" w:rsidRDefault="008E3930" w:rsidP="008E3930">
            <w:pPr>
              <w:jc w:val="both"/>
            </w:pPr>
            <w:r w:rsidRPr="008E3930">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w:t>
            </w:r>
            <w:r w:rsidRPr="008E3930">
              <w:lastRenderedPageBreak/>
              <w:t>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582953CD" w14:textId="77777777" w:rsidR="008E3930" w:rsidRPr="008E3930" w:rsidRDefault="008E3930" w:rsidP="008E3930">
            <w:pPr>
              <w:jc w:val="center"/>
            </w:pPr>
            <w:r w:rsidRPr="008E3930">
              <w:lastRenderedPageBreak/>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BA5C" w14:textId="77777777" w:rsidR="008E3930" w:rsidRPr="008E3930" w:rsidRDefault="008E3930" w:rsidP="008E3930">
            <w:pPr>
              <w:jc w:val="center"/>
            </w:pPr>
            <w:r w:rsidRPr="008E3930">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197A41ED" w14:textId="77777777" w:rsidR="008E3930" w:rsidRPr="008E3930" w:rsidRDefault="008E3930" w:rsidP="008E3930">
            <w:pPr>
              <w:jc w:val="right"/>
            </w:pPr>
            <w:r w:rsidRPr="008E3930">
              <w:t>545,3</w:t>
            </w:r>
          </w:p>
        </w:tc>
      </w:tr>
      <w:tr w:rsidR="008E3930" w:rsidRPr="008E3930" w14:paraId="02FB825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6893BD00"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06C6902F" w14:textId="77777777" w:rsidR="008E3930" w:rsidRPr="008E3930" w:rsidRDefault="008E3930" w:rsidP="008E3930">
            <w:pPr>
              <w:jc w:val="center"/>
            </w:pPr>
            <w:r w:rsidRPr="008E3930">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0A9603C4" w14:textId="77777777" w:rsidR="008E3930" w:rsidRPr="008E3930" w:rsidRDefault="008E3930" w:rsidP="008E3930">
            <w:pPr>
              <w:jc w:val="center"/>
            </w:pPr>
            <w:r w:rsidRPr="008E3930">
              <w:t>2 02 29999 05 0108 150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81B1B85" w14:textId="77777777" w:rsidR="008E3930" w:rsidRPr="008E3930" w:rsidRDefault="008E3930" w:rsidP="008E3930">
            <w:pPr>
              <w:jc w:val="right"/>
            </w:pPr>
            <w:r w:rsidRPr="008E3930">
              <w:t>36 507,0</w:t>
            </w:r>
          </w:p>
        </w:tc>
      </w:tr>
      <w:tr w:rsidR="008E3930" w:rsidRPr="008E3930" w14:paraId="5A12B84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05C38F29" w14:textId="77777777" w:rsidR="008E3930" w:rsidRPr="008E3930" w:rsidRDefault="008E3930" w:rsidP="008E3930">
            <w:pPr>
              <w:jc w:val="both"/>
            </w:pPr>
            <w:r w:rsidRPr="008E3930">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3A57C5AE" w14:textId="77777777" w:rsidR="008E3930" w:rsidRPr="008E3930" w:rsidRDefault="008E3930" w:rsidP="008E3930">
            <w:pPr>
              <w:jc w:val="center"/>
            </w:pPr>
            <w:r w:rsidRPr="008E3930">
              <w:t>917</w:t>
            </w:r>
          </w:p>
        </w:tc>
        <w:tc>
          <w:tcPr>
            <w:tcW w:w="1328" w:type="pct"/>
            <w:tcBorders>
              <w:top w:val="nil"/>
              <w:left w:val="nil"/>
              <w:bottom w:val="single" w:sz="4" w:space="0" w:color="auto"/>
              <w:right w:val="single" w:sz="4" w:space="0" w:color="auto"/>
            </w:tcBorders>
            <w:shd w:val="clear" w:color="auto" w:fill="auto"/>
            <w:noWrap/>
            <w:vAlign w:val="center"/>
            <w:hideMark/>
          </w:tcPr>
          <w:p w14:paraId="54476E01" w14:textId="77777777" w:rsidR="008E3930" w:rsidRPr="008E3930" w:rsidRDefault="008E3930" w:rsidP="008E3930">
            <w:pPr>
              <w:jc w:val="center"/>
            </w:pPr>
            <w:r w:rsidRPr="008E3930">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53540A0F" w14:textId="77777777" w:rsidR="008E3930" w:rsidRPr="008E3930" w:rsidRDefault="008E3930" w:rsidP="008E3930">
            <w:pPr>
              <w:jc w:val="right"/>
            </w:pPr>
            <w:r w:rsidRPr="008E3930">
              <w:t>33 788,2</w:t>
            </w:r>
          </w:p>
        </w:tc>
      </w:tr>
      <w:tr w:rsidR="008E3930" w:rsidRPr="008E3930" w14:paraId="488F3C4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B34DCBB"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5604B059" w14:textId="77777777" w:rsidR="008E3930" w:rsidRPr="008E3930" w:rsidRDefault="008E3930" w:rsidP="008E3930">
            <w:pPr>
              <w:jc w:val="center"/>
            </w:pPr>
            <w:r w:rsidRPr="008E3930">
              <w:t>910</w:t>
            </w:r>
          </w:p>
        </w:tc>
        <w:tc>
          <w:tcPr>
            <w:tcW w:w="1328" w:type="pct"/>
            <w:tcBorders>
              <w:top w:val="nil"/>
              <w:left w:val="nil"/>
              <w:bottom w:val="single" w:sz="4" w:space="0" w:color="auto"/>
              <w:right w:val="single" w:sz="4" w:space="0" w:color="auto"/>
            </w:tcBorders>
            <w:shd w:val="clear" w:color="auto" w:fill="auto"/>
            <w:noWrap/>
            <w:vAlign w:val="center"/>
            <w:hideMark/>
          </w:tcPr>
          <w:p w14:paraId="0CEE2BF0" w14:textId="77777777" w:rsidR="008E3930" w:rsidRPr="008E3930" w:rsidRDefault="008E3930" w:rsidP="008E3930">
            <w:pPr>
              <w:jc w:val="center"/>
            </w:pPr>
            <w:r w:rsidRPr="008E3930">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2818555B" w14:textId="77777777" w:rsidR="008E3930" w:rsidRPr="008E3930" w:rsidRDefault="008E3930" w:rsidP="008E3930">
            <w:pPr>
              <w:jc w:val="right"/>
            </w:pPr>
            <w:r w:rsidRPr="008E3930">
              <w:t>15 000,0</w:t>
            </w:r>
          </w:p>
        </w:tc>
      </w:tr>
      <w:tr w:rsidR="008E3930" w:rsidRPr="008E3930" w14:paraId="100371F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076C4B"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9D25B8D"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260F160D" w14:textId="77777777" w:rsidR="008E3930" w:rsidRPr="008E3930" w:rsidRDefault="008E3930" w:rsidP="008E3930">
            <w:pPr>
              <w:jc w:val="center"/>
            </w:pPr>
            <w:r w:rsidRPr="008E3930">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2BCDC4CB" w14:textId="77777777" w:rsidR="008E3930" w:rsidRPr="008E3930" w:rsidRDefault="008E3930" w:rsidP="008E3930">
            <w:pPr>
              <w:jc w:val="right"/>
            </w:pPr>
            <w:r w:rsidRPr="008E3930">
              <w:t>6 827,0</w:t>
            </w:r>
          </w:p>
        </w:tc>
      </w:tr>
      <w:tr w:rsidR="008E3930" w:rsidRPr="008E3930" w14:paraId="0D596E4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370E5A" w14:textId="77777777" w:rsidR="008E3930" w:rsidRPr="008E3930" w:rsidRDefault="008E3930" w:rsidP="008E3930">
            <w:pPr>
              <w:jc w:val="both"/>
            </w:pPr>
            <w:r w:rsidRPr="008E3930">
              <w:t xml:space="preserve">Прочие субсидии бюджетам муниципальных районов (Субсидии бюджетам муниципальных районов на реализацию мероприятий по </w:t>
            </w:r>
            <w:r w:rsidRPr="008E3930">
              <w:lastRenderedPageBreak/>
              <w:t>приобретению специализированной техники для водоснабжения населения)</w:t>
            </w:r>
          </w:p>
        </w:tc>
        <w:tc>
          <w:tcPr>
            <w:tcW w:w="569" w:type="pct"/>
            <w:tcBorders>
              <w:top w:val="nil"/>
              <w:left w:val="nil"/>
              <w:bottom w:val="single" w:sz="4" w:space="0" w:color="auto"/>
              <w:right w:val="single" w:sz="4" w:space="0" w:color="auto"/>
            </w:tcBorders>
            <w:shd w:val="clear" w:color="000000" w:fill="FFFFFF"/>
            <w:noWrap/>
            <w:vAlign w:val="center"/>
            <w:hideMark/>
          </w:tcPr>
          <w:p w14:paraId="2E2E90CD" w14:textId="77777777" w:rsidR="008E3930" w:rsidRPr="008E3930" w:rsidRDefault="008E3930" w:rsidP="008E3930">
            <w:pPr>
              <w:jc w:val="center"/>
            </w:pPr>
            <w:r w:rsidRPr="008E3930">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4B75D6EC" w14:textId="77777777" w:rsidR="008E3930" w:rsidRPr="008E3930" w:rsidRDefault="008E3930" w:rsidP="008E3930">
            <w:pPr>
              <w:jc w:val="center"/>
            </w:pPr>
            <w:r w:rsidRPr="008E3930">
              <w:t>2 02 29999 05 0120 150</w:t>
            </w:r>
          </w:p>
        </w:tc>
        <w:tc>
          <w:tcPr>
            <w:tcW w:w="688" w:type="pct"/>
            <w:tcBorders>
              <w:top w:val="nil"/>
              <w:left w:val="nil"/>
              <w:bottom w:val="single" w:sz="4" w:space="0" w:color="auto"/>
              <w:right w:val="single" w:sz="4" w:space="0" w:color="auto"/>
            </w:tcBorders>
            <w:shd w:val="clear" w:color="auto" w:fill="auto"/>
            <w:noWrap/>
            <w:vAlign w:val="center"/>
            <w:hideMark/>
          </w:tcPr>
          <w:p w14:paraId="02C2FC65" w14:textId="77777777" w:rsidR="008E3930" w:rsidRPr="008E3930" w:rsidRDefault="008E3930" w:rsidP="008E3930">
            <w:pPr>
              <w:jc w:val="right"/>
            </w:pPr>
            <w:r w:rsidRPr="008E3930">
              <w:t>4 316,4</w:t>
            </w:r>
          </w:p>
        </w:tc>
      </w:tr>
      <w:tr w:rsidR="008E3930" w:rsidRPr="008E3930" w14:paraId="46A7EFE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E98858" w14:textId="77777777" w:rsidR="008E3930" w:rsidRPr="008E3930" w:rsidRDefault="008E3930" w:rsidP="008E3930">
            <w:pPr>
              <w:jc w:val="both"/>
            </w:pPr>
            <w:r w:rsidRPr="008E3930">
              <w:t>Прочие субсидии бюджетам муниципальных районов (Субсидии бюджетам муниципальных районов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2C2078ED"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74CBF795" w14:textId="77777777" w:rsidR="008E3930" w:rsidRPr="008E3930" w:rsidRDefault="008E3930" w:rsidP="008E3930">
            <w:pPr>
              <w:jc w:val="center"/>
            </w:pPr>
            <w:r w:rsidRPr="008E3930">
              <w:t>2 02 29999 05 0125 150</w:t>
            </w:r>
          </w:p>
        </w:tc>
        <w:tc>
          <w:tcPr>
            <w:tcW w:w="688" w:type="pct"/>
            <w:tcBorders>
              <w:top w:val="nil"/>
              <w:left w:val="nil"/>
              <w:bottom w:val="single" w:sz="4" w:space="0" w:color="auto"/>
              <w:right w:val="single" w:sz="4" w:space="0" w:color="auto"/>
            </w:tcBorders>
            <w:shd w:val="clear" w:color="auto" w:fill="auto"/>
            <w:noWrap/>
            <w:vAlign w:val="center"/>
            <w:hideMark/>
          </w:tcPr>
          <w:p w14:paraId="4FE60703" w14:textId="77777777" w:rsidR="008E3930" w:rsidRPr="008E3930" w:rsidRDefault="008E3930" w:rsidP="008E3930">
            <w:pPr>
              <w:jc w:val="right"/>
            </w:pPr>
            <w:r w:rsidRPr="008E3930">
              <w:t>12 484,7</w:t>
            </w:r>
          </w:p>
        </w:tc>
      </w:tr>
      <w:tr w:rsidR="008E3930" w:rsidRPr="008E3930" w14:paraId="3AE94667" w14:textId="77777777" w:rsidTr="004408FE">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3AB6DC0" w14:textId="77777777" w:rsidR="008E3930" w:rsidRPr="008E3930" w:rsidRDefault="008E3930" w:rsidP="008E3930">
            <w:pPr>
              <w:jc w:val="both"/>
            </w:pPr>
            <w:r w:rsidRPr="008E3930">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529E29C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8B4A423" w14:textId="77777777" w:rsidR="008E3930" w:rsidRPr="008E3930" w:rsidRDefault="008E3930" w:rsidP="008E3930">
            <w:pPr>
              <w:jc w:val="center"/>
            </w:pPr>
            <w:r w:rsidRPr="008E3930">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65099014" w14:textId="77777777" w:rsidR="008E3930" w:rsidRPr="008E3930" w:rsidRDefault="008E3930" w:rsidP="008E3930">
            <w:pPr>
              <w:jc w:val="right"/>
            </w:pPr>
            <w:r w:rsidRPr="008E3930">
              <w:t>1 465 722,1</w:t>
            </w:r>
          </w:p>
        </w:tc>
      </w:tr>
      <w:tr w:rsidR="008E3930" w:rsidRPr="008E3930" w14:paraId="00F1076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3EAFEB" w14:textId="77777777" w:rsidR="008E3930" w:rsidRPr="008E3930" w:rsidRDefault="008E3930" w:rsidP="008E3930">
            <w:pPr>
              <w:jc w:val="both"/>
            </w:pPr>
            <w:r w:rsidRPr="008E3930">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9EF7D52"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3A7A069" w14:textId="77777777" w:rsidR="008E3930" w:rsidRPr="008E3930" w:rsidRDefault="008E3930" w:rsidP="008E3930">
            <w:pPr>
              <w:jc w:val="center"/>
            </w:pPr>
            <w:r w:rsidRPr="008E3930">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0C1AC04" w14:textId="77777777" w:rsidR="008E3930" w:rsidRPr="008E3930" w:rsidRDefault="008E3930" w:rsidP="008E3930">
            <w:pPr>
              <w:jc w:val="right"/>
            </w:pPr>
            <w:r w:rsidRPr="008E3930">
              <w:t>95 672,1</w:t>
            </w:r>
          </w:p>
        </w:tc>
      </w:tr>
      <w:tr w:rsidR="008E3930" w:rsidRPr="008E3930" w14:paraId="54D402B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9B67847"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830FE8F"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7AA26CD1" w14:textId="77777777" w:rsidR="008E3930" w:rsidRPr="008E3930" w:rsidRDefault="008E3930" w:rsidP="008E3930">
            <w:pPr>
              <w:jc w:val="center"/>
            </w:pPr>
            <w:r w:rsidRPr="008E3930">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43588F5" w14:textId="77777777" w:rsidR="008E3930" w:rsidRPr="008E3930" w:rsidRDefault="008E3930" w:rsidP="008E3930">
            <w:pPr>
              <w:jc w:val="right"/>
            </w:pPr>
            <w:r w:rsidRPr="008E3930">
              <w:t>95 672,1</w:t>
            </w:r>
          </w:p>
        </w:tc>
      </w:tr>
      <w:tr w:rsidR="008E3930" w:rsidRPr="008E3930" w14:paraId="5FE2749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79B711"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C710009"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061B3297" w14:textId="77777777" w:rsidR="008E3930" w:rsidRPr="008E3930" w:rsidRDefault="008E3930" w:rsidP="008E3930">
            <w:pPr>
              <w:jc w:val="center"/>
            </w:pPr>
            <w:r w:rsidRPr="008E3930">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5C706BBF" w14:textId="77777777" w:rsidR="008E3930" w:rsidRPr="008E3930" w:rsidRDefault="008E3930" w:rsidP="008E3930">
            <w:pPr>
              <w:jc w:val="right"/>
            </w:pPr>
            <w:r w:rsidRPr="008E3930">
              <w:t>2 178,1</w:t>
            </w:r>
          </w:p>
        </w:tc>
      </w:tr>
      <w:tr w:rsidR="008E3930" w:rsidRPr="008E3930" w14:paraId="3B86281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A0E9BB"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713368F9"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5C4F0194" w14:textId="77777777" w:rsidR="008E3930" w:rsidRPr="008E3930" w:rsidRDefault="008E3930" w:rsidP="008E3930">
            <w:pPr>
              <w:jc w:val="center"/>
            </w:pPr>
            <w:r w:rsidRPr="008E3930">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5DFC84F9" w14:textId="77777777" w:rsidR="008E3930" w:rsidRPr="008E3930" w:rsidRDefault="008E3930" w:rsidP="008E3930">
            <w:pPr>
              <w:jc w:val="right"/>
            </w:pPr>
            <w:r w:rsidRPr="008E3930">
              <w:t>1 114,8</w:t>
            </w:r>
          </w:p>
        </w:tc>
      </w:tr>
      <w:tr w:rsidR="008E3930" w:rsidRPr="008E3930" w14:paraId="66C20E1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BDAA57" w14:textId="77777777" w:rsidR="008E3930" w:rsidRPr="008E3930" w:rsidRDefault="008E3930" w:rsidP="008E3930">
            <w:pPr>
              <w:jc w:val="both"/>
            </w:pPr>
            <w:r w:rsidRPr="008E3930">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w:t>
            </w:r>
            <w:r w:rsidRPr="008E3930">
              <w:lastRenderedPageBreak/>
              <w:t>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B3CA23A" w14:textId="77777777" w:rsidR="008E3930" w:rsidRPr="008E3930" w:rsidRDefault="008E3930" w:rsidP="008E3930">
            <w:pPr>
              <w:jc w:val="center"/>
            </w:pPr>
            <w:r w:rsidRPr="008E393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0283DA7" w14:textId="77777777" w:rsidR="008E3930" w:rsidRPr="008E3930" w:rsidRDefault="008E3930" w:rsidP="008E3930">
            <w:pPr>
              <w:jc w:val="center"/>
            </w:pPr>
            <w:r w:rsidRPr="008E3930">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22D1D416" w14:textId="77777777" w:rsidR="008E3930" w:rsidRPr="008E3930" w:rsidRDefault="008E3930" w:rsidP="008E3930">
            <w:pPr>
              <w:jc w:val="right"/>
            </w:pPr>
            <w:r w:rsidRPr="008E3930">
              <w:t>3 682,2</w:t>
            </w:r>
          </w:p>
        </w:tc>
      </w:tr>
      <w:tr w:rsidR="008E3930" w:rsidRPr="008E3930" w14:paraId="6E6FEEB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DA4204A"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C7781BC"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6FB8F4BE" w14:textId="77777777" w:rsidR="008E3930" w:rsidRPr="008E3930" w:rsidRDefault="008E3930" w:rsidP="008E3930">
            <w:pPr>
              <w:jc w:val="center"/>
            </w:pPr>
            <w:r w:rsidRPr="008E3930">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259208FF" w14:textId="77777777" w:rsidR="008E3930" w:rsidRPr="008E3930" w:rsidRDefault="008E3930" w:rsidP="008E3930">
            <w:pPr>
              <w:jc w:val="right"/>
            </w:pPr>
            <w:r w:rsidRPr="008E3930">
              <w:t>3 374,9</w:t>
            </w:r>
          </w:p>
        </w:tc>
      </w:tr>
      <w:tr w:rsidR="008E3930" w:rsidRPr="008E3930" w14:paraId="6E825BDA"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72682CE"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7B74F0E0" w14:textId="77777777" w:rsidR="008E3930" w:rsidRPr="008E3930" w:rsidRDefault="008E3930" w:rsidP="008E3930">
            <w:pPr>
              <w:jc w:val="center"/>
            </w:pPr>
            <w:r w:rsidRPr="008E3930">
              <w:t>919</w:t>
            </w:r>
          </w:p>
        </w:tc>
        <w:tc>
          <w:tcPr>
            <w:tcW w:w="1328" w:type="pct"/>
            <w:tcBorders>
              <w:top w:val="nil"/>
              <w:left w:val="nil"/>
              <w:bottom w:val="single" w:sz="4" w:space="0" w:color="auto"/>
              <w:right w:val="single" w:sz="4" w:space="0" w:color="auto"/>
            </w:tcBorders>
            <w:shd w:val="clear" w:color="auto" w:fill="auto"/>
            <w:noWrap/>
            <w:vAlign w:val="center"/>
            <w:hideMark/>
          </w:tcPr>
          <w:p w14:paraId="5049AB9F" w14:textId="77777777" w:rsidR="008E3930" w:rsidRPr="008E3930" w:rsidRDefault="008E3930" w:rsidP="008E3930">
            <w:pPr>
              <w:jc w:val="center"/>
            </w:pPr>
            <w:r w:rsidRPr="008E3930">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3549E27B" w14:textId="77777777" w:rsidR="008E3930" w:rsidRPr="008E3930" w:rsidRDefault="008E3930" w:rsidP="008E3930">
            <w:pPr>
              <w:jc w:val="right"/>
            </w:pPr>
            <w:r w:rsidRPr="008E3930">
              <w:t>1 118,3</w:t>
            </w:r>
          </w:p>
        </w:tc>
      </w:tr>
      <w:tr w:rsidR="008E3930" w:rsidRPr="008E3930" w14:paraId="413EA09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0AABDD"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auto" w:fill="auto"/>
            <w:noWrap/>
            <w:vAlign w:val="center"/>
            <w:hideMark/>
          </w:tcPr>
          <w:p w14:paraId="267005E4"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329ED60B" w14:textId="77777777" w:rsidR="008E3930" w:rsidRPr="008E3930" w:rsidRDefault="008E3930" w:rsidP="008E3930">
            <w:pPr>
              <w:jc w:val="center"/>
            </w:pPr>
            <w:r w:rsidRPr="008E3930">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12863226" w14:textId="77777777" w:rsidR="008E3930" w:rsidRPr="008E3930" w:rsidRDefault="008E3930" w:rsidP="008E3930">
            <w:pPr>
              <w:jc w:val="right"/>
            </w:pPr>
            <w:r w:rsidRPr="008E3930">
              <w:t>13 695,5</w:t>
            </w:r>
          </w:p>
        </w:tc>
      </w:tr>
      <w:tr w:rsidR="008E3930" w:rsidRPr="008E3930" w14:paraId="34B5DA3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A390F5" w14:textId="77777777" w:rsidR="008E3930" w:rsidRPr="008E3930" w:rsidRDefault="008E3930" w:rsidP="008E3930">
            <w:pPr>
              <w:jc w:val="both"/>
            </w:pPr>
            <w:r w:rsidRPr="008E3930">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w:t>
            </w:r>
            <w:r w:rsidRPr="008E3930">
              <w:lastRenderedPageBreak/>
              <w:t>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0FFCC127" w14:textId="77777777" w:rsidR="008E3930" w:rsidRPr="008E3930" w:rsidRDefault="008E3930" w:rsidP="008E3930">
            <w:pPr>
              <w:jc w:val="center"/>
            </w:pPr>
            <w:r w:rsidRPr="008E393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6E8AA6D8" w14:textId="77777777" w:rsidR="008E3930" w:rsidRPr="008E3930" w:rsidRDefault="008E3930" w:rsidP="008E3930">
            <w:pPr>
              <w:jc w:val="center"/>
            </w:pPr>
            <w:r w:rsidRPr="008E3930">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582F96B7" w14:textId="77777777" w:rsidR="008E3930" w:rsidRPr="008E3930" w:rsidRDefault="008E3930" w:rsidP="008E3930">
            <w:pPr>
              <w:jc w:val="right"/>
            </w:pPr>
            <w:r w:rsidRPr="008E3930">
              <w:t>0,7</w:t>
            </w:r>
          </w:p>
        </w:tc>
      </w:tr>
      <w:tr w:rsidR="008E3930" w:rsidRPr="008E3930" w14:paraId="7C2F3D9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80A9B3"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45FB0355"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49BB9C69" w14:textId="77777777" w:rsidR="008E3930" w:rsidRPr="008E3930" w:rsidRDefault="008E3930" w:rsidP="008E3930">
            <w:pPr>
              <w:jc w:val="center"/>
            </w:pPr>
            <w:r w:rsidRPr="008E3930">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3D6C3B64" w14:textId="77777777" w:rsidR="008E3930" w:rsidRPr="008E3930" w:rsidRDefault="008E3930" w:rsidP="008E3930">
            <w:pPr>
              <w:jc w:val="right"/>
            </w:pPr>
            <w:r w:rsidRPr="008E3930">
              <w:t>2 321,1</w:t>
            </w:r>
          </w:p>
        </w:tc>
      </w:tr>
      <w:tr w:rsidR="008E3930" w:rsidRPr="008E3930" w14:paraId="6D187C77"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B5B015B"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2D4FD3C1"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6A7B68D4" w14:textId="77777777" w:rsidR="008E3930" w:rsidRPr="008E3930" w:rsidRDefault="008E3930" w:rsidP="008E3930">
            <w:pPr>
              <w:jc w:val="center"/>
            </w:pPr>
            <w:r w:rsidRPr="008E3930">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1B71856E" w14:textId="77777777" w:rsidR="008E3930" w:rsidRPr="008E3930" w:rsidRDefault="008E3930" w:rsidP="008E3930">
            <w:pPr>
              <w:jc w:val="right"/>
            </w:pPr>
            <w:r w:rsidRPr="008E3930">
              <w:t>196,5</w:t>
            </w:r>
          </w:p>
        </w:tc>
      </w:tr>
      <w:tr w:rsidR="008E3930" w:rsidRPr="008E3930" w14:paraId="1D9D92D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F6BC136" w14:textId="77777777" w:rsidR="008E3930" w:rsidRPr="008E3930" w:rsidRDefault="008E3930" w:rsidP="008E3930">
            <w:pPr>
              <w:jc w:val="both"/>
            </w:pPr>
            <w:r w:rsidRPr="008E3930">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43E028AE" w14:textId="77777777" w:rsidR="008E3930" w:rsidRPr="008E3930" w:rsidRDefault="008E3930" w:rsidP="008E3930">
            <w:pPr>
              <w:jc w:val="center"/>
            </w:pPr>
            <w:r w:rsidRPr="008E3930">
              <w:t>910</w:t>
            </w:r>
          </w:p>
        </w:tc>
        <w:tc>
          <w:tcPr>
            <w:tcW w:w="1328" w:type="pct"/>
            <w:tcBorders>
              <w:top w:val="nil"/>
              <w:left w:val="nil"/>
              <w:bottom w:val="single" w:sz="4" w:space="0" w:color="auto"/>
              <w:right w:val="single" w:sz="4" w:space="0" w:color="auto"/>
            </w:tcBorders>
            <w:shd w:val="clear" w:color="auto" w:fill="auto"/>
            <w:noWrap/>
            <w:vAlign w:val="center"/>
            <w:hideMark/>
          </w:tcPr>
          <w:p w14:paraId="098582EA" w14:textId="77777777" w:rsidR="008E3930" w:rsidRPr="008E3930" w:rsidRDefault="008E3930" w:rsidP="008E3930">
            <w:pPr>
              <w:jc w:val="center"/>
            </w:pPr>
            <w:r w:rsidRPr="008E3930">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61FC0D78" w14:textId="77777777" w:rsidR="008E3930" w:rsidRPr="008E3930" w:rsidRDefault="008E3930" w:rsidP="008E3930">
            <w:pPr>
              <w:jc w:val="right"/>
            </w:pPr>
            <w:r w:rsidRPr="008E3930">
              <w:t>67 990,0</w:t>
            </w:r>
          </w:p>
        </w:tc>
      </w:tr>
      <w:tr w:rsidR="008E3930" w:rsidRPr="008E3930" w14:paraId="2AD5C13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17A25E" w14:textId="77777777" w:rsidR="008E3930" w:rsidRPr="008E3930" w:rsidRDefault="008E3930" w:rsidP="008E3930">
            <w:pPr>
              <w:jc w:val="both"/>
            </w:pPr>
            <w:r w:rsidRPr="008E3930">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2BCBC93"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D9B37BB" w14:textId="77777777" w:rsidR="008E3930" w:rsidRPr="008E3930" w:rsidRDefault="008E3930" w:rsidP="008E3930">
            <w:pPr>
              <w:jc w:val="center"/>
            </w:pPr>
            <w:r w:rsidRPr="008E3930">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6B5E317" w14:textId="77777777" w:rsidR="008E3930" w:rsidRPr="008E3930" w:rsidRDefault="008E3930" w:rsidP="008E3930">
            <w:pPr>
              <w:jc w:val="right"/>
            </w:pPr>
            <w:r w:rsidRPr="008E3930">
              <w:t>2,0</w:t>
            </w:r>
          </w:p>
        </w:tc>
      </w:tr>
      <w:tr w:rsidR="008E3930" w:rsidRPr="008E3930" w14:paraId="043396BB"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636A32" w14:textId="77777777" w:rsidR="008E3930" w:rsidRPr="008E3930" w:rsidRDefault="008E3930" w:rsidP="008E3930">
            <w:pPr>
              <w:jc w:val="both"/>
            </w:pPr>
            <w:r w:rsidRPr="008E3930">
              <w:t xml:space="preserve">Субвенции бюджетам муниципальных районов на осуществление полномочий по составлению (изменению) списков кандидатов в присяжные заседатели </w:t>
            </w:r>
            <w:r w:rsidRPr="008E3930">
              <w:lastRenderedPageBreak/>
              <w:t>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1EDF7FA" w14:textId="77777777" w:rsidR="008E3930" w:rsidRPr="008E3930" w:rsidRDefault="008E3930" w:rsidP="008E3930">
            <w:pPr>
              <w:jc w:val="center"/>
            </w:pPr>
            <w:r w:rsidRPr="008E3930">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114EF64F" w14:textId="77777777" w:rsidR="008E3930" w:rsidRPr="008E3930" w:rsidRDefault="008E3930" w:rsidP="008E3930">
            <w:pPr>
              <w:jc w:val="center"/>
            </w:pPr>
            <w:r w:rsidRPr="008E3930">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D4BE8ED" w14:textId="77777777" w:rsidR="008E3930" w:rsidRPr="008E3930" w:rsidRDefault="008E3930" w:rsidP="008E3930">
            <w:pPr>
              <w:jc w:val="right"/>
            </w:pPr>
            <w:r w:rsidRPr="008E3930">
              <w:t>2,0</w:t>
            </w:r>
          </w:p>
        </w:tc>
      </w:tr>
      <w:tr w:rsidR="008E3930" w:rsidRPr="008E3930" w14:paraId="7F11C62E"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2A341D" w14:textId="77777777" w:rsidR="008E3930" w:rsidRPr="008E3930" w:rsidRDefault="008E3930" w:rsidP="008E3930">
            <w:pPr>
              <w:jc w:val="both"/>
            </w:pPr>
            <w:r w:rsidRPr="008E3930">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501E0E82"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C1F6021" w14:textId="77777777" w:rsidR="008E3930" w:rsidRPr="008E3930" w:rsidRDefault="008E3930" w:rsidP="008E3930">
            <w:pPr>
              <w:jc w:val="center"/>
            </w:pPr>
            <w:r w:rsidRPr="008E3930">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AB78FBB" w14:textId="77777777" w:rsidR="008E3930" w:rsidRPr="008E3930" w:rsidRDefault="008E3930" w:rsidP="008E3930">
            <w:pPr>
              <w:jc w:val="right"/>
            </w:pPr>
            <w:r w:rsidRPr="008E3930">
              <w:t>1 370 048,0</w:t>
            </w:r>
          </w:p>
        </w:tc>
      </w:tr>
      <w:tr w:rsidR="008E3930" w:rsidRPr="008E3930" w14:paraId="23B6366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7ECDD54" w14:textId="77777777" w:rsidR="008E3930" w:rsidRPr="008E3930" w:rsidRDefault="008E3930" w:rsidP="008E3930">
            <w:pPr>
              <w:jc w:val="both"/>
            </w:pPr>
            <w:r w:rsidRPr="008E3930">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4F3BADB"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15542726" w14:textId="77777777" w:rsidR="008E3930" w:rsidRPr="008E3930" w:rsidRDefault="008E3930" w:rsidP="008E3930">
            <w:pPr>
              <w:jc w:val="center"/>
            </w:pPr>
            <w:r w:rsidRPr="008E3930">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86E8A23" w14:textId="77777777" w:rsidR="008E3930" w:rsidRPr="008E3930" w:rsidRDefault="008E3930" w:rsidP="008E3930">
            <w:pPr>
              <w:jc w:val="right"/>
            </w:pPr>
            <w:r w:rsidRPr="008E3930">
              <w:t>1 370 048,0</w:t>
            </w:r>
          </w:p>
        </w:tc>
      </w:tr>
      <w:tr w:rsidR="008E3930" w:rsidRPr="008E3930" w14:paraId="0C9C129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053125F" w14:textId="77777777" w:rsidR="008E3930" w:rsidRPr="008E3930" w:rsidRDefault="008E3930" w:rsidP="008E3930">
            <w:pPr>
              <w:jc w:val="both"/>
            </w:pPr>
            <w:r w:rsidRPr="008E3930">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2DF49C62"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1C201539" w14:textId="77777777" w:rsidR="008E3930" w:rsidRPr="008E3930" w:rsidRDefault="008E3930" w:rsidP="008E3930">
            <w:pPr>
              <w:jc w:val="center"/>
            </w:pPr>
            <w:r w:rsidRPr="008E3930">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15DAF956" w14:textId="77777777" w:rsidR="008E3930" w:rsidRPr="008E3930" w:rsidRDefault="008E3930" w:rsidP="008E3930">
            <w:pPr>
              <w:jc w:val="right"/>
            </w:pPr>
            <w:r w:rsidRPr="008E3930">
              <w:t>825 266,3</w:t>
            </w:r>
          </w:p>
        </w:tc>
      </w:tr>
      <w:tr w:rsidR="008E3930" w:rsidRPr="008E3930" w14:paraId="563DF9D1"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82D79E" w14:textId="77777777" w:rsidR="008E3930" w:rsidRPr="008E3930" w:rsidRDefault="008E3930" w:rsidP="008E3930">
            <w:pPr>
              <w:jc w:val="both"/>
            </w:pPr>
            <w:r w:rsidRPr="008E3930">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6896A648"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767608D8" w14:textId="77777777" w:rsidR="008E3930" w:rsidRPr="008E3930" w:rsidRDefault="008E3930" w:rsidP="008E3930">
            <w:pPr>
              <w:jc w:val="center"/>
            </w:pPr>
            <w:r w:rsidRPr="008E3930">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293E4DDE" w14:textId="77777777" w:rsidR="008E3930" w:rsidRPr="008E3930" w:rsidRDefault="008E3930" w:rsidP="008E3930">
            <w:pPr>
              <w:jc w:val="right"/>
            </w:pPr>
            <w:r w:rsidRPr="008E3930">
              <w:t>544 781,7</w:t>
            </w:r>
          </w:p>
        </w:tc>
      </w:tr>
      <w:tr w:rsidR="008E3930" w:rsidRPr="008E3930" w14:paraId="03DE00C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A59B4C" w14:textId="77777777" w:rsidR="008E3930" w:rsidRPr="008E3930" w:rsidRDefault="008E3930" w:rsidP="008E3930">
            <w:pPr>
              <w:jc w:val="both"/>
            </w:pPr>
            <w:r w:rsidRPr="008E3930">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46437A5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5B848BF" w14:textId="77777777" w:rsidR="008E3930" w:rsidRPr="008E3930" w:rsidRDefault="008E3930" w:rsidP="008E3930">
            <w:pPr>
              <w:jc w:val="center"/>
            </w:pPr>
            <w:r w:rsidRPr="008E3930">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9CBA0A1" w14:textId="77777777" w:rsidR="008E3930" w:rsidRPr="008E3930" w:rsidRDefault="008E3930" w:rsidP="008E3930">
            <w:pPr>
              <w:jc w:val="right"/>
            </w:pPr>
            <w:r w:rsidRPr="008E3930">
              <w:t>450,0</w:t>
            </w:r>
          </w:p>
        </w:tc>
      </w:tr>
      <w:tr w:rsidR="008E3930" w:rsidRPr="008E3930" w14:paraId="5630E5A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6D0A649" w14:textId="77777777" w:rsidR="008E3930" w:rsidRPr="008E3930" w:rsidRDefault="008E3930" w:rsidP="008E3930">
            <w:pPr>
              <w:jc w:val="both"/>
            </w:pPr>
            <w:r w:rsidRPr="008E3930">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D88301C"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CAA8A19" w14:textId="77777777" w:rsidR="008E3930" w:rsidRPr="008E3930" w:rsidRDefault="008E3930" w:rsidP="008E3930">
            <w:pPr>
              <w:jc w:val="center"/>
            </w:pPr>
            <w:r w:rsidRPr="008E3930">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580B873" w14:textId="77777777" w:rsidR="008E3930" w:rsidRPr="008E3930" w:rsidRDefault="008E3930" w:rsidP="008E3930">
            <w:pPr>
              <w:jc w:val="right"/>
            </w:pPr>
            <w:r w:rsidRPr="008E3930">
              <w:t>450,0</w:t>
            </w:r>
          </w:p>
        </w:tc>
      </w:tr>
      <w:tr w:rsidR="008E3930" w:rsidRPr="008E3930" w14:paraId="3C34443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CE7E5C8" w14:textId="77777777" w:rsidR="008E3930" w:rsidRPr="008E3930" w:rsidRDefault="008E3930" w:rsidP="008E3930">
            <w:pPr>
              <w:jc w:val="both"/>
            </w:pPr>
            <w:r w:rsidRPr="008E3930">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766EB84"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2661A32" w14:textId="77777777" w:rsidR="008E3930" w:rsidRPr="008E3930" w:rsidRDefault="008E3930" w:rsidP="008E3930">
            <w:pPr>
              <w:jc w:val="center"/>
            </w:pPr>
            <w:r w:rsidRPr="008E3930">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207B194" w14:textId="77777777" w:rsidR="008E3930" w:rsidRPr="008E3930" w:rsidRDefault="008E3930" w:rsidP="008E3930">
            <w:pPr>
              <w:jc w:val="right"/>
            </w:pPr>
            <w:r w:rsidRPr="008E3930">
              <w:t>100,0</w:t>
            </w:r>
          </w:p>
        </w:tc>
      </w:tr>
      <w:tr w:rsidR="008E3930" w:rsidRPr="008E3930" w14:paraId="74CEDFFD"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C290C4E" w14:textId="77777777" w:rsidR="008E3930" w:rsidRPr="008E3930" w:rsidRDefault="008E3930" w:rsidP="008E3930">
            <w:pPr>
              <w:jc w:val="both"/>
            </w:pPr>
            <w:r w:rsidRPr="008E3930">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C9D385"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12C45E3A" w14:textId="77777777" w:rsidR="008E3930" w:rsidRPr="008E3930" w:rsidRDefault="008E3930" w:rsidP="008E3930">
            <w:pPr>
              <w:jc w:val="center"/>
            </w:pPr>
            <w:r w:rsidRPr="008E3930">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5F806F" w14:textId="77777777" w:rsidR="008E3930" w:rsidRPr="008E3930" w:rsidRDefault="008E3930" w:rsidP="008E3930">
            <w:pPr>
              <w:jc w:val="right"/>
            </w:pPr>
            <w:r w:rsidRPr="008E3930">
              <w:t>100,0</w:t>
            </w:r>
          </w:p>
        </w:tc>
      </w:tr>
      <w:tr w:rsidR="008E3930" w:rsidRPr="008E3930" w14:paraId="411C9B79"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73D98E" w14:textId="77777777" w:rsidR="008E3930" w:rsidRPr="008E3930" w:rsidRDefault="008E3930" w:rsidP="008E3930">
            <w:pPr>
              <w:jc w:val="both"/>
            </w:pPr>
            <w:r w:rsidRPr="008E3930">
              <w:t xml:space="preserve">Поступления от денежных пожертвований, предоставляемых негосударственными организациями </w:t>
            </w:r>
            <w:r w:rsidRPr="008E3930">
              <w:lastRenderedPageBreak/>
              <w:t>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A6E051C" w14:textId="77777777" w:rsidR="008E3930" w:rsidRPr="008E3930" w:rsidRDefault="008E3930" w:rsidP="008E3930">
            <w:pPr>
              <w:jc w:val="center"/>
            </w:pPr>
            <w:r w:rsidRPr="008E3930">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9C6EBEC" w14:textId="77777777" w:rsidR="008E3930" w:rsidRPr="008E3930" w:rsidRDefault="008E3930" w:rsidP="008E3930">
            <w:pPr>
              <w:jc w:val="center"/>
            </w:pPr>
            <w:r w:rsidRPr="008E3930">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F559406" w14:textId="77777777" w:rsidR="008E3930" w:rsidRPr="008E3930" w:rsidRDefault="008E3930" w:rsidP="008E3930">
            <w:pPr>
              <w:jc w:val="right"/>
            </w:pPr>
            <w:r w:rsidRPr="008E3930">
              <w:t>350,0</w:t>
            </w:r>
          </w:p>
        </w:tc>
      </w:tr>
      <w:tr w:rsidR="008E3930" w:rsidRPr="008E3930" w14:paraId="1CE1336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853D03" w14:textId="77777777" w:rsidR="008E3930" w:rsidRPr="008E3930" w:rsidRDefault="008E3930" w:rsidP="008E3930">
            <w:pPr>
              <w:jc w:val="both"/>
            </w:pPr>
            <w:r w:rsidRPr="008E3930">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F825D93"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774CC729" w14:textId="77777777" w:rsidR="008E3930" w:rsidRPr="008E3930" w:rsidRDefault="008E3930" w:rsidP="008E3930">
            <w:pPr>
              <w:jc w:val="center"/>
            </w:pPr>
            <w:r w:rsidRPr="008E3930">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78177E3" w14:textId="77777777" w:rsidR="008E3930" w:rsidRPr="008E3930" w:rsidRDefault="008E3930" w:rsidP="008E3930">
            <w:pPr>
              <w:jc w:val="right"/>
            </w:pPr>
            <w:r w:rsidRPr="008E3930">
              <w:t>350,0</w:t>
            </w:r>
          </w:p>
        </w:tc>
      </w:tr>
      <w:tr w:rsidR="008E3930" w:rsidRPr="008E3930" w14:paraId="545CA91F"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7CEA02" w14:textId="77777777" w:rsidR="008E3930" w:rsidRPr="008E3930" w:rsidRDefault="008E3930" w:rsidP="008E3930">
            <w:pPr>
              <w:jc w:val="both"/>
            </w:pPr>
            <w:r w:rsidRPr="008E3930">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0129F312"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415EB0B0" w14:textId="77777777" w:rsidR="008E3930" w:rsidRPr="008E3930" w:rsidRDefault="008E3930" w:rsidP="008E3930">
            <w:pPr>
              <w:jc w:val="center"/>
            </w:pPr>
            <w:r w:rsidRPr="008E3930">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8AD1DC9" w14:textId="77777777" w:rsidR="008E3930" w:rsidRPr="008E3930" w:rsidRDefault="008E3930" w:rsidP="008E3930">
            <w:pPr>
              <w:jc w:val="right"/>
            </w:pPr>
            <w:r w:rsidRPr="008E3930">
              <w:t>1 451,3</w:t>
            </w:r>
          </w:p>
        </w:tc>
      </w:tr>
      <w:tr w:rsidR="008E3930" w:rsidRPr="008E3930" w14:paraId="3AA928F3"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D0E2D5" w14:textId="77777777" w:rsidR="008E3930" w:rsidRPr="008E3930" w:rsidRDefault="008E3930" w:rsidP="008E3930">
            <w:pPr>
              <w:jc w:val="both"/>
            </w:pPr>
            <w:r w:rsidRPr="008E3930">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59AAD51"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59F7CF26" w14:textId="77777777" w:rsidR="008E3930" w:rsidRPr="008E3930" w:rsidRDefault="008E3930" w:rsidP="008E3930">
            <w:pPr>
              <w:jc w:val="center"/>
            </w:pPr>
            <w:r w:rsidRPr="008E3930">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D2C3AB" w14:textId="77777777" w:rsidR="008E3930" w:rsidRPr="008E3930" w:rsidRDefault="008E3930" w:rsidP="008E3930">
            <w:pPr>
              <w:jc w:val="right"/>
            </w:pPr>
            <w:r w:rsidRPr="008E3930">
              <w:t>1 451,3</w:t>
            </w:r>
          </w:p>
        </w:tc>
      </w:tr>
      <w:tr w:rsidR="008E3930" w:rsidRPr="008E3930" w14:paraId="7B7500B4"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694C41A" w14:textId="77777777" w:rsidR="008E3930" w:rsidRPr="008E3930" w:rsidRDefault="008E3930" w:rsidP="008E3930">
            <w:pPr>
              <w:jc w:val="both"/>
            </w:pPr>
            <w:r w:rsidRPr="008E3930">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433DA69" w14:textId="77777777" w:rsidR="008E3930" w:rsidRPr="008E3930" w:rsidRDefault="008E3930" w:rsidP="008E3930">
            <w:pPr>
              <w:jc w:val="center"/>
            </w:pPr>
            <w:r w:rsidRPr="008E3930">
              <w:t>000</w:t>
            </w:r>
          </w:p>
        </w:tc>
        <w:tc>
          <w:tcPr>
            <w:tcW w:w="1328" w:type="pct"/>
            <w:tcBorders>
              <w:top w:val="nil"/>
              <w:left w:val="nil"/>
              <w:bottom w:val="single" w:sz="4" w:space="0" w:color="auto"/>
              <w:right w:val="single" w:sz="4" w:space="0" w:color="auto"/>
            </w:tcBorders>
            <w:shd w:val="clear" w:color="auto" w:fill="auto"/>
            <w:noWrap/>
            <w:vAlign w:val="center"/>
            <w:hideMark/>
          </w:tcPr>
          <w:p w14:paraId="244EB421" w14:textId="77777777" w:rsidR="008E3930" w:rsidRPr="008E3930" w:rsidRDefault="008E3930" w:rsidP="008E3930">
            <w:pPr>
              <w:jc w:val="center"/>
            </w:pPr>
            <w:r w:rsidRPr="008E3930">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A61227D" w14:textId="77777777" w:rsidR="008E3930" w:rsidRPr="008E3930" w:rsidRDefault="008E3930" w:rsidP="008E3930">
            <w:pPr>
              <w:jc w:val="right"/>
            </w:pPr>
            <w:r w:rsidRPr="008E3930">
              <w:t>1 451,3</w:t>
            </w:r>
          </w:p>
        </w:tc>
      </w:tr>
      <w:tr w:rsidR="008E3930" w:rsidRPr="008E3930" w14:paraId="4E2FA8A8"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A8FDCA" w14:textId="77777777" w:rsidR="008E3930" w:rsidRPr="008E3930" w:rsidRDefault="008E3930" w:rsidP="008E3930">
            <w:pPr>
              <w:jc w:val="both"/>
            </w:pPr>
            <w:r w:rsidRPr="008E3930">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81D06B9" w14:textId="77777777" w:rsidR="008E3930" w:rsidRPr="008E3930" w:rsidRDefault="008E3930" w:rsidP="008E3930">
            <w:pPr>
              <w:jc w:val="center"/>
            </w:pPr>
            <w:r w:rsidRPr="008E3930">
              <w:t>904</w:t>
            </w:r>
          </w:p>
        </w:tc>
        <w:tc>
          <w:tcPr>
            <w:tcW w:w="1328" w:type="pct"/>
            <w:tcBorders>
              <w:top w:val="nil"/>
              <w:left w:val="nil"/>
              <w:bottom w:val="single" w:sz="4" w:space="0" w:color="auto"/>
              <w:right w:val="single" w:sz="4" w:space="0" w:color="auto"/>
            </w:tcBorders>
            <w:shd w:val="clear" w:color="auto" w:fill="auto"/>
            <w:noWrap/>
            <w:vAlign w:val="center"/>
            <w:hideMark/>
          </w:tcPr>
          <w:p w14:paraId="4C97C6F7" w14:textId="77777777" w:rsidR="008E3930" w:rsidRPr="008E3930" w:rsidRDefault="008E3930" w:rsidP="008E3930">
            <w:pPr>
              <w:jc w:val="center"/>
            </w:pPr>
            <w:r w:rsidRPr="008E3930">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5B8D0D0" w14:textId="77777777" w:rsidR="008E3930" w:rsidRPr="008E3930" w:rsidRDefault="008E3930" w:rsidP="008E3930">
            <w:pPr>
              <w:jc w:val="right"/>
            </w:pPr>
            <w:r w:rsidRPr="008E3930">
              <w:t>1 450,0</w:t>
            </w:r>
          </w:p>
        </w:tc>
      </w:tr>
      <w:tr w:rsidR="008E3930" w:rsidRPr="008E3930" w14:paraId="12CC1452"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56620DB" w14:textId="77777777" w:rsidR="008E3930" w:rsidRPr="008E3930" w:rsidRDefault="008E3930" w:rsidP="008E3930">
            <w:pPr>
              <w:jc w:val="both"/>
            </w:pPr>
            <w:r w:rsidRPr="008E3930">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A0733A6" w14:textId="77777777" w:rsidR="008E3930" w:rsidRPr="008E3930" w:rsidRDefault="008E3930" w:rsidP="008E3930">
            <w:pPr>
              <w:jc w:val="center"/>
            </w:pPr>
            <w:r w:rsidRPr="008E3930">
              <w:t>907</w:t>
            </w:r>
          </w:p>
        </w:tc>
        <w:tc>
          <w:tcPr>
            <w:tcW w:w="1328" w:type="pct"/>
            <w:tcBorders>
              <w:top w:val="nil"/>
              <w:left w:val="nil"/>
              <w:bottom w:val="single" w:sz="4" w:space="0" w:color="auto"/>
              <w:right w:val="single" w:sz="4" w:space="0" w:color="auto"/>
            </w:tcBorders>
            <w:shd w:val="clear" w:color="auto" w:fill="auto"/>
            <w:noWrap/>
            <w:vAlign w:val="center"/>
            <w:hideMark/>
          </w:tcPr>
          <w:p w14:paraId="515522B9" w14:textId="77777777" w:rsidR="008E3930" w:rsidRPr="008E3930" w:rsidRDefault="008E3930" w:rsidP="008E3930">
            <w:pPr>
              <w:jc w:val="center"/>
            </w:pPr>
            <w:r w:rsidRPr="008E3930">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A21EE9F" w14:textId="77777777" w:rsidR="008E3930" w:rsidRPr="008E3930" w:rsidRDefault="008E3930" w:rsidP="008E3930">
            <w:pPr>
              <w:jc w:val="right"/>
            </w:pPr>
            <w:r w:rsidRPr="008E3930">
              <w:t>1,3</w:t>
            </w:r>
          </w:p>
        </w:tc>
      </w:tr>
      <w:tr w:rsidR="008E3930" w:rsidRPr="008E3930" w14:paraId="49ACC00C" w14:textId="77777777" w:rsidTr="004408FE">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343700" w14:textId="77777777" w:rsidR="008E3930" w:rsidRPr="008E3930" w:rsidRDefault="008E3930" w:rsidP="008E3930">
            <w:pPr>
              <w:jc w:val="both"/>
            </w:pPr>
            <w:r w:rsidRPr="008E3930">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002ED119" w14:textId="77777777" w:rsidR="008E3930" w:rsidRPr="008E3930" w:rsidRDefault="008E3930" w:rsidP="008E3930">
            <w:pPr>
              <w:jc w:val="center"/>
            </w:pPr>
            <w:r w:rsidRPr="008E3930">
              <w:t> </w:t>
            </w:r>
          </w:p>
        </w:tc>
        <w:tc>
          <w:tcPr>
            <w:tcW w:w="1328" w:type="pct"/>
            <w:tcBorders>
              <w:top w:val="nil"/>
              <w:left w:val="nil"/>
              <w:bottom w:val="single" w:sz="4" w:space="0" w:color="auto"/>
              <w:right w:val="single" w:sz="4" w:space="0" w:color="auto"/>
            </w:tcBorders>
            <w:shd w:val="clear" w:color="auto" w:fill="auto"/>
            <w:noWrap/>
            <w:vAlign w:val="center"/>
            <w:hideMark/>
          </w:tcPr>
          <w:p w14:paraId="1F18543F" w14:textId="77777777" w:rsidR="008E3930" w:rsidRPr="008E3930" w:rsidRDefault="008E3930" w:rsidP="008E3930">
            <w:pPr>
              <w:jc w:val="center"/>
            </w:pPr>
            <w:r w:rsidRPr="008E3930">
              <w:t> </w:t>
            </w:r>
          </w:p>
        </w:tc>
        <w:tc>
          <w:tcPr>
            <w:tcW w:w="688" w:type="pct"/>
            <w:tcBorders>
              <w:top w:val="nil"/>
              <w:left w:val="nil"/>
              <w:bottom w:val="single" w:sz="4" w:space="0" w:color="auto"/>
              <w:right w:val="single" w:sz="4" w:space="0" w:color="auto"/>
            </w:tcBorders>
            <w:shd w:val="clear" w:color="auto" w:fill="auto"/>
            <w:noWrap/>
            <w:vAlign w:val="center"/>
            <w:hideMark/>
          </w:tcPr>
          <w:p w14:paraId="0364B628" w14:textId="77777777" w:rsidR="008E3930" w:rsidRPr="008E3930" w:rsidRDefault="008E3930" w:rsidP="008E3930">
            <w:pPr>
              <w:jc w:val="right"/>
            </w:pPr>
            <w:r w:rsidRPr="008E3930">
              <w:t>2 650 789,1</w:t>
            </w:r>
          </w:p>
        </w:tc>
      </w:tr>
    </w:tbl>
    <w:p w14:paraId="035069F3" w14:textId="77777777" w:rsidR="008E3930" w:rsidRPr="008E3930" w:rsidRDefault="008E3930" w:rsidP="008E3930">
      <w:pPr>
        <w:rPr>
          <w:sz w:val="28"/>
          <w:szCs w:val="28"/>
        </w:rPr>
      </w:pPr>
    </w:p>
    <w:p w14:paraId="4E704980" w14:textId="77777777" w:rsidR="00CD3A64" w:rsidRPr="00CD3A64" w:rsidRDefault="00CD3A64" w:rsidP="00CD3A64">
      <w:pPr>
        <w:rPr>
          <w:sz w:val="28"/>
          <w:szCs w:val="28"/>
        </w:rPr>
      </w:pPr>
    </w:p>
    <w:p w14:paraId="3491D2A2" w14:textId="77777777" w:rsidR="00CD3A64" w:rsidRDefault="00CD3A64" w:rsidP="001578E3">
      <w:pPr>
        <w:jc w:val="right"/>
        <w:rPr>
          <w:sz w:val="28"/>
          <w:szCs w:val="28"/>
        </w:rPr>
      </w:pPr>
    </w:p>
    <w:p w14:paraId="7F54DD61" w14:textId="46B62E1E" w:rsidR="008476CD" w:rsidRDefault="008476CD">
      <w:pPr>
        <w:spacing w:after="160" w:line="259" w:lineRule="auto"/>
        <w:rPr>
          <w:sz w:val="28"/>
          <w:szCs w:val="28"/>
        </w:rPr>
      </w:pPr>
      <w:r>
        <w:rPr>
          <w:sz w:val="28"/>
          <w:szCs w:val="28"/>
        </w:rPr>
        <w:br w:type="page"/>
      </w:r>
    </w:p>
    <w:p w14:paraId="67C6ADA9" w14:textId="37B895E3" w:rsidR="002D3AFF" w:rsidRDefault="002D3AFF" w:rsidP="002D3AFF">
      <w:pPr>
        <w:jc w:val="right"/>
        <w:rPr>
          <w:sz w:val="28"/>
          <w:szCs w:val="28"/>
        </w:rPr>
      </w:pPr>
      <w:r w:rsidRPr="002D3AFF">
        <w:rPr>
          <w:sz w:val="28"/>
          <w:szCs w:val="28"/>
        </w:rPr>
        <w:lastRenderedPageBreak/>
        <w:t xml:space="preserve">Приложение </w:t>
      </w:r>
      <w:r w:rsidR="00D5563C">
        <w:rPr>
          <w:sz w:val="28"/>
          <w:szCs w:val="28"/>
        </w:rPr>
        <w:t>2</w:t>
      </w:r>
    </w:p>
    <w:p w14:paraId="212A816A" w14:textId="77777777" w:rsidR="00D5563C" w:rsidRPr="00EE280C" w:rsidRDefault="00D5563C" w:rsidP="00D5563C">
      <w:pPr>
        <w:jc w:val="right"/>
        <w:rPr>
          <w:sz w:val="28"/>
          <w:szCs w:val="28"/>
        </w:rPr>
      </w:pPr>
      <w:r w:rsidRPr="00EE280C">
        <w:rPr>
          <w:sz w:val="28"/>
          <w:szCs w:val="28"/>
        </w:rPr>
        <w:t>к решению Думы</w:t>
      </w:r>
    </w:p>
    <w:p w14:paraId="76B394D9"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626244C3" w14:textId="77777777" w:rsidR="00D5563C" w:rsidRPr="00EE280C" w:rsidRDefault="00D5563C" w:rsidP="00D5563C">
      <w:pPr>
        <w:jc w:val="right"/>
        <w:rPr>
          <w:sz w:val="28"/>
          <w:szCs w:val="28"/>
        </w:rPr>
      </w:pPr>
      <w:r>
        <w:rPr>
          <w:sz w:val="28"/>
          <w:szCs w:val="28"/>
        </w:rPr>
        <w:t>от «_____»__________ 2023 года №-_____</w:t>
      </w:r>
    </w:p>
    <w:p w14:paraId="51129852" w14:textId="09662378"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516A508A" w14:textId="4B9B0450"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693677E0" w14:textId="77777777" w:rsidR="00D5563C" w:rsidRDefault="00D5563C" w:rsidP="002D3AFF">
      <w:pPr>
        <w:jc w:val="right"/>
        <w:rPr>
          <w:sz w:val="28"/>
          <w:szCs w:val="28"/>
        </w:rPr>
      </w:pPr>
    </w:p>
    <w:p w14:paraId="41FAB5EA" w14:textId="77777777" w:rsidR="00D5563C" w:rsidRPr="002D3AFF" w:rsidRDefault="00D5563C" w:rsidP="002D3AFF">
      <w:pPr>
        <w:jc w:val="right"/>
        <w:rPr>
          <w:sz w:val="28"/>
          <w:szCs w:val="28"/>
        </w:rPr>
      </w:pPr>
    </w:p>
    <w:p w14:paraId="3300AA95" w14:textId="7036D789" w:rsidR="002D3AFF" w:rsidRDefault="002D3AFF" w:rsidP="002D3AFF">
      <w:pPr>
        <w:jc w:val="center"/>
        <w:rPr>
          <w:sz w:val="28"/>
          <w:szCs w:val="28"/>
        </w:rPr>
      </w:pPr>
      <w:r w:rsidRPr="002D3AFF">
        <w:rPr>
          <w:sz w:val="28"/>
          <w:szCs w:val="28"/>
        </w:rPr>
        <w:t>Прогнозируемые доходы бюджета Шелеховског</w:t>
      </w:r>
      <w:r w:rsidR="001117D1">
        <w:rPr>
          <w:sz w:val="28"/>
          <w:szCs w:val="28"/>
        </w:rPr>
        <w:t>о района на плановый период 202</w:t>
      </w:r>
      <w:r w:rsidR="00D5563C">
        <w:rPr>
          <w:sz w:val="28"/>
          <w:szCs w:val="28"/>
        </w:rPr>
        <w:t>5</w:t>
      </w:r>
      <w:r w:rsidR="001117D1">
        <w:rPr>
          <w:sz w:val="28"/>
          <w:szCs w:val="28"/>
        </w:rPr>
        <w:t xml:space="preserve"> и 202</w:t>
      </w:r>
      <w:r w:rsidR="00D5563C">
        <w:rPr>
          <w:sz w:val="28"/>
          <w:szCs w:val="28"/>
        </w:rPr>
        <w:t>6</w:t>
      </w:r>
      <w:r w:rsidRPr="002D3AFF">
        <w:rPr>
          <w:sz w:val="28"/>
          <w:szCs w:val="28"/>
        </w:rPr>
        <w:t xml:space="preserve"> годов</w:t>
      </w:r>
    </w:p>
    <w:p w14:paraId="3B9CED32" w14:textId="6587673F" w:rsidR="00192FBF" w:rsidRPr="002F1713" w:rsidRDefault="00192FBF" w:rsidP="006C23E7">
      <w:pPr>
        <w:jc w:val="center"/>
        <w:rPr>
          <w:sz w:val="22"/>
          <w:szCs w:val="22"/>
        </w:rPr>
      </w:pPr>
    </w:p>
    <w:p w14:paraId="0E44738E" w14:textId="6810FD00" w:rsidR="002D3AFF" w:rsidRDefault="00192FBF" w:rsidP="002D3AFF">
      <w:pPr>
        <w:jc w:val="right"/>
      </w:pPr>
      <w:r>
        <w:t>тыс. рублей</w:t>
      </w:r>
    </w:p>
    <w:tbl>
      <w:tblPr>
        <w:tblW w:w="5000" w:type="pct"/>
        <w:tblLook w:val="04A0" w:firstRow="1" w:lastRow="0" w:firstColumn="1" w:lastColumn="0" w:noHBand="0" w:noVBand="1"/>
      </w:tblPr>
      <w:tblGrid>
        <w:gridCol w:w="3238"/>
        <w:gridCol w:w="1121"/>
        <w:gridCol w:w="2556"/>
        <w:gridCol w:w="1356"/>
        <w:gridCol w:w="1356"/>
      </w:tblGrid>
      <w:tr w:rsidR="00CA6242" w:rsidRPr="00CA6242" w14:paraId="2CC66014" w14:textId="77777777" w:rsidTr="004408FE">
        <w:trPr>
          <w:trHeight w:val="600"/>
          <w:tblHeader/>
        </w:trPr>
        <w:tc>
          <w:tcPr>
            <w:tcW w:w="1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BDC20" w14:textId="77777777" w:rsidR="00CA6242" w:rsidRPr="00CA6242" w:rsidRDefault="00CA6242" w:rsidP="00CA6242">
            <w:pPr>
              <w:jc w:val="center"/>
            </w:pPr>
            <w:r w:rsidRPr="00CA6242">
              <w:t>Наименование доходов</w:t>
            </w:r>
          </w:p>
        </w:tc>
        <w:tc>
          <w:tcPr>
            <w:tcW w:w="1897" w:type="pct"/>
            <w:gridSpan w:val="2"/>
            <w:tcBorders>
              <w:top w:val="single" w:sz="4" w:space="0" w:color="auto"/>
              <w:left w:val="nil"/>
              <w:bottom w:val="single" w:sz="4" w:space="0" w:color="auto"/>
              <w:right w:val="single" w:sz="4" w:space="0" w:color="000000"/>
            </w:tcBorders>
            <w:shd w:val="clear" w:color="auto" w:fill="auto"/>
            <w:vAlign w:val="center"/>
            <w:hideMark/>
          </w:tcPr>
          <w:p w14:paraId="7F28A17F" w14:textId="77777777" w:rsidR="00CA6242" w:rsidRPr="00CA6242" w:rsidRDefault="00CA6242" w:rsidP="00CA6242">
            <w:pPr>
              <w:jc w:val="center"/>
            </w:pPr>
            <w:r w:rsidRPr="00CA6242">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8784D" w14:textId="77777777" w:rsidR="00CA6242" w:rsidRPr="00CA6242" w:rsidRDefault="00CA6242" w:rsidP="00CA6242">
            <w:pPr>
              <w:jc w:val="center"/>
            </w:pPr>
            <w:r w:rsidRPr="00CA6242">
              <w:t>Сумма на 2025 год</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C02DB" w14:textId="77777777" w:rsidR="00CA6242" w:rsidRPr="00CA6242" w:rsidRDefault="00CA6242" w:rsidP="00CA6242">
            <w:pPr>
              <w:jc w:val="center"/>
            </w:pPr>
            <w:r w:rsidRPr="00CA6242">
              <w:t>Сумма на 2026 год</w:t>
            </w:r>
          </w:p>
        </w:tc>
      </w:tr>
      <w:tr w:rsidR="00CA6242" w:rsidRPr="00CA6242" w14:paraId="10D2843E" w14:textId="77777777" w:rsidTr="004408FE">
        <w:trPr>
          <w:trHeight w:val="1260"/>
          <w:tblHeader/>
        </w:trPr>
        <w:tc>
          <w:tcPr>
            <w:tcW w:w="1727" w:type="pct"/>
            <w:vMerge/>
            <w:tcBorders>
              <w:top w:val="single" w:sz="4" w:space="0" w:color="auto"/>
              <w:left w:val="single" w:sz="4" w:space="0" w:color="auto"/>
              <w:bottom w:val="single" w:sz="4" w:space="0" w:color="000000"/>
              <w:right w:val="single" w:sz="4" w:space="0" w:color="auto"/>
            </w:tcBorders>
            <w:vAlign w:val="center"/>
            <w:hideMark/>
          </w:tcPr>
          <w:p w14:paraId="5160B4E8" w14:textId="77777777" w:rsidR="00CA6242" w:rsidRPr="00CA6242" w:rsidRDefault="00CA6242" w:rsidP="00CA6242"/>
        </w:tc>
        <w:tc>
          <w:tcPr>
            <w:tcW w:w="569" w:type="pct"/>
            <w:tcBorders>
              <w:top w:val="nil"/>
              <w:left w:val="nil"/>
              <w:bottom w:val="single" w:sz="4" w:space="0" w:color="auto"/>
              <w:right w:val="single" w:sz="4" w:space="0" w:color="auto"/>
            </w:tcBorders>
            <w:shd w:val="clear" w:color="auto" w:fill="auto"/>
            <w:vAlign w:val="center"/>
            <w:hideMark/>
          </w:tcPr>
          <w:p w14:paraId="060919BA" w14:textId="77777777" w:rsidR="00CA6242" w:rsidRPr="00CA6242" w:rsidRDefault="00CA6242" w:rsidP="00CA6242">
            <w:pPr>
              <w:jc w:val="center"/>
            </w:pPr>
            <w:r w:rsidRPr="00CA6242">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262CA833" w14:textId="77777777" w:rsidR="00CA6242" w:rsidRPr="00CA6242" w:rsidRDefault="00CA6242" w:rsidP="00CA6242">
            <w:pPr>
              <w:jc w:val="center"/>
            </w:pPr>
            <w:r w:rsidRPr="00CA6242">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1A3D65C6" w14:textId="77777777" w:rsidR="00CA6242" w:rsidRPr="00CA6242" w:rsidRDefault="00CA6242" w:rsidP="00CA6242"/>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40762E14" w14:textId="77777777" w:rsidR="00CA6242" w:rsidRPr="00CA6242" w:rsidRDefault="00CA6242" w:rsidP="00CA6242"/>
        </w:tc>
      </w:tr>
      <w:tr w:rsidR="00CA6242" w:rsidRPr="00CA6242" w14:paraId="0AEF327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28033B" w14:textId="77777777" w:rsidR="00CA6242" w:rsidRPr="00CA6242" w:rsidRDefault="00CA6242" w:rsidP="00CA6242">
            <w:pPr>
              <w:jc w:val="both"/>
            </w:pPr>
            <w:r w:rsidRPr="00CA6242">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5510DDE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31EB1BB" w14:textId="77777777" w:rsidR="00CA6242" w:rsidRPr="00CA6242" w:rsidRDefault="00CA6242" w:rsidP="00CA6242">
            <w:pPr>
              <w:jc w:val="center"/>
            </w:pPr>
            <w:r w:rsidRPr="00CA6242">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B95043C" w14:textId="77777777" w:rsidR="00CA6242" w:rsidRPr="00CA6242" w:rsidRDefault="00CA6242" w:rsidP="00CA6242">
            <w:pPr>
              <w:jc w:val="right"/>
            </w:pPr>
            <w:r w:rsidRPr="00CA6242">
              <w:t>971 890,1</w:t>
            </w:r>
          </w:p>
        </w:tc>
        <w:tc>
          <w:tcPr>
            <w:tcW w:w="688" w:type="pct"/>
            <w:tcBorders>
              <w:top w:val="nil"/>
              <w:left w:val="nil"/>
              <w:bottom w:val="single" w:sz="4" w:space="0" w:color="auto"/>
              <w:right w:val="single" w:sz="4" w:space="0" w:color="auto"/>
            </w:tcBorders>
            <w:shd w:val="clear" w:color="auto" w:fill="auto"/>
            <w:noWrap/>
            <w:vAlign w:val="center"/>
            <w:hideMark/>
          </w:tcPr>
          <w:p w14:paraId="2ED05F92" w14:textId="77777777" w:rsidR="00CA6242" w:rsidRPr="00CA6242" w:rsidRDefault="00CA6242" w:rsidP="00CA6242">
            <w:pPr>
              <w:jc w:val="right"/>
            </w:pPr>
            <w:r w:rsidRPr="00CA6242">
              <w:t>1 018 492,5</w:t>
            </w:r>
          </w:p>
        </w:tc>
      </w:tr>
      <w:tr w:rsidR="00CA6242" w:rsidRPr="00CA6242" w14:paraId="7D09CBB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570C612" w14:textId="77777777" w:rsidR="00CA6242" w:rsidRPr="00CA6242" w:rsidRDefault="00CA6242" w:rsidP="00CA6242">
            <w:pPr>
              <w:jc w:val="both"/>
            </w:pPr>
            <w:r w:rsidRPr="00CA6242">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226B6028"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C549A2D" w14:textId="77777777" w:rsidR="00CA6242" w:rsidRPr="00CA6242" w:rsidRDefault="00CA6242" w:rsidP="00CA6242">
            <w:pPr>
              <w:jc w:val="center"/>
            </w:pPr>
            <w:r w:rsidRPr="00CA6242">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4AB7A4E" w14:textId="77777777" w:rsidR="00CA6242" w:rsidRPr="00CA6242" w:rsidRDefault="00CA6242" w:rsidP="00CA6242">
            <w:pPr>
              <w:jc w:val="right"/>
            </w:pPr>
            <w:r w:rsidRPr="00CA6242">
              <w:t>610 614,2</w:t>
            </w:r>
          </w:p>
        </w:tc>
        <w:tc>
          <w:tcPr>
            <w:tcW w:w="688" w:type="pct"/>
            <w:tcBorders>
              <w:top w:val="nil"/>
              <w:left w:val="nil"/>
              <w:bottom w:val="single" w:sz="4" w:space="0" w:color="auto"/>
              <w:right w:val="single" w:sz="4" w:space="0" w:color="auto"/>
            </w:tcBorders>
            <w:shd w:val="clear" w:color="auto" w:fill="auto"/>
            <w:noWrap/>
            <w:vAlign w:val="center"/>
            <w:hideMark/>
          </w:tcPr>
          <w:p w14:paraId="617FC086" w14:textId="77777777" w:rsidR="00CA6242" w:rsidRPr="00CA6242" w:rsidRDefault="00CA6242" w:rsidP="00CA6242">
            <w:pPr>
              <w:jc w:val="right"/>
            </w:pPr>
            <w:r w:rsidRPr="00CA6242">
              <w:t>652 746,6</w:t>
            </w:r>
          </w:p>
        </w:tc>
      </w:tr>
      <w:tr w:rsidR="00CA6242" w:rsidRPr="00CA6242" w14:paraId="59DC796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DA038C" w14:textId="77777777" w:rsidR="00CA6242" w:rsidRPr="00CA6242" w:rsidRDefault="00CA6242" w:rsidP="00CA6242">
            <w:pPr>
              <w:jc w:val="both"/>
            </w:pPr>
            <w:r w:rsidRPr="00CA6242">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75C715A8"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196BB59" w14:textId="77777777" w:rsidR="00CA6242" w:rsidRPr="00CA6242" w:rsidRDefault="00CA6242" w:rsidP="00CA6242">
            <w:pPr>
              <w:jc w:val="center"/>
            </w:pPr>
            <w:r w:rsidRPr="00CA6242">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E9E4622" w14:textId="77777777" w:rsidR="00CA6242" w:rsidRPr="00CA6242" w:rsidRDefault="00CA6242" w:rsidP="00CA6242">
            <w:pPr>
              <w:jc w:val="right"/>
            </w:pPr>
            <w:r w:rsidRPr="00CA6242">
              <w:t>610 614,2</w:t>
            </w:r>
          </w:p>
        </w:tc>
        <w:tc>
          <w:tcPr>
            <w:tcW w:w="688" w:type="pct"/>
            <w:tcBorders>
              <w:top w:val="nil"/>
              <w:left w:val="nil"/>
              <w:bottom w:val="single" w:sz="4" w:space="0" w:color="auto"/>
              <w:right w:val="single" w:sz="4" w:space="0" w:color="auto"/>
            </w:tcBorders>
            <w:shd w:val="clear" w:color="auto" w:fill="auto"/>
            <w:noWrap/>
            <w:vAlign w:val="center"/>
            <w:hideMark/>
          </w:tcPr>
          <w:p w14:paraId="58F5697B" w14:textId="77777777" w:rsidR="00CA6242" w:rsidRPr="00CA6242" w:rsidRDefault="00CA6242" w:rsidP="00CA6242">
            <w:pPr>
              <w:jc w:val="right"/>
            </w:pPr>
            <w:r w:rsidRPr="00CA6242">
              <w:t>652 746,6</w:t>
            </w:r>
          </w:p>
        </w:tc>
      </w:tr>
      <w:tr w:rsidR="00CA6242" w:rsidRPr="00CA6242" w14:paraId="1A1E5CC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2B8AC9" w14:textId="77777777" w:rsidR="00CA6242" w:rsidRPr="00CA6242" w:rsidRDefault="00CA6242" w:rsidP="00CA6242">
            <w:pPr>
              <w:jc w:val="both"/>
            </w:pPr>
            <w:r w:rsidRPr="00CA624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3783DB3"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66E3DF75" w14:textId="77777777" w:rsidR="00CA6242" w:rsidRPr="00CA6242" w:rsidRDefault="00CA6242" w:rsidP="00CA6242">
            <w:pPr>
              <w:jc w:val="center"/>
            </w:pPr>
            <w:r w:rsidRPr="00CA6242">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F0066D7" w14:textId="77777777" w:rsidR="00CA6242" w:rsidRPr="00CA6242" w:rsidRDefault="00CA6242" w:rsidP="00CA6242">
            <w:pPr>
              <w:jc w:val="right"/>
            </w:pPr>
            <w:r w:rsidRPr="00CA6242">
              <w:t>583 523,0</w:t>
            </w:r>
          </w:p>
        </w:tc>
        <w:tc>
          <w:tcPr>
            <w:tcW w:w="688" w:type="pct"/>
            <w:tcBorders>
              <w:top w:val="nil"/>
              <w:left w:val="nil"/>
              <w:bottom w:val="single" w:sz="4" w:space="0" w:color="auto"/>
              <w:right w:val="single" w:sz="4" w:space="0" w:color="auto"/>
            </w:tcBorders>
            <w:shd w:val="clear" w:color="auto" w:fill="auto"/>
            <w:noWrap/>
            <w:vAlign w:val="center"/>
            <w:hideMark/>
          </w:tcPr>
          <w:p w14:paraId="5D76300D" w14:textId="77777777" w:rsidR="00CA6242" w:rsidRPr="00CA6242" w:rsidRDefault="00CA6242" w:rsidP="00CA6242">
            <w:pPr>
              <w:jc w:val="right"/>
            </w:pPr>
            <w:r w:rsidRPr="00CA6242">
              <w:t>623 786,1</w:t>
            </w:r>
          </w:p>
        </w:tc>
      </w:tr>
      <w:tr w:rsidR="00CA6242" w:rsidRPr="00CA6242" w14:paraId="3DA6B4B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9DA3A60" w14:textId="77777777" w:rsidR="00CA6242" w:rsidRPr="00CA6242" w:rsidRDefault="00CA6242" w:rsidP="00CA6242">
            <w:pPr>
              <w:jc w:val="both"/>
            </w:pPr>
            <w:r w:rsidRPr="00CA6242">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CA6242">
              <w:lastRenderedPageBreak/>
              <w:t>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3FE46EB" w14:textId="77777777" w:rsidR="00CA6242" w:rsidRPr="00CA6242" w:rsidRDefault="00CA6242" w:rsidP="00CA6242">
            <w:pPr>
              <w:jc w:val="center"/>
            </w:pPr>
            <w:r w:rsidRPr="00CA624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CF3A19B" w14:textId="77777777" w:rsidR="00CA6242" w:rsidRPr="00CA6242" w:rsidRDefault="00CA6242" w:rsidP="00CA6242">
            <w:pPr>
              <w:jc w:val="center"/>
            </w:pPr>
            <w:r w:rsidRPr="00CA6242">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98B70EE" w14:textId="77777777" w:rsidR="00CA6242" w:rsidRPr="00CA6242" w:rsidRDefault="00CA6242" w:rsidP="00CA6242">
            <w:pPr>
              <w:jc w:val="right"/>
            </w:pPr>
            <w:r w:rsidRPr="00CA6242">
              <w:t>2 538,8</w:t>
            </w:r>
          </w:p>
        </w:tc>
        <w:tc>
          <w:tcPr>
            <w:tcW w:w="688" w:type="pct"/>
            <w:tcBorders>
              <w:top w:val="nil"/>
              <w:left w:val="nil"/>
              <w:bottom w:val="single" w:sz="4" w:space="0" w:color="auto"/>
              <w:right w:val="single" w:sz="4" w:space="0" w:color="auto"/>
            </w:tcBorders>
            <w:shd w:val="clear" w:color="auto" w:fill="auto"/>
            <w:noWrap/>
            <w:vAlign w:val="center"/>
            <w:hideMark/>
          </w:tcPr>
          <w:p w14:paraId="15782817" w14:textId="77777777" w:rsidR="00CA6242" w:rsidRPr="00CA6242" w:rsidRDefault="00CA6242" w:rsidP="00CA6242">
            <w:pPr>
              <w:jc w:val="right"/>
            </w:pPr>
            <w:r w:rsidRPr="00CA6242">
              <w:t>2 714,0</w:t>
            </w:r>
          </w:p>
        </w:tc>
      </w:tr>
      <w:tr w:rsidR="00CA6242" w:rsidRPr="00CA6242" w14:paraId="6575204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F700A27" w14:textId="77777777" w:rsidR="00CA6242" w:rsidRPr="00CA6242" w:rsidRDefault="00CA6242" w:rsidP="00CA6242">
            <w:pPr>
              <w:jc w:val="both"/>
            </w:pPr>
            <w:r w:rsidRPr="00CA624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842580E"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3438DB6A" w14:textId="77777777" w:rsidR="00CA6242" w:rsidRPr="00CA6242" w:rsidRDefault="00CA6242" w:rsidP="00CA6242">
            <w:pPr>
              <w:jc w:val="center"/>
            </w:pPr>
            <w:r w:rsidRPr="00CA6242">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446528B" w14:textId="77777777" w:rsidR="00CA6242" w:rsidRPr="00CA6242" w:rsidRDefault="00CA6242" w:rsidP="00CA6242">
            <w:pPr>
              <w:jc w:val="right"/>
            </w:pPr>
            <w:r w:rsidRPr="00CA6242">
              <w:t>6 800,4</w:t>
            </w:r>
          </w:p>
        </w:tc>
        <w:tc>
          <w:tcPr>
            <w:tcW w:w="688" w:type="pct"/>
            <w:tcBorders>
              <w:top w:val="nil"/>
              <w:left w:val="nil"/>
              <w:bottom w:val="single" w:sz="4" w:space="0" w:color="auto"/>
              <w:right w:val="single" w:sz="4" w:space="0" w:color="auto"/>
            </w:tcBorders>
            <w:shd w:val="clear" w:color="auto" w:fill="auto"/>
            <w:noWrap/>
            <w:vAlign w:val="center"/>
            <w:hideMark/>
          </w:tcPr>
          <w:p w14:paraId="18D95A97" w14:textId="77777777" w:rsidR="00CA6242" w:rsidRPr="00CA6242" w:rsidRDefault="00CA6242" w:rsidP="00CA6242">
            <w:pPr>
              <w:jc w:val="right"/>
            </w:pPr>
            <w:r w:rsidRPr="00CA6242">
              <w:t>7 269,6</w:t>
            </w:r>
          </w:p>
        </w:tc>
      </w:tr>
      <w:tr w:rsidR="00CA6242" w:rsidRPr="00CA6242" w14:paraId="099A6BF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9634FCE" w14:textId="77777777" w:rsidR="00CA6242" w:rsidRPr="00CA6242" w:rsidRDefault="00CA6242" w:rsidP="00CA6242">
            <w:pPr>
              <w:jc w:val="both"/>
            </w:pPr>
            <w:r w:rsidRPr="00CA624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1F964C8"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679C296A" w14:textId="77777777" w:rsidR="00CA6242" w:rsidRPr="00CA6242" w:rsidRDefault="00CA6242" w:rsidP="00CA6242">
            <w:pPr>
              <w:jc w:val="center"/>
            </w:pPr>
            <w:r w:rsidRPr="00CA6242">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CEDC2C3" w14:textId="77777777" w:rsidR="00CA6242" w:rsidRPr="00CA6242" w:rsidRDefault="00CA6242" w:rsidP="00CA6242">
            <w:pPr>
              <w:jc w:val="right"/>
            </w:pPr>
            <w:r w:rsidRPr="00CA6242">
              <w:t>646,5</w:t>
            </w:r>
          </w:p>
        </w:tc>
        <w:tc>
          <w:tcPr>
            <w:tcW w:w="688" w:type="pct"/>
            <w:tcBorders>
              <w:top w:val="nil"/>
              <w:left w:val="nil"/>
              <w:bottom w:val="single" w:sz="4" w:space="0" w:color="auto"/>
              <w:right w:val="single" w:sz="4" w:space="0" w:color="auto"/>
            </w:tcBorders>
            <w:shd w:val="clear" w:color="auto" w:fill="auto"/>
            <w:noWrap/>
            <w:vAlign w:val="center"/>
            <w:hideMark/>
          </w:tcPr>
          <w:p w14:paraId="7855AB52" w14:textId="77777777" w:rsidR="00CA6242" w:rsidRPr="00CA6242" w:rsidRDefault="00CA6242" w:rsidP="00CA6242">
            <w:pPr>
              <w:jc w:val="right"/>
            </w:pPr>
            <w:r w:rsidRPr="00CA6242">
              <w:t>691,1</w:t>
            </w:r>
          </w:p>
        </w:tc>
      </w:tr>
      <w:tr w:rsidR="00CA6242" w:rsidRPr="00CA6242" w14:paraId="08CFF22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2DA4DA" w14:textId="77777777" w:rsidR="00CA6242" w:rsidRPr="00CA6242" w:rsidRDefault="00CA6242" w:rsidP="00CA6242">
            <w:pPr>
              <w:jc w:val="both"/>
            </w:pPr>
            <w:r w:rsidRPr="00CA624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nil"/>
              <w:left w:val="nil"/>
              <w:bottom w:val="single" w:sz="4" w:space="0" w:color="auto"/>
              <w:right w:val="single" w:sz="4" w:space="0" w:color="auto"/>
            </w:tcBorders>
            <w:shd w:val="clear" w:color="auto" w:fill="auto"/>
            <w:noWrap/>
            <w:vAlign w:val="center"/>
            <w:hideMark/>
          </w:tcPr>
          <w:p w14:paraId="6619EDCC"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0BC4AA91" w14:textId="77777777" w:rsidR="00CA6242" w:rsidRPr="00CA6242" w:rsidRDefault="00CA6242" w:rsidP="00CA6242">
            <w:pPr>
              <w:jc w:val="center"/>
            </w:pPr>
            <w:r w:rsidRPr="00CA6242">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2D02F08" w14:textId="77777777" w:rsidR="00CA6242" w:rsidRPr="00CA6242" w:rsidRDefault="00CA6242" w:rsidP="00CA6242">
            <w:pPr>
              <w:jc w:val="right"/>
            </w:pPr>
            <w:r w:rsidRPr="00CA6242">
              <w:t>12 014,1</w:t>
            </w:r>
          </w:p>
        </w:tc>
        <w:tc>
          <w:tcPr>
            <w:tcW w:w="688" w:type="pct"/>
            <w:tcBorders>
              <w:top w:val="nil"/>
              <w:left w:val="nil"/>
              <w:bottom w:val="single" w:sz="4" w:space="0" w:color="auto"/>
              <w:right w:val="single" w:sz="4" w:space="0" w:color="auto"/>
            </w:tcBorders>
            <w:shd w:val="clear" w:color="auto" w:fill="auto"/>
            <w:noWrap/>
            <w:vAlign w:val="center"/>
            <w:hideMark/>
          </w:tcPr>
          <w:p w14:paraId="57A8FBC7" w14:textId="77777777" w:rsidR="00CA6242" w:rsidRPr="00CA6242" w:rsidRDefault="00CA6242" w:rsidP="00CA6242">
            <w:pPr>
              <w:jc w:val="right"/>
            </w:pPr>
            <w:r w:rsidRPr="00CA6242">
              <w:t>12 843,1</w:t>
            </w:r>
          </w:p>
        </w:tc>
      </w:tr>
      <w:tr w:rsidR="00CA6242" w:rsidRPr="00CA6242" w14:paraId="74B77DF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C88F152" w14:textId="77777777" w:rsidR="00CA6242" w:rsidRPr="00CA6242" w:rsidRDefault="00CA6242" w:rsidP="00CA6242">
            <w:pPr>
              <w:jc w:val="both"/>
            </w:pPr>
            <w:r w:rsidRPr="00CA6242">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1C9EB101"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0EF94184" w14:textId="77777777" w:rsidR="00CA6242" w:rsidRPr="00CA6242" w:rsidRDefault="00CA6242" w:rsidP="00CA6242">
            <w:pPr>
              <w:jc w:val="center"/>
            </w:pPr>
            <w:r w:rsidRPr="00CA6242">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B5329BE" w14:textId="77777777" w:rsidR="00CA6242" w:rsidRPr="00CA6242" w:rsidRDefault="00CA6242" w:rsidP="00CA6242">
            <w:pPr>
              <w:jc w:val="right"/>
            </w:pPr>
            <w:r w:rsidRPr="00CA6242">
              <w:t>3 234,1</w:t>
            </w:r>
          </w:p>
        </w:tc>
        <w:tc>
          <w:tcPr>
            <w:tcW w:w="688" w:type="pct"/>
            <w:tcBorders>
              <w:top w:val="nil"/>
              <w:left w:val="nil"/>
              <w:bottom w:val="single" w:sz="4" w:space="0" w:color="auto"/>
              <w:right w:val="single" w:sz="4" w:space="0" w:color="auto"/>
            </w:tcBorders>
            <w:shd w:val="clear" w:color="auto" w:fill="auto"/>
            <w:noWrap/>
            <w:vAlign w:val="center"/>
            <w:hideMark/>
          </w:tcPr>
          <w:p w14:paraId="107507C3" w14:textId="77777777" w:rsidR="00CA6242" w:rsidRPr="00CA6242" w:rsidRDefault="00CA6242" w:rsidP="00CA6242">
            <w:pPr>
              <w:jc w:val="right"/>
            </w:pPr>
            <w:r w:rsidRPr="00CA6242">
              <w:t>3 457,3</w:t>
            </w:r>
          </w:p>
        </w:tc>
      </w:tr>
      <w:tr w:rsidR="00CA6242" w:rsidRPr="00CA6242" w14:paraId="7C9C244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690497" w14:textId="77777777" w:rsidR="00CA6242" w:rsidRPr="00CA6242" w:rsidRDefault="00CA6242" w:rsidP="00CA6242">
            <w:pPr>
              <w:jc w:val="both"/>
            </w:pPr>
            <w:r w:rsidRPr="00CA6242">
              <w:t xml:space="preserve">Налог на доходы физических лиц в отношении доходов от долевого участия в </w:t>
            </w:r>
            <w:r w:rsidRPr="00CA6242">
              <w:lastRenderedPageBreak/>
              <w:t>организации, полученных в виде дивидендов (в части суммы налога,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5DE1D8D0" w14:textId="77777777" w:rsidR="00CA6242" w:rsidRPr="00CA6242" w:rsidRDefault="00CA6242" w:rsidP="00CA6242">
            <w:pPr>
              <w:jc w:val="center"/>
            </w:pPr>
            <w:r w:rsidRPr="00CA624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3C479A19" w14:textId="77777777" w:rsidR="00CA6242" w:rsidRPr="00CA6242" w:rsidRDefault="00CA6242" w:rsidP="00CA6242">
            <w:pPr>
              <w:jc w:val="center"/>
            </w:pPr>
            <w:r w:rsidRPr="00CA6242">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1EF988F" w14:textId="77777777" w:rsidR="00CA6242" w:rsidRPr="00CA6242" w:rsidRDefault="00CA6242" w:rsidP="00CA6242">
            <w:pPr>
              <w:jc w:val="right"/>
            </w:pPr>
            <w:r w:rsidRPr="00CA6242">
              <w:t>1 857,3</w:t>
            </w:r>
          </w:p>
        </w:tc>
        <w:tc>
          <w:tcPr>
            <w:tcW w:w="688" w:type="pct"/>
            <w:tcBorders>
              <w:top w:val="nil"/>
              <w:left w:val="nil"/>
              <w:bottom w:val="single" w:sz="4" w:space="0" w:color="auto"/>
              <w:right w:val="single" w:sz="4" w:space="0" w:color="auto"/>
            </w:tcBorders>
            <w:shd w:val="clear" w:color="auto" w:fill="auto"/>
            <w:noWrap/>
            <w:vAlign w:val="center"/>
            <w:hideMark/>
          </w:tcPr>
          <w:p w14:paraId="7FBC79DE" w14:textId="77777777" w:rsidR="00CA6242" w:rsidRPr="00CA6242" w:rsidRDefault="00CA6242" w:rsidP="00CA6242">
            <w:pPr>
              <w:jc w:val="right"/>
            </w:pPr>
            <w:r w:rsidRPr="00CA6242">
              <w:t>1 985,4</w:t>
            </w:r>
          </w:p>
        </w:tc>
      </w:tr>
      <w:tr w:rsidR="00CA6242" w:rsidRPr="00CA6242" w14:paraId="64099C3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285731" w14:textId="77777777" w:rsidR="00CA6242" w:rsidRPr="00CA6242" w:rsidRDefault="00CA6242" w:rsidP="00CA6242">
            <w:pPr>
              <w:jc w:val="both"/>
            </w:pPr>
            <w:r w:rsidRPr="00CA6242">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FA5AA7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189BC38" w14:textId="77777777" w:rsidR="00CA6242" w:rsidRPr="00CA6242" w:rsidRDefault="00CA6242" w:rsidP="00CA6242">
            <w:pPr>
              <w:jc w:val="center"/>
            </w:pPr>
            <w:r w:rsidRPr="00CA6242">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C06AF7F" w14:textId="77777777" w:rsidR="00CA6242" w:rsidRPr="00CA6242" w:rsidRDefault="00CA6242" w:rsidP="00CA6242">
            <w:pPr>
              <w:jc w:val="right"/>
            </w:pPr>
            <w:r w:rsidRPr="00CA6242">
              <w:t>2 419,5</w:t>
            </w:r>
          </w:p>
        </w:tc>
        <w:tc>
          <w:tcPr>
            <w:tcW w:w="688" w:type="pct"/>
            <w:tcBorders>
              <w:top w:val="nil"/>
              <w:left w:val="nil"/>
              <w:bottom w:val="single" w:sz="4" w:space="0" w:color="auto"/>
              <w:right w:val="single" w:sz="4" w:space="0" w:color="auto"/>
            </w:tcBorders>
            <w:shd w:val="clear" w:color="auto" w:fill="auto"/>
            <w:noWrap/>
            <w:vAlign w:val="center"/>
            <w:hideMark/>
          </w:tcPr>
          <w:p w14:paraId="37877E6B" w14:textId="77777777" w:rsidR="00CA6242" w:rsidRPr="00CA6242" w:rsidRDefault="00CA6242" w:rsidP="00CA6242">
            <w:pPr>
              <w:jc w:val="right"/>
            </w:pPr>
            <w:r w:rsidRPr="00CA6242">
              <w:t>2 503,5</w:t>
            </w:r>
          </w:p>
        </w:tc>
      </w:tr>
      <w:tr w:rsidR="00CA6242" w:rsidRPr="00CA6242" w14:paraId="2F94D470"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BA1563" w14:textId="77777777" w:rsidR="00CA6242" w:rsidRPr="00CA6242" w:rsidRDefault="00CA6242" w:rsidP="00CA6242">
            <w:pPr>
              <w:jc w:val="both"/>
            </w:pPr>
            <w:r w:rsidRPr="00CA6242">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0D34E0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565654B" w14:textId="77777777" w:rsidR="00CA6242" w:rsidRPr="00CA6242" w:rsidRDefault="00CA6242" w:rsidP="00CA6242">
            <w:pPr>
              <w:jc w:val="center"/>
            </w:pPr>
            <w:r w:rsidRPr="00CA6242">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DEBC6A9" w14:textId="77777777" w:rsidR="00CA6242" w:rsidRPr="00CA6242" w:rsidRDefault="00CA6242" w:rsidP="00CA6242">
            <w:pPr>
              <w:jc w:val="right"/>
            </w:pPr>
            <w:r w:rsidRPr="00CA6242">
              <w:t>2 419,5</w:t>
            </w:r>
          </w:p>
        </w:tc>
        <w:tc>
          <w:tcPr>
            <w:tcW w:w="688" w:type="pct"/>
            <w:tcBorders>
              <w:top w:val="nil"/>
              <w:left w:val="nil"/>
              <w:bottom w:val="single" w:sz="4" w:space="0" w:color="auto"/>
              <w:right w:val="single" w:sz="4" w:space="0" w:color="auto"/>
            </w:tcBorders>
            <w:shd w:val="clear" w:color="auto" w:fill="auto"/>
            <w:noWrap/>
            <w:vAlign w:val="center"/>
            <w:hideMark/>
          </w:tcPr>
          <w:p w14:paraId="39313396" w14:textId="77777777" w:rsidR="00CA6242" w:rsidRPr="00CA6242" w:rsidRDefault="00CA6242" w:rsidP="00CA6242">
            <w:pPr>
              <w:jc w:val="right"/>
            </w:pPr>
            <w:r w:rsidRPr="00CA6242">
              <w:t>2 503,5</w:t>
            </w:r>
          </w:p>
        </w:tc>
      </w:tr>
      <w:tr w:rsidR="00CA6242" w:rsidRPr="00CA6242" w14:paraId="3A91C58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BA6A972" w14:textId="77777777" w:rsidR="00CA6242" w:rsidRPr="00CA6242" w:rsidRDefault="00CA6242" w:rsidP="00CA6242">
            <w:pPr>
              <w:jc w:val="both"/>
            </w:pPr>
            <w:r w:rsidRPr="00CA624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3BF75AC"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231219AF" w14:textId="77777777" w:rsidR="00CA6242" w:rsidRPr="00CA6242" w:rsidRDefault="00CA6242" w:rsidP="00CA6242">
            <w:pPr>
              <w:jc w:val="center"/>
            </w:pPr>
            <w:r w:rsidRPr="00CA6242">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8700C05" w14:textId="77777777" w:rsidR="00CA6242" w:rsidRPr="00CA6242" w:rsidRDefault="00CA6242" w:rsidP="00CA6242">
            <w:pPr>
              <w:jc w:val="right"/>
            </w:pPr>
            <w:r w:rsidRPr="00CA6242">
              <w:t>1 258,8</w:t>
            </w:r>
          </w:p>
        </w:tc>
        <w:tc>
          <w:tcPr>
            <w:tcW w:w="688" w:type="pct"/>
            <w:tcBorders>
              <w:top w:val="nil"/>
              <w:left w:val="nil"/>
              <w:bottom w:val="single" w:sz="4" w:space="0" w:color="auto"/>
              <w:right w:val="single" w:sz="4" w:space="0" w:color="auto"/>
            </w:tcBorders>
            <w:shd w:val="clear" w:color="auto" w:fill="auto"/>
            <w:noWrap/>
            <w:vAlign w:val="center"/>
            <w:hideMark/>
          </w:tcPr>
          <w:p w14:paraId="4D89CD32" w14:textId="77777777" w:rsidR="00CA6242" w:rsidRPr="00CA6242" w:rsidRDefault="00CA6242" w:rsidP="00CA6242">
            <w:pPr>
              <w:jc w:val="right"/>
            </w:pPr>
            <w:r w:rsidRPr="00CA6242">
              <w:t>1 304,1</w:t>
            </w:r>
          </w:p>
        </w:tc>
      </w:tr>
      <w:tr w:rsidR="00CA6242" w:rsidRPr="00CA6242" w14:paraId="2FFF69B6"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055418D3" w14:textId="77777777" w:rsidR="00CA6242" w:rsidRPr="00CA6242" w:rsidRDefault="00CA6242" w:rsidP="00CA6242">
            <w:pPr>
              <w:jc w:val="both"/>
            </w:pPr>
            <w:r w:rsidRPr="00CA6242">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CA6242">
              <w:lastRenderedPageBreak/>
              <w:t>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6491A64" w14:textId="77777777" w:rsidR="00CA6242" w:rsidRPr="00CA6242" w:rsidRDefault="00CA6242" w:rsidP="00CA6242">
            <w:pPr>
              <w:jc w:val="center"/>
            </w:pPr>
            <w:r w:rsidRPr="00CA624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3D862999" w14:textId="77777777" w:rsidR="00CA6242" w:rsidRPr="00CA6242" w:rsidRDefault="00CA6242" w:rsidP="00CA6242">
            <w:pPr>
              <w:jc w:val="center"/>
            </w:pPr>
            <w:r w:rsidRPr="00CA6242">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EF6A00E" w14:textId="77777777" w:rsidR="00CA6242" w:rsidRPr="00CA6242" w:rsidRDefault="00CA6242" w:rsidP="00CA6242">
            <w:pPr>
              <w:jc w:val="right"/>
            </w:pPr>
            <w:r w:rsidRPr="00CA6242">
              <w:t>6,6</w:t>
            </w:r>
          </w:p>
        </w:tc>
        <w:tc>
          <w:tcPr>
            <w:tcW w:w="688" w:type="pct"/>
            <w:tcBorders>
              <w:top w:val="nil"/>
              <w:left w:val="nil"/>
              <w:bottom w:val="single" w:sz="4" w:space="0" w:color="auto"/>
              <w:right w:val="single" w:sz="4" w:space="0" w:color="auto"/>
            </w:tcBorders>
            <w:shd w:val="clear" w:color="auto" w:fill="auto"/>
            <w:noWrap/>
            <w:vAlign w:val="center"/>
            <w:hideMark/>
          </w:tcPr>
          <w:p w14:paraId="3667323F" w14:textId="77777777" w:rsidR="00CA6242" w:rsidRPr="00CA6242" w:rsidRDefault="00CA6242" w:rsidP="00CA6242">
            <w:pPr>
              <w:jc w:val="right"/>
            </w:pPr>
            <w:r w:rsidRPr="00CA6242">
              <w:t>6,9</w:t>
            </w:r>
          </w:p>
        </w:tc>
      </w:tr>
      <w:tr w:rsidR="00CA6242" w:rsidRPr="00CA6242" w14:paraId="20ECD81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74874840" w14:textId="77777777" w:rsidR="00CA6242" w:rsidRPr="00CA6242" w:rsidRDefault="00CA6242" w:rsidP="00CA6242">
            <w:pPr>
              <w:jc w:val="both"/>
            </w:pPr>
            <w:r w:rsidRPr="00CA624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4EBB6FD"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61D7C593" w14:textId="77777777" w:rsidR="00CA6242" w:rsidRPr="00CA6242" w:rsidRDefault="00CA6242" w:rsidP="00CA6242">
            <w:pPr>
              <w:jc w:val="center"/>
            </w:pPr>
            <w:r w:rsidRPr="00CA6242">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DC3850D" w14:textId="77777777" w:rsidR="00CA6242" w:rsidRPr="00CA6242" w:rsidRDefault="00CA6242" w:rsidP="00CA6242">
            <w:pPr>
              <w:jc w:val="right"/>
            </w:pPr>
            <w:r w:rsidRPr="00CA6242">
              <w:t>1 310,6</w:t>
            </w:r>
          </w:p>
        </w:tc>
        <w:tc>
          <w:tcPr>
            <w:tcW w:w="688" w:type="pct"/>
            <w:tcBorders>
              <w:top w:val="nil"/>
              <w:left w:val="nil"/>
              <w:bottom w:val="single" w:sz="4" w:space="0" w:color="auto"/>
              <w:right w:val="single" w:sz="4" w:space="0" w:color="auto"/>
            </w:tcBorders>
            <w:shd w:val="clear" w:color="auto" w:fill="auto"/>
            <w:noWrap/>
            <w:vAlign w:val="center"/>
            <w:hideMark/>
          </w:tcPr>
          <w:p w14:paraId="40D405BC" w14:textId="77777777" w:rsidR="00CA6242" w:rsidRPr="00CA6242" w:rsidRDefault="00CA6242" w:rsidP="00CA6242">
            <w:pPr>
              <w:jc w:val="right"/>
            </w:pPr>
            <w:r w:rsidRPr="00CA6242">
              <w:t>1 358,2</w:t>
            </w:r>
          </w:p>
        </w:tc>
      </w:tr>
      <w:tr w:rsidR="00CA6242" w:rsidRPr="00CA6242" w14:paraId="3AFD3CA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392B89B5" w14:textId="77777777" w:rsidR="00CA6242" w:rsidRPr="00CA6242" w:rsidRDefault="00CA6242" w:rsidP="00CA6242">
            <w:pPr>
              <w:jc w:val="both"/>
            </w:pPr>
            <w:r w:rsidRPr="00CA624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64EAEEF"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2399D9EC" w14:textId="77777777" w:rsidR="00CA6242" w:rsidRPr="00CA6242" w:rsidRDefault="00CA6242" w:rsidP="00CA6242">
            <w:pPr>
              <w:jc w:val="center"/>
            </w:pPr>
            <w:r w:rsidRPr="00CA6242">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049F711" w14:textId="77777777" w:rsidR="00CA6242" w:rsidRPr="00CA6242" w:rsidRDefault="00CA6242" w:rsidP="00CA6242">
            <w:pPr>
              <w:jc w:val="right"/>
            </w:pPr>
            <w:r w:rsidRPr="00CA6242">
              <w:t>-156,5</w:t>
            </w:r>
          </w:p>
        </w:tc>
        <w:tc>
          <w:tcPr>
            <w:tcW w:w="688" w:type="pct"/>
            <w:tcBorders>
              <w:top w:val="nil"/>
              <w:left w:val="nil"/>
              <w:bottom w:val="single" w:sz="4" w:space="0" w:color="auto"/>
              <w:right w:val="single" w:sz="4" w:space="0" w:color="auto"/>
            </w:tcBorders>
            <w:shd w:val="clear" w:color="auto" w:fill="auto"/>
            <w:noWrap/>
            <w:vAlign w:val="center"/>
            <w:hideMark/>
          </w:tcPr>
          <w:p w14:paraId="10983A32" w14:textId="77777777" w:rsidR="00CA6242" w:rsidRPr="00CA6242" w:rsidRDefault="00CA6242" w:rsidP="00CA6242">
            <w:pPr>
              <w:jc w:val="right"/>
            </w:pPr>
            <w:r w:rsidRPr="00CA6242">
              <w:t>-165,7</w:t>
            </w:r>
          </w:p>
        </w:tc>
      </w:tr>
      <w:tr w:rsidR="00CA6242" w:rsidRPr="00CA6242" w14:paraId="532E14F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00D6848" w14:textId="77777777" w:rsidR="00CA6242" w:rsidRPr="00CA6242" w:rsidRDefault="00CA6242" w:rsidP="00CA6242">
            <w:pPr>
              <w:jc w:val="both"/>
            </w:pPr>
            <w:r w:rsidRPr="00CA6242">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3D6644CF"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76A8AF3" w14:textId="77777777" w:rsidR="00CA6242" w:rsidRPr="00CA6242" w:rsidRDefault="00CA6242" w:rsidP="00CA6242">
            <w:pPr>
              <w:jc w:val="center"/>
            </w:pPr>
            <w:r w:rsidRPr="00CA6242">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D614645" w14:textId="77777777" w:rsidR="00CA6242" w:rsidRPr="00CA6242" w:rsidRDefault="00CA6242" w:rsidP="00CA6242">
            <w:pPr>
              <w:jc w:val="right"/>
            </w:pPr>
            <w:r w:rsidRPr="00CA6242">
              <w:t>105 000,6</w:t>
            </w:r>
          </w:p>
        </w:tc>
        <w:tc>
          <w:tcPr>
            <w:tcW w:w="688" w:type="pct"/>
            <w:tcBorders>
              <w:top w:val="nil"/>
              <w:left w:val="nil"/>
              <w:bottom w:val="single" w:sz="4" w:space="0" w:color="auto"/>
              <w:right w:val="single" w:sz="4" w:space="0" w:color="auto"/>
            </w:tcBorders>
            <w:shd w:val="clear" w:color="auto" w:fill="auto"/>
            <w:noWrap/>
            <w:vAlign w:val="center"/>
            <w:hideMark/>
          </w:tcPr>
          <w:p w14:paraId="47D1B589" w14:textId="77777777" w:rsidR="00CA6242" w:rsidRPr="00CA6242" w:rsidRDefault="00CA6242" w:rsidP="00CA6242">
            <w:pPr>
              <w:jc w:val="right"/>
            </w:pPr>
            <w:r w:rsidRPr="00CA6242">
              <w:t>108 955,6</w:t>
            </w:r>
          </w:p>
        </w:tc>
      </w:tr>
      <w:tr w:rsidR="00CA6242" w:rsidRPr="00CA6242" w14:paraId="11C16D3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9E763E2" w14:textId="77777777" w:rsidR="00CA6242" w:rsidRPr="00CA6242" w:rsidRDefault="00CA6242" w:rsidP="00CA6242">
            <w:pPr>
              <w:jc w:val="both"/>
            </w:pPr>
            <w:r w:rsidRPr="00CA6242">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2CEF9D42"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F70C3BD" w14:textId="77777777" w:rsidR="00CA6242" w:rsidRPr="00CA6242" w:rsidRDefault="00CA6242" w:rsidP="00CA6242">
            <w:pPr>
              <w:jc w:val="center"/>
            </w:pPr>
            <w:r w:rsidRPr="00CA6242">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241236E7" w14:textId="77777777" w:rsidR="00CA6242" w:rsidRPr="00CA6242" w:rsidRDefault="00CA6242" w:rsidP="00CA6242">
            <w:pPr>
              <w:jc w:val="right"/>
            </w:pPr>
            <w:r w:rsidRPr="00CA6242">
              <w:t>89 455,7</w:t>
            </w:r>
          </w:p>
        </w:tc>
        <w:tc>
          <w:tcPr>
            <w:tcW w:w="688" w:type="pct"/>
            <w:tcBorders>
              <w:top w:val="nil"/>
              <w:left w:val="nil"/>
              <w:bottom w:val="single" w:sz="4" w:space="0" w:color="auto"/>
              <w:right w:val="single" w:sz="4" w:space="0" w:color="auto"/>
            </w:tcBorders>
            <w:shd w:val="clear" w:color="auto" w:fill="auto"/>
            <w:noWrap/>
            <w:vAlign w:val="center"/>
            <w:hideMark/>
          </w:tcPr>
          <w:p w14:paraId="69D0FE87" w14:textId="77777777" w:rsidR="00CA6242" w:rsidRPr="00CA6242" w:rsidRDefault="00CA6242" w:rsidP="00CA6242">
            <w:pPr>
              <w:jc w:val="right"/>
            </w:pPr>
            <w:r w:rsidRPr="00CA6242">
              <w:t>92 944,5</w:t>
            </w:r>
          </w:p>
        </w:tc>
      </w:tr>
      <w:tr w:rsidR="00CA6242" w:rsidRPr="00CA6242" w14:paraId="1BD26E2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88A217" w14:textId="77777777" w:rsidR="00CA6242" w:rsidRPr="00CA6242" w:rsidRDefault="00CA6242" w:rsidP="00CA6242">
            <w:pPr>
              <w:jc w:val="both"/>
            </w:pPr>
            <w:r w:rsidRPr="00CA6242">
              <w:t xml:space="preserve">Налог, взимаемый с налогоплательщиков, выбравших в качестве </w:t>
            </w:r>
            <w:r w:rsidRPr="00CA6242">
              <w:lastRenderedPageBreak/>
              <w:t>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8BF1988" w14:textId="77777777" w:rsidR="00CA6242" w:rsidRPr="00CA6242" w:rsidRDefault="00CA6242" w:rsidP="00CA6242">
            <w:pPr>
              <w:jc w:val="center"/>
            </w:pPr>
            <w:r w:rsidRPr="00CA6242">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664353B1" w14:textId="77777777" w:rsidR="00CA6242" w:rsidRPr="00CA6242" w:rsidRDefault="00CA6242" w:rsidP="00CA6242">
            <w:pPr>
              <w:jc w:val="center"/>
            </w:pPr>
            <w:r w:rsidRPr="00CA6242">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FEE8C9C" w14:textId="77777777" w:rsidR="00CA6242" w:rsidRPr="00CA6242" w:rsidRDefault="00CA6242" w:rsidP="00CA6242">
            <w:pPr>
              <w:jc w:val="right"/>
            </w:pPr>
            <w:r w:rsidRPr="00CA6242">
              <w:t>55 479,2</w:t>
            </w:r>
          </w:p>
        </w:tc>
        <w:tc>
          <w:tcPr>
            <w:tcW w:w="688" w:type="pct"/>
            <w:tcBorders>
              <w:top w:val="nil"/>
              <w:left w:val="nil"/>
              <w:bottom w:val="single" w:sz="4" w:space="0" w:color="auto"/>
              <w:right w:val="single" w:sz="4" w:space="0" w:color="auto"/>
            </w:tcBorders>
            <w:shd w:val="clear" w:color="auto" w:fill="auto"/>
            <w:noWrap/>
            <w:vAlign w:val="center"/>
            <w:hideMark/>
          </w:tcPr>
          <w:p w14:paraId="3D95184F" w14:textId="77777777" w:rsidR="00CA6242" w:rsidRPr="00CA6242" w:rsidRDefault="00CA6242" w:rsidP="00CA6242">
            <w:pPr>
              <w:jc w:val="right"/>
            </w:pPr>
            <w:r w:rsidRPr="00CA6242">
              <w:t>57 642,9</w:t>
            </w:r>
          </w:p>
        </w:tc>
      </w:tr>
      <w:tr w:rsidR="00CA6242" w:rsidRPr="00CA6242" w14:paraId="2F15A94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2D8DE1A" w14:textId="77777777" w:rsidR="00CA6242" w:rsidRPr="00CA6242" w:rsidRDefault="00CA6242" w:rsidP="00CA6242">
            <w:pPr>
              <w:jc w:val="both"/>
            </w:pPr>
            <w:r w:rsidRPr="00CA624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4CD8907"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5C0E9580" w14:textId="77777777" w:rsidR="00CA6242" w:rsidRPr="00CA6242" w:rsidRDefault="00CA6242" w:rsidP="00CA6242">
            <w:pPr>
              <w:jc w:val="center"/>
            </w:pPr>
            <w:r w:rsidRPr="00CA6242">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68A460A" w14:textId="77777777" w:rsidR="00CA6242" w:rsidRPr="00CA6242" w:rsidRDefault="00CA6242" w:rsidP="00CA6242">
            <w:pPr>
              <w:jc w:val="right"/>
            </w:pPr>
            <w:r w:rsidRPr="00CA6242">
              <w:t>33 976,5</w:t>
            </w:r>
          </w:p>
        </w:tc>
        <w:tc>
          <w:tcPr>
            <w:tcW w:w="688" w:type="pct"/>
            <w:tcBorders>
              <w:top w:val="nil"/>
              <w:left w:val="nil"/>
              <w:bottom w:val="single" w:sz="4" w:space="0" w:color="auto"/>
              <w:right w:val="single" w:sz="4" w:space="0" w:color="auto"/>
            </w:tcBorders>
            <w:shd w:val="clear" w:color="auto" w:fill="auto"/>
            <w:noWrap/>
            <w:vAlign w:val="center"/>
            <w:hideMark/>
          </w:tcPr>
          <w:p w14:paraId="71ADAEBE" w14:textId="77777777" w:rsidR="00CA6242" w:rsidRPr="00CA6242" w:rsidRDefault="00CA6242" w:rsidP="00CA6242">
            <w:pPr>
              <w:jc w:val="right"/>
            </w:pPr>
            <w:r w:rsidRPr="00CA6242">
              <w:t>35 301,6</w:t>
            </w:r>
          </w:p>
        </w:tc>
      </w:tr>
      <w:tr w:rsidR="00CA6242" w:rsidRPr="00CA6242" w14:paraId="2FA3991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0CFFF5" w14:textId="77777777" w:rsidR="00CA6242" w:rsidRPr="00CA6242" w:rsidRDefault="00CA6242" w:rsidP="00CA6242">
            <w:pPr>
              <w:jc w:val="both"/>
            </w:pPr>
            <w:r w:rsidRPr="00CA6242">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26C4460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2C037DD" w14:textId="77777777" w:rsidR="00CA6242" w:rsidRPr="00CA6242" w:rsidRDefault="00CA6242" w:rsidP="00CA6242">
            <w:pPr>
              <w:jc w:val="center"/>
            </w:pPr>
            <w:r w:rsidRPr="00CA6242">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32BFCA4" w14:textId="77777777" w:rsidR="00CA6242" w:rsidRPr="00CA6242" w:rsidRDefault="00CA6242" w:rsidP="00CA6242">
            <w:pPr>
              <w:jc w:val="right"/>
            </w:pPr>
            <w:r w:rsidRPr="00CA6242">
              <w:t>19,8</w:t>
            </w:r>
          </w:p>
        </w:tc>
        <w:tc>
          <w:tcPr>
            <w:tcW w:w="688" w:type="pct"/>
            <w:tcBorders>
              <w:top w:val="nil"/>
              <w:left w:val="nil"/>
              <w:bottom w:val="single" w:sz="4" w:space="0" w:color="auto"/>
              <w:right w:val="single" w:sz="4" w:space="0" w:color="auto"/>
            </w:tcBorders>
            <w:shd w:val="clear" w:color="auto" w:fill="auto"/>
            <w:noWrap/>
            <w:vAlign w:val="center"/>
            <w:hideMark/>
          </w:tcPr>
          <w:p w14:paraId="3987F3E0" w14:textId="77777777" w:rsidR="00CA6242" w:rsidRPr="00CA6242" w:rsidRDefault="00CA6242" w:rsidP="00CA6242">
            <w:pPr>
              <w:jc w:val="right"/>
            </w:pPr>
            <w:r w:rsidRPr="00CA6242">
              <w:t>20,2</w:t>
            </w:r>
          </w:p>
        </w:tc>
      </w:tr>
      <w:tr w:rsidR="00CA6242" w:rsidRPr="00CA6242" w14:paraId="2E07ABE0"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235C4FA" w14:textId="77777777" w:rsidR="00CA6242" w:rsidRPr="00CA6242" w:rsidRDefault="00CA6242" w:rsidP="00CA6242">
            <w:pPr>
              <w:jc w:val="both"/>
            </w:pPr>
            <w:r w:rsidRPr="00CA6242">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53D283AF"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vAlign w:val="center"/>
            <w:hideMark/>
          </w:tcPr>
          <w:p w14:paraId="4E12BABF" w14:textId="77777777" w:rsidR="00CA6242" w:rsidRPr="00CA6242" w:rsidRDefault="00CA6242" w:rsidP="00CA6242">
            <w:pPr>
              <w:jc w:val="center"/>
            </w:pPr>
            <w:r w:rsidRPr="00CA6242">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F9319FD" w14:textId="77777777" w:rsidR="00CA6242" w:rsidRPr="00CA6242" w:rsidRDefault="00CA6242" w:rsidP="00CA6242">
            <w:pPr>
              <w:jc w:val="right"/>
            </w:pPr>
            <w:r w:rsidRPr="00CA6242">
              <w:t>19,8</w:t>
            </w:r>
          </w:p>
        </w:tc>
        <w:tc>
          <w:tcPr>
            <w:tcW w:w="688" w:type="pct"/>
            <w:tcBorders>
              <w:top w:val="nil"/>
              <w:left w:val="nil"/>
              <w:bottom w:val="single" w:sz="4" w:space="0" w:color="auto"/>
              <w:right w:val="single" w:sz="4" w:space="0" w:color="auto"/>
            </w:tcBorders>
            <w:shd w:val="clear" w:color="auto" w:fill="auto"/>
            <w:noWrap/>
            <w:vAlign w:val="center"/>
            <w:hideMark/>
          </w:tcPr>
          <w:p w14:paraId="0958C845" w14:textId="77777777" w:rsidR="00CA6242" w:rsidRPr="00CA6242" w:rsidRDefault="00CA6242" w:rsidP="00CA6242">
            <w:pPr>
              <w:jc w:val="right"/>
            </w:pPr>
            <w:r w:rsidRPr="00CA6242">
              <w:t>20,2</w:t>
            </w:r>
          </w:p>
        </w:tc>
      </w:tr>
      <w:tr w:rsidR="00CA6242" w:rsidRPr="00CA6242" w14:paraId="27A49A1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597BAD" w14:textId="77777777" w:rsidR="00CA6242" w:rsidRPr="00CA6242" w:rsidRDefault="00CA6242" w:rsidP="00CA6242">
            <w:pPr>
              <w:jc w:val="both"/>
            </w:pPr>
            <w:r w:rsidRPr="00CA6242">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3EEA8ABE"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6D96E45" w14:textId="77777777" w:rsidR="00CA6242" w:rsidRPr="00CA6242" w:rsidRDefault="00CA6242" w:rsidP="00CA6242">
            <w:pPr>
              <w:jc w:val="center"/>
            </w:pPr>
            <w:r w:rsidRPr="00CA6242">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1E681F57" w14:textId="77777777" w:rsidR="00CA6242" w:rsidRPr="00CA6242" w:rsidRDefault="00CA6242" w:rsidP="00CA6242">
            <w:pPr>
              <w:jc w:val="right"/>
            </w:pPr>
            <w:r w:rsidRPr="00CA6242">
              <w:t>15 525,1</w:t>
            </w:r>
          </w:p>
        </w:tc>
        <w:tc>
          <w:tcPr>
            <w:tcW w:w="688" w:type="pct"/>
            <w:tcBorders>
              <w:top w:val="nil"/>
              <w:left w:val="nil"/>
              <w:bottom w:val="single" w:sz="4" w:space="0" w:color="auto"/>
              <w:right w:val="single" w:sz="4" w:space="0" w:color="auto"/>
            </w:tcBorders>
            <w:shd w:val="clear" w:color="auto" w:fill="auto"/>
            <w:noWrap/>
            <w:vAlign w:val="center"/>
            <w:hideMark/>
          </w:tcPr>
          <w:p w14:paraId="1B871104" w14:textId="77777777" w:rsidR="00CA6242" w:rsidRPr="00CA6242" w:rsidRDefault="00CA6242" w:rsidP="00CA6242">
            <w:pPr>
              <w:jc w:val="right"/>
            </w:pPr>
            <w:r w:rsidRPr="00CA6242">
              <w:t>15 990,9</w:t>
            </w:r>
          </w:p>
        </w:tc>
      </w:tr>
      <w:tr w:rsidR="00CA6242" w:rsidRPr="00CA6242" w14:paraId="76F8F32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B799A6" w14:textId="77777777" w:rsidR="00CA6242" w:rsidRPr="00CA6242" w:rsidRDefault="00CA6242" w:rsidP="00CA6242">
            <w:pPr>
              <w:jc w:val="both"/>
            </w:pPr>
            <w:r w:rsidRPr="00CA6242">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E8E71D6"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49B1F463" w14:textId="77777777" w:rsidR="00CA6242" w:rsidRPr="00CA6242" w:rsidRDefault="00CA6242" w:rsidP="00CA6242">
            <w:pPr>
              <w:jc w:val="center"/>
            </w:pPr>
            <w:r w:rsidRPr="00CA6242">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4AF9450B" w14:textId="77777777" w:rsidR="00CA6242" w:rsidRPr="00CA6242" w:rsidRDefault="00CA6242" w:rsidP="00CA6242">
            <w:pPr>
              <w:jc w:val="right"/>
            </w:pPr>
            <w:r w:rsidRPr="00CA6242">
              <w:t>15 525,1</w:t>
            </w:r>
          </w:p>
        </w:tc>
        <w:tc>
          <w:tcPr>
            <w:tcW w:w="688" w:type="pct"/>
            <w:tcBorders>
              <w:top w:val="nil"/>
              <w:left w:val="nil"/>
              <w:bottom w:val="single" w:sz="4" w:space="0" w:color="auto"/>
              <w:right w:val="single" w:sz="4" w:space="0" w:color="auto"/>
            </w:tcBorders>
            <w:shd w:val="clear" w:color="auto" w:fill="auto"/>
            <w:noWrap/>
            <w:vAlign w:val="center"/>
            <w:hideMark/>
          </w:tcPr>
          <w:p w14:paraId="57DA90FC" w14:textId="77777777" w:rsidR="00CA6242" w:rsidRPr="00CA6242" w:rsidRDefault="00CA6242" w:rsidP="00CA6242">
            <w:pPr>
              <w:jc w:val="right"/>
            </w:pPr>
            <w:r w:rsidRPr="00CA6242">
              <w:t>15 990,9</w:t>
            </w:r>
          </w:p>
        </w:tc>
      </w:tr>
      <w:tr w:rsidR="00CA6242" w:rsidRPr="00CA6242" w14:paraId="4F532A1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79516AE" w14:textId="77777777" w:rsidR="00CA6242" w:rsidRPr="00CA6242" w:rsidRDefault="00CA6242" w:rsidP="00CA6242">
            <w:pPr>
              <w:jc w:val="both"/>
            </w:pPr>
            <w:r w:rsidRPr="00CA6242">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3D93E04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D0F3604" w14:textId="77777777" w:rsidR="00CA6242" w:rsidRPr="00CA6242" w:rsidRDefault="00CA6242" w:rsidP="00CA6242">
            <w:pPr>
              <w:jc w:val="center"/>
            </w:pPr>
            <w:r w:rsidRPr="00CA6242">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B9822D2" w14:textId="77777777" w:rsidR="00CA6242" w:rsidRPr="00CA6242" w:rsidRDefault="00CA6242" w:rsidP="00CA6242">
            <w:pPr>
              <w:jc w:val="right"/>
            </w:pPr>
            <w:r w:rsidRPr="00CA6242">
              <w:t>13 771,4</w:t>
            </w:r>
          </w:p>
        </w:tc>
        <w:tc>
          <w:tcPr>
            <w:tcW w:w="688" w:type="pct"/>
            <w:tcBorders>
              <w:top w:val="nil"/>
              <w:left w:val="nil"/>
              <w:bottom w:val="single" w:sz="4" w:space="0" w:color="auto"/>
              <w:right w:val="single" w:sz="4" w:space="0" w:color="auto"/>
            </w:tcBorders>
            <w:shd w:val="clear" w:color="auto" w:fill="auto"/>
            <w:noWrap/>
            <w:vAlign w:val="center"/>
            <w:hideMark/>
          </w:tcPr>
          <w:p w14:paraId="167CDDBC" w14:textId="77777777" w:rsidR="00CA6242" w:rsidRPr="00CA6242" w:rsidRDefault="00CA6242" w:rsidP="00CA6242">
            <w:pPr>
              <w:jc w:val="right"/>
            </w:pPr>
            <w:r w:rsidRPr="00CA6242">
              <w:t>13 909,1</w:t>
            </w:r>
          </w:p>
        </w:tc>
      </w:tr>
      <w:tr w:rsidR="00CA6242" w:rsidRPr="00CA6242" w14:paraId="1A69463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83C346" w14:textId="77777777" w:rsidR="00CA6242" w:rsidRPr="00CA6242" w:rsidRDefault="00CA6242" w:rsidP="00CA6242">
            <w:pPr>
              <w:jc w:val="both"/>
            </w:pPr>
            <w:r w:rsidRPr="00CA6242">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0DE7305F"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9375B1D" w14:textId="77777777" w:rsidR="00CA6242" w:rsidRPr="00CA6242" w:rsidRDefault="00CA6242" w:rsidP="00CA6242">
            <w:pPr>
              <w:jc w:val="center"/>
            </w:pPr>
            <w:r w:rsidRPr="00CA6242">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BAF66FD" w14:textId="77777777" w:rsidR="00CA6242" w:rsidRPr="00CA6242" w:rsidRDefault="00CA6242" w:rsidP="00CA6242">
            <w:pPr>
              <w:jc w:val="right"/>
            </w:pPr>
            <w:r w:rsidRPr="00CA6242">
              <w:t>13 771,4</w:t>
            </w:r>
          </w:p>
        </w:tc>
        <w:tc>
          <w:tcPr>
            <w:tcW w:w="688" w:type="pct"/>
            <w:tcBorders>
              <w:top w:val="nil"/>
              <w:left w:val="nil"/>
              <w:bottom w:val="single" w:sz="4" w:space="0" w:color="auto"/>
              <w:right w:val="single" w:sz="4" w:space="0" w:color="auto"/>
            </w:tcBorders>
            <w:shd w:val="clear" w:color="auto" w:fill="auto"/>
            <w:noWrap/>
            <w:vAlign w:val="center"/>
            <w:hideMark/>
          </w:tcPr>
          <w:p w14:paraId="730ED0B3" w14:textId="77777777" w:rsidR="00CA6242" w:rsidRPr="00CA6242" w:rsidRDefault="00CA6242" w:rsidP="00CA6242">
            <w:pPr>
              <w:jc w:val="right"/>
            </w:pPr>
            <w:r w:rsidRPr="00CA6242">
              <w:t>13 909,1</w:t>
            </w:r>
          </w:p>
        </w:tc>
      </w:tr>
      <w:tr w:rsidR="00CA6242" w:rsidRPr="00CA6242" w14:paraId="62062D3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B83227" w14:textId="77777777" w:rsidR="00CA6242" w:rsidRPr="00CA6242" w:rsidRDefault="00CA6242" w:rsidP="00CA6242">
            <w:pPr>
              <w:jc w:val="both"/>
            </w:pPr>
            <w:r w:rsidRPr="00CA624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C68F183"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41060548" w14:textId="77777777" w:rsidR="00CA6242" w:rsidRPr="00CA6242" w:rsidRDefault="00CA6242" w:rsidP="00CA6242">
            <w:pPr>
              <w:jc w:val="center"/>
            </w:pPr>
            <w:r w:rsidRPr="00CA6242">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F057B11" w14:textId="77777777" w:rsidR="00CA6242" w:rsidRPr="00CA6242" w:rsidRDefault="00CA6242" w:rsidP="00CA6242">
            <w:pPr>
              <w:jc w:val="right"/>
            </w:pPr>
            <w:r w:rsidRPr="00CA6242">
              <w:t>13 771,4</w:t>
            </w:r>
          </w:p>
        </w:tc>
        <w:tc>
          <w:tcPr>
            <w:tcW w:w="688" w:type="pct"/>
            <w:tcBorders>
              <w:top w:val="nil"/>
              <w:left w:val="nil"/>
              <w:bottom w:val="single" w:sz="4" w:space="0" w:color="auto"/>
              <w:right w:val="single" w:sz="4" w:space="0" w:color="auto"/>
            </w:tcBorders>
            <w:shd w:val="clear" w:color="auto" w:fill="auto"/>
            <w:noWrap/>
            <w:vAlign w:val="center"/>
            <w:hideMark/>
          </w:tcPr>
          <w:p w14:paraId="304F01D6" w14:textId="77777777" w:rsidR="00CA6242" w:rsidRPr="00CA6242" w:rsidRDefault="00CA6242" w:rsidP="00CA6242">
            <w:pPr>
              <w:jc w:val="right"/>
            </w:pPr>
            <w:r w:rsidRPr="00CA6242">
              <w:t>13 909,1</w:t>
            </w:r>
          </w:p>
        </w:tc>
      </w:tr>
      <w:tr w:rsidR="00CA6242" w:rsidRPr="00CA6242" w14:paraId="4E3C366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021D02" w14:textId="77777777" w:rsidR="00CA6242" w:rsidRPr="00CA6242" w:rsidRDefault="00CA6242" w:rsidP="00CA6242">
            <w:pPr>
              <w:jc w:val="both"/>
            </w:pPr>
            <w:r w:rsidRPr="00CA6242">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61F90C5"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401B480" w14:textId="77777777" w:rsidR="00CA6242" w:rsidRPr="00CA6242" w:rsidRDefault="00CA6242" w:rsidP="00CA6242">
            <w:pPr>
              <w:jc w:val="center"/>
            </w:pPr>
            <w:r w:rsidRPr="00CA6242">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07671AA" w14:textId="77777777" w:rsidR="00CA6242" w:rsidRPr="00CA6242" w:rsidRDefault="00CA6242" w:rsidP="00CA6242">
            <w:pPr>
              <w:jc w:val="right"/>
            </w:pPr>
            <w:r w:rsidRPr="00CA6242">
              <w:t>19 140,0</w:t>
            </w:r>
          </w:p>
        </w:tc>
        <w:tc>
          <w:tcPr>
            <w:tcW w:w="688" w:type="pct"/>
            <w:tcBorders>
              <w:top w:val="nil"/>
              <w:left w:val="nil"/>
              <w:bottom w:val="single" w:sz="4" w:space="0" w:color="auto"/>
              <w:right w:val="single" w:sz="4" w:space="0" w:color="auto"/>
            </w:tcBorders>
            <w:shd w:val="clear" w:color="auto" w:fill="auto"/>
            <w:noWrap/>
            <w:vAlign w:val="center"/>
            <w:hideMark/>
          </w:tcPr>
          <w:p w14:paraId="2AF32E19" w14:textId="77777777" w:rsidR="00CA6242" w:rsidRPr="00CA6242" w:rsidRDefault="00CA6242" w:rsidP="00CA6242">
            <w:pPr>
              <w:jc w:val="right"/>
            </w:pPr>
            <w:r w:rsidRPr="00CA6242">
              <w:t>19 431,0</w:t>
            </w:r>
          </w:p>
        </w:tc>
      </w:tr>
      <w:tr w:rsidR="00CA6242" w:rsidRPr="00CA6242" w14:paraId="1DD0151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008FB1" w14:textId="77777777" w:rsidR="00CA6242" w:rsidRPr="00CA6242" w:rsidRDefault="00CA6242" w:rsidP="00CA6242">
            <w:pPr>
              <w:jc w:val="both"/>
            </w:pPr>
            <w:r w:rsidRPr="00CA6242">
              <w:t xml:space="preserve">Доходы, получаемые в виде арендной либо иной платы за передачу в возмездное </w:t>
            </w:r>
            <w:r w:rsidRPr="00CA6242">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6B957DEC" w14:textId="77777777" w:rsidR="00CA6242" w:rsidRPr="00CA6242" w:rsidRDefault="00CA6242" w:rsidP="00CA6242">
            <w:pPr>
              <w:jc w:val="center"/>
            </w:pPr>
            <w:r w:rsidRPr="00CA624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10CB40E" w14:textId="77777777" w:rsidR="00CA6242" w:rsidRPr="00CA6242" w:rsidRDefault="00CA6242" w:rsidP="00CA6242">
            <w:pPr>
              <w:jc w:val="center"/>
            </w:pPr>
            <w:r w:rsidRPr="00CA6242">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F645786" w14:textId="77777777" w:rsidR="00CA6242" w:rsidRPr="00CA6242" w:rsidRDefault="00CA6242" w:rsidP="00CA6242">
            <w:pPr>
              <w:jc w:val="right"/>
            </w:pPr>
            <w:r w:rsidRPr="00CA6242">
              <w:t>18 600,0</w:t>
            </w:r>
          </w:p>
        </w:tc>
        <w:tc>
          <w:tcPr>
            <w:tcW w:w="688" w:type="pct"/>
            <w:tcBorders>
              <w:top w:val="nil"/>
              <w:left w:val="nil"/>
              <w:bottom w:val="single" w:sz="4" w:space="0" w:color="auto"/>
              <w:right w:val="single" w:sz="4" w:space="0" w:color="auto"/>
            </w:tcBorders>
            <w:shd w:val="clear" w:color="auto" w:fill="auto"/>
            <w:noWrap/>
            <w:vAlign w:val="center"/>
            <w:hideMark/>
          </w:tcPr>
          <w:p w14:paraId="077E92BD" w14:textId="77777777" w:rsidR="00CA6242" w:rsidRPr="00CA6242" w:rsidRDefault="00CA6242" w:rsidP="00CA6242">
            <w:pPr>
              <w:jc w:val="right"/>
            </w:pPr>
            <w:r w:rsidRPr="00CA6242">
              <w:t>18 891,0</w:t>
            </w:r>
          </w:p>
        </w:tc>
      </w:tr>
      <w:tr w:rsidR="00CA6242" w:rsidRPr="00CA6242" w14:paraId="2581621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2C597DA" w14:textId="77777777" w:rsidR="00CA6242" w:rsidRPr="00CA6242" w:rsidRDefault="00CA6242" w:rsidP="00CA6242">
            <w:pPr>
              <w:jc w:val="both"/>
            </w:pPr>
            <w:r w:rsidRPr="00CA624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015F5C24"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25E91AB" w14:textId="77777777" w:rsidR="00CA6242" w:rsidRPr="00CA6242" w:rsidRDefault="00CA6242" w:rsidP="00CA6242">
            <w:pPr>
              <w:jc w:val="center"/>
            </w:pPr>
            <w:r w:rsidRPr="00CA6242">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10716A1" w14:textId="77777777" w:rsidR="00CA6242" w:rsidRPr="00CA6242" w:rsidRDefault="00CA6242" w:rsidP="00CA6242">
            <w:pPr>
              <w:jc w:val="right"/>
            </w:pPr>
            <w:r w:rsidRPr="00CA6242">
              <w:t>15 380,0</w:t>
            </w:r>
          </w:p>
        </w:tc>
        <w:tc>
          <w:tcPr>
            <w:tcW w:w="688" w:type="pct"/>
            <w:tcBorders>
              <w:top w:val="nil"/>
              <w:left w:val="nil"/>
              <w:bottom w:val="single" w:sz="4" w:space="0" w:color="auto"/>
              <w:right w:val="single" w:sz="4" w:space="0" w:color="auto"/>
            </w:tcBorders>
            <w:shd w:val="clear" w:color="auto" w:fill="auto"/>
            <w:noWrap/>
            <w:vAlign w:val="center"/>
            <w:hideMark/>
          </w:tcPr>
          <w:p w14:paraId="47FBE4B2" w14:textId="77777777" w:rsidR="00CA6242" w:rsidRPr="00CA6242" w:rsidRDefault="00CA6242" w:rsidP="00CA6242">
            <w:pPr>
              <w:jc w:val="right"/>
            </w:pPr>
            <w:r w:rsidRPr="00CA6242">
              <w:t>15 671,0</w:t>
            </w:r>
          </w:p>
        </w:tc>
      </w:tr>
      <w:tr w:rsidR="00CA6242" w:rsidRPr="00CA6242" w14:paraId="55CB1ED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F9C2B78" w14:textId="77777777" w:rsidR="00CA6242" w:rsidRPr="00CA6242" w:rsidRDefault="00CA6242" w:rsidP="00CA6242">
            <w:pPr>
              <w:jc w:val="both"/>
            </w:pPr>
            <w:r w:rsidRPr="00CA624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553CA01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1D76CC1" w14:textId="77777777" w:rsidR="00CA6242" w:rsidRPr="00CA6242" w:rsidRDefault="00CA6242" w:rsidP="00CA6242">
            <w:pPr>
              <w:jc w:val="center"/>
            </w:pPr>
            <w:r w:rsidRPr="00CA6242">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1073D107" w14:textId="77777777" w:rsidR="00CA6242" w:rsidRPr="00CA6242" w:rsidRDefault="00CA6242" w:rsidP="00CA6242">
            <w:pPr>
              <w:jc w:val="right"/>
            </w:pPr>
            <w:r w:rsidRPr="00CA6242">
              <w:t>8 100,0</w:t>
            </w:r>
          </w:p>
        </w:tc>
        <w:tc>
          <w:tcPr>
            <w:tcW w:w="688" w:type="pct"/>
            <w:tcBorders>
              <w:top w:val="nil"/>
              <w:left w:val="nil"/>
              <w:bottom w:val="single" w:sz="4" w:space="0" w:color="auto"/>
              <w:right w:val="single" w:sz="4" w:space="0" w:color="auto"/>
            </w:tcBorders>
            <w:shd w:val="clear" w:color="auto" w:fill="auto"/>
            <w:noWrap/>
            <w:vAlign w:val="center"/>
            <w:hideMark/>
          </w:tcPr>
          <w:p w14:paraId="4626B3C3" w14:textId="77777777" w:rsidR="00CA6242" w:rsidRPr="00CA6242" w:rsidRDefault="00CA6242" w:rsidP="00CA6242">
            <w:pPr>
              <w:jc w:val="right"/>
            </w:pPr>
            <w:r w:rsidRPr="00CA6242">
              <w:t>8 100,0</w:t>
            </w:r>
          </w:p>
        </w:tc>
      </w:tr>
      <w:tr w:rsidR="00CA6242" w:rsidRPr="00CA6242" w14:paraId="3262BF3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C6B50F5" w14:textId="77777777" w:rsidR="00CA6242" w:rsidRPr="00CA6242" w:rsidRDefault="00CA6242" w:rsidP="00CA6242">
            <w:pPr>
              <w:jc w:val="both"/>
            </w:pPr>
            <w:r w:rsidRPr="00CA624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6C0DB6F2"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65304A23" w14:textId="77777777" w:rsidR="00CA6242" w:rsidRPr="00CA6242" w:rsidRDefault="00CA6242" w:rsidP="00CA6242">
            <w:pPr>
              <w:jc w:val="center"/>
            </w:pPr>
            <w:r w:rsidRPr="00CA6242">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08991408" w14:textId="77777777" w:rsidR="00CA6242" w:rsidRPr="00CA6242" w:rsidRDefault="00CA6242" w:rsidP="00CA6242">
            <w:pPr>
              <w:jc w:val="right"/>
            </w:pPr>
            <w:r w:rsidRPr="00CA6242">
              <w:t>8 100,0</w:t>
            </w:r>
          </w:p>
        </w:tc>
        <w:tc>
          <w:tcPr>
            <w:tcW w:w="688" w:type="pct"/>
            <w:tcBorders>
              <w:top w:val="nil"/>
              <w:left w:val="nil"/>
              <w:bottom w:val="single" w:sz="4" w:space="0" w:color="auto"/>
              <w:right w:val="single" w:sz="4" w:space="0" w:color="auto"/>
            </w:tcBorders>
            <w:shd w:val="clear" w:color="auto" w:fill="auto"/>
            <w:noWrap/>
            <w:vAlign w:val="center"/>
            <w:hideMark/>
          </w:tcPr>
          <w:p w14:paraId="73A23F49" w14:textId="77777777" w:rsidR="00CA6242" w:rsidRPr="00CA6242" w:rsidRDefault="00CA6242" w:rsidP="00CA6242">
            <w:pPr>
              <w:jc w:val="right"/>
            </w:pPr>
            <w:r w:rsidRPr="00CA6242">
              <w:t>8 100,0</w:t>
            </w:r>
          </w:p>
        </w:tc>
      </w:tr>
      <w:tr w:rsidR="00CA6242" w:rsidRPr="00CA6242" w14:paraId="5ACD9DE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4D9564" w14:textId="77777777" w:rsidR="00CA6242" w:rsidRPr="00CA6242" w:rsidRDefault="00CA6242" w:rsidP="00CA6242">
            <w:pPr>
              <w:jc w:val="both"/>
            </w:pPr>
            <w:r w:rsidRPr="00CA6242">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6868E7F4"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B97788C" w14:textId="77777777" w:rsidR="00CA6242" w:rsidRPr="00CA6242" w:rsidRDefault="00CA6242" w:rsidP="00CA6242">
            <w:pPr>
              <w:jc w:val="center"/>
            </w:pPr>
            <w:r w:rsidRPr="00CA6242">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1CF864D5" w14:textId="77777777" w:rsidR="00CA6242" w:rsidRPr="00CA6242" w:rsidRDefault="00CA6242" w:rsidP="00CA6242">
            <w:pPr>
              <w:jc w:val="right"/>
            </w:pPr>
            <w:r w:rsidRPr="00CA6242">
              <w:t>7 280,0</w:t>
            </w:r>
          </w:p>
        </w:tc>
        <w:tc>
          <w:tcPr>
            <w:tcW w:w="688" w:type="pct"/>
            <w:tcBorders>
              <w:top w:val="nil"/>
              <w:left w:val="nil"/>
              <w:bottom w:val="single" w:sz="4" w:space="0" w:color="auto"/>
              <w:right w:val="single" w:sz="4" w:space="0" w:color="auto"/>
            </w:tcBorders>
            <w:shd w:val="clear" w:color="auto" w:fill="auto"/>
            <w:noWrap/>
            <w:vAlign w:val="center"/>
            <w:hideMark/>
          </w:tcPr>
          <w:p w14:paraId="00410E48" w14:textId="77777777" w:rsidR="00CA6242" w:rsidRPr="00CA6242" w:rsidRDefault="00CA6242" w:rsidP="00CA6242">
            <w:pPr>
              <w:jc w:val="right"/>
            </w:pPr>
            <w:r w:rsidRPr="00CA6242">
              <w:t>7 571,0</w:t>
            </w:r>
          </w:p>
        </w:tc>
      </w:tr>
      <w:tr w:rsidR="00CA6242" w:rsidRPr="00CA6242" w14:paraId="33C06F1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2F4DCF" w14:textId="77777777" w:rsidR="00CA6242" w:rsidRPr="00CA6242" w:rsidRDefault="00CA6242" w:rsidP="00CA6242">
            <w:pPr>
              <w:jc w:val="both"/>
            </w:pPr>
            <w:r w:rsidRPr="00CA624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3AC8CA7A" w14:textId="77777777" w:rsidR="00CA6242" w:rsidRPr="00CA6242" w:rsidRDefault="00CA6242" w:rsidP="00CA6242">
            <w:pPr>
              <w:jc w:val="center"/>
            </w:pPr>
            <w:r w:rsidRPr="00CA6242">
              <w:t>920</w:t>
            </w:r>
          </w:p>
        </w:tc>
        <w:tc>
          <w:tcPr>
            <w:tcW w:w="1328" w:type="pct"/>
            <w:tcBorders>
              <w:top w:val="nil"/>
              <w:left w:val="nil"/>
              <w:bottom w:val="single" w:sz="4" w:space="0" w:color="auto"/>
              <w:right w:val="single" w:sz="4" w:space="0" w:color="auto"/>
            </w:tcBorders>
            <w:shd w:val="clear" w:color="auto" w:fill="auto"/>
            <w:noWrap/>
            <w:vAlign w:val="center"/>
            <w:hideMark/>
          </w:tcPr>
          <w:p w14:paraId="440C80B6" w14:textId="77777777" w:rsidR="00CA6242" w:rsidRPr="00CA6242" w:rsidRDefault="00CA6242" w:rsidP="00CA6242">
            <w:pPr>
              <w:jc w:val="center"/>
            </w:pPr>
            <w:r w:rsidRPr="00CA6242">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2EB2B084" w14:textId="77777777" w:rsidR="00CA6242" w:rsidRPr="00CA6242" w:rsidRDefault="00CA6242" w:rsidP="00CA6242">
            <w:pPr>
              <w:jc w:val="right"/>
            </w:pPr>
            <w:r w:rsidRPr="00CA6242">
              <w:t>7 280,0</w:t>
            </w:r>
          </w:p>
        </w:tc>
        <w:tc>
          <w:tcPr>
            <w:tcW w:w="688" w:type="pct"/>
            <w:tcBorders>
              <w:top w:val="nil"/>
              <w:left w:val="nil"/>
              <w:bottom w:val="single" w:sz="4" w:space="0" w:color="auto"/>
              <w:right w:val="single" w:sz="4" w:space="0" w:color="auto"/>
            </w:tcBorders>
            <w:shd w:val="clear" w:color="auto" w:fill="auto"/>
            <w:noWrap/>
            <w:vAlign w:val="center"/>
            <w:hideMark/>
          </w:tcPr>
          <w:p w14:paraId="182A8F19" w14:textId="77777777" w:rsidR="00CA6242" w:rsidRPr="00CA6242" w:rsidRDefault="00CA6242" w:rsidP="00CA6242">
            <w:pPr>
              <w:jc w:val="right"/>
            </w:pPr>
            <w:r w:rsidRPr="00CA6242">
              <w:t>7 571,0</w:t>
            </w:r>
          </w:p>
        </w:tc>
      </w:tr>
      <w:tr w:rsidR="00CA6242" w:rsidRPr="00CA6242" w14:paraId="52B776E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720032" w14:textId="77777777" w:rsidR="00CA6242" w:rsidRPr="00CA6242" w:rsidRDefault="00CA6242" w:rsidP="00CA6242">
            <w:pPr>
              <w:jc w:val="both"/>
            </w:pPr>
            <w:r w:rsidRPr="00CA6242">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487E6544"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33FFB925" w14:textId="77777777" w:rsidR="00CA6242" w:rsidRPr="00CA6242" w:rsidRDefault="00CA6242" w:rsidP="00CA6242">
            <w:pPr>
              <w:jc w:val="center"/>
            </w:pPr>
            <w:r w:rsidRPr="00CA6242">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46E994E" w14:textId="77777777" w:rsidR="00CA6242" w:rsidRPr="00CA6242" w:rsidRDefault="00CA6242" w:rsidP="00CA6242">
            <w:pPr>
              <w:jc w:val="right"/>
            </w:pPr>
            <w:r w:rsidRPr="00CA6242">
              <w:t>300,0</w:t>
            </w:r>
          </w:p>
        </w:tc>
        <w:tc>
          <w:tcPr>
            <w:tcW w:w="688" w:type="pct"/>
            <w:tcBorders>
              <w:top w:val="nil"/>
              <w:left w:val="nil"/>
              <w:bottom w:val="single" w:sz="4" w:space="0" w:color="auto"/>
              <w:right w:val="single" w:sz="4" w:space="0" w:color="auto"/>
            </w:tcBorders>
            <w:shd w:val="clear" w:color="auto" w:fill="auto"/>
            <w:noWrap/>
            <w:vAlign w:val="center"/>
            <w:hideMark/>
          </w:tcPr>
          <w:p w14:paraId="51FC2F82" w14:textId="77777777" w:rsidR="00CA6242" w:rsidRPr="00CA6242" w:rsidRDefault="00CA6242" w:rsidP="00CA6242">
            <w:pPr>
              <w:jc w:val="right"/>
            </w:pPr>
            <w:r w:rsidRPr="00CA6242">
              <w:t>300,0</w:t>
            </w:r>
          </w:p>
        </w:tc>
      </w:tr>
      <w:tr w:rsidR="00CA6242" w:rsidRPr="00CA6242" w14:paraId="6FB8744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3594C3D" w14:textId="77777777" w:rsidR="00CA6242" w:rsidRPr="00CA6242" w:rsidRDefault="00CA6242" w:rsidP="00CA6242">
            <w:pPr>
              <w:jc w:val="both"/>
            </w:pPr>
            <w:r w:rsidRPr="00CA6242">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73CEB592"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5C189414" w14:textId="77777777" w:rsidR="00CA6242" w:rsidRPr="00CA6242" w:rsidRDefault="00CA6242" w:rsidP="00CA6242">
            <w:pPr>
              <w:jc w:val="center"/>
            </w:pPr>
            <w:r w:rsidRPr="00CA6242">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5F5AECA" w14:textId="77777777" w:rsidR="00CA6242" w:rsidRPr="00CA6242" w:rsidRDefault="00CA6242" w:rsidP="00CA6242">
            <w:pPr>
              <w:jc w:val="right"/>
            </w:pPr>
            <w:r w:rsidRPr="00CA6242">
              <w:t>300,0</w:t>
            </w:r>
          </w:p>
        </w:tc>
        <w:tc>
          <w:tcPr>
            <w:tcW w:w="688" w:type="pct"/>
            <w:tcBorders>
              <w:top w:val="nil"/>
              <w:left w:val="nil"/>
              <w:bottom w:val="single" w:sz="4" w:space="0" w:color="auto"/>
              <w:right w:val="single" w:sz="4" w:space="0" w:color="auto"/>
            </w:tcBorders>
            <w:shd w:val="clear" w:color="auto" w:fill="auto"/>
            <w:noWrap/>
            <w:vAlign w:val="center"/>
            <w:hideMark/>
          </w:tcPr>
          <w:p w14:paraId="2D3F47F6" w14:textId="77777777" w:rsidR="00CA6242" w:rsidRPr="00CA6242" w:rsidRDefault="00CA6242" w:rsidP="00CA6242">
            <w:pPr>
              <w:jc w:val="right"/>
            </w:pPr>
            <w:r w:rsidRPr="00CA6242">
              <w:t>300,0</w:t>
            </w:r>
          </w:p>
        </w:tc>
      </w:tr>
      <w:tr w:rsidR="00CA6242" w:rsidRPr="00CA6242" w14:paraId="731832B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25154FC" w14:textId="77777777" w:rsidR="00CA6242" w:rsidRPr="00CA6242" w:rsidRDefault="00CA6242" w:rsidP="00CA6242">
            <w:pPr>
              <w:jc w:val="both"/>
            </w:pPr>
            <w:r w:rsidRPr="00CA6242">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5535F9D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2BDE8ED" w14:textId="77777777" w:rsidR="00CA6242" w:rsidRPr="00CA6242" w:rsidRDefault="00CA6242" w:rsidP="00CA6242">
            <w:pPr>
              <w:jc w:val="center"/>
            </w:pPr>
            <w:r w:rsidRPr="00CA6242">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A9D7456" w14:textId="77777777" w:rsidR="00CA6242" w:rsidRPr="00CA6242" w:rsidRDefault="00CA6242" w:rsidP="00CA6242">
            <w:pPr>
              <w:jc w:val="right"/>
            </w:pPr>
            <w:r w:rsidRPr="00CA6242">
              <w:t>2 920,0</w:t>
            </w:r>
          </w:p>
        </w:tc>
        <w:tc>
          <w:tcPr>
            <w:tcW w:w="688" w:type="pct"/>
            <w:tcBorders>
              <w:top w:val="nil"/>
              <w:left w:val="nil"/>
              <w:bottom w:val="single" w:sz="4" w:space="0" w:color="auto"/>
              <w:right w:val="single" w:sz="4" w:space="0" w:color="auto"/>
            </w:tcBorders>
            <w:shd w:val="clear" w:color="auto" w:fill="auto"/>
            <w:noWrap/>
            <w:vAlign w:val="center"/>
            <w:hideMark/>
          </w:tcPr>
          <w:p w14:paraId="2584CF7A" w14:textId="77777777" w:rsidR="00CA6242" w:rsidRPr="00CA6242" w:rsidRDefault="00CA6242" w:rsidP="00CA6242">
            <w:pPr>
              <w:jc w:val="right"/>
            </w:pPr>
            <w:r w:rsidRPr="00CA6242">
              <w:t>2 920,0</w:t>
            </w:r>
          </w:p>
        </w:tc>
      </w:tr>
      <w:tr w:rsidR="00CA6242" w:rsidRPr="00CA6242" w14:paraId="3B1B0D5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5D930F" w14:textId="77777777" w:rsidR="00CA6242" w:rsidRPr="00CA6242" w:rsidRDefault="00CA6242" w:rsidP="00CA6242">
            <w:pPr>
              <w:jc w:val="both"/>
            </w:pPr>
            <w:r w:rsidRPr="00CA6242">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5ADF6982"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47DF8FDF" w14:textId="77777777" w:rsidR="00CA6242" w:rsidRPr="00CA6242" w:rsidRDefault="00CA6242" w:rsidP="00CA6242">
            <w:pPr>
              <w:jc w:val="center"/>
            </w:pPr>
            <w:r w:rsidRPr="00CA6242">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69F4137" w14:textId="77777777" w:rsidR="00CA6242" w:rsidRPr="00CA6242" w:rsidRDefault="00CA6242" w:rsidP="00CA6242">
            <w:pPr>
              <w:jc w:val="right"/>
            </w:pPr>
            <w:r w:rsidRPr="00CA6242">
              <w:t>2 920,0</w:t>
            </w:r>
          </w:p>
        </w:tc>
        <w:tc>
          <w:tcPr>
            <w:tcW w:w="688" w:type="pct"/>
            <w:tcBorders>
              <w:top w:val="nil"/>
              <w:left w:val="nil"/>
              <w:bottom w:val="single" w:sz="4" w:space="0" w:color="auto"/>
              <w:right w:val="single" w:sz="4" w:space="0" w:color="auto"/>
            </w:tcBorders>
            <w:shd w:val="clear" w:color="auto" w:fill="auto"/>
            <w:noWrap/>
            <w:vAlign w:val="center"/>
            <w:hideMark/>
          </w:tcPr>
          <w:p w14:paraId="0695C7B5" w14:textId="77777777" w:rsidR="00CA6242" w:rsidRPr="00CA6242" w:rsidRDefault="00CA6242" w:rsidP="00CA6242">
            <w:pPr>
              <w:jc w:val="right"/>
            </w:pPr>
            <w:r w:rsidRPr="00CA6242">
              <w:t>2 920,0</w:t>
            </w:r>
          </w:p>
        </w:tc>
      </w:tr>
      <w:tr w:rsidR="00CA6242" w:rsidRPr="00CA6242" w14:paraId="0578C900"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DCCC35" w14:textId="77777777" w:rsidR="00CA6242" w:rsidRPr="00CA6242" w:rsidRDefault="00CA6242" w:rsidP="00CA6242">
            <w:pPr>
              <w:jc w:val="both"/>
            </w:pPr>
            <w:r w:rsidRPr="00CA6242">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0C92C6C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5E16D21" w14:textId="77777777" w:rsidR="00CA6242" w:rsidRPr="00CA6242" w:rsidRDefault="00CA6242" w:rsidP="00CA6242">
            <w:pPr>
              <w:jc w:val="center"/>
            </w:pPr>
            <w:r w:rsidRPr="00CA6242">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4246FD7" w14:textId="77777777" w:rsidR="00CA6242" w:rsidRPr="00CA6242" w:rsidRDefault="00CA6242" w:rsidP="00CA6242">
            <w:pPr>
              <w:jc w:val="right"/>
            </w:pPr>
            <w:r w:rsidRPr="00CA6242">
              <w:t>480,0</w:t>
            </w:r>
          </w:p>
        </w:tc>
        <w:tc>
          <w:tcPr>
            <w:tcW w:w="688" w:type="pct"/>
            <w:tcBorders>
              <w:top w:val="nil"/>
              <w:left w:val="nil"/>
              <w:bottom w:val="single" w:sz="4" w:space="0" w:color="auto"/>
              <w:right w:val="single" w:sz="4" w:space="0" w:color="auto"/>
            </w:tcBorders>
            <w:shd w:val="clear" w:color="auto" w:fill="auto"/>
            <w:noWrap/>
            <w:vAlign w:val="center"/>
            <w:hideMark/>
          </w:tcPr>
          <w:p w14:paraId="64E377D3" w14:textId="77777777" w:rsidR="00CA6242" w:rsidRPr="00CA6242" w:rsidRDefault="00CA6242" w:rsidP="00CA6242">
            <w:pPr>
              <w:jc w:val="right"/>
            </w:pPr>
            <w:r w:rsidRPr="00CA6242">
              <w:t>480,0</w:t>
            </w:r>
          </w:p>
        </w:tc>
      </w:tr>
      <w:tr w:rsidR="00CA6242" w:rsidRPr="00CA6242" w14:paraId="6B2C5BE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C3B555" w14:textId="77777777" w:rsidR="00CA6242" w:rsidRPr="00CA6242" w:rsidRDefault="00CA6242" w:rsidP="00CA6242">
            <w:pPr>
              <w:jc w:val="both"/>
            </w:pPr>
            <w:r w:rsidRPr="00CA6242">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4010376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92B1741" w14:textId="77777777" w:rsidR="00CA6242" w:rsidRPr="00CA6242" w:rsidRDefault="00CA6242" w:rsidP="00CA6242">
            <w:pPr>
              <w:jc w:val="center"/>
            </w:pPr>
            <w:r w:rsidRPr="00CA6242">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527FD78" w14:textId="77777777" w:rsidR="00CA6242" w:rsidRPr="00CA6242" w:rsidRDefault="00CA6242" w:rsidP="00CA6242">
            <w:pPr>
              <w:jc w:val="right"/>
            </w:pPr>
            <w:r w:rsidRPr="00CA6242">
              <w:t>480,0</w:t>
            </w:r>
          </w:p>
        </w:tc>
        <w:tc>
          <w:tcPr>
            <w:tcW w:w="688" w:type="pct"/>
            <w:tcBorders>
              <w:top w:val="nil"/>
              <w:left w:val="nil"/>
              <w:bottom w:val="single" w:sz="4" w:space="0" w:color="auto"/>
              <w:right w:val="single" w:sz="4" w:space="0" w:color="auto"/>
            </w:tcBorders>
            <w:shd w:val="clear" w:color="auto" w:fill="auto"/>
            <w:noWrap/>
            <w:vAlign w:val="center"/>
            <w:hideMark/>
          </w:tcPr>
          <w:p w14:paraId="3A33AACD" w14:textId="77777777" w:rsidR="00CA6242" w:rsidRPr="00CA6242" w:rsidRDefault="00CA6242" w:rsidP="00CA6242">
            <w:pPr>
              <w:jc w:val="right"/>
            </w:pPr>
            <w:r w:rsidRPr="00CA6242">
              <w:t>480,0</w:t>
            </w:r>
          </w:p>
        </w:tc>
      </w:tr>
      <w:tr w:rsidR="00CA6242" w:rsidRPr="00CA6242" w14:paraId="4B08EB0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FCDA5AD" w14:textId="77777777" w:rsidR="00CA6242" w:rsidRPr="00CA6242" w:rsidRDefault="00CA6242" w:rsidP="00CA6242">
            <w:pPr>
              <w:jc w:val="both"/>
            </w:pPr>
            <w:r w:rsidRPr="00CA6242">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2F5996B8"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1AF7E584" w14:textId="77777777" w:rsidR="00CA6242" w:rsidRPr="00CA6242" w:rsidRDefault="00CA6242" w:rsidP="00CA6242">
            <w:pPr>
              <w:jc w:val="center"/>
            </w:pPr>
            <w:r w:rsidRPr="00CA6242">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32CB62C" w14:textId="77777777" w:rsidR="00CA6242" w:rsidRPr="00CA6242" w:rsidRDefault="00CA6242" w:rsidP="00CA6242">
            <w:pPr>
              <w:jc w:val="right"/>
            </w:pPr>
            <w:r w:rsidRPr="00CA6242">
              <w:t>480,0</w:t>
            </w:r>
          </w:p>
        </w:tc>
        <w:tc>
          <w:tcPr>
            <w:tcW w:w="688" w:type="pct"/>
            <w:tcBorders>
              <w:top w:val="nil"/>
              <w:left w:val="nil"/>
              <w:bottom w:val="single" w:sz="4" w:space="0" w:color="auto"/>
              <w:right w:val="single" w:sz="4" w:space="0" w:color="auto"/>
            </w:tcBorders>
            <w:shd w:val="clear" w:color="auto" w:fill="auto"/>
            <w:noWrap/>
            <w:vAlign w:val="center"/>
            <w:hideMark/>
          </w:tcPr>
          <w:p w14:paraId="555578D2" w14:textId="77777777" w:rsidR="00CA6242" w:rsidRPr="00CA6242" w:rsidRDefault="00CA6242" w:rsidP="00CA6242">
            <w:pPr>
              <w:jc w:val="right"/>
            </w:pPr>
            <w:r w:rsidRPr="00CA6242">
              <w:t>480,0</w:t>
            </w:r>
          </w:p>
        </w:tc>
      </w:tr>
      <w:tr w:rsidR="00CA6242" w:rsidRPr="00CA6242" w14:paraId="720D973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2D441C" w14:textId="77777777" w:rsidR="00CA6242" w:rsidRPr="00CA6242" w:rsidRDefault="00CA6242" w:rsidP="00CA6242">
            <w:pPr>
              <w:jc w:val="both"/>
            </w:pPr>
            <w:r w:rsidRPr="00CA6242">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CA6242">
              <w:lastRenderedPageBreak/>
              <w:t>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39AB479" w14:textId="77777777" w:rsidR="00CA6242" w:rsidRPr="00CA6242" w:rsidRDefault="00CA6242" w:rsidP="00CA6242">
            <w:pPr>
              <w:jc w:val="center"/>
            </w:pPr>
            <w:r w:rsidRPr="00CA624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10A58AD" w14:textId="77777777" w:rsidR="00CA6242" w:rsidRPr="00CA6242" w:rsidRDefault="00CA6242" w:rsidP="00CA6242">
            <w:pPr>
              <w:jc w:val="center"/>
            </w:pPr>
            <w:r w:rsidRPr="00CA6242">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4F8D311" w14:textId="77777777" w:rsidR="00CA6242" w:rsidRPr="00CA6242" w:rsidRDefault="00CA6242" w:rsidP="00CA6242">
            <w:pPr>
              <w:jc w:val="right"/>
            </w:pPr>
            <w:r w:rsidRPr="00CA6242">
              <w:t>60,0</w:t>
            </w:r>
          </w:p>
        </w:tc>
        <w:tc>
          <w:tcPr>
            <w:tcW w:w="688" w:type="pct"/>
            <w:tcBorders>
              <w:top w:val="nil"/>
              <w:left w:val="nil"/>
              <w:bottom w:val="single" w:sz="4" w:space="0" w:color="auto"/>
              <w:right w:val="single" w:sz="4" w:space="0" w:color="auto"/>
            </w:tcBorders>
            <w:shd w:val="clear" w:color="auto" w:fill="auto"/>
            <w:noWrap/>
            <w:vAlign w:val="center"/>
            <w:hideMark/>
          </w:tcPr>
          <w:p w14:paraId="48C61482" w14:textId="77777777" w:rsidR="00CA6242" w:rsidRPr="00CA6242" w:rsidRDefault="00CA6242" w:rsidP="00CA6242">
            <w:pPr>
              <w:jc w:val="right"/>
            </w:pPr>
            <w:r w:rsidRPr="00CA6242">
              <w:t>60,0</w:t>
            </w:r>
          </w:p>
        </w:tc>
      </w:tr>
      <w:tr w:rsidR="00CA6242" w:rsidRPr="00CA6242" w14:paraId="6EF3DE6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E6E1616" w14:textId="77777777" w:rsidR="00CA6242" w:rsidRPr="00CA6242" w:rsidRDefault="00CA6242" w:rsidP="00CA6242">
            <w:pPr>
              <w:jc w:val="both"/>
            </w:pPr>
            <w:r w:rsidRPr="00CA6242">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051F108"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2988BBC" w14:textId="77777777" w:rsidR="00CA6242" w:rsidRPr="00CA6242" w:rsidRDefault="00CA6242" w:rsidP="00CA6242">
            <w:pPr>
              <w:jc w:val="center"/>
            </w:pPr>
            <w:r w:rsidRPr="00CA6242">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1357E3E" w14:textId="77777777" w:rsidR="00CA6242" w:rsidRPr="00CA6242" w:rsidRDefault="00CA6242" w:rsidP="00CA6242">
            <w:pPr>
              <w:jc w:val="right"/>
            </w:pPr>
            <w:r w:rsidRPr="00CA6242">
              <w:t>60,0</w:t>
            </w:r>
          </w:p>
        </w:tc>
        <w:tc>
          <w:tcPr>
            <w:tcW w:w="688" w:type="pct"/>
            <w:tcBorders>
              <w:top w:val="nil"/>
              <w:left w:val="nil"/>
              <w:bottom w:val="single" w:sz="4" w:space="0" w:color="auto"/>
              <w:right w:val="single" w:sz="4" w:space="0" w:color="auto"/>
            </w:tcBorders>
            <w:shd w:val="clear" w:color="auto" w:fill="auto"/>
            <w:noWrap/>
            <w:vAlign w:val="center"/>
            <w:hideMark/>
          </w:tcPr>
          <w:p w14:paraId="3C38ED49" w14:textId="77777777" w:rsidR="00CA6242" w:rsidRPr="00CA6242" w:rsidRDefault="00CA6242" w:rsidP="00CA6242">
            <w:pPr>
              <w:jc w:val="right"/>
            </w:pPr>
            <w:r w:rsidRPr="00CA6242">
              <w:t>60,0</w:t>
            </w:r>
          </w:p>
        </w:tc>
      </w:tr>
      <w:tr w:rsidR="00CA6242" w:rsidRPr="00CA6242" w14:paraId="5F893E3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A85AA2" w14:textId="77777777" w:rsidR="00CA6242" w:rsidRPr="00CA6242" w:rsidRDefault="00CA6242" w:rsidP="00CA6242">
            <w:pPr>
              <w:jc w:val="both"/>
            </w:pPr>
            <w:r w:rsidRPr="00CA6242">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1A9AF54"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65B7DF03" w14:textId="77777777" w:rsidR="00CA6242" w:rsidRPr="00CA6242" w:rsidRDefault="00CA6242" w:rsidP="00CA6242">
            <w:pPr>
              <w:jc w:val="center"/>
            </w:pPr>
            <w:r w:rsidRPr="00CA6242">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9F36A74" w14:textId="77777777" w:rsidR="00CA6242" w:rsidRPr="00CA6242" w:rsidRDefault="00CA6242" w:rsidP="00CA6242">
            <w:pPr>
              <w:jc w:val="right"/>
            </w:pPr>
            <w:r w:rsidRPr="00CA6242">
              <w:t>60,0</w:t>
            </w:r>
          </w:p>
        </w:tc>
        <w:tc>
          <w:tcPr>
            <w:tcW w:w="688" w:type="pct"/>
            <w:tcBorders>
              <w:top w:val="nil"/>
              <w:left w:val="nil"/>
              <w:bottom w:val="single" w:sz="4" w:space="0" w:color="auto"/>
              <w:right w:val="single" w:sz="4" w:space="0" w:color="auto"/>
            </w:tcBorders>
            <w:shd w:val="clear" w:color="auto" w:fill="auto"/>
            <w:noWrap/>
            <w:vAlign w:val="center"/>
            <w:hideMark/>
          </w:tcPr>
          <w:p w14:paraId="6A47CCD0" w14:textId="77777777" w:rsidR="00CA6242" w:rsidRPr="00CA6242" w:rsidRDefault="00CA6242" w:rsidP="00CA6242">
            <w:pPr>
              <w:jc w:val="right"/>
            </w:pPr>
            <w:r w:rsidRPr="00CA6242">
              <w:t>60,0</w:t>
            </w:r>
          </w:p>
        </w:tc>
      </w:tr>
      <w:tr w:rsidR="00CA6242" w:rsidRPr="00CA6242" w14:paraId="7412F6C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25EC4D" w14:textId="77777777" w:rsidR="00CA6242" w:rsidRPr="00CA6242" w:rsidRDefault="00CA6242" w:rsidP="00CA6242">
            <w:pPr>
              <w:jc w:val="both"/>
            </w:pPr>
            <w:r w:rsidRPr="00CA6242">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5CE711A6"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279CF8AE" w14:textId="77777777" w:rsidR="00CA6242" w:rsidRPr="00CA6242" w:rsidRDefault="00CA6242" w:rsidP="00CA6242">
            <w:pPr>
              <w:jc w:val="center"/>
            </w:pPr>
            <w:r w:rsidRPr="00CA6242">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BFCE9DA" w14:textId="77777777" w:rsidR="00CA6242" w:rsidRPr="00CA6242" w:rsidRDefault="00CA6242" w:rsidP="00CA6242">
            <w:pPr>
              <w:jc w:val="right"/>
            </w:pPr>
            <w:r w:rsidRPr="00CA6242">
              <w:t>117 351,1</w:t>
            </w:r>
          </w:p>
        </w:tc>
        <w:tc>
          <w:tcPr>
            <w:tcW w:w="688" w:type="pct"/>
            <w:tcBorders>
              <w:top w:val="nil"/>
              <w:left w:val="nil"/>
              <w:bottom w:val="single" w:sz="4" w:space="0" w:color="auto"/>
              <w:right w:val="single" w:sz="4" w:space="0" w:color="auto"/>
            </w:tcBorders>
            <w:shd w:val="clear" w:color="auto" w:fill="auto"/>
            <w:noWrap/>
            <w:vAlign w:val="center"/>
            <w:hideMark/>
          </w:tcPr>
          <w:p w14:paraId="40A42457" w14:textId="77777777" w:rsidR="00CA6242" w:rsidRPr="00CA6242" w:rsidRDefault="00CA6242" w:rsidP="00CA6242">
            <w:pPr>
              <w:jc w:val="right"/>
            </w:pPr>
            <w:r w:rsidRPr="00CA6242">
              <w:t>117 351,1</w:t>
            </w:r>
          </w:p>
        </w:tc>
      </w:tr>
      <w:tr w:rsidR="00CA6242" w:rsidRPr="00CA6242" w14:paraId="03D9E85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691C341" w14:textId="77777777" w:rsidR="00CA6242" w:rsidRPr="00CA6242" w:rsidRDefault="00CA6242" w:rsidP="00CA6242">
            <w:pPr>
              <w:jc w:val="both"/>
            </w:pPr>
            <w:r w:rsidRPr="00CA6242">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70FC467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9272EE0" w14:textId="77777777" w:rsidR="00CA6242" w:rsidRPr="00CA6242" w:rsidRDefault="00CA6242" w:rsidP="00CA6242">
            <w:pPr>
              <w:jc w:val="center"/>
            </w:pPr>
            <w:r w:rsidRPr="00CA6242">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F3E0857" w14:textId="77777777" w:rsidR="00CA6242" w:rsidRPr="00CA6242" w:rsidRDefault="00CA6242" w:rsidP="00CA6242">
            <w:pPr>
              <w:jc w:val="right"/>
            </w:pPr>
            <w:r w:rsidRPr="00CA6242">
              <w:t>117 351,1</w:t>
            </w:r>
          </w:p>
        </w:tc>
        <w:tc>
          <w:tcPr>
            <w:tcW w:w="688" w:type="pct"/>
            <w:tcBorders>
              <w:top w:val="nil"/>
              <w:left w:val="nil"/>
              <w:bottom w:val="single" w:sz="4" w:space="0" w:color="auto"/>
              <w:right w:val="single" w:sz="4" w:space="0" w:color="auto"/>
            </w:tcBorders>
            <w:shd w:val="clear" w:color="auto" w:fill="auto"/>
            <w:noWrap/>
            <w:vAlign w:val="center"/>
            <w:hideMark/>
          </w:tcPr>
          <w:p w14:paraId="59D2B796" w14:textId="77777777" w:rsidR="00CA6242" w:rsidRPr="00CA6242" w:rsidRDefault="00CA6242" w:rsidP="00CA6242">
            <w:pPr>
              <w:jc w:val="right"/>
            </w:pPr>
            <w:r w:rsidRPr="00CA6242">
              <w:t>117 351,1</w:t>
            </w:r>
          </w:p>
        </w:tc>
      </w:tr>
      <w:tr w:rsidR="00CA6242" w:rsidRPr="00CA6242" w14:paraId="0CC90B2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9B3D65B" w14:textId="77777777" w:rsidR="00CA6242" w:rsidRPr="00CA6242" w:rsidRDefault="00CA6242" w:rsidP="00CA6242">
            <w:pPr>
              <w:jc w:val="both"/>
            </w:pPr>
            <w:r w:rsidRPr="00CA6242">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63333F17" w14:textId="77777777" w:rsidR="00CA6242" w:rsidRPr="00CA6242" w:rsidRDefault="00CA6242" w:rsidP="00CA6242">
            <w:pPr>
              <w:jc w:val="center"/>
            </w:pPr>
            <w:r w:rsidRPr="00CA6242">
              <w:t>048</w:t>
            </w:r>
          </w:p>
        </w:tc>
        <w:tc>
          <w:tcPr>
            <w:tcW w:w="1328" w:type="pct"/>
            <w:tcBorders>
              <w:top w:val="nil"/>
              <w:left w:val="nil"/>
              <w:bottom w:val="single" w:sz="4" w:space="0" w:color="auto"/>
              <w:right w:val="single" w:sz="4" w:space="0" w:color="auto"/>
            </w:tcBorders>
            <w:shd w:val="clear" w:color="auto" w:fill="auto"/>
            <w:noWrap/>
            <w:vAlign w:val="center"/>
            <w:hideMark/>
          </w:tcPr>
          <w:p w14:paraId="400853FC" w14:textId="77777777" w:rsidR="00CA6242" w:rsidRPr="00CA6242" w:rsidRDefault="00CA6242" w:rsidP="00CA6242">
            <w:pPr>
              <w:jc w:val="center"/>
            </w:pPr>
            <w:r w:rsidRPr="00CA6242">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1A8AC357" w14:textId="77777777" w:rsidR="00CA6242" w:rsidRPr="00CA6242" w:rsidRDefault="00CA6242" w:rsidP="00CA6242">
            <w:pPr>
              <w:jc w:val="right"/>
            </w:pPr>
            <w:r w:rsidRPr="00CA6242">
              <w:t>69 342,8</w:t>
            </w:r>
          </w:p>
        </w:tc>
        <w:tc>
          <w:tcPr>
            <w:tcW w:w="688" w:type="pct"/>
            <w:tcBorders>
              <w:top w:val="nil"/>
              <w:left w:val="nil"/>
              <w:bottom w:val="single" w:sz="4" w:space="0" w:color="auto"/>
              <w:right w:val="single" w:sz="4" w:space="0" w:color="auto"/>
            </w:tcBorders>
            <w:shd w:val="clear" w:color="auto" w:fill="auto"/>
            <w:noWrap/>
            <w:vAlign w:val="center"/>
            <w:hideMark/>
          </w:tcPr>
          <w:p w14:paraId="58749D72" w14:textId="77777777" w:rsidR="00CA6242" w:rsidRPr="00CA6242" w:rsidRDefault="00CA6242" w:rsidP="00CA6242">
            <w:pPr>
              <w:jc w:val="right"/>
            </w:pPr>
            <w:r w:rsidRPr="00CA6242">
              <w:t>69 342,8</w:t>
            </w:r>
          </w:p>
        </w:tc>
      </w:tr>
      <w:tr w:rsidR="00CA6242" w:rsidRPr="00CA6242" w14:paraId="235A490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BD06B3" w14:textId="77777777" w:rsidR="00CA6242" w:rsidRPr="00CA6242" w:rsidRDefault="00CA6242" w:rsidP="00CA6242">
            <w:pPr>
              <w:jc w:val="both"/>
            </w:pPr>
            <w:r w:rsidRPr="00CA6242">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49B6B15B" w14:textId="77777777" w:rsidR="00CA6242" w:rsidRPr="00CA6242" w:rsidRDefault="00CA6242" w:rsidP="00CA6242">
            <w:pPr>
              <w:jc w:val="center"/>
            </w:pPr>
            <w:r w:rsidRPr="00CA6242">
              <w:t>048</w:t>
            </w:r>
          </w:p>
        </w:tc>
        <w:tc>
          <w:tcPr>
            <w:tcW w:w="1328" w:type="pct"/>
            <w:tcBorders>
              <w:top w:val="nil"/>
              <w:left w:val="nil"/>
              <w:bottom w:val="single" w:sz="4" w:space="0" w:color="auto"/>
              <w:right w:val="single" w:sz="4" w:space="0" w:color="auto"/>
            </w:tcBorders>
            <w:shd w:val="clear" w:color="auto" w:fill="auto"/>
            <w:noWrap/>
            <w:vAlign w:val="center"/>
            <w:hideMark/>
          </w:tcPr>
          <w:p w14:paraId="00BECFF9" w14:textId="77777777" w:rsidR="00CA6242" w:rsidRPr="00CA6242" w:rsidRDefault="00CA6242" w:rsidP="00CA6242">
            <w:pPr>
              <w:jc w:val="center"/>
            </w:pPr>
            <w:r w:rsidRPr="00CA6242">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33D23C1" w14:textId="77777777" w:rsidR="00CA6242" w:rsidRPr="00CA6242" w:rsidRDefault="00CA6242" w:rsidP="00CA6242">
            <w:pPr>
              <w:jc w:val="right"/>
            </w:pPr>
            <w:r w:rsidRPr="00CA6242">
              <w:t>6 853,3</w:t>
            </w:r>
          </w:p>
        </w:tc>
        <w:tc>
          <w:tcPr>
            <w:tcW w:w="688" w:type="pct"/>
            <w:tcBorders>
              <w:top w:val="nil"/>
              <w:left w:val="nil"/>
              <w:bottom w:val="single" w:sz="4" w:space="0" w:color="auto"/>
              <w:right w:val="single" w:sz="4" w:space="0" w:color="auto"/>
            </w:tcBorders>
            <w:shd w:val="clear" w:color="auto" w:fill="auto"/>
            <w:noWrap/>
            <w:vAlign w:val="center"/>
            <w:hideMark/>
          </w:tcPr>
          <w:p w14:paraId="4B91619B" w14:textId="77777777" w:rsidR="00CA6242" w:rsidRPr="00CA6242" w:rsidRDefault="00CA6242" w:rsidP="00CA6242">
            <w:pPr>
              <w:jc w:val="right"/>
            </w:pPr>
            <w:r w:rsidRPr="00CA6242">
              <w:t>6 853,3</w:t>
            </w:r>
          </w:p>
        </w:tc>
      </w:tr>
      <w:tr w:rsidR="00CA6242" w:rsidRPr="00CA6242" w14:paraId="6C3985A6"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9B00E8B" w14:textId="77777777" w:rsidR="00CA6242" w:rsidRPr="00CA6242" w:rsidRDefault="00CA6242" w:rsidP="00CA6242">
            <w:pPr>
              <w:jc w:val="both"/>
            </w:pPr>
            <w:r w:rsidRPr="00CA6242">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522AE082" w14:textId="77777777" w:rsidR="00CA6242" w:rsidRPr="00CA6242" w:rsidRDefault="00CA6242" w:rsidP="00CA6242">
            <w:pPr>
              <w:jc w:val="center"/>
            </w:pPr>
            <w:r w:rsidRPr="00CA6242">
              <w:t>048</w:t>
            </w:r>
          </w:p>
        </w:tc>
        <w:tc>
          <w:tcPr>
            <w:tcW w:w="1328" w:type="pct"/>
            <w:tcBorders>
              <w:top w:val="nil"/>
              <w:left w:val="nil"/>
              <w:bottom w:val="single" w:sz="4" w:space="0" w:color="auto"/>
              <w:right w:val="single" w:sz="4" w:space="0" w:color="auto"/>
            </w:tcBorders>
            <w:shd w:val="clear" w:color="auto" w:fill="auto"/>
            <w:noWrap/>
            <w:vAlign w:val="center"/>
            <w:hideMark/>
          </w:tcPr>
          <w:p w14:paraId="51F3B849" w14:textId="77777777" w:rsidR="00CA6242" w:rsidRPr="00CA6242" w:rsidRDefault="00CA6242" w:rsidP="00CA6242">
            <w:pPr>
              <w:jc w:val="center"/>
            </w:pPr>
            <w:r w:rsidRPr="00CA6242">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DF1B94A" w14:textId="77777777" w:rsidR="00CA6242" w:rsidRPr="00CA6242" w:rsidRDefault="00CA6242" w:rsidP="00CA6242">
            <w:pPr>
              <w:jc w:val="right"/>
            </w:pPr>
            <w:r w:rsidRPr="00CA6242">
              <w:t>41 155,0</w:t>
            </w:r>
          </w:p>
        </w:tc>
        <w:tc>
          <w:tcPr>
            <w:tcW w:w="688" w:type="pct"/>
            <w:tcBorders>
              <w:top w:val="nil"/>
              <w:left w:val="nil"/>
              <w:bottom w:val="single" w:sz="4" w:space="0" w:color="auto"/>
              <w:right w:val="single" w:sz="4" w:space="0" w:color="auto"/>
            </w:tcBorders>
            <w:shd w:val="clear" w:color="auto" w:fill="auto"/>
            <w:noWrap/>
            <w:vAlign w:val="center"/>
            <w:hideMark/>
          </w:tcPr>
          <w:p w14:paraId="0D5E0D86" w14:textId="77777777" w:rsidR="00CA6242" w:rsidRPr="00CA6242" w:rsidRDefault="00CA6242" w:rsidP="00CA6242">
            <w:pPr>
              <w:jc w:val="right"/>
            </w:pPr>
            <w:r w:rsidRPr="00CA6242">
              <w:t>41 155,0</w:t>
            </w:r>
          </w:p>
        </w:tc>
      </w:tr>
      <w:tr w:rsidR="00CA6242" w:rsidRPr="00CA6242" w14:paraId="5999ED1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5C92571" w14:textId="77777777" w:rsidR="00CA6242" w:rsidRPr="00CA6242" w:rsidRDefault="00CA6242" w:rsidP="00CA6242">
            <w:pPr>
              <w:jc w:val="both"/>
            </w:pPr>
            <w:r w:rsidRPr="00CA6242">
              <w:lastRenderedPageBreak/>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40AE4EDF" w14:textId="77777777" w:rsidR="00CA6242" w:rsidRPr="00CA6242" w:rsidRDefault="00CA6242" w:rsidP="00CA6242">
            <w:pPr>
              <w:jc w:val="center"/>
            </w:pPr>
            <w:r w:rsidRPr="00CA6242">
              <w:t>048</w:t>
            </w:r>
          </w:p>
        </w:tc>
        <w:tc>
          <w:tcPr>
            <w:tcW w:w="1328" w:type="pct"/>
            <w:tcBorders>
              <w:top w:val="nil"/>
              <w:left w:val="nil"/>
              <w:bottom w:val="single" w:sz="4" w:space="0" w:color="auto"/>
              <w:right w:val="single" w:sz="4" w:space="0" w:color="auto"/>
            </w:tcBorders>
            <w:shd w:val="clear" w:color="auto" w:fill="auto"/>
            <w:noWrap/>
            <w:vAlign w:val="center"/>
            <w:hideMark/>
          </w:tcPr>
          <w:p w14:paraId="7A148D5C" w14:textId="77777777" w:rsidR="00CA6242" w:rsidRPr="00CA6242" w:rsidRDefault="00CA6242" w:rsidP="00CA6242">
            <w:pPr>
              <w:jc w:val="center"/>
            </w:pPr>
            <w:r w:rsidRPr="00CA6242">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1800626" w14:textId="77777777" w:rsidR="00CA6242" w:rsidRPr="00CA6242" w:rsidRDefault="00CA6242" w:rsidP="00CA6242">
            <w:pPr>
              <w:jc w:val="right"/>
            </w:pPr>
            <w:r w:rsidRPr="00CA6242">
              <w:t>41 155,0</w:t>
            </w:r>
          </w:p>
        </w:tc>
        <w:tc>
          <w:tcPr>
            <w:tcW w:w="688" w:type="pct"/>
            <w:tcBorders>
              <w:top w:val="nil"/>
              <w:left w:val="nil"/>
              <w:bottom w:val="single" w:sz="4" w:space="0" w:color="auto"/>
              <w:right w:val="single" w:sz="4" w:space="0" w:color="auto"/>
            </w:tcBorders>
            <w:shd w:val="clear" w:color="auto" w:fill="auto"/>
            <w:noWrap/>
            <w:vAlign w:val="center"/>
            <w:hideMark/>
          </w:tcPr>
          <w:p w14:paraId="27789FDF" w14:textId="77777777" w:rsidR="00CA6242" w:rsidRPr="00CA6242" w:rsidRDefault="00CA6242" w:rsidP="00CA6242">
            <w:pPr>
              <w:jc w:val="right"/>
            </w:pPr>
            <w:r w:rsidRPr="00CA6242">
              <w:t>41 155,0</w:t>
            </w:r>
          </w:p>
        </w:tc>
      </w:tr>
      <w:tr w:rsidR="00CA6242" w:rsidRPr="00CA6242" w14:paraId="0F47C87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29E18B" w14:textId="77777777" w:rsidR="00CA6242" w:rsidRPr="00CA6242" w:rsidRDefault="00CA6242" w:rsidP="00CA6242">
            <w:pPr>
              <w:jc w:val="both"/>
            </w:pPr>
            <w:r w:rsidRPr="00CA6242">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EBE3A42"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22CDC8A0" w14:textId="77777777" w:rsidR="00CA6242" w:rsidRPr="00CA6242" w:rsidRDefault="00CA6242" w:rsidP="00CA6242">
            <w:pPr>
              <w:jc w:val="center"/>
            </w:pPr>
            <w:r w:rsidRPr="00CA6242">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B966E7A" w14:textId="77777777" w:rsidR="00CA6242" w:rsidRPr="00CA6242" w:rsidRDefault="00CA6242" w:rsidP="00CA6242">
            <w:pPr>
              <w:jc w:val="right"/>
            </w:pPr>
            <w:r w:rsidRPr="00CA6242">
              <w:t>101 079,2</w:t>
            </w:r>
          </w:p>
        </w:tc>
        <w:tc>
          <w:tcPr>
            <w:tcW w:w="688" w:type="pct"/>
            <w:tcBorders>
              <w:top w:val="nil"/>
              <w:left w:val="nil"/>
              <w:bottom w:val="single" w:sz="4" w:space="0" w:color="auto"/>
              <w:right w:val="single" w:sz="4" w:space="0" w:color="auto"/>
            </w:tcBorders>
            <w:shd w:val="clear" w:color="auto" w:fill="auto"/>
            <w:noWrap/>
            <w:vAlign w:val="center"/>
            <w:hideMark/>
          </w:tcPr>
          <w:p w14:paraId="65191BAE" w14:textId="77777777" w:rsidR="00CA6242" w:rsidRPr="00CA6242" w:rsidRDefault="00CA6242" w:rsidP="00CA6242">
            <w:pPr>
              <w:jc w:val="right"/>
            </w:pPr>
            <w:r w:rsidRPr="00CA6242">
              <w:t>101 079,2</w:t>
            </w:r>
          </w:p>
        </w:tc>
      </w:tr>
      <w:tr w:rsidR="00CA6242" w:rsidRPr="00CA6242" w14:paraId="50D76F0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E33AED" w14:textId="77777777" w:rsidR="00CA6242" w:rsidRPr="00CA6242" w:rsidRDefault="00CA6242" w:rsidP="00CA6242">
            <w:pPr>
              <w:jc w:val="both"/>
            </w:pPr>
            <w:r w:rsidRPr="00CA6242">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B5875EE"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BB11183" w14:textId="77777777" w:rsidR="00CA6242" w:rsidRPr="00CA6242" w:rsidRDefault="00CA6242" w:rsidP="00CA6242">
            <w:pPr>
              <w:jc w:val="center"/>
            </w:pPr>
            <w:r w:rsidRPr="00CA6242">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2F9B792" w14:textId="77777777" w:rsidR="00CA6242" w:rsidRPr="00CA6242" w:rsidRDefault="00CA6242" w:rsidP="00CA6242">
            <w:pPr>
              <w:jc w:val="right"/>
            </w:pPr>
            <w:r w:rsidRPr="00CA6242">
              <w:t>100 179,2</w:t>
            </w:r>
          </w:p>
        </w:tc>
        <w:tc>
          <w:tcPr>
            <w:tcW w:w="688" w:type="pct"/>
            <w:tcBorders>
              <w:top w:val="nil"/>
              <w:left w:val="nil"/>
              <w:bottom w:val="single" w:sz="4" w:space="0" w:color="auto"/>
              <w:right w:val="single" w:sz="4" w:space="0" w:color="auto"/>
            </w:tcBorders>
            <w:shd w:val="clear" w:color="auto" w:fill="auto"/>
            <w:noWrap/>
            <w:vAlign w:val="center"/>
            <w:hideMark/>
          </w:tcPr>
          <w:p w14:paraId="4103FB96" w14:textId="77777777" w:rsidR="00CA6242" w:rsidRPr="00CA6242" w:rsidRDefault="00CA6242" w:rsidP="00CA6242">
            <w:pPr>
              <w:jc w:val="right"/>
            </w:pPr>
            <w:r w:rsidRPr="00CA6242">
              <w:t>100 179,2</w:t>
            </w:r>
          </w:p>
        </w:tc>
      </w:tr>
      <w:tr w:rsidR="00CA6242" w:rsidRPr="00CA6242" w14:paraId="2DB40E2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3CB3F99" w14:textId="77777777" w:rsidR="00CA6242" w:rsidRPr="00CA6242" w:rsidRDefault="00CA6242" w:rsidP="00CA6242">
            <w:pPr>
              <w:jc w:val="both"/>
            </w:pPr>
            <w:r w:rsidRPr="00CA6242">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5753CB8A"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4B449D2" w14:textId="77777777" w:rsidR="00CA6242" w:rsidRPr="00CA6242" w:rsidRDefault="00CA6242" w:rsidP="00CA6242">
            <w:pPr>
              <w:jc w:val="center"/>
            </w:pPr>
            <w:r w:rsidRPr="00CA6242">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5380CB37" w14:textId="77777777" w:rsidR="00CA6242" w:rsidRPr="00CA6242" w:rsidRDefault="00CA6242" w:rsidP="00CA6242">
            <w:pPr>
              <w:jc w:val="right"/>
            </w:pPr>
            <w:r w:rsidRPr="00CA6242">
              <w:t>100 179,2</w:t>
            </w:r>
          </w:p>
        </w:tc>
        <w:tc>
          <w:tcPr>
            <w:tcW w:w="688" w:type="pct"/>
            <w:tcBorders>
              <w:top w:val="nil"/>
              <w:left w:val="nil"/>
              <w:bottom w:val="single" w:sz="4" w:space="0" w:color="auto"/>
              <w:right w:val="single" w:sz="4" w:space="0" w:color="auto"/>
            </w:tcBorders>
            <w:shd w:val="clear" w:color="auto" w:fill="auto"/>
            <w:noWrap/>
            <w:vAlign w:val="center"/>
            <w:hideMark/>
          </w:tcPr>
          <w:p w14:paraId="0F00D33A" w14:textId="77777777" w:rsidR="00CA6242" w:rsidRPr="00CA6242" w:rsidRDefault="00CA6242" w:rsidP="00CA6242">
            <w:pPr>
              <w:jc w:val="right"/>
            </w:pPr>
            <w:r w:rsidRPr="00CA6242">
              <w:t>100 179,2</w:t>
            </w:r>
          </w:p>
        </w:tc>
      </w:tr>
      <w:tr w:rsidR="00CA6242" w:rsidRPr="00CA6242" w14:paraId="4F61EE10"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F906701" w14:textId="77777777" w:rsidR="00CA6242" w:rsidRPr="00CA6242" w:rsidRDefault="00CA6242" w:rsidP="00CA6242">
            <w:pPr>
              <w:jc w:val="both"/>
            </w:pPr>
            <w:r w:rsidRPr="00CA624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1CC73F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B89CC6E" w14:textId="77777777" w:rsidR="00CA6242" w:rsidRPr="00CA6242" w:rsidRDefault="00CA6242" w:rsidP="00CA6242">
            <w:pPr>
              <w:jc w:val="center"/>
            </w:pPr>
            <w:r w:rsidRPr="00CA624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07481E9" w14:textId="77777777" w:rsidR="00CA6242" w:rsidRPr="00CA6242" w:rsidRDefault="00CA6242" w:rsidP="00CA6242">
            <w:pPr>
              <w:jc w:val="right"/>
            </w:pPr>
            <w:r w:rsidRPr="00CA6242">
              <w:t>100 179,2</w:t>
            </w:r>
          </w:p>
        </w:tc>
        <w:tc>
          <w:tcPr>
            <w:tcW w:w="688" w:type="pct"/>
            <w:tcBorders>
              <w:top w:val="nil"/>
              <w:left w:val="nil"/>
              <w:bottom w:val="single" w:sz="4" w:space="0" w:color="auto"/>
              <w:right w:val="single" w:sz="4" w:space="0" w:color="auto"/>
            </w:tcBorders>
            <w:shd w:val="clear" w:color="auto" w:fill="auto"/>
            <w:noWrap/>
            <w:vAlign w:val="center"/>
            <w:hideMark/>
          </w:tcPr>
          <w:p w14:paraId="30A89B7E" w14:textId="77777777" w:rsidR="00CA6242" w:rsidRPr="00CA6242" w:rsidRDefault="00CA6242" w:rsidP="00CA6242">
            <w:pPr>
              <w:jc w:val="right"/>
            </w:pPr>
            <w:r w:rsidRPr="00CA6242">
              <w:t>100 179,2</w:t>
            </w:r>
          </w:p>
        </w:tc>
      </w:tr>
      <w:tr w:rsidR="00CA6242" w:rsidRPr="00CA6242" w14:paraId="06B4A6B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F6CBFA" w14:textId="77777777" w:rsidR="00CA6242" w:rsidRPr="00CA6242" w:rsidRDefault="00CA6242" w:rsidP="00CA6242">
            <w:pPr>
              <w:jc w:val="both"/>
            </w:pPr>
            <w:r w:rsidRPr="00CA624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8FC32CC" w14:textId="77777777" w:rsidR="00CA6242" w:rsidRPr="00CA6242" w:rsidRDefault="00CA6242" w:rsidP="00CA6242">
            <w:pPr>
              <w:jc w:val="center"/>
            </w:pPr>
            <w:r w:rsidRPr="00CA6242">
              <w:t>904</w:t>
            </w:r>
          </w:p>
        </w:tc>
        <w:tc>
          <w:tcPr>
            <w:tcW w:w="1328" w:type="pct"/>
            <w:tcBorders>
              <w:top w:val="nil"/>
              <w:left w:val="nil"/>
              <w:bottom w:val="single" w:sz="4" w:space="0" w:color="auto"/>
              <w:right w:val="single" w:sz="4" w:space="0" w:color="auto"/>
            </w:tcBorders>
            <w:shd w:val="clear" w:color="auto" w:fill="auto"/>
            <w:noWrap/>
            <w:vAlign w:val="center"/>
            <w:hideMark/>
          </w:tcPr>
          <w:p w14:paraId="2E35BB6A" w14:textId="77777777" w:rsidR="00CA6242" w:rsidRPr="00CA6242" w:rsidRDefault="00CA6242" w:rsidP="00CA6242">
            <w:pPr>
              <w:jc w:val="center"/>
            </w:pPr>
            <w:r w:rsidRPr="00CA624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E639C49" w14:textId="77777777" w:rsidR="00CA6242" w:rsidRPr="00CA6242" w:rsidRDefault="00CA6242" w:rsidP="00CA6242">
            <w:pPr>
              <w:jc w:val="right"/>
            </w:pPr>
            <w:r w:rsidRPr="00CA6242">
              <w:t>2 550,0</w:t>
            </w:r>
          </w:p>
        </w:tc>
        <w:tc>
          <w:tcPr>
            <w:tcW w:w="688" w:type="pct"/>
            <w:tcBorders>
              <w:top w:val="nil"/>
              <w:left w:val="nil"/>
              <w:bottom w:val="single" w:sz="4" w:space="0" w:color="auto"/>
              <w:right w:val="single" w:sz="4" w:space="0" w:color="auto"/>
            </w:tcBorders>
            <w:shd w:val="clear" w:color="auto" w:fill="auto"/>
            <w:noWrap/>
            <w:vAlign w:val="center"/>
            <w:hideMark/>
          </w:tcPr>
          <w:p w14:paraId="2E6F8100" w14:textId="77777777" w:rsidR="00CA6242" w:rsidRPr="00CA6242" w:rsidRDefault="00CA6242" w:rsidP="00CA6242">
            <w:pPr>
              <w:jc w:val="right"/>
            </w:pPr>
            <w:r w:rsidRPr="00CA6242">
              <w:t>2 550,0</w:t>
            </w:r>
          </w:p>
        </w:tc>
      </w:tr>
      <w:tr w:rsidR="00CA6242" w:rsidRPr="00CA6242" w14:paraId="1B4D320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6D2395" w14:textId="77777777" w:rsidR="00CA6242" w:rsidRPr="00CA6242" w:rsidRDefault="00CA6242" w:rsidP="00CA6242">
            <w:pPr>
              <w:jc w:val="both"/>
            </w:pPr>
            <w:r w:rsidRPr="00CA624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4FAE832"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28AA6A35" w14:textId="77777777" w:rsidR="00CA6242" w:rsidRPr="00CA6242" w:rsidRDefault="00CA6242" w:rsidP="00CA6242">
            <w:pPr>
              <w:jc w:val="center"/>
            </w:pPr>
            <w:r w:rsidRPr="00CA624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CB934E5" w14:textId="77777777" w:rsidR="00CA6242" w:rsidRPr="00CA6242" w:rsidRDefault="00CA6242" w:rsidP="00CA6242">
            <w:pPr>
              <w:jc w:val="right"/>
            </w:pPr>
            <w:r w:rsidRPr="00CA6242">
              <w:t>94 089,2</w:t>
            </w:r>
          </w:p>
        </w:tc>
        <w:tc>
          <w:tcPr>
            <w:tcW w:w="688" w:type="pct"/>
            <w:tcBorders>
              <w:top w:val="nil"/>
              <w:left w:val="nil"/>
              <w:bottom w:val="single" w:sz="4" w:space="0" w:color="auto"/>
              <w:right w:val="single" w:sz="4" w:space="0" w:color="auto"/>
            </w:tcBorders>
            <w:shd w:val="clear" w:color="auto" w:fill="auto"/>
            <w:noWrap/>
            <w:vAlign w:val="center"/>
            <w:hideMark/>
          </w:tcPr>
          <w:p w14:paraId="582EED29" w14:textId="77777777" w:rsidR="00CA6242" w:rsidRPr="00CA6242" w:rsidRDefault="00CA6242" w:rsidP="00CA6242">
            <w:pPr>
              <w:jc w:val="right"/>
            </w:pPr>
            <w:r w:rsidRPr="00CA6242">
              <w:t>94 089,2</w:t>
            </w:r>
          </w:p>
        </w:tc>
      </w:tr>
      <w:tr w:rsidR="00CA6242" w:rsidRPr="00CA6242" w14:paraId="5FC84FA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854B92" w14:textId="77777777" w:rsidR="00CA6242" w:rsidRPr="00CA6242" w:rsidRDefault="00CA6242" w:rsidP="00CA6242">
            <w:pPr>
              <w:jc w:val="both"/>
            </w:pPr>
            <w:r w:rsidRPr="00CA624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3B12B1B" w14:textId="77777777" w:rsidR="00CA6242" w:rsidRPr="00CA6242" w:rsidRDefault="00CA6242" w:rsidP="00CA6242">
            <w:pPr>
              <w:jc w:val="center"/>
            </w:pPr>
            <w:r w:rsidRPr="00CA6242">
              <w:t>917</w:t>
            </w:r>
          </w:p>
        </w:tc>
        <w:tc>
          <w:tcPr>
            <w:tcW w:w="1328" w:type="pct"/>
            <w:tcBorders>
              <w:top w:val="nil"/>
              <w:left w:val="nil"/>
              <w:bottom w:val="single" w:sz="4" w:space="0" w:color="auto"/>
              <w:right w:val="single" w:sz="4" w:space="0" w:color="auto"/>
            </w:tcBorders>
            <w:shd w:val="clear" w:color="auto" w:fill="auto"/>
            <w:noWrap/>
            <w:vAlign w:val="center"/>
            <w:hideMark/>
          </w:tcPr>
          <w:p w14:paraId="7ECF8971" w14:textId="77777777" w:rsidR="00CA6242" w:rsidRPr="00CA6242" w:rsidRDefault="00CA6242" w:rsidP="00CA6242">
            <w:pPr>
              <w:jc w:val="center"/>
            </w:pPr>
            <w:r w:rsidRPr="00CA624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AD89DB2" w14:textId="77777777" w:rsidR="00CA6242" w:rsidRPr="00CA6242" w:rsidRDefault="00CA6242" w:rsidP="00CA6242">
            <w:pPr>
              <w:jc w:val="right"/>
            </w:pPr>
            <w:r w:rsidRPr="00CA6242">
              <w:t>40,0</w:t>
            </w:r>
          </w:p>
        </w:tc>
        <w:tc>
          <w:tcPr>
            <w:tcW w:w="688" w:type="pct"/>
            <w:tcBorders>
              <w:top w:val="nil"/>
              <w:left w:val="nil"/>
              <w:bottom w:val="single" w:sz="4" w:space="0" w:color="auto"/>
              <w:right w:val="single" w:sz="4" w:space="0" w:color="auto"/>
            </w:tcBorders>
            <w:shd w:val="clear" w:color="auto" w:fill="auto"/>
            <w:noWrap/>
            <w:vAlign w:val="center"/>
            <w:hideMark/>
          </w:tcPr>
          <w:p w14:paraId="6326BA5C" w14:textId="77777777" w:rsidR="00CA6242" w:rsidRPr="00CA6242" w:rsidRDefault="00CA6242" w:rsidP="00CA6242">
            <w:pPr>
              <w:jc w:val="right"/>
            </w:pPr>
            <w:r w:rsidRPr="00CA6242">
              <w:t>40,0</w:t>
            </w:r>
          </w:p>
        </w:tc>
      </w:tr>
      <w:tr w:rsidR="00CA6242" w:rsidRPr="00CA6242" w14:paraId="7DFDE22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A3EF7E" w14:textId="77777777" w:rsidR="00CA6242" w:rsidRPr="00CA6242" w:rsidRDefault="00CA6242" w:rsidP="00CA6242">
            <w:pPr>
              <w:jc w:val="both"/>
            </w:pPr>
            <w:r w:rsidRPr="00CA6242">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6276EFF"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31D9E549" w14:textId="77777777" w:rsidR="00CA6242" w:rsidRPr="00CA6242" w:rsidRDefault="00CA6242" w:rsidP="00CA6242">
            <w:pPr>
              <w:jc w:val="center"/>
            </w:pPr>
            <w:r w:rsidRPr="00CA6242">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F3DE149" w14:textId="77777777" w:rsidR="00CA6242" w:rsidRPr="00CA6242" w:rsidRDefault="00CA6242" w:rsidP="00CA6242">
            <w:pPr>
              <w:jc w:val="right"/>
            </w:pPr>
            <w:r w:rsidRPr="00CA6242">
              <w:t>3 500,0</w:t>
            </w:r>
          </w:p>
        </w:tc>
        <w:tc>
          <w:tcPr>
            <w:tcW w:w="688" w:type="pct"/>
            <w:tcBorders>
              <w:top w:val="nil"/>
              <w:left w:val="nil"/>
              <w:bottom w:val="single" w:sz="4" w:space="0" w:color="auto"/>
              <w:right w:val="single" w:sz="4" w:space="0" w:color="auto"/>
            </w:tcBorders>
            <w:shd w:val="clear" w:color="auto" w:fill="auto"/>
            <w:noWrap/>
            <w:vAlign w:val="center"/>
            <w:hideMark/>
          </w:tcPr>
          <w:p w14:paraId="53F87719" w14:textId="77777777" w:rsidR="00CA6242" w:rsidRPr="00CA6242" w:rsidRDefault="00CA6242" w:rsidP="00CA6242">
            <w:pPr>
              <w:jc w:val="right"/>
            </w:pPr>
            <w:r w:rsidRPr="00CA6242">
              <w:t>3 500,0</w:t>
            </w:r>
          </w:p>
        </w:tc>
      </w:tr>
      <w:tr w:rsidR="00CA6242" w:rsidRPr="00CA6242" w14:paraId="38CF17A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FD9FDD6" w14:textId="77777777" w:rsidR="00CA6242" w:rsidRPr="00CA6242" w:rsidRDefault="00CA6242" w:rsidP="00CA6242">
            <w:pPr>
              <w:jc w:val="both"/>
            </w:pPr>
            <w:r w:rsidRPr="00CA6242">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8EBC466"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7DA45BC" w14:textId="77777777" w:rsidR="00CA6242" w:rsidRPr="00CA6242" w:rsidRDefault="00CA6242" w:rsidP="00CA6242">
            <w:pPr>
              <w:jc w:val="center"/>
            </w:pPr>
            <w:r w:rsidRPr="00CA6242">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BB21E7B" w14:textId="77777777" w:rsidR="00CA6242" w:rsidRPr="00CA6242" w:rsidRDefault="00CA6242" w:rsidP="00CA6242">
            <w:pPr>
              <w:jc w:val="right"/>
            </w:pPr>
            <w:r w:rsidRPr="00CA6242">
              <w:t>900,0</w:t>
            </w:r>
          </w:p>
        </w:tc>
        <w:tc>
          <w:tcPr>
            <w:tcW w:w="688" w:type="pct"/>
            <w:tcBorders>
              <w:top w:val="nil"/>
              <w:left w:val="nil"/>
              <w:bottom w:val="single" w:sz="4" w:space="0" w:color="auto"/>
              <w:right w:val="single" w:sz="4" w:space="0" w:color="auto"/>
            </w:tcBorders>
            <w:shd w:val="clear" w:color="auto" w:fill="auto"/>
            <w:noWrap/>
            <w:vAlign w:val="center"/>
            <w:hideMark/>
          </w:tcPr>
          <w:p w14:paraId="1B481EB7" w14:textId="77777777" w:rsidR="00CA6242" w:rsidRPr="00CA6242" w:rsidRDefault="00CA6242" w:rsidP="00CA6242">
            <w:pPr>
              <w:jc w:val="right"/>
            </w:pPr>
            <w:r w:rsidRPr="00CA6242">
              <w:t>900,0</w:t>
            </w:r>
          </w:p>
        </w:tc>
      </w:tr>
      <w:tr w:rsidR="00CA6242" w:rsidRPr="00CA6242" w14:paraId="3B9821D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CABB27" w14:textId="77777777" w:rsidR="00CA6242" w:rsidRPr="00CA6242" w:rsidRDefault="00CA6242" w:rsidP="00CA6242">
            <w:pPr>
              <w:jc w:val="both"/>
            </w:pPr>
            <w:r w:rsidRPr="00CA6242">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2B7AB96F"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E28B151" w14:textId="77777777" w:rsidR="00CA6242" w:rsidRPr="00CA6242" w:rsidRDefault="00CA6242" w:rsidP="00CA6242">
            <w:pPr>
              <w:jc w:val="center"/>
            </w:pPr>
            <w:r w:rsidRPr="00CA6242">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A2729AC" w14:textId="77777777" w:rsidR="00CA6242" w:rsidRPr="00CA6242" w:rsidRDefault="00CA6242" w:rsidP="00CA6242">
            <w:pPr>
              <w:jc w:val="right"/>
            </w:pPr>
            <w:r w:rsidRPr="00CA6242">
              <w:t>900,0</w:t>
            </w:r>
          </w:p>
        </w:tc>
        <w:tc>
          <w:tcPr>
            <w:tcW w:w="688" w:type="pct"/>
            <w:tcBorders>
              <w:top w:val="nil"/>
              <w:left w:val="nil"/>
              <w:bottom w:val="single" w:sz="4" w:space="0" w:color="auto"/>
              <w:right w:val="single" w:sz="4" w:space="0" w:color="auto"/>
            </w:tcBorders>
            <w:shd w:val="clear" w:color="auto" w:fill="auto"/>
            <w:noWrap/>
            <w:vAlign w:val="center"/>
            <w:hideMark/>
          </w:tcPr>
          <w:p w14:paraId="6B767CA1" w14:textId="77777777" w:rsidR="00CA6242" w:rsidRPr="00CA6242" w:rsidRDefault="00CA6242" w:rsidP="00CA6242">
            <w:pPr>
              <w:jc w:val="right"/>
            </w:pPr>
            <w:r w:rsidRPr="00CA6242">
              <w:t>900,0</w:t>
            </w:r>
          </w:p>
        </w:tc>
      </w:tr>
      <w:tr w:rsidR="00CA6242" w:rsidRPr="00CA6242" w14:paraId="3FFFFBF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65686E0" w14:textId="77777777" w:rsidR="00CA6242" w:rsidRPr="00CA6242" w:rsidRDefault="00CA6242" w:rsidP="00CA6242">
            <w:pPr>
              <w:jc w:val="both"/>
            </w:pPr>
            <w:r w:rsidRPr="00CA6242">
              <w:t xml:space="preserve">Доходы, поступающие в порядке возмещения расходов, понесенных в связи с эксплуатацией </w:t>
            </w:r>
            <w:r w:rsidRPr="00CA6242">
              <w:lastRenderedPageBreak/>
              <w:t>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0811671" w14:textId="77777777" w:rsidR="00CA6242" w:rsidRPr="00CA6242" w:rsidRDefault="00CA6242" w:rsidP="00CA6242">
            <w:pPr>
              <w:jc w:val="center"/>
            </w:pPr>
            <w:r w:rsidRPr="00CA624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346C971" w14:textId="77777777" w:rsidR="00CA6242" w:rsidRPr="00CA6242" w:rsidRDefault="00CA6242" w:rsidP="00CA6242">
            <w:pPr>
              <w:jc w:val="center"/>
            </w:pPr>
            <w:r w:rsidRPr="00CA624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DAAA61A" w14:textId="77777777" w:rsidR="00CA6242" w:rsidRPr="00CA6242" w:rsidRDefault="00CA6242" w:rsidP="00CA6242">
            <w:pPr>
              <w:jc w:val="right"/>
            </w:pPr>
            <w:r w:rsidRPr="00CA6242">
              <w:t>900,0</w:t>
            </w:r>
          </w:p>
        </w:tc>
        <w:tc>
          <w:tcPr>
            <w:tcW w:w="688" w:type="pct"/>
            <w:tcBorders>
              <w:top w:val="nil"/>
              <w:left w:val="nil"/>
              <w:bottom w:val="single" w:sz="4" w:space="0" w:color="auto"/>
              <w:right w:val="single" w:sz="4" w:space="0" w:color="auto"/>
            </w:tcBorders>
            <w:shd w:val="clear" w:color="auto" w:fill="auto"/>
            <w:noWrap/>
            <w:vAlign w:val="center"/>
            <w:hideMark/>
          </w:tcPr>
          <w:p w14:paraId="26B31A2D" w14:textId="77777777" w:rsidR="00CA6242" w:rsidRPr="00CA6242" w:rsidRDefault="00CA6242" w:rsidP="00CA6242">
            <w:pPr>
              <w:jc w:val="right"/>
            </w:pPr>
            <w:r w:rsidRPr="00CA6242">
              <w:t>900,0</w:t>
            </w:r>
          </w:p>
        </w:tc>
      </w:tr>
      <w:tr w:rsidR="00CA6242" w:rsidRPr="00CA6242" w14:paraId="25A4699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717DAE" w14:textId="77777777" w:rsidR="00CA6242" w:rsidRPr="00CA6242" w:rsidRDefault="00CA6242" w:rsidP="00CA6242">
            <w:pPr>
              <w:jc w:val="both"/>
            </w:pPr>
            <w:r w:rsidRPr="00CA624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EEF6556"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510F6803" w14:textId="77777777" w:rsidR="00CA6242" w:rsidRPr="00CA6242" w:rsidRDefault="00CA6242" w:rsidP="00CA6242">
            <w:pPr>
              <w:jc w:val="center"/>
            </w:pPr>
            <w:r w:rsidRPr="00CA624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71617C6" w14:textId="77777777" w:rsidR="00CA6242" w:rsidRPr="00CA6242" w:rsidRDefault="00CA6242" w:rsidP="00CA6242">
            <w:pPr>
              <w:jc w:val="right"/>
            </w:pPr>
            <w:r w:rsidRPr="00CA6242">
              <w:t>550,0</w:t>
            </w:r>
          </w:p>
        </w:tc>
        <w:tc>
          <w:tcPr>
            <w:tcW w:w="688" w:type="pct"/>
            <w:tcBorders>
              <w:top w:val="nil"/>
              <w:left w:val="nil"/>
              <w:bottom w:val="single" w:sz="4" w:space="0" w:color="auto"/>
              <w:right w:val="single" w:sz="4" w:space="0" w:color="auto"/>
            </w:tcBorders>
            <w:shd w:val="clear" w:color="auto" w:fill="auto"/>
            <w:noWrap/>
            <w:vAlign w:val="center"/>
            <w:hideMark/>
          </w:tcPr>
          <w:p w14:paraId="059AFB39" w14:textId="77777777" w:rsidR="00CA6242" w:rsidRPr="00CA6242" w:rsidRDefault="00CA6242" w:rsidP="00CA6242">
            <w:pPr>
              <w:jc w:val="right"/>
            </w:pPr>
            <w:r w:rsidRPr="00CA6242">
              <w:t>550,0</w:t>
            </w:r>
          </w:p>
        </w:tc>
      </w:tr>
      <w:tr w:rsidR="00CA6242" w:rsidRPr="00CA6242" w14:paraId="0B1EDA6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737BF4" w14:textId="77777777" w:rsidR="00CA6242" w:rsidRPr="00CA6242" w:rsidRDefault="00CA6242" w:rsidP="00CA6242">
            <w:pPr>
              <w:jc w:val="both"/>
            </w:pPr>
            <w:r w:rsidRPr="00CA6242">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C671F05"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1B1E0BCA" w14:textId="77777777" w:rsidR="00CA6242" w:rsidRPr="00CA6242" w:rsidRDefault="00CA6242" w:rsidP="00CA6242">
            <w:pPr>
              <w:jc w:val="center"/>
            </w:pPr>
            <w:r w:rsidRPr="00CA6242">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AB6F95B" w14:textId="77777777" w:rsidR="00CA6242" w:rsidRPr="00CA6242" w:rsidRDefault="00CA6242" w:rsidP="00CA6242">
            <w:pPr>
              <w:jc w:val="right"/>
            </w:pPr>
            <w:r w:rsidRPr="00CA6242">
              <w:t>350,0</w:t>
            </w:r>
          </w:p>
        </w:tc>
        <w:tc>
          <w:tcPr>
            <w:tcW w:w="688" w:type="pct"/>
            <w:tcBorders>
              <w:top w:val="nil"/>
              <w:left w:val="nil"/>
              <w:bottom w:val="single" w:sz="4" w:space="0" w:color="auto"/>
              <w:right w:val="single" w:sz="4" w:space="0" w:color="auto"/>
            </w:tcBorders>
            <w:shd w:val="clear" w:color="auto" w:fill="auto"/>
            <w:noWrap/>
            <w:vAlign w:val="center"/>
            <w:hideMark/>
          </w:tcPr>
          <w:p w14:paraId="08890203" w14:textId="77777777" w:rsidR="00CA6242" w:rsidRPr="00CA6242" w:rsidRDefault="00CA6242" w:rsidP="00CA6242">
            <w:pPr>
              <w:jc w:val="right"/>
            </w:pPr>
            <w:r w:rsidRPr="00CA6242">
              <w:t>350,0</w:t>
            </w:r>
          </w:p>
        </w:tc>
      </w:tr>
      <w:tr w:rsidR="00CA6242" w:rsidRPr="00CA6242" w14:paraId="7F89249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9AE36F4" w14:textId="77777777" w:rsidR="00CA6242" w:rsidRPr="00CA6242" w:rsidRDefault="00CA6242" w:rsidP="00CA6242">
            <w:pPr>
              <w:jc w:val="both"/>
            </w:pPr>
            <w:r w:rsidRPr="00CA6242">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6B7F00AF"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24A35CF" w14:textId="77777777" w:rsidR="00CA6242" w:rsidRPr="00CA6242" w:rsidRDefault="00CA6242" w:rsidP="00CA6242">
            <w:pPr>
              <w:jc w:val="center"/>
            </w:pPr>
            <w:r w:rsidRPr="00CA6242">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3FEFFF7" w14:textId="77777777" w:rsidR="00CA6242" w:rsidRPr="00CA6242" w:rsidRDefault="00CA6242" w:rsidP="00CA6242">
            <w:pPr>
              <w:jc w:val="right"/>
            </w:pPr>
            <w:r w:rsidRPr="00CA6242">
              <w:t>600,0</w:t>
            </w:r>
          </w:p>
        </w:tc>
        <w:tc>
          <w:tcPr>
            <w:tcW w:w="688" w:type="pct"/>
            <w:tcBorders>
              <w:top w:val="nil"/>
              <w:left w:val="nil"/>
              <w:bottom w:val="single" w:sz="4" w:space="0" w:color="auto"/>
              <w:right w:val="single" w:sz="4" w:space="0" w:color="auto"/>
            </w:tcBorders>
            <w:shd w:val="clear" w:color="auto" w:fill="auto"/>
            <w:noWrap/>
            <w:vAlign w:val="center"/>
            <w:hideMark/>
          </w:tcPr>
          <w:p w14:paraId="18AEA8A9" w14:textId="77777777" w:rsidR="00CA6242" w:rsidRPr="00CA6242" w:rsidRDefault="00CA6242" w:rsidP="00CA6242">
            <w:pPr>
              <w:jc w:val="right"/>
            </w:pPr>
            <w:r w:rsidRPr="00CA6242">
              <w:t>600,0</w:t>
            </w:r>
          </w:p>
        </w:tc>
      </w:tr>
      <w:tr w:rsidR="00CA6242" w:rsidRPr="00CA6242" w14:paraId="57A758D0"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4DED2E" w14:textId="77777777" w:rsidR="00CA6242" w:rsidRPr="00CA6242" w:rsidRDefault="00CA6242" w:rsidP="00CA6242">
            <w:pPr>
              <w:jc w:val="both"/>
            </w:pPr>
            <w:r w:rsidRPr="00CA6242">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0790D142"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9B898C2" w14:textId="77777777" w:rsidR="00CA6242" w:rsidRPr="00CA6242" w:rsidRDefault="00CA6242" w:rsidP="00CA6242">
            <w:pPr>
              <w:jc w:val="center"/>
            </w:pPr>
            <w:r w:rsidRPr="00CA6242">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19C924C5" w14:textId="77777777" w:rsidR="00CA6242" w:rsidRPr="00CA6242" w:rsidRDefault="00CA6242" w:rsidP="00CA6242">
            <w:pPr>
              <w:jc w:val="right"/>
            </w:pPr>
            <w:r w:rsidRPr="00CA6242">
              <w:t>600,0</w:t>
            </w:r>
          </w:p>
        </w:tc>
        <w:tc>
          <w:tcPr>
            <w:tcW w:w="688" w:type="pct"/>
            <w:tcBorders>
              <w:top w:val="nil"/>
              <w:left w:val="nil"/>
              <w:bottom w:val="single" w:sz="4" w:space="0" w:color="auto"/>
              <w:right w:val="single" w:sz="4" w:space="0" w:color="auto"/>
            </w:tcBorders>
            <w:shd w:val="clear" w:color="auto" w:fill="auto"/>
            <w:noWrap/>
            <w:vAlign w:val="center"/>
            <w:hideMark/>
          </w:tcPr>
          <w:p w14:paraId="54944852" w14:textId="77777777" w:rsidR="00CA6242" w:rsidRPr="00CA6242" w:rsidRDefault="00CA6242" w:rsidP="00CA6242">
            <w:pPr>
              <w:jc w:val="right"/>
            </w:pPr>
            <w:r w:rsidRPr="00CA6242">
              <w:t>600,0</w:t>
            </w:r>
          </w:p>
        </w:tc>
      </w:tr>
      <w:tr w:rsidR="00CA6242" w:rsidRPr="00CA6242" w14:paraId="5D85562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A071A66" w14:textId="77777777" w:rsidR="00CA6242" w:rsidRPr="00CA6242" w:rsidRDefault="00CA6242" w:rsidP="00CA6242">
            <w:pPr>
              <w:jc w:val="both"/>
            </w:pPr>
            <w:r w:rsidRPr="00CA6242">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0D8C980B"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5B1A16E" w14:textId="77777777" w:rsidR="00CA6242" w:rsidRPr="00CA6242" w:rsidRDefault="00CA6242" w:rsidP="00CA6242">
            <w:pPr>
              <w:jc w:val="center"/>
            </w:pPr>
            <w:r w:rsidRPr="00CA6242">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6A8AE515" w14:textId="77777777" w:rsidR="00CA6242" w:rsidRPr="00CA6242" w:rsidRDefault="00CA6242" w:rsidP="00CA6242">
            <w:pPr>
              <w:jc w:val="right"/>
            </w:pPr>
            <w:r w:rsidRPr="00CA6242">
              <w:t>600,0</w:t>
            </w:r>
          </w:p>
        </w:tc>
        <w:tc>
          <w:tcPr>
            <w:tcW w:w="688" w:type="pct"/>
            <w:tcBorders>
              <w:top w:val="nil"/>
              <w:left w:val="nil"/>
              <w:bottom w:val="single" w:sz="4" w:space="0" w:color="auto"/>
              <w:right w:val="single" w:sz="4" w:space="0" w:color="auto"/>
            </w:tcBorders>
            <w:shd w:val="clear" w:color="auto" w:fill="auto"/>
            <w:noWrap/>
            <w:vAlign w:val="center"/>
            <w:hideMark/>
          </w:tcPr>
          <w:p w14:paraId="6D833496" w14:textId="77777777" w:rsidR="00CA6242" w:rsidRPr="00CA6242" w:rsidRDefault="00CA6242" w:rsidP="00CA6242">
            <w:pPr>
              <w:jc w:val="right"/>
            </w:pPr>
            <w:r w:rsidRPr="00CA6242">
              <w:t>600,0</w:t>
            </w:r>
          </w:p>
        </w:tc>
      </w:tr>
      <w:tr w:rsidR="00CA6242" w:rsidRPr="00CA6242" w14:paraId="2E6C98E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46F327" w14:textId="77777777" w:rsidR="00CA6242" w:rsidRPr="00CA6242" w:rsidRDefault="00CA6242" w:rsidP="00CA6242">
            <w:pPr>
              <w:jc w:val="both"/>
            </w:pPr>
            <w:r w:rsidRPr="00CA624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FEB08F8"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36C3D7DA" w14:textId="77777777" w:rsidR="00CA6242" w:rsidRPr="00CA6242" w:rsidRDefault="00CA6242" w:rsidP="00CA6242">
            <w:pPr>
              <w:jc w:val="center"/>
            </w:pPr>
            <w:r w:rsidRPr="00CA6242">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123CA429" w14:textId="77777777" w:rsidR="00CA6242" w:rsidRPr="00CA6242" w:rsidRDefault="00CA6242" w:rsidP="00CA6242">
            <w:pPr>
              <w:jc w:val="right"/>
            </w:pPr>
            <w:r w:rsidRPr="00CA6242">
              <w:t>400,0</w:t>
            </w:r>
          </w:p>
        </w:tc>
        <w:tc>
          <w:tcPr>
            <w:tcW w:w="688" w:type="pct"/>
            <w:tcBorders>
              <w:top w:val="nil"/>
              <w:left w:val="nil"/>
              <w:bottom w:val="single" w:sz="4" w:space="0" w:color="auto"/>
              <w:right w:val="single" w:sz="4" w:space="0" w:color="auto"/>
            </w:tcBorders>
            <w:shd w:val="clear" w:color="auto" w:fill="auto"/>
            <w:noWrap/>
            <w:vAlign w:val="center"/>
            <w:hideMark/>
          </w:tcPr>
          <w:p w14:paraId="3B7263D4" w14:textId="77777777" w:rsidR="00CA6242" w:rsidRPr="00CA6242" w:rsidRDefault="00CA6242" w:rsidP="00CA6242">
            <w:pPr>
              <w:jc w:val="right"/>
            </w:pPr>
            <w:r w:rsidRPr="00CA6242">
              <w:t>400,0</w:t>
            </w:r>
          </w:p>
        </w:tc>
      </w:tr>
      <w:tr w:rsidR="00CA6242" w:rsidRPr="00CA6242" w14:paraId="0349610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339EEE" w14:textId="77777777" w:rsidR="00CA6242" w:rsidRPr="00CA6242" w:rsidRDefault="00CA6242" w:rsidP="00CA6242">
            <w:pPr>
              <w:jc w:val="both"/>
            </w:pPr>
            <w:r w:rsidRPr="00CA6242">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CA6242">
              <w:lastRenderedPageBreak/>
              <w:t>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264DA57" w14:textId="77777777" w:rsidR="00CA6242" w:rsidRPr="00CA6242" w:rsidRDefault="00CA6242" w:rsidP="00CA6242">
            <w:pPr>
              <w:jc w:val="center"/>
            </w:pPr>
            <w:r w:rsidRPr="00CA6242">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2191930" w14:textId="77777777" w:rsidR="00CA6242" w:rsidRPr="00CA6242" w:rsidRDefault="00CA6242" w:rsidP="00CA6242">
            <w:pPr>
              <w:jc w:val="center"/>
            </w:pPr>
            <w:r w:rsidRPr="00CA6242">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77E8419E" w14:textId="77777777" w:rsidR="00CA6242" w:rsidRPr="00CA6242" w:rsidRDefault="00CA6242" w:rsidP="00CA6242">
            <w:pPr>
              <w:jc w:val="right"/>
            </w:pPr>
            <w:r w:rsidRPr="00CA6242">
              <w:t>400,0</w:t>
            </w:r>
          </w:p>
        </w:tc>
        <w:tc>
          <w:tcPr>
            <w:tcW w:w="688" w:type="pct"/>
            <w:tcBorders>
              <w:top w:val="nil"/>
              <w:left w:val="nil"/>
              <w:bottom w:val="single" w:sz="4" w:space="0" w:color="auto"/>
              <w:right w:val="single" w:sz="4" w:space="0" w:color="auto"/>
            </w:tcBorders>
            <w:shd w:val="clear" w:color="000000" w:fill="FFFFFF"/>
            <w:noWrap/>
            <w:vAlign w:val="center"/>
            <w:hideMark/>
          </w:tcPr>
          <w:p w14:paraId="242A3BEB" w14:textId="77777777" w:rsidR="00CA6242" w:rsidRPr="00CA6242" w:rsidRDefault="00CA6242" w:rsidP="00CA6242">
            <w:pPr>
              <w:jc w:val="right"/>
            </w:pPr>
            <w:r w:rsidRPr="00CA6242">
              <w:t>400,0</w:t>
            </w:r>
          </w:p>
        </w:tc>
      </w:tr>
      <w:tr w:rsidR="00CA6242" w:rsidRPr="00CA6242" w14:paraId="4D065B8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1C9F17" w14:textId="77777777" w:rsidR="00CA6242" w:rsidRPr="00CA6242" w:rsidRDefault="00CA6242" w:rsidP="00CA6242">
            <w:pPr>
              <w:jc w:val="both"/>
            </w:pPr>
            <w:r w:rsidRPr="00CA624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321002C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2B46AF4F" w14:textId="77777777" w:rsidR="00CA6242" w:rsidRPr="00CA6242" w:rsidRDefault="00CA6242" w:rsidP="00CA6242">
            <w:pPr>
              <w:jc w:val="center"/>
            </w:pPr>
            <w:r w:rsidRPr="00CA6242">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51C03394" w14:textId="77777777" w:rsidR="00CA6242" w:rsidRPr="00CA6242" w:rsidRDefault="00CA6242" w:rsidP="00CA6242">
            <w:pPr>
              <w:jc w:val="right"/>
            </w:pPr>
            <w:r w:rsidRPr="00CA6242">
              <w:t>200,0</w:t>
            </w:r>
          </w:p>
        </w:tc>
        <w:tc>
          <w:tcPr>
            <w:tcW w:w="688" w:type="pct"/>
            <w:tcBorders>
              <w:top w:val="nil"/>
              <w:left w:val="nil"/>
              <w:bottom w:val="single" w:sz="4" w:space="0" w:color="auto"/>
              <w:right w:val="single" w:sz="4" w:space="0" w:color="auto"/>
            </w:tcBorders>
            <w:shd w:val="clear" w:color="auto" w:fill="auto"/>
            <w:noWrap/>
            <w:vAlign w:val="center"/>
            <w:hideMark/>
          </w:tcPr>
          <w:p w14:paraId="5587925A" w14:textId="77777777" w:rsidR="00CA6242" w:rsidRPr="00CA6242" w:rsidRDefault="00CA6242" w:rsidP="00CA6242">
            <w:pPr>
              <w:jc w:val="right"/>
            </w:pPr>
            <w:r w:rsidRPr="00CA6242">
              <w:t>200,0</w:t>
            </w:r>
          </w:p>
        </w:tc>
      </w:tr>
      <w:tr w:rsidR="00CA6242" w:rsidRPr="00CA6242" w14:paraId="7CA07B46"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7F1A21C" w14:textId="77777777" w:rsidR="00CA6242" w:rsidRPr="00CA6242" w:rsidRDefault="00CA6242" w:rsidP="00CA6242">
            <w:pPr>
              <w:jc w:val="both"/>
            </w:pPr>
            <w:r w:rsidRPr="00CA624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BE4C6C4" w14:textId="77777777" w:rsidR="00CA6242" w:rsidRPr="00CA6242" w:rsidRDefault="00CA6242" w:rsidP="00CA6242">
            <w:pPr>
              <w:jc w:val="center"/>
            </w:pPr>
            <w:r w:rsidRPr="00CA6242">
              <w:t>920</w:t>
            </w:r>
          </w:p>
        </w:tc>
        <w:tc>
          <w:tcPr>
            <w:tcW w:w="1328" w:type="pct"/>
            <w:tcBorders>
              <w:top w:val="nil"/>
              <w:left w:val="nil"/>
              <w:bottom w:val="single" w:sz="4" w:space="0" w:color="auto"/>
              <w:right w:val="single" w:sz="4" w:space="0" w:color="auto"/>
            </w:tcBorders>
            <w:shd w:val="clear" w:color="auto" w:fill="auto"/>
            <w:noWrap/>
            <w:vAlign w:val="center"/>
            <w:hideMark/>
          </w:tcPr>
          <w:p w14:paraId="72AA28B0" w14:textId="77777777" w:rsidR="00CA6242" w:rsidRPr="00CA6242" w:rsidRDefault="00CA6242" w:rsidP="00CA6242">
            <w:pPr>
              <w:jc w:val="center"/>
            </w:pPr>
            <w:r w:rsidRPr="00CA6242">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04E7DFD4" w14:textId="77777777" w:rsidR="00CA6242" w:rsidRPr="00CA6242" w:rsidRDefault="00CA6242" w:rsidP="00CA6242">
            <w:pPr>
              <w:jc w:val="right"/>
            </w:pPr>
            <w:r w:rsidRPr="00CA6242">
              <w:t>200,0</w:t>
            </w:r>
          </w:p>
        </w:tc>
        <w:tc>
          <w:tcPr>
            <w:tcW w:w="688" w:type="pct"/>
            <w:tcBorders>
              <w:top w:val="nil"/>
              <w:left w:val="nil"/>
              <w:bottom w:val="single" w:sz="4" w:space="0" w:color="auto"/>
              <w:right w:val="single" w:sz="4" w:space="0" w:color="auto"/>
            </w:tcBorders>
            <w:shd w:val="clear" w:color="auto" w:fill="auto"/>
            <w:noWrap/>
            <w:vAlign w:val="center"/>
            <w:hideMark/>
          </w:tcPr>
          <w:p w14:paraId="4E826D1B" w14:textId="77777777" w:rsidR="00CA6242" w:rsidRPr="00CA6242" w:rsidRDefault="00CA6242" w:rsidP="00CA6242">
            <w:pPr>
              <w:jc w:val="right"/>
            </w:pPr>
            <w:r w:rsidRPr="00CA6242">
              <w:t>200,0</w:t>
            </w:r>
          </w:p>
        </w:tc>
      </w:tr>
      <w:tr w:rsidR="00CA6242" w:rsidRPr="00CA6242" w14:paraId="369F570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3A61DCC" w14:textId="77777777" w:rsidR="00CA6242" w:rsidRPr="00CA6242" w:rsidRDefault="00CA6242" w:rsidP="00CA6242">
            <w:pPr>
              <w:jc w:val="both"/>
            </w:pPr>
            <w:r w:rsidRPr="00CA6242">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06D1EE35"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3EAC2B97" w14:textId="77777777" w:rsidR="00CA6242" w:rsidRPr="00CA6242" w:rsidRDefault="00CA6242" w:rsidP="00CA6242">
            <w:pPr>
              <w:jc w:val="center"/>
            </w:pPr>
            <w:r w:rsidRPr="00CA6242">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E110C81" w14:textId="77777777" w:rsidR="00CA6242" w:rsidRPr="00CA6242" w:rsidRDefault="00CA6242" w:rsidP="00CA6242">
            <w:pPr>
              <w:jc w:val="right"/>
            </w:pPr>
            <w:r w:rsidRPr="00CA6242">
              <w:t>1 814,1</w:t>
            </w:r>
          </w:p>
        </w:tc>
        <w:tc>
          <w:tcPr>
            <w:tcW w:w="688" w:type="pct"/>
            <w:tcBorders>
              <w:top w:val="nil"/>
              <w:left w:val="nil"/>
              <w:bottom w:val="single" w:sz="4" w:space="0" w:color="auto"/>
              <w:right w:val="single" w:sz="4" w:space="0" w:color="auto"/>
            </w:tcBorders>
            <w:shd w:val="clear" w:color="auto" w:fill="auto"/>
            <w:noWrap/>
            <w:vAlign w:val="center"/>
            <w:hideMark/>
          </w:tcPr>
          <w:p w14:paraId="1F19AA19" w14:textId="77777777" w:rsidR="00CA6242" w:rsidRPr="00CA6242" w:rsidRDefault="00CA6242" w:rsidP="00CA6242">
            <w:pPr>
              <w:jc w:val="right"/>
            </w:pPr>
            <w:r w:rsidRPr="00CA6242">
              <w:t>1 816,4</w:t>
            </w:r>
          </w:p>
        </w:tc>
      </w:tr>
      <w:tr w:rsidR="00CA6242" w:rsidRPr="00CA6242" w14:paraId="47A7A169"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9DA6822" w14:textId="77777777" w:rsidR="00CA6242" w:rsidRPr="00CA6242" w:rsidRDefault="00CA6242" w:rsidP="00CA6242">
            <w:pPr>
              <w:jc w:val="both"/>
            </w:pPr>
            <w:r w:rsidRPr="00CA6242">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6AD9A9DB"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3B5617AB" w14:textId="77777777" w:rsidR="00CA6242" w:rsidRPr="00CA6242" w:rsidRDefault="00CA6242" w:rsidP="00CA6242">
            <w:pPr>
              <w:jc w:val="center"/>
            </w:pPr>
            <w:r w:rsidRPr="00CA6242">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0D6BE2E" w14:textId="77777777" w:rsidR="00CA6242" w:rsidRPr="00CA6242" w:rsidRDefault="00CA6242" w:rsidP="00CA6242">
            <w:pPr>
              <w:jc w:val="right"/>
            </w:pPr>
            <w:r w:rsidRPr="00CA6242">
              <w:t>964,1</w:t>
            </w:r>
          </w:p>
        </w:tc>
        <w:tc>
          <w:tcPr>
            <w:tcW w:w="688" w:type="pct"/>
            <w:tcBorders>
              <w:top w:val="nil"/>
              <w:left w:val="nil"/>
              <w:bottom w:val="single" w:sz="4" w:space="0" w:color="auto"/>
              <w:right w:val="single" w:sz="4" w:space="0" w:color="auto"/>
            </w:tcBorders>
            <w:shd w:val="clear" w:color="auto" w:fill="auto"/>
            <w:noWrap/>
            <w:vAlign w:val="center"/>
            <w:hideMark/>
          </w:tcPr>
          <w:p w14:paraId="794ADA5A" w14:textId="77777777" w:rsidR="00CA6242" w:rsidRPr="00CA6242" w:rsidRDefault="00CA6242" w:rsidP="00CA6242">
            <w:pPr>
              <w:jc w:val="right"/>
            </w:pPr>
            <w:r w:rsidRPr="00CA6242">
              <w:t>966,4</w:t>
            </w:r>
          </w:p>
        </w:tc>
      </w:tr>
      <w:tr w:rsidR="00CA6242" w:rsidRPr="00CA6242" w14:paraId="4C9B23C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E81696" w14:textId="77777777" w:rsidR="00CA6242" w:rsidRPr="00CA6242" w:rsidRDefault="00CA6242" w:rsidP="00CA6242">
            <w:pPr>
              <w:jc w:val="both"/>
            </w:pPr>
            <w:hyperlink r:id="rId9" w:history="1">
              <w:r w:rsidRPr="00CA624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56B7190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9475B7C" w14:textId="77777777" w:rsidR="00CA6242" w:rsidRPr="00CA6242" w:rsidRDefault="00CA6242" w:rsidP="00CA6242">
            <w:pPr>
              <w:jc w:val="center"/>
            </w:pPr>
            <w:r w:rsidRPr="00CA6242">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18D8441" w14:textId="77777777" w:rsidR="00CA6242" w:rsidRPr="00CA6242" w:rsidRDefault="00CA6242" w:rsidP="00CA6242">
            <w:pPr>
              <w:jc w:val="right"/>
            </w:pPr>
            <w:r w:rsidRPr="00CA6242">
              <w:t>26,3</w:t>
            </w:r>
          </w:p>
        </w:tc>
        <w:tc>
          <w:tcPr>
            <w:tcW w:w="688" w:type="pct"/>
            <w:tcBorders>
              <w:top w:val="nil"/>
              <w:left w:val="nil"/>
              <w:bottom w:val="single" w:sz="4" w:space="0" w:color="auto"/>
              <w:right w:val="single" w:sz="4" w:space="0" w:color="auto"/>
            </w:tcBorders>
            <w:shd w:val="clear" w:color="auto" w:fill="auto"/>
            <w:noWrap/>
            <w:vAlign w:val="center"/>
            <w:hideMark/>
          </w:tcPr>
          <w:p w14:paraId="3D179425" w14:textId="77777777" w:rsidR="00CA6242" w:rsidRPr="00CA6242" w:rsidRDefault="00CA6242" w:rsidP="00CA6242">
            <w:pPr>
              <w:jc w:val="right"/>
            </w:pPr>
            <w:r w:rsidRPr="00CA6242">
              <w:t>27,4</w:t>
            </w:r>
          </w:p>
        </w:tc>
      </w:tr>
      <w:tr w:rsidR="00CA6242" w:rsidRPr="00CA6242" w14:paraId="7201DC00"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6B9AA44" w14:textId="77777777" w:rsidR="00CA6242" w:rsidRPr="00CA6242" w:rsidRDefault="00CA6242" w:rsidP="00CA6242">
            <w:pPr>
              <w:jc w:val="both"/>
            </w:pPr>
            <w:r w:rsidRPr="00CA6242">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CA6242">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BC5EC63" w14:textId="77777777" w:rsidR="00CA6242" w:rsidRPr="00CA6242" w:rsidRDefault="00CA6242" w:rsidP="00CA6242">
            <w:pPr>
              <w:jc w:val="center"/>
            </w:pPr>
            <w:r w:rsidRPr="00CA6242">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30A6B35" w14:textId="77777777" w:rsidR="00CA6242" w:rsidRPr="00CA6242" w:rsidRDefault="00CA6242" w:rsidP="00CA6242">
            <w:pPr>
              <w:jc w:val="center"/>
            </w:pPr>
            <w:r w:rsidRPr="00CA6242">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1BF908B" w14:textId="77777777" w:rsidR="00CA6242" w:rsidRPr="00CA6242" w:rsidRDefault="00CA6242" w:rsidP="00CA6242">
            <w:pPr>
              <w:jc w:val="right"/>
            </w:pPr>
            <w:r w:rsidRPr="00CA6242">
              <w:t>23,4</w:t>
            </w:r>
          </w:p>
        </w:tc>
        <w:tc>
          <w:tcPr>
            <w:tcW w:w="688" w:type="pct"/>
            <w:tcBorders>
              <w:top w:val="nil"/>
              <w:left w:val="nil"/>
              <w:bottom w:val="single" w:sz="4" w:space="0" w:color="auto"/>
              <w:right w:val="single" w:sz="4" w:space="0" w:color="auto"/>
            </w:tcBorders>
            <w:shd w:val="clear" w:color="auto" w:fill="auto"/>
            <w:noWrap/>
            <w:vAlign w:val="center"/>
            <w:hideMark/>
          </w:tcPr>
          <w:p w14:paraId="6D18F87E" w14:textId="77777777" w:rsidR="00CA6242" w:rsidRPr="00CA6242" w:rsidRDefault="00CA6242" w:rsidP="00CA6242">
            <w:pPr>
              <w:jc w:val="right"/>
            </w:pPr>
            <w:r w:rsidRPr="00CA6242">
              <w:t>24,5</w:t>
            </w:r>
          </w:p>
        </w:tc>
      </w:tr>
      <w:tr w:rsidR="00CA6242" w:rsidRPr="00CA6242" w14:paraId="7E9C6E26"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C61F14C" w14:textId="77777777" w:rsidR="00CA6242" w:rsidRPr="00CA6242" w:rsidRDefault="00CA6242" w:rsidP="00CA6242">
            <w:pPr>
              <w:jc w:val="both"/>
            </w:pPr>
            <w:r w:rsidRPr="00CA624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472CFD7"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239C6624" w14:textId="77777777" w:rsidR="00CA6242" w:rsidRPr="00CA6242" w:rsidRDefault="00CA6242" w:rsidP="00CA6242">
            <w:pPr>
              <w:jc w:val="center"/>
            </w:pPr>
            <w:r w:rsidRPr="00CA6242">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207304B" w14:textId="77777777" w:rsidR="00CA6242" w:rsidRPr="00CA6242" w:rsidRDefault="00CA6242" w:rsidP="00CA6242">
            <w:pPr>
              <w:jc w:val="right"/>
            </w:pPr>
            <w:r w:rsidRPr="00CA6242">
              <w:t>2,9</w:t>
            </w:r>
          </w:p>
        </w:tc>
        <w:tc>
          <w:tcPr>
            <w:tcW w:w="688" w:type="pct"/>
            <w:tcBorders>
              <w:top w:val="nil"/>
              <w:left w:val="nil"/>
              <w:bottom w:val="single" w:sz="4" w:space="0" w:color="auto"/>
              <w:right w:val="single" w:sz="4" w:space="0" w:color="auto"/>
            </w:tcBorders>
            <w:shd w:val="clear" w:color="auto" w:fill="auto"/>
            <w:noWrap/>
            <w:vAlign w:val="center"/>
            <w:hideMark/>
          </w:tcPr>
          <w:p w14:paraId="28D49672" w14:textId="77777777" w:rsidR="00CA6242" w:rsidRPr="00CA6242" w:rsidRDefault="00CA6242" w:rsidP="00CA6242">
            <w:pPr>
              <w:jc w:val="right"/>
            </w:pPr>
            <w:r w:rsidRPr="00CA6242">
              <w:t>2,9</w:t>
            </w:r>
          </w:p>
        </w:tc>
      </w:tr>
      <w:tr w:rsidR="00CA6242" w:rsidRPr="00CA6242" w14:paraId="02DE3430"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23AA6BC" w14:textId="77777777" w:rsidR="00CA6242" w:rsidRPr="00CA6242" w:rsidRDefault="00CA6242" w:rsidP="00CA6242">
            <w:pPr>
              <w:jc w:val="both"/>
            </w:pPr>
            <w:r w:rsidRPr="00CA624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2F1B48C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4C2A80B" w14:textId="77777777" w:rsidR="00CA6242" w:rsidRPr="00CA6242" w:rsidRDefault="00CA6242" w:rsidP="00CA6242">
            <w:pPr>
              <w:jc w:val="center"/>
            </w:pPr>
            <w:r w:rsidRPr="00CA6242">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AB593F8" w14:textId="77777777" w:rsidR="00CA6242" w:rsidRPr="00CA6242" w:rsidRDefault="00CA6242" w:rsidP="00CA6242">
            <w:pPr>
              <w:jc w:val="right"/>
            </w:pPr>
            <w:r w:rsidRPr="00CA6242">
              <w:t>22,8</w:t>
            </w:r>
          </w:p>
        </w:tc>
        <w:tc>
          <w:tcPr>
            <w:tcW w:w="688" w:type="pct"/>
            <w:tcBorders>
              <w:top w:val="nil"/>
              <w:left w:val="nil"/>
              <w:bottom w:val="single" w:sz="4" w:space="0" w:color="auto"/>
              <w:right w:val="single" w:sz="4" w:space="0" w:color="auto"/>
            </w:tcBorders>
            <w:shd w:val="clear" w:color="auto" w:fill="auto"/>
            <w:noWrap/>
            <w:vAlign w:val="center"/>
            <w:hideMark/>
          </w:tcPr>
          <w:p w14:paraId="22FA9977" w14:textId="77777777" w:rsidR="00CA6242" w:rsidRPr="00CA6242" w:rsidRDefault="00CA6242" w:rsidP="00CA6242">
            <w:pPr>
              <w:jc w:val="right"/>
            </w:pPr>
            <w:r w:rsidRPr="00CA6242">
              <w:t>23,2</w:t>
            </w:r>
          </w:p>
        </w:tc>
      </w:tr>
      <w:tr w:rsidR="00CA6242" w:rsidRPr="00CA6242" w14:paraId="35CBC566"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184D3A1" w14:textId="77777777" w:rsidR="00CA6242" w:rsidRPr="00CA6242" w:rsidRDefault="00CA6242" w:rsidP="00CA6242">
            <w:pPr>
              <w:jc w:val="both"/>
            </w:pPr>
            <w:r w:rsidRPr="00CA6242">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CA6242">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FB7982F" w14:textId="77777777" w:rsidR="00CA6242" w:rsidRPr="00CA6242" w:rsidRDefault="00CA6242" w:rsidP="00CA6242">
            <w:pPr>
              <w:jc w:val="center"/>
            </w:pPr>
            <w:r w:rsidRPr="00CA6242">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1564BF8" w14:textId="77777777" w:rsidR="00CA6242" w:rsidRPr="00CA6242" w:rsidRDefault="00CA6242" w:rsidP="00CA6242">
            <w:pPr>
              <w:jc w:val="center"/>
            </w:pPr>
            <w:r w:rsidRPr="00CA6242">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6AD3D8A" w14:textId="77777777" w:rsidR="00CA6242" w:rsidRPr="00CA6242" w:rsidRDefault="00CA6242" w:rsidP="00CA6242">
            <w:pPr>
              <w:jc w:val="right"/>
            </w:pPr>
            <w:r w:rsidRPr="00CA6242">
              <w:t>9,9</w:t>
            </w:r>
          </w:p>
        </w:tc>
        <w:tc>
          <w:tcPr>
            <w:tcW w:w="688" w:type="pct"/>
            <w:tcBorders>
              <w:top w:val="nil"/>
              <w:left w:val="nil"/>
              <w:bottom w:val="single" w:sz="4" w:space="0" w:color="auto"/>
              <w:right w:val="single" w:sz="4" w:space="0" w:color="auto"/>
            </w:tcBorders>
            <w:shd w:val="clear" w:color="auto" w:fill="auto"/>
            <w:noWrap/>
            <w:vAlign w:val="center"/>
            <w:hideMark/>
          </w:tcPr>
          <w:p w14:paraId="5F1EA5CE" w14:textId="77777777" w:rsidR="00CA6242" w:rsidRPr="00CA6242" w:rsidRDefault="00CA6242" w:rsidP="00CA6242">
            <w:pPr>
              <w:jc w:val="right"/>
            </w:pPr>
            <w:r w:rsidRPr="00CA6242">
              <w:t>10,3</w:t>
            </w:r>
          </w:p>
        </w:tc>
      </w:tr>
      <w:tr w:rsidR="00CA6242" w:rsidRPr="00CA6242" w14:paraId="4D71E34A"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560B3AB" w14:textId="77777777" w:rsidR="00CA6242" w:rsidRPr="00CA6242" w:rsidRDefault="00CA6242" w:rsidP="00CA6242">
            <w:pPr>
              <w:jc w:val="both"/>
            </w:pPr>
            <w:r w:rsidRPr="00CA624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9D98A40"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9999F01" w14:textId="77777777" w:rsidR="00CA6242" w:rsidRPr="00CA6242" w:rsidRDefault="00CA6242" w:rsidP="00CA6242">
            <w:pPr>
              <w:jc w:val="center"/>
            </w:pPr>
            <w:r w:rsidRPr="00CA6242">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575B677" w14:textId="77777777" w:rsidR="00CA6242" w:rsidRPr="00CA6242" w:rsidRDefault="00CA6242" w:rsidP="00CA6242">
            <w:pPr>
              <w:jc w:val="right"/>
            </w:pPr>
            <w:r w:rsidRPr="00CA6242">
              <w:t>12,9</w:t>
            </w:r>
          </w:p>
        </w:tc>
        <w:tc>
          <w:tcPr>
            <w:tcW w:w="688" w:type="pct"/>
            <w:tcBorders>
              <w:top w:val="nil"/>
              <w:left w:val="nil"/>
              <w:bottom w:val="single" w:sz="4" w:space="0" w:color="auto"/>
              <w:right w:val="single" w:sz="4" w:space="0" w:color="auto"/>
            </w:tcBorders>
            <w:shd w:val="clear" w:color="auto" w:fill="auto"/>
            <w:noWrap/>
            <w:vAlign w:val="center"/>
            <w:hideMark/>
          </w:tcPr>
          <w:p w14:paraId="1FE5C98D" w14:textId="77777777" w:rsidR="00CA6242" w:rsidRPr="00CA6242" w:rsidRDefault="00CA6242" w:rsidP="00CA6242">
            <w:pPr>
              <w:jc w:val="right"/>
            </w:pPr>
            <w:r w:rsidRPr="00CA6242">
              <w:t>12,9</w:t>
            </w:r>
          </w:p>
        </w:tc>
      </w:tr>
      <w:tr w:rsidR="00CA6242" w:rsidRPr="00CA6242" w14:paraId="0531CE80"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5296926" w14:textId="77777777" w:rsidR="00CA6242" w:rsidRPr="00CA6242" w:rsidRDefault="00CA6242" w:rsidP="00CA6242">
            <w:pPr>
              <w:jc w:val="both"/>
            </w:pPr>
            <w:r w:rsidRPr="00CA624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40B3936C"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42B6E0D" w14:textId="77777777" w:rsidR="00CA6242" w:rsidRPr="00CA6242" w:rsidRDefault="00CA6242" w:rsidP="00CA6242">
            <w:pPr>
              <w:jc w:val="center"/>
            </w:pPr>
            <w:r w:rsidRPr="00CA6242">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129BE11" w14:textId="77777777" w:rsidR="00CA6242" w:rsidRPr="00CA6242" w:rsidRDefault="00CA6242" w:rsidP="00CA6242">
            <w:pPr>
              <w:jc w:val="right"/>
            </w:pPr>
            <w:r w:rsidRPr="00CA6242">
              <w:t>8,9</w:t>
            </w:r>
          </w:p>
        </w:tc>
        <w:tc>
          <w:tcPr>
            <w:tcW w:w="688" w:type="pct"/>
            <w:tcBorders>
              <w:top w:val="nil"/>
              <w:left w:val="nil"/>
              <w:bottom w:val="single" w:sz="4" w:space="0" w:color="auto"/>
              <w:right w:val="single" w:sz="4" w:space="0" w:color="auto"/>
            </w:tcBorders>
            <w:shd w:val="clear" w:color="auto" w:fill="auto"/>
            <w:noWrap/>
            <w:vAlign w:val="center"/>
            <w:hideMark/>
          </w:tcPr>
          <w:p w14:paraId="496D67BE" w14:textId="77777777" w:rsidR="00CA6242" w:rsidRPr="00CA6242" w:rsidRDefault="00CA6242" w:rsidP="00CA6242">
            <w:pPr>
              <w:jc w:val="right"/>
            </w:pPr>
            <w:r w:rsidRPr="00CA6242">
              <w:t>9,1</w:t>
            </w:r>
          </w:p>
        </w:tc>
      </w:tr>
      <w:tr w:rsidR="00CA6242" w:rsidRPr="00CA6242" w14:paraId="13C1DC1E"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2CBBC3F" w14:textId="77777777" w:rsidR="00CA6242" w:rsidRPr="00CA6242" w:rsidRDefault="00CA6242" w:rsidP="00CA6242">
            <w:pPr>
              <w:jc w:val="both"/>
            </w:pPr>
            <w:r w:rsidRPr="00CA624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D019C1F" w14:textId="77777777" w:rsidR="00CA6242" w:rsidRPr="00CA6242" w:rsidRDefault="00CA6242" w:rsidP="00CA6242">
            <w:pPr>
              <w:jc w:val="center"/>
            </w:pPr>
            <w:r w:rsidRPr="00CA6242">
              <w:t>806</w:t>
            </w:r>
          </w:p>
        </w:tc>
        <w:tc>
          <w:tcPr>
            <w:tcW w:w="1328" w:type="pct"/>
            <w:tcBorders>
              <w:top w:val="nil"/>
              <w:left w:val="nil"/>
              <w:bottom w:val="single" w:sz="4" w:space="0" w:color="auto"/>
              <w:right w:val="single" w:sz="4" w:space="0" w:color="auto"/>
            </w:tcBorders>
            <w:shd w:val="clear" w:color="000000" w:fill="FFFFFF"/>
            <w:noWrap/>
            <w:vAlign w:val="center"/>
            <w:hideMark/>
          </w:tcPr>
          <w:p w14:paraId="01CF25EF" w14:textId="77777777" w:rsidR="00CA6242" w:rsidRPr="00CA6242" w:rsidRDefault="00CA6242" w:rsidP="00CA6242">
            <w:pPr>
              <w:jc w:val="center"/>
            </w:pPr>
            <w:r w:rsidRPr="00CA6242">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2EEFF0B" w14:textId="77777777" w:rsidR="00CA6242" w:rsidRPr="00CA6242" w:rsidRDefault="00CA6242" w:rsidP="00CA6242">
            <w:pPr>
              <w:jc w:val="right"/>
            </w:pPr>
            <w:r w:rsidRPr="00CA6242">
              <w:t>3,6</w:t>
            </w:r>
          </w:p>
        </w:tc>
        <w:tc>
          <w:tcPr>
            <w:tcW w:w="688" w:type="pct"/>
            <w:tcBorders>
              <w:top w:val="nil"/>
              <w:left w:val="nil"/>
              <w:bottom w:val="single" w:sz="4" w:space="0" w:color="auto"/>
              <w:right w:val="single" w:sz="4" w:space="0" w:color="auto"/>
            </w:tcBorders>
            <w:shd w:val="clear" w:color="auto" w:fill="auto"/>
            <w:noWrap/>
            <w:vAlign w:val="center"/>
            <w:hideMark/>
          </w:tcPr>
          <w:p w14:paraId="25BB0BD6" w14:textId="77777777" w:rsidR="00CA6242" w:rsidRPr="00CA6242" w:rsidRDefault="00CA6242" w:rsidP="00CA6242">
            <w:pPr>
              <w:jc w:val="right"/>
            </w:pPr>
            <w:r w:rsidRPr="00CA6242">
              <w:t>3,8</w:t>
            </w:r>
          </w:p>
        </w:tc>
      </w:tr>
      <w:tr w:rsidR="00CA6242" w:rsidRPr="00CA6242" w14:paraId="53DBAA81"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F2632C2" w14:textId="77777777" w:rsidR="00CA6242" w:rsidRPr="00CA6242" w:rsidRDefault="00CA6242" w:rsidP="00CA6242">
            <w:pPr>
              <w:jc w:val="both"/>
            </w:pPr>
            <w:r w:rsidRPr="00CA6242">
              <w:t xml:space="preserve">Административные штрафы, установленные главой 7 Кодекса Российской Федерации об </w:t>
            </w:r>
            <w:r w:rsidRPr="00CA6242">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775F75F" w14:textId="77777777" w:rsidR="00CA6242" w:rsidRPr="00CA6242" w:rsidRDefault="00CA6242" w:rsidP="00CA6242">
            <w:pPr>
              <w:jc w:val="center"/>
            </w:pPr>
            <w:r w:rsidRPr="00CA6242">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39FC883" w14:textId="77777777" w:rsidR="00CA6242" w:rsidRPr="00CA6242" w:rsidRDefault="00CA6242" w:rsidP="00CA6242">
            <w:pPr>
              <w:jc w:val="center"/>
            </w:pPr>
            <w:r w:rsidRPr="00CA6242">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3DC0AA0" w14:textId="77777777" w:rsidR="00CA6242" w:rsidRPr="00CA6242" w:rsidRDefault="00CA6242" w:rsidP="00CA6242">
            <w:pPr>
              <w:jc w:val="right"/>
            </w:pPr>
            <w:r w:rsidRPr="00CA6242">
              <w:t>5,3</w:t>
            </w:r>
          </w:p>
        </w:tc>
        <w:tc>
          <w:tcPr>
            <w:tcW w:w="688" w:type="pct"/>
            <w:tcBorders>
              <w:top w:val="nil"/>
              <w:left w:val="nil"/>
              <w:bottom w:val="single" w:sz="4" w:space="0" w:color="auto"/>
              <w:right w:val="single" w:sz="4" w:space="0" w:color="auto"/>
            </w:tcBorders>
            <w:shd w:val="clear" w:color="auto" w:fill="auto"/>
            <w:noWrap/>
            <w:vAlign w:val="center"/>
            <w:hideMark/>
          </w:tcPr>
          <w:p w14:paraId="5B908F70" w14:textId="77777777" w:rsidR="00CA6242" w:rsidRPr="00CA6242" w:rsidRDefault="00CA6242" w:rsidP="00CA6242">
            <w:pPr>
              <w:jc w:val="right"/>
            </w:pPr>
            <w:r w:rsidRPr="00CA6242">
              <w:t>5,3</w:t>
            </w:r>
          </w:p>
        </w:tc>
      </w:tr>
      <w:tr w:rsidR="00CA6242" w:rsidRPr="00CA6242" w14:paraId="27977DAE"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D290981" w14:textId="77777777" w:rsidR="00CA6242" w:rsidRPr="00CA6242" w:rsidRDefault="00CA6242" w:rsidP="00CA6242">
            <w:pPr>
              <w:jc w:val="both"/>
            </w:pPr>
            <w:r w:rsidRPr="00CA624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1A5E7042"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4055803" w14:textId="77777777" w:rsidR="00CA6242" w:rsidRPr="00CA6242" w:rsidRDefault="00CA6242" w:rsidP="00CA6242">
            <w:pPr>
              <w:jc w:val="center"/>
            </w:pPr>
            <w:r w:rsidRPr="00CA6242">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C0E423B" w14:textId="77777777" w:rsidR="00CA6242" w:rsidRPr="00CA6242" w:rsidRDefault="00CA6242" w:rsidP="00CA6242">
            <w:pPr>
              <w:jc w:val="right"/>
            </w:pPr>
            <w:r w:rsidRPr="00CA6242">
              <w:t>5,8</w:t>
            </w:r>
          </w:p>
        </w:tc>
        <w:tc>
          <w:tcPr>
            <w:tcW w:w="688" w:type="pct"/>
            <w:tcBorders>
              <w:top w:val="nil"/>
              <w:left w:val="nil"/>
              <w:bottom w:val="single" w:sz="4" w:space="0" w:color="auto"/>
              <w:right w:val="single" w:sz="4" w:space="0" w:color="auto"/>
            </w:tcBorders>
            <w:shd w:val="clear" w:color="auto" w:fill="auto"/>
            <w:noWrap/>
            <w:vAlign w:val="center"/>
            <w:hideMark/>
          </w:tcPr>
          <w:p w14:paraId="5A0FB4CA" w14:textId="77777777" w:rsidR="00CA6242" w:rsidRPr="00CA6242" w:rsidRDefault="00CA6242" w:rsidP="00CA6242">
            <w:pPr>
              <w:jc w:val="right"/>
            </w:pPr>
            <w:r w:rsidRPr="00CA6242">
              <w:t>5,8</w:t>
            </w:r>
          </w:p>
        </w:tc>
      </w:tr>
      <w:tr w:rsidR="00CA6242" w:rsidRPr="00CA6242" w14:paraId="1A6D577A"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9BD3CF2" w14:textId="77777777" w:rsidR="00CA6242" w:rsidRPr="00CA6242" w:rsidRDefault="00CA6242" w:rsidP="00CA6242">
            <w:pPr>
              <w:jc w:val="both"/>
            </w:pPr>
            <w:r w:rsidRPr="00CA624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BD80DB7"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A9324C8" w14:textId="77777777" w:rsidR="00CA6242" w:rsidRPr="00CA6242" w:rsidRDefault="00CA6242" w:rsidP="00CA6242">
            <w:pPr>
              <w:jc w:val="center"/>
            </w:pPr>
            <w:r w:rsidRPr="00CA6242">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9F6FDDF" w14:textId="77777777" w:rsidR="00CA6242" w:rsidRPr="00CA6242" w:rsidRDefault="00CA6242" w:rsidP="00CA6242">
            <w:pPr>
              <w:jc w:val="right"/>
            </w:pPr>
            <w:r w:rsidRPr="00CA6242">
              <w:t>5,8</w:t>
            </w:r>
          </w:p>
        </w:tc>
        <w:tc>
          <w:tcPr>
            <w:tcW w:w="688" w:type="pct"/>
            <w:tcBorders>
              <w:top w:val="nil"/>
              <w:left w:val="nil"/>
              <w:bottom w:val="single" w:sz="4" w:space="0" w:color="auto"/>
              <w:right w:val="single" w:sz="4" w:space="0" w:color="auto"/>
            </w:tcBorders>
            <w:shd w:val="clear" w:color="auto" w:fill="auto"/>
            <w:noWrap/>
            <w:vAlign w:val="center"/>
            <w:hideMark/>
          </w:tcPr>
          <w:p w14:paraId="73763F75" w14:textId="77777777" w:rsidR="00CA6242" w:rsidRPr="00CA6242" w:rsidRDefault="00CA6242" w:rsidP="00CA6242">
            <w:pPr>
              <w:jc w:val="right"/>
            </w:pPr>
            <w:r w:rsidRPr="00CA6242">
              <w:t>5,8</w:t>
            </w:r>
          </w:p>
        </w:tc>
      </w:tr>
      <w:tr w:rsidR="00CA6242" w:rsidRPr="00CA6242" w14:paraId="3FD8A004"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FC1B36B" w14:textId="77777777" w:rsidR="00CA6242" w:rsidRPr="00CA6242" w:rsidRDefault="00CA6242" w:rsidP="00CA6242">
            <w:pPr>
              <w:jc w:val="both"/>
            </w:pPr>
            <w:r w:rsidRPr="00CA6242">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569" w:type="pct"/>
            <w:tcBorders>
              <w:top w:val="nil"/>
              <w:left w:val="nil"/>
              <w:bottom w:val="single" w:sz="4" w:space="0" w:color="auto"/>
              <w:right w:val="single" w:sz="4" w:space="0" w:color="auto"/>
            </w:tcBorders>
            <w:shd w:val="clear" w:color="000000" w:fill="FFFFFF"/>
            <w:noWrap/>
            <w:vAlign w:val="center"/>
            <w:hideMark/>
          </w:tcPr>
          <w:p w14:paraId="750CF06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C6E9148" w14:textId="77777777" w:rsidR="00CA6242" w:rsidRPr="00CA6242" w:rsidRDefault="00CA6242" w:rsidP="00CA6242">
            <w:pPr>
              <w:jc w:val="center"/>
            </w:pPr>
            <w:r w:rsidRPr="00CA6242">
              <w:t>1 16 01100 01 0000 140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8C83B1F" w14:textId="77777777" w:rsidR="00CA6242" w:rsidRPr="00CA6242" w:rsidRDefault="00CA6242" w:rsidP="00CA6242">
            <w:pPr>
              <w:jc w:val="right"/>
            </w:pPr>
            <w:r w:rsidRPr="00CA6242">
              <w:t>1,0</w:t>
            </w:r>
          </w:p>
        </w:tc>
        <w:tc>
          <w:tcPr>
            <w:tcW w:w="688" w:type="pct"/>
            <w:tcBorders>
              <w:top w:val="nil"/>
              <w:left w:val="nil"/>
              <w:bottom w:val="single" w:sz="4" w:space="0" w:color="auto"/>
              <w:right w:val="single" w:sz="4" w:space="0" w:color="auto"/>
            </w:tcBorders>
            <w:shd w:val="clear" w:color="auto" w:fill="auto"/>
            <w:noWrap/>
            <w:vAlign w:val="center"/>
            <w:hideMark/>
          </w:tcPr>
          <w:p w14:paraId="0490BE13" w14:textId="77777777" w:rsidR="00CA6242" w:rsidRPr="00CA6242" w:rsidRDefault="00CA6242" w:rsidP="00CA6242">
            <w:pPr>
              <w:jc w:val="right"/>
            </w:pPr>
            <w:r w:rsidRPr="00CA6242">
              <w:t>1,0</w:t>
            </w:r>
          </w:p>
        </w:tc>
      </w:tr>
      <w:tr w:rsidR="00CA6242" w:rsidRPr="00CA6242" w14:paraId="3B5A1008"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47F8D5F" w14:textId="77777777" w:rsidR="00CA6242" w:rsidRPr="00CA6242" w:rsidRDefault="00CA6242" w:rsidP="00CA6242">
            <w:pPr>
              <w:jc w:val="both"/>
            </w:pPr>
            <w:r w:rsidRPr="00CA6242">
              <w:t xml:space="preserve">Административные штрафы, установленные главой 10 Кодекса Российской </w:t>
            </w:r>
            <w:r w:rsidRPr="00CA6242">
              <w:lastRenderedPageBreak/>
              <w:t>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C5F6022" w14:textId="77777777" w:rsidR="00CA6242" w:rsidRPr="00CA6242" w:rsidRDefault="00CA6242" w:rsidP="00CA6242">
            <w:pPr>
              <w:jc w:val="center"/>
            </w:pPr>
            <w:r w:rsidRPr="00CA6242">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1F7E479" w14:textId="77777777" w:rsidR="00CA6242" w:rsidRPr="00CA6242" w:rsidRDefault="00CA6242" w:rsidP="00CA6242">
            <w:pPr>
              <w:jc w:val="center"/>
            </w:pPr>
            <w:r w:rsidRPr="00CA6242">
              <w:t>1 16 01103 01 0000 140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E04D3EB" w14:textId="77777777" w:rsidR="00CA6242" w:rsidRPr="00CA6242" w:rsidRDefault="00CA6242" w:rsidP="00CA6242">
            <w:pPr>
              <w:jc w:val="right"/>
            </w:pPr>
            <w:r w:rsidRPr="00CA6242">
              <w:t>1,0</w:t>
            </w:r>
          </w:p>
        </w:tc>
        <w:tc>
          <w:tcPr>
            <w:tcW w:w="688" w:type="pct"/>
            <w:tcBorders>
              <w:top w:val="nil"/>
              <w:left w:val="nil"/>
              <w:bottom w:val="single" w:sz="4" w:space="0" w:color="auto"/>
              <w:right w:val="single" w:sz="4" w:space="0" w:color="auto"/>
            </w:tcBorders>
            <w:shd w:val="clear" w:color="auto" w:fill="auto"/>
            <w:noWrap/>
            <w:vAlign w:val="center"/>
            <w:hideMark/>
          </w:tcPr>
          <w:p w14:paraId="0A42AFAC" w14:textId="77777777" w:rsidR="00CA6242" w:rsidRPr="00CA6242" w:rsidRDefault="00CA6242" w:rsidP="00CA6242">
            <w:pPr>
              <w:jc w:val="right"/>
            </w:pPr>
            <w:r w:rsidRPr="00CA6242">
              <w:t>1,0</w:t>
            </w:r>
          </w:p>
        </w:tc>
      </w:tr>
      <w:tr w:rsidR="00CA6242" w:rsidRPr="00CA6242" w14:paraId="1C46F29B"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925E5BE" w14:textId="77777777" w:rsidR="00CA6242" w:rsidRPr="00CA6242" w:rsidRDefault="00CA6242" w:rsidP="00CA6242">
            <w:pPr>
              <w:jc w:val="both"/>
            </w:pPr>
            <w:r w:rsidRPr="00CA624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0DEB4D8B"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70A84B9" w14:textId="77777777" w:rsidR="00CA6242" w:rsidRPr="00CA6242" w:rsidRDefault="00CA6242" w:rsidP="00CA6242">
            <w:pPr>
              <w:jc w:val="center"/>
            </w:pPr>
            <w:r w:rsidRPr="00CA6242">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9925BAB" w14:textId="77777777" w:rsidR="00CA6242" w:rsidRPr="00CA6242" w:rsidRDefault="00CA6242" w:rsidP="00CA6242">
            <w:pPr>
              <w:jc w:val="right"/>
            </w:pPr>
            <w:r w:rsidRPr="00CA6242">
              <w:t>0,6</w:t>
            </w:r>
          </w:p>
        </w:tc>
        <w:tc>
          <w:tcPr>
            <w:tcW w:w="688" w:type="pct"/>
            <w:tcBorders>
              <w:top w:val="nil"/>
              <w:left w:val="nil"/>
              <w:bottom w:val="single" w:sz="4" w:space="0" w:color="auto"/>
              <w:right w:val="single" w:sz="4" w:space="0" w:color="auto"/>
            </w:tcBorders>
            <w:shd w:val="clear" w:color="auto" w:fill="auto"/>
            <w:noWrap/>
            <w:vAlign w:val="center"/>
            <w:hideMark/>
          </w:tcPr>
          <w:p w14:paraId="4ED353E9" w14:textId="77777777" w:rsidR="00CA6242" w:rsidRPr="00CA6242" w:rsidRDefault="00CA6242" w:rsidP="00CA6242">
            <w:pPr>
              <w:jc w:val="right"/>
            </w:pPr>
            <w:r w:rsidRPr="00CA6242">
              <w:t>0,6</w:t>
            </w:r>
          </w:p>
        </w:tc>
      </w:tr>
      <w:tr w:rsidR="00CA6242" w:rsidRPr="00CA6242" w14:paraId="507D5FCB"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8D5D96E" w14:textId="77777777" w:rsidR="00CA6242" w:rsidRPr="00CA6242" w:rsidRDefault="00CA6242" w:rsidP="00CA6242">
            <w:pPr>
              <w:jc w:val="both"/>
            </w:pPr>
            <w:r w:rsidRPr="00CA624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F0348D8" w14:textId="77777777" w:rsidR="00CA6242" w:rsidRPr="00CA6242" w:rsidRDefault="00CA6242" w:rsidP="00CA6242">
            <w:pPr>
              <w:jc w:val="center"/>
            </w:pPr>
            <w:r w:rsidRPr="00CA6242">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C0E7848" w14:textId="77777777" w:rsidR="00CA6242" w:rsidRPr="00CA6242" w:rsidRDefault="00CA6242" w:rsidP="00CA6242">
            <w:pPr>
              <w:jc w:val="center"/>
            </w:pPr>
            <w:r w:rsidRPr="00CA6242">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2295F11" w14:textId="77777777" w:rsidR="00CA6242" w:rsidRPr="00CA6242" w:rsidRDefault="00CA6242" w:rsidP="00CA6242">
            <w:pPr>
              <w:jc w:val="right"/>
            </w:pPr>
            <w:r w:rsidRPr="00CA6242">
              <w:t>0,6</w:t>
            </w:r>
          </w:p>
        </w:tc>
        <w:tc>
          <w:tcPr>
            <w:tcW w:w="688" w:type="pct"/>
            <w:tcBorders>
              <w:top w:val="nil"/>
              <w:left w:val="nil"/>
              <w:bottom w:val="single" w:sz="4" w:space="0" w:color="auto"/>
              <w:right w:val="single" w:sz="4" w:space="0" w:color="auto"/>
            </w:tcBorders>
            <w:shd w:val="clear" w:color="auto" w:fill="auto"/>
            <w:noWrap/>
            <w:vAlign w:val="center"/>
            <w:hideMark/>
          </w:tcPr>
          <w:p w14:paraId="0830BADD" w14:textId="77777777" w:rsidR="00CA6242" w:rsidRPr="00CA6242" w:rsidRDefault="00CA6242" w:rsidP="00CA6242">
            <w:pPr>
              <w:jc w:val="right"/>
            </w:pPr>
            <w:r w:rsidRPr="00CA6242">
              <w:t>0,6</w:t>
            </w:r>
          </w:p>
        </w:tc>
      </w:tr>
      <w:tr w:rsidR="00CA6242" w:rsidRPr="00CA6242" w14:paraId="3088E175"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4D0BF5B" w14:textId="77777777" w:rsidR="00CA6242" w:rsidRPr="00CA6242" w:rsidRDefault="00CA6242" w:rsidP="00CA6242">
            <w:pPr>
              <w:jc w:val="both"/>
            </w:pPr>
            <w:r w:rsidRPr="00CA624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074A081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E2406FC" w14:textId="77777777" w:rsidR="00CA6242" w:rsidRPr="00CA6242" w:rsidRDefault="00CA6242" w:rsidP="00CA6242">
            <w:pPr>
              <w:jc w:val="center"/>
            </w:pPr>
            <w:r w:rsidRPr="00CA6242">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72CBBBB" w14:textId="77777777" w:rsidR="00CA6242" w:rsidRPr="00CA6242" w:rsidRDefault="00CA6242" w:rsidP="00CA6242">
            <w:pPr>
              <w:jc w:val="right"/>
            </w:pPr>
            <w:r w:rsidRPr="00CA6242">
              <w:t>123,8</w:t>
            </w:r>
          </w:p>
        </w:tc>
        <w:tc>
          <w:tcPr>
            <w:tcW w:w="688" w:type="pct"/>
            <w:tcBorders>
              <w:top w:val="nil"/>
              <w:left w:val="nil"/>
              <w:bottom w:val="single" w:sz="4" w:space="0" w:color="auto"/>
              <w:right w:val="single" w:sz="4" w:space="0" w:color="auto"/>
            </w:tcBorders>
            <w:shd w:val="clear" w:color="auto" w:fill="auto"/>
            <w:noWrap/>
            <w:vAlign w:val="center"/>
            <w:hideMark/>
          </w:tcPr>
          <w:p w14:paraId="5A2AA1AA" w14:textId="77777777" w:rsidR="00CA6242" w:rsidRPr="00CA6242" w:rsidRDefault="00CA6242" w:rsidP="00CA6242">
            <w:pPr>
              <w:jc w:val="right"/>
            </w:pPr>
            <w:r w:rsidRPr="00CA6242">
              <w:t>123,8</w:t>
            </w:r>
          </w:p>
        </w:tc>
      </w:tr>
      <w:tr w:rsidR="00CA6242" w:rsidRPr="00CA6242" w14:paraId="79AC03D4"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E3E1229" w14:textId="77777777" w:rsidR="00CA6242" w:rsidRPr="00CA6242" w:rsidRDefault="00CA6242" w:rsidP="00CA6242">
            <w:pPr>
              <w:jc w:val="both"/>
            </w:pPr>
            <w:r w:rsidRPr="00CA6242">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E4B5B66"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000000" w:fill="FFFFFF"/>
            <w:noWrap/>
            <w:vAlign w:val="center"/>
            <w:hideMark/>
          </w:tcPr>
          <w:p w14:paraId="2BFE5436" w14:textId="77777777" w:rsidR="00CA6242" w:rsidRPr="00CA6242" w:rsidRDefault="00CA6242" w:rsidP="00CA6242">
            <w:pPr>
              <w:jc w:val="center"/>
            </w:pPr>
            <w:r w:rsidRPr="00CA6242">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6F174B5" w14:textId="77777777" w:rsidR="00CA6242" w:rsidRPr="00CA6242" w:rsidRDefault="00CA6242" w:rsidP="00CA6242">
            <w:pPr>
              <w:jc w:val="right"/>
            </w:pPr>
            <w:r w:rsidRPr="00CA6242">
              <w:t>123,8</w:t>
            </w:r>
          </w:p>
        </w:tc>
        <w:tc>
          <w:tcPr>
            <w:tcW w:w="688" w:type="pct"/>
            <w:tcBorders>
              <w:top w:val="nil"/>
              <w:left w:val="nil"/>
              <w:bottom w:val="single" w:sz="4" w:space="0" w:color="auto"/>
              <w:right w:val="single" w:sz="4" w:space="0" w:color="auto"/>
            </w:tcBorders>
            <w:shd w:val="clear" w:color="auto" w:fill="auto"/>
            <w:noWrap/>
            <w:vAlign w:val="center"/>
            <w:hideMark/>
          </w:tcPr>
          <w:p w14:paraId="08171C79" w14:textId="77777777" w:rsidR="00CA6242" w:rsidRPr="00CA6242" w:rsidRDefault="00CA6242" w:rsidP="00CA6242">
            <w:pPr>
              <w:jc w:val="right"/>
            </w:pPr>
            <w:r w:rsidRPr="00CA6242">
              <w:t>123,8</w:t>
            </w:r>
          </w:p>
        </w:tc>
      </w:tr>
      <w:tr w:rsidR="00CA6242" w:rsidRPr="00CA6242" w14:paraId="714E0FC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1BCCDB" w14:textId="77777777" w:rsidR="00CA6242" w:rsidRPr="00CA6242" w:rsidRDefault="00CA6242" w:rsidP="00CA6242">
            <w:pPr>
              <w:jc w:val="both"/>
            </w:pPr>
            <w:r w:rsidRPr="00CA6242">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608EDCA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3B4C0FF" w14:textId="77777777" w:rsidR="00CA6242" w:rsidRPr="00CA6242" w:rsidRDefault="00CA6242" w:rsidP="00CA6242">
            <w:pPr>
              <w:jc w:val="center"/>
            </w:pPr>
            <w:r w:rsidRPr="00CA6242">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85CE2E9" w14:textId="77777777" w:rsidR="00CA6242" w:rsidRPr="00CA6242" w:rsidRDefault="00CA6242" w:rsidP="00CA6242">
            <w:pPr>
              <w:jc w:val="right"/>
            </w:pPr>
            <w:r w:rsidRPr="00CA6242">
              <w:t>51,1</w:t>
            </w:r>
          </w:p>
        </w:tc>
        <w:tc>
          <w:tcPr>
            <w:tcW w:w="688" w:type="pct"/>
            <w:tcBorders>
              <w:top w:val="nil"/>
              <w:left w:val="nil"/>
              <w:bottom w:val="single" w:sz="4" w:space="0" w:color="auto"/>
              <w:right w:val="single" w:sz="4" w:space="0" w:color="auto"/>
            </w:tcBorders>
            <w:shd w:val="clear" w:color="auto" w:fill="auto"/>
            <w:noWrap/>
            <w:vAlign w:val="center"/>
            <w:hideMark/>
          </w:tcPr>
          <w:p w14:paraId="0E79CA2E" w14:textId="77777777" w:rsidR="00CA6242" w:rsidRPr="00CA6242" w:rsidRDefault="00CA6242" w:rsidP="00CA6242">
            <w:pPr>
              <w:jc w:val="right"/>
            </w:pPr>
            <w:r w:rsidRPr="00CA6242">
              <w:t>51,1</w:t>
            </w:r>
          </w:p>
        </w:tc>
      </w:tr>
      <w:tr w:rsidR="00CA6242" w:rsidRPr="00CA6242" w14:paraId="5741522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BFAFDD" w14:textId="77777777" w:rsidR="00CA6242" w:rsidRPr="00CA6242" w:rsidRDefault="00CA6242" w:rsidP="00CA6242">
            <w:pPr>
              <w:jc w:val="both"/>
            </w:pPr>
            <w:r w:rsidRPr="00CA6242">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6CA8D3A"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auto" w:fill="auto"/>
            <w:noWrap/>
            <w:vAlign w:val="center"/>
            <w:hideMark/>
          </w:tcPr>
          <w:p w14:paraId="239898AE" w14:textId="77777777" w:rsidR="00CA6242" w:rsidRPr="00CA6242" w:rsidRDefault="00CA6242" w:rsidP="00CA6242">
            <w:pPr>
              <w:jc w:val="center"/>
            </w:pPr>
            <w:r w:rsidRPr="00CA6242">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025FDF0" w14:textId="77777777" w:rsidR="00CA6242" w:rsidRPr="00CA6242" w:rsidRDefault="00CA6242" w:rsidP="00CA6242">
            <w:pPr>
              <w:jc w:val="right"/>
            </w:pPr>
            <w:r w:rsidRPr="00CA6242">
              <w:t>51,1</w:t>
            </w:r>
          </w:p>
        </w:tc>
        <w:tc>
          <w:tcPr>
            <w:tcW w:w="688" w:type="pct"/>
            <w:tcBorders>
              <w:top w:val="nil"/>
              <w:left w:val="nil"/>
              <w:bottom w:val="single" w:sz="4" w:space="0" w:color="auto"/>
              <w:right w:val="single" w:sz="4" w:space="0" w:color="auto"/>
            </w:tcBorders>
            <w:shd w:val="clear" w:color="auto" w:fill="auto"/>
            <w:noWrap/>
            <w:vAlign w:val="center"/>
            <w:hideMark/>
          </w:tcPr>
          <w:p w14:paraId="3C8BB8E7" w14:textId="77777777" w:rsidR="00CA6242" w:rsidRPr="00CA6242" w:rsidRDefault="00CA6242" w:rsidP="00CA6242">
            <w:pPr>
              <w:jc w:val="right"/>
            </w:pPr>
            <w:r w:rsidRPr="00CA6242">
              <w:t>51,1</w:t>
            </w:r>
          </w:p>
        </w:tc>
      </w:tr>
      <w:tr w:rsidR="00CA6242" w:rsidRPr="00CA6242" w14:paraId="2FAFC75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F99302" w14:textId="77777777" w:rsidR="00CA6242" w:rsidRPr="00CA6242" w:rsidRDefault="00CA6242" w:rsidP="00CA6242">
            <w:pPr>
              <w:jc w:val="both"/>
            </w:pPr>
            <w:r w:rsidRPr="00CA6242">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2489A2B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F3360F4" w14:textId="77777777" w:rsidR="00CA6242" w:rsidRPr="00CA6242" w:rsidRDefault="00CA6242" w:rsidP="00CA6242">
            <w:pPr>
              <w:jc w:val="center"/>
            </w:pPr>
            <w:r w:rsidRPr="00CA6242">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11B45C3" w14:textId="77777777" w:rsidR="00CA6242" w:rsidRPr="00CA6242" w:rsidRDefault="00CA6242" w:rsidP="00CA6242">
            <w:pPr>
              <w:jc w:val="right"/>
            </w:pPr>
            <w:r w:rsidRPr="00CA6242">
              <w:t>8,6</w:t>
            </w:r>
          </w:p>
        </w:tc>
        <w:tc>
          <w:tcPr>
            <w:tcW w:w="688" w:type="pct"/>
            <w:tcBorders>
              <w:top w:val="nil"/>
              <w:left w:val="nil"/>
              <w:bottom w:val="single" w:sz="4" w:space="0" w:color="auto"/>
              <w:right w:val="single" w:sz="4" w:space="0" w:color="auto"/>
            </w:tcBorders>
            <w:shd w:val="clear" w:color="auto" w:fill="auto"/>
            <w:noWrap/>
            <w:vAlign w:val="center"/>
            <w:hideMark/>
          </w:tcPr>
          <w:p w14:paraId="0E500A82" w14:textId="77777777" w:rsidR="00CA6242" w:rsidRPr="00CA6242" w:rsidRDefault="00CA6242" w:rsidP="00CA6242">
            <w:pPr>
              <w:jc w:val="right"/>
            </w:pPr>
            <w:r w:rsidRPr="00CA6242">
              <w:t>8,6</w:t>
            </w:r>
          </w:p>
        </w:tc>
      </w:tr>
      <w:tr w:rsidR="00CA6242" w:rsidRPr="00CA6242" w14:paraId="00AD937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7F16BC" w14:textId="77777777" w:rsidR="00CA6242" w:rsidRPr="00CA6242" w:rsidRDefault="00CA6242" w:rsidP="00CA6242">
            <w:pPr>
              <w:jc w:val="both"/>
            </w:pPr>
            <w:r w:rsidRPr="00CA624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797D604"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auto" w:fill="auto"/>
            <w:noWrap/>
            <w:vAlign w:val="center"/>
            <w:hideMark/>
          </w:tcPr>
          <w:p w14:paraId="16FA43FD" w14:textId="77777777" w:rsidR="00CA6242" w:rsidRPr="00CA6242" w:rsidRDefault="00CA6242" w:rsidP="00CA6242">
            <w:pPr>
              <w:jc w:val="center"/>
            </w:pPr>
            <w:r w:rsidRPr="00CA6242">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A0F0BC4" w14:textId="77777777" w:rsidR="00CA6242" w:rsidRPr="00CA6242" w:rsidRDefault="00CA6242" w:rsidP="00CA6242">
            <w:pPr>
              <w:jc w:val="right"/>
            </w:pPr>
            <w:r w:rsidRPr="00CA6242">
              <w:t>8,6</w:t>
            </w:r>
          </w:p>
        </w:tc>
        <w:tc>
          <w:tcPr>
            <w:tcW w:w="688" w:type="pct"/>
            <w:tcBorders>
              <w:top w:val="nil"/>
              <w:left w:val="nil"/>
              <w:bottom w:val="single" w:sz="4" w:space="0" w:color="auto"/>
              <w:right w:val="single" w:sz="4" w:space="0" w:color="auto"/>
            </w:tcBorders>
            <w:shd w:val="clear" w:color="auto" w:fill="auto"/>
            <w:noWrap/>
            <w:vAlign w:val="center"/>
            <w:hideMark/>
          </w:tcPr>
          <w:p w14:paraId="4E432349" w14:textId="77777777" w:rsidR="00CA6242" w:rsidRPr="00CA6242" w:rsidRDefault="00CA6242" w:rsidP="00CA6242">
            <w:pPr>
              <w:jc w:val="right"/>
            </w:pPr>
            <w:r w:rsidRPr="00CA6242">
              <w:t>8,6</w:t>
            </w:r>
          </w:p>
        </w:tc>
      </w:tr>
      <w:tr w:rsidR="00CA6242" w:rsidRPr="00CA6242" w14:paraId="4E8F768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0018CD" w14:textId="77777777" w:rsidR="00CA6242" w:rsidRPr="00CA6242" w:rsidRDefault="00CA6242" w:rsidP="00CA6242">
            <w:pPr>
              <w:jc w:val="both"/>
            </w:pPr>
            <w:r w:rsidRPr="00CA624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04C423A7"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3987EF7" w14:textId="77777777" w:rsidR="00CA6242" w:rsidRPr="00CA6242" w:rsidRDefault="00CA6242" w:rsidP="00CA6242">
            <w:pPr>
              <w:jc w:val="center"/>
            </w:pPr>
            <w:r w:rsidRPr="00CA6242">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C4BC241" w14:textId="77777777" w:rsidR="00CA6242" w:rsidRPr="00CA6242" w:rsidRDefault="00CA6242" w:rsidP="00CA6242">
            <w:pPr>
              <w:jc w:val="right"/>
            </w:pPr>
            <w:r w:rsidRPr="00CA6242">
              <w:t>236,5</w:t>
            </w:r>
          </w:p>
        </w:tc>
        <w:tc>
          <w:tcPr>
            <w:tcW w:w="688" w:type="pct"/>
            <w:tcBorders>
              <w:top w:val="nil"/>
              <w:left w:val="nil"/>
              <w:bottom w:val="single" w:sz="4" w:space="0" w:color="auto"/>
              <w:right w:val="single" w:sz="4" w:space="0" w:color="auto"/>
            </w:tcBorders>
            <w:shd w:val="clear" w:color="auto" w:fill="auto"/>
            <w:noWrap/>
            <w:vAlign w:val="center"/>
            <w:hideMark/>
          </w:tcPr>
          <w:p w14:paraId="416804DD" w14:textId="77777777" w:rsidR="00CA6242" w:rsidRPr="00CA6242" w:rsidRDefault="00CA6242" w:rsidP="00CA6242">
            <w:pPr>
              <w:jc w:val="right"/>
            </w:pPr>
            <w:r w:rsidRPr="00CA6242">
              <w:t>236,5</w:t>
            </w:r>
          </w:p>
        </w:tc>
      </w:tr>
      <w:tr w:rsidR="00CA6242" w:rsidRPr="00CA6242" w14:paraId="6092ECD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C36751" w14:textId="77777777" w:rsidR="00CA6242" w:rsidRPr="00CA6242" w:rsidRDefault="00CA6242" w:rsidP="00CA6242">
            <w:pPr>
              <w:jc w:val="both"/>
            </w:pPr>
            <w:r w:rsidRPr="00CA624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135F90CE"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auto" w:fill="auto"/>
            <w:noWrap/>
            <w:vAlign w:val="center"/>
            <w:hideMark/>
          </w:tcPr>
          <w:p w14:paraId="5442E469" w14:textId="77777777" w:rsidR="00CA6242" w:rsidRPr="00CA6242" w:rsidRDefault="00CA6242" w:rsidP="00CA6242">
            <w:pPr>
              <w:jc w:val="center"/>
            </w:pPr>
            <w:r w:rsidRPr="00CA6242">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541651D" w14:textId="77777777" w:rsidR="00CA6242" w:rsidRPr="00CA6242" w:rsidRDefault="00CA6242" w:rsidP="00CA6242">
            <w:pPr>
              <w:jc w:val="right"/>
            </w:pPr>
            <w:r w:rsidRPr="00CA6242">
              <w:t>236,5</w:t>
            </w:r>
          </w:p>
        </w:tc>
        <w:tc>
          <w:tcPr>
            <w:tcW w:w="688" w:type="pct"/>
            <w:tcBorders>
              <w:top w:val="nil"/>
              <w:left w:val="nil"/>
              <w:bottom w:val="single" w:sz="4" w:space="0" w:color="auto"/>
              <w:right w:val="single" w:sz="4" w:space="0" w:color="auto"/>
            </w:tcBorders>
            <w:shd w:val="clear" w:color="auto" w:fill="auto"/>
            <w:noWrap/>
            <w:vAlign w:val="center"/>
            <w:hideMark/>
          </w:tcPr>
          <w:p w14:paraId="58D0E2A0" w14:textId="77777777" w:rsidR="00CA6242" w:rsidRPr="00CA6242" w:rsidRDefault="00CA6242" w:rsidP="00CA6242">
            <w:pPr>
              <w:jc w:val="right"/>
            </w:pPr>
            <w:r w:rsidRPr="00CA6242">
              <w:t>236,5</w:t>
            </w:r>
          </w:p>
        </w:tc>
      </w:tr>
      <w:tr w:rsidR="00CA6242" w:rsidRPr="00CA6242" w14:paraId="4139537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94D057" w14:textId="77777777" w:rsidR="00CA6242" w:rsidRPr="00CA6242" w:rsidRDefault="00CA6242" w:rsidP="00CA6242">
            <w:pPr>
              <w:jc w:val="both"/>
            </w:pPr>
            <w:r w:rsidRPr="00CA6242">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0B098A7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8112689" w14:textId="77777777" w:rsidR="00CA6242" w:rsidRPr="00CA6242" w:rsidRDefault="00CA6242" w:rsidP="00CA6242">
            <w:pPr>
              <w:jc w:val="center"/>
            </w:pPr>
            <w:r w:rsidRPr="00CA6242">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500178F" w14:textId="77777777" w:rsidR="00CA6242" w:rsidRPr="00CA6242" w:rsidRDefault="00CA6242" w:rsidP="00CA6242">
            <w:pPr>
              <w:jc w:val="right"/>
            </w:pPr>
            <w:r w:rsidRPr="00CA6242">
              <w:t>478,7</w:t>
            </w:r>
          </w:p>
        </w:tc>
        <w:tc>
          <w:tcPr>
            <w:tcW w:w="688" w:type="pct"/>
            <w:tcBorders>
              <w:top w:val="nil"/>
              <w:left w:val="nil"/>
              <w:bottom w:val="single" w:sz="4" w:space="0" w:color="auto"/>
              <w:right w:val="single" w:sz="4" w:space="0" w:color="auto"/>
            </w:tcBorders>
            <w:shd w:val="clear" w:color="auto" w:fill="auto"/>
            <w:noWrap/>
            <w:vAlign w:val="center"/>
            <w:hideMark/>
          </w:tcPr>
          <w:p w14:paraId="3F948EDC" w14:textId="77777777" w:rsidR="00CA6242" w:rsidRPr="00CA6242" w:rsidRDefault="00CA6242" w:rsidP="00CA6242">
            <w:pPr>
              <w:jc w:val="right"/>
            </w:pPr>
            <w:r w:rsidRPr="00CA6242">
              <w:t>479,3</w:t>
            </w:r>
          </w:p>
        </w:tc>
      </w:tr>
      <w:tr w:rsidR="00CA6242" w:rsidRPr="00CA6242" w14:paraId="3014306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43788F" w14:textId="77777777" w:rsidR="00CA6242" w:rsidRPr="00CA6242" w:rsidRDefault="00CA6242" w:rsidP="00CA6242">
            <w:pPr>
              <w:jc w:val="both"/>
            </w:pPr>
            <w:r w:rsidRPr="00CA624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A74E39B" w14:textId="77777777" w:rsidR="00CA6242" w:rsidRPr="00CA6242" w:rsidRDefault="00CA6242" w:rsidP="00CA6242">
            <w:pPr>
              <w:jc w:val="center"/>
            </w:pPr>
            <w:r w:rsidRPr="00CA6242">
              <w:t>806</w:t>
            </w:r>
          </w:p>
        </w:tc>
        <w:tc>
          <w:tcPr>
            <w:tcW w:w="1328" w:type="pct"/>
            <w:tcBorders>
              <w:top w:val="nil"/>
              <w:left w:val="nil"/>
              <w:bottom w:val="single" w:sz="4" w:space="0" w:color="auto"/>
              <w:right w:val="single" w:sz="4" w:space="0" w:color="auto"/>
            </w:tcBorders>
            <w:shd w:val="clear" w:color="auto" w:fill="auto"/>
            <w:noWrap/>
            <w:vAlign w:val="center"/>
            <w:hideMark/>
          </w:tcPr>
          <w:p w14:paraId="214CB376" w14:textId="77777777" w:rsidR="00CA6242" w:rsidRPr="00CA6242" w:rsidRDefault="00CA6242" w:rsidP="00CA6242">
            <w:pPr>
              <w:jc w:val="center"/>
            </w:pPr>
            <w:r w:rsidRPr="00CA6242">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68D7CE7" w14:textId="77777777" w:rsidR="00CA6242" w:rsidRPr="00CA6242" w:rsidRDefault="00CA6242" w:rsidP="00CA6242">
            <w:pPr>
              <w:jc w:val="right"/>
            </w:pPr>
            <w:r w:rsidRPr="00CA6242">
              <w:t>13,4</w:t>
            </w:r>
          </w:p>
        </w:tc>
        <w:tc>
          <w:tcPr>
            <w:tcW w:w="688" w:type="pct"/>
            <w:tcBorders>
              <w:top w:val="nil"/>
              <w:left w:val="nil"/>
              <w:bottom w:val="single" w:sz="4" w:space="0" w:color="auto"/>
              <w:right w:val="single" w:sz="4" w:space="0" w:color="auto"/>
            </w:tcBorders>
            <w:shd w:val="clear" w:color="auto" w:fill="auto"/>
            <w:noWrap/>
            <w:vAlign w:val="center"/>
            <w:hideMark/>
          </w:tcPr>
          <w:p w14:paraId="4CFD64E3" w14:textId="77777777" w:rsidR="00CA6242" w:rsidRPr="00CA6242" w:rsidRDefault="00CA6242" w:rsidP="00CA6242">
            <w:pPr>
              <w:jc w:val="right"/>
            </w:pPr>
            <w:r w:rsidRPr="00CA6242">
              <w:t>14,0</w:t>
            </w:r>
          </w:p>
        </w:tc>
      </w:tr>
      <w:tr w:rsidR="00CA6242" w:rsidRPr="00CA6242" w14:paraId="0C2A8E0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92CF3E" w14:textId="77777777" w:rsidR="00CA6242" w:rsidRPr="00CA6242" w:rsidRDefault="00CA6242" w:rsidP="00CA6242">
            <w:pPr>
              <w:jc w:val="both"/>
            </w:pPr>
            <w:r w:rsidRPr="00CA624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8254AD9" w14:textId="77777777" w:rsidR="00CA6242" w:rsidRPr="00CA6242" w:rsidRDefault="00CA6242" w:rsidP="00CA6242">
            <w:pPr>
              <w:jc w:val="center"/>
            </w:pPr>
            <w:r w:rsidRPr="00CA6242">
              <w:t>837</w:t>
            </w:r>
          </w:p>
        </w:tc>
        <w:tc>
          <w:tcPr>
            <w:tcW w:w="1328" w:type="pct"/>
            <w:tcBorders>
              <w:top w:val="nil"/>
              <w:left w:val="nil"/>
              <w:bottom w:val="single" w:sz="4" w:space="0" w:color="auto"/>
              <w:right w:val="single" w:sz="4" w:space="0" w:color="auto"/>
            </w:tcBorders>
            <w:shd w:val="clear" w:color="auto" w:fill="auto"/>
            <w:noWrap/>
            <w:vAlign w:val="center"/>
            <w:hideMark/>
          </w:tcPr>
          <w:p w14:paraId="59B5520E" w14:textId="77777777" w:rsidR="00CA6242" w:rsidRPr="00CA6242" w:rsidRDefault="00CA6242" w:rsidP="00CA6242">
            <w:pPr>
              <w:jc w:val="center"/>
            </w:pPr>
            <w:r w:rsidRPr="00CA6242">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C19BA28" w14:textId="77777777" w:rsidR="00CA6242" w:rsidRPr="00CA6242" w:rsidRDefault="00CA6242" w:rsidP="00CA6242">
            <w:pPr>
              <w:jc w:val="right"/>
            </w:pPr>
            <w:r w:rsidRPr="00CA6242">
              <w:t>465,3</w:t>
            </w:r>
          </w:p>
        </w:tc>
        <w:tc>
          <w:tcPr>
            <w:tcW w:w="688" w:type="pct"/>
            <w:tcBorders>
              <w:top w:val="nil"/>
              <w:left w:val="nil"/>
              <w:bottom w:val="single" w:sz="4" w:space="0" w:color="auto"/>
              <w:right w:val="single" w:sz="4" w:space="0" w:color="auto"/>
            </w:tcBorders>
            <w:shd w:val="clear" w:color="auto" w:fill="auto"/>
            <w:noWrap/>
            <w:vAlign w:val="center"/>
            <w:hideMark/>
          </w:tcPr>
          <w:p w14:paraId="2207468F" w14:textId="77777777" w:rsidR="00CA6242" w:rsidRPr="00CA6242" w:rsidRDefault="00CA6242" w:rsidP="00CA6242">
            <w:pPr>
              <w:jc w:val="right"/>
            </w:pPr>
            <w:r w:rsidRPr="00CA6242">
              <w:t>465,3</w:t>
            </w:r>
          </w:p>
        </w:tc>
      </w:tr>
      <w:tr w:rsidR="00CA6242" w:rsidRPr="00CA6242" w14:paraId="2D9A56F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967CBA" w14:textId="77777777" w:rsidR="00CA6242" w:rsidRPr="00CA6242" w:rsidRDefault="00CA6242" w:rsidP="00CA6242">
            <w:pPr>
              <w:jc w:val="both"/>
            </w:pPr>
            <w:r w:rsidRPr="00CA6242">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433BC68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73C3CE0" w14:textId="77777777" w:rsidR="00CA6242" w:rsidRPr="00CA6242" w:rsidRDefault="00CA6242" w:rsidP="00CA6242">
            <w:pPr>
              <w:jc w:val="center"/>
            </w:pPr>
            <w:r w:rsidRPr="00CA6242">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0CF845AE" w14:textId="77777777" w:rsidR="00CA6242" w:rsidRPr="00CA6242" w:rsidRDefault="00CA6242" w:rsidP="00CA6242">
            <w:pPr>
              <w:jc w:val="right"/>
            </w:pPr>
            <w:r w:rsidRPr="00CA6242">
              <w:t>850,0</w:t>
            </w:r>
          </w:p>
        </w:tc>
        <w:tc>
          <w:tcPr>
            <w:tcW w:w="688" w:type="pct"/>
            <w:tcBorders>
              <w:top w:val="nil"/>
              <w:left w:val="nil"/>
              <w:bottom w:val="single" w:sz="4" w:space="0" w:color="auto"/>
              <w:right w:val="single" w:sz="4" w:space="0" w:color="auto"/>
            </w:tcBorders>
            <w:shd w:val="clear" w:color="auto" w:fill="auto"/>
            <w:noWrap/>
            <w:vAlign w:val="center"/>
            <w:hideMark/>
          </w:tcPr>
          <w:p w14:paraId="2B95D1B2" w14:textId="77777777" w:rsidR="00CA6242" w:rsidRPr="00CA6242" w:rsidRDefault="00CA6242" w:rsidP="00CA6242">
            <w:pPr>
              <w:jc w:val="right"/>
            </w:pPr>
            <w:r w:rsidRPr="00CA6242">
              <w:t>850,0</w:t>
            </w:r>
          </w:p>
        </w:tc>
      </w:tr>
      <w:tr w:rsidR="00CA6242" w:rsidRPr="00CA6242" w14:paraId="3DE4251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506BED0" w14:textId="77777777" w:rsidR="00CA6242" w:rsidRPr="00CA6242" w:rsidRDefault="00CA6242" w:rsidP="00CA6242">
            <w:pPr>
              <w:jc w:val="both"/>
            </w:pPr>
            <w:r w:rsidRPr="00CA6242">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3ED2E1D1"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3B2DE7DE" w14:textId="77777777" w:rsidR="00CA6242" w:rsidRPr="00CA6242" w:rsidRDefault="00CA6242" w:rsidP="00CA6242">
            <w:pPr>
              <w:jc w:val="center"/>
            </w:pPr>
            <w:r w:rsidRPr="00CA6242">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6B24FA6D" w14:textId="77777777" w:rsidR="00CA6242" w:rsidRPr="00CA6242" w:rsidRDefault="00CA6242" w:rsidP="00CA6242">
            <w:pPr>
              <w:jc w:val="right"/>
            </w:pPr>
            <w:r w:rsidRPr="00CA6242">
              <w:t>250,0</w:t>
            </w:r>
          </w:p>
        </w:tc>
        <w:tc>
          <w:tcPr>
            <w:tcW w:w="688" w:type="pct"/>
            <w:tcBorders>
              <w:top w:val="nil"/>
              <w:left w:val="nil"/>
              <w:bottom w:val="single" w:sz="4" w:space="0" w:color="auto"/>
              <w:right w:val="single" w:sz="4" w:space="0" w:color="auto"/>
            </w:tcBorders>
            <w:shd w:val="clear" w:color="000000" w:fill="FFFFFF"/>
            <w:noWrap/>
            <w:vAlign w:val="center"/>
            <w:hideMark/>
          </w:tcPr>
          <w:p w14:paraId="04A80C15" w14:textId="77777777" w:rsidR="00CA6242" w:rsidRPr="00CA6242" w:rsidRDefault="00CA6242" w:rsidP="00CA6242">
            <w:pPr>
              <w:jc w:val="right"/>
            </w:pPr>
            <w:r w:rsidRPr="00CA6242">
              <w:t>250,0</w:t>
            </w:r>
          </w:p>
        </w:tc>
      </w:tr>
      <w:tr w:rsidR="00CA6242" w:rsidRPr="00CA6242" w14:paraId="5D3CD70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6EFA27" w14:textId="77777777" w:rsidR="00CA6242" w:rsidRPr="00CA6242" w:rsidRDefault="00CA6242" w:rsidP="00CA6242">
            <w:pPr>
              <w:jc w:val="both"/>
            </w:pPr>
            <w:r w:rsidRPr="00CA6242">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607FA978" w14:textId="77777777" w:rsidR="00CA6242" w:rsidRPr="00CA6242" w:rsidRDefault="00CA6242" w:rsidP="00CA6242">
            <w:pPr>
              <w:jc w:val="center"/>
            </w:pPr>
            <w:r w:rsidRPr="00CA6242">
              <w:t>815</w:t>
            </w:r>
          </w:p>
        </w:tc>
        <w:tc>
          <w:tcPr>
            <w:tcW w:w="1328" w:type="pct"/>
            <w:tcBorders>
              <w:top w:val="nil"/>
              <w:left w:val="nil"/>
              <w:bottom w:val="single" w:sz="4" w:space="0" w:color="auto"/>
              <w:right w:val="single" w:sz="4" w:space="0" w:color="auto"/>
            </w:tcBorders>
            <w:shd w:val="clear" w:color="auto" w:fill="auto"/>
            <w:noWrap/>
            <w:vAlign w:val="center"/>
            <w:hideMark/>
          </w:tcPr>
          <w:p w14:paraId="1C9551D0" w14:textId="77777777" w:rsidR="00CA6242" w:rsidRPr="00CA6242" w:rsidRDefault="00CA6242" w:rsidP="00CA6242">
            <w:pPr>
              <w:jc w:val="center"/>
            </w:pPr>
            <w:r w:rsidRPr="00CA6242">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27705DA6" w14:textId="77777777" w:rsidR="00CA6242" w:rsidRPr="00CA6242" w:rsidRDefault="00CA6242" w:rsidP="00CA6242">
            <w:pPr>
              <w:jc w:val="right"/>
            </w:pPr>
            <w:r w:rsidRPr="00CA6242">
              <w:t>250,0</w:t>
            </w:r>
          </w:p>
        </w:tc>
        <w:tc>
          <w:tcPr>
            <w:tcW w:w="688" w:type="pct"/>
            <w:tcBorders>
              <w:top w:val="nil"/>
              <w:left w:val="nil"/>
              <w:bottom w:val="single" w:sz="4" w:space="0" w:color="auto"/>
              <w:right w:val="single" w:sz="4" w:space="0" w:color="auto"/>
            </w:tcBorders>
            <w:shd w:val="clear" w:color="000000" w:fill="FFFFFF"/>
            <w:noWrap/>
            <w:vAlign w:val="center"/>
            <w:hideMark/>
          </w:tcPr>
          <w:p w14:paraId="1CC56EEA" w14:textId="77777777" w:rsidR="00CA6242" w:rsidRPr="00CA6242" w:rsidRDefault="00CA6242" w:rsidP="00CA6242">
            <w:pPr>
              <w:jc w:val="right"/>
            </w:pPr>
            <w:r w:rsidRPr="00CA6242">
              <w:t>250,0</w:t>
            </w:r>
          </w:p>
        </w:tc>
      </w:tr>
      <w:tr w:rsidR="00CA6242" w:rsidRPr="00CA6242" w14:paraId="3D04F5A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122773" w14:textId="77777777" w:rsidR="00CA6242" w:rsidRPr="00CA6242" w:rsidRDefault="00CA6242" w:rsidP="00CA6242">
            <w:pPr>
              <w:jc w:val="both"/>
            </w:pPr>
            <w:r w:rsidRPr="00CA6242">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0D801C94" w14:textId="77777777" w:rsidR="00CA6242" w:rsidRPr="00CA6242" w:rsidRDefault="00CA6242" w:rsidP="00CA6242">
            <w:pPr>
              <w:jc w:val="center"/>
            </w:pPr>
            <w:r w:rsidRPr="00CA6242">
              <w:t>182</w:t>
            </w:r>
          </w:p>
        </w:tc>
        <w:tc>
          <w:tcPr>
            <w:tcW w:w="1328" w:type="pct"/>
            <w:tcBorders>
              <w:top w:val="nil"/>
              <w:left w:val="nil"/>
              <w:bottom w:val="single" w:sz="4" w:space="0" w:color="auto"/>
              <w:right w:val="single" w:sz="4" w:space="0" w:color="auto"/>
            </w:tcBorders>
            <w:shd w:val="clear" w:color="auto" w:fill="auto"/>
            <w:noWrap/>
            <w:vAlign w:val="center"/>
            <w:hideMark/>
          </w:tcPr>
          <w:p w14:paraId="06D51D48" w14:textId="77777777" w:rsidR="00CA6242" w:rsidRPr="00CA6242" w:rsidRDefault="00CA6242" w:rsidP="00CA6242">
            <w:pPr>
              <w:jc w:val="center"/>
            </w:pPr>
            <w:r w:rsidRPr="00CA6242">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38D11086" w14:textId="77777777" w:rsidR="00CA6242" w:rsidRPr="00CA6242" w:rsidRDefault="00CA6242" w:rsidP="00CA6242">
            <w:pPr>
              <w:jc w:val="right"/>
            </w:pPr>
            <w:r w:rsidRPr="00CA6242">
              <w:t>600,0</w:t>
            </w:r>
          </w:p>
        </w:tc>
        <w:tc>
          <w:tcPr>
            <w:tcW w:w="688" w:type="pct"/>
            <w:tcBorders>
              <w:top w:val="nil"/>
              <w:left w:val="nil"/>
              <w:bottom w:val="single" w:sz="4" w:space="0" w:color="auto"/>
              <w:right w:val="single" w:sz="4" w:space="0" w:color="auto"/>
            </w:tcBorders>
            <w:shd w:val="clear" w:color="000000" w:fill="FFFFFF"/>
            <w:noWrap/>
            <w:vAlign w:val="center"/>
            <w:hideMark/>
          </w:tcPr>
          <w:p w14:paraId="4773B574" w14:textId="77777777" w:rsidR="00CA6242" w:rsidRPr="00CA6242" w:rsidRDefault="00CA6242" w:rsidP="00CA6242">
            <w:pPr>
              <w:jc w:val="right"/>
            </w:pPr>
            <w:r w:rsidRPr="00CA6242">
              <w:t>600,0</w:t>
            </w:r>
          </w:p>
        </w:tc>
      </w:tr>
      <w:tr w:rsidR="00CA6242" w:rsidRPr="00CA6242" w14:paraId="41C21A0E"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02504789" w14:textId="77777777" w:rsidR="00CA6242" w:rsidRPr="00CA6242" w:rsidRDefault="00CA6242" w:rsidP="00CA6242">
            <w:pPr>
              <w:jc w:val="both"/>
            </w:pPr>
            <w:r w:rsidRPr="00CA6242">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5CD4F3A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09490A2" w14:textId="77777777" w:rsidR="00CA6242" w:rsidRPr="00CA6242" w:rsidRDefault="00CA6242" w:rsidP="00CA6242">
            <w:pPr>
              <w:jc w:val="center"/>
            </w:pPr>
            <w:r w:rsidRPr="00CA6242">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0E7D7976" w14:textId="77777777" w:rsidR="00CA6242" w:rsidRPr="00CA6242" w:rsidRDefault="00CA6242" w:rsidP="00CA6242">
            <w:pPr>
              <w:jc w:val="right"/>
            </w:pPr>
            <w:r w:rsidRPr="00CA6242">
              <w:t>100,0</w:t>
            </w:r>
          </w:p>
        </w:tc>
        <w:tc>
          <w:tcPr>
            <w:tcW w:w="688" w:type="pct"/>
            <w:tcBorders>
              <w:top w:val="nil"/>
              <w:left w:val="nil"/>
              <w:bottom w:val="single" w:sz="4" w:space="0" w:color="auto"/>
              <w:right w:val="single" w:sz="4" w:space="0" w:color="auto"/>
            </w:tcBorders>
            <w:shd w:val="clear" w:color="000000" w:fill="FFFFFF"/>
            <w:noWrap/>
            <w:vAlign w:val="center"/>
            <w:hideMark/>
          </w:tcPr>
          <w:p w14:paraId="7EA958D7" w14:textId="77777777" w:rsidR="00CA6242" w:rsidRPr="00CA6242" w:rsidRDefault="00CA6242" w:rsidP="00CA6242">
            <w:pPr>
              <w:jc w:val="right"/>
            </w:pPr>
            <w:r w:rsidRPr="00CA6242">
              <w:t>100,0</w:t>
            </w:r>
          </w:p>
        </w:tc>
      </w:tr>
      <w:tr w:rsidR="00CA6242" w:rsidRPr="00CA6242" w14:paraId="2014F1C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6E5EEE" w14:textId="77777777" w:rsidR="00CA6242" w:rsidRPr="00CA6242" w:rsidRDefault="00CA6242" w:rsidP="00CA6242">
            <w:pPr>
              <w:jc w:val="both"/>
            </w:pPr>
            <w:r w:rsidRPr="00CA6242">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7B3CB41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2D6ACB3" w14:textId="77777777" w:rsidR="00CA6242" w:rsidRPr="00CA6242" w:rsidRDefault="00CA6242" w:rsidP="00CA6242">
            <w:pPr>
              <w:jc w:val="center"/>
            </w:pPr>
            <w:r w:rsidRPr="00CA6242">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60AC4C15" w14:textId="77777777" w:rsidR="00CA6242" w:rsidRPr="00CA6242" w:rsidRDefault="00CA6242" w:rsidP="00CA6242">
            <w:pPr>
              <w:jc w:val="right"/>
            </w:pPr>
            <w:r w:rsidRPr="00CA6242">
              <w:t>100,0</w:t>
            </w:r>
          </w:p>
        </w:tc>
        <w:tc>
          <w:tcPr>
            <w:tcW w:w="688" w:type="pct"/>
            <w:tcBorders>
              <w:top w:val="nil"/>
              <w:left w:val="nil"/>
              <w:bottom w:val="single" w:sz="4" w:space="0" w:color="auto"/>
              <w:right w:val="single" w:sz="4" w:space="0" w:color="auto"/>
            </w:tcBorders>
            <w:shd w:val="clear" w:color="auto" w:fill="auto"/>
            <w:noWrap/>
            <w:vAlign w:val="center"/>
            <w:hideMark/>
          </w:tcPr>
          <w:p w14:paraId="4CEFA189" w14:textId="77777777" w:rsidR="00CA6242" w:rsidRPr="00CA6242" w:rsidRDefault="00CA6242" w:rsidP="00CA6242">
            <w:pPr>
              <w:jc w:val="right"/>
            </w:pPr>
            <w:r w:rsidRPr="00CA6242">
              <w:t>100,0</w:t>
            </w:r>
          </w:p>
        </w:tc>
      </w:tr>
      <w:tr w:rsidR="00CA6242" w:rsidRPr="00CA6242" w14:paraId="4E87AD0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8CB73C" w14:textId="77777777" w:rsidR="00CA6242" w:rsidRPr="00CA6242" w:rsidRDefault="00CA6242" w:rsidP="00CA6242">
            <w:pPr>
              <w:jc w:val="both"/>
            </w:pPr>
            <w:r w:rsidRPr="00CA6242">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75E655E" w14:textId="77777777" w:rsidR="00CA6242" w:rsidRPr="00CA6242" w:rsidRDefault="00CA6242" w:rsidP="00CA6242">
            <w:pPr>
              <w:jc w:val="center"/>
            </w:pPr>
            <w:r w:rsidRPr="00CA6242">
              <w:t>913</w:t>
            </w:r>
          </w:p>
        </w:tc>
        <w:tc>
          <w:tcPr>
            <w:tcW w:w="1328" w:type="pct"/>
            <w:tcBorders>
              <w:top w:val="nil"/>
              <w:left w:val="nil"/>
              <w:bottom w:val="single" w:sz="4" w:space="0" w:color="auto"/>
              <w:right w:val="single" w:sz="4" w:space="0" w:color="auto"/>
            </w:tcBorders>
            <w:shd w:val="clear" w:color="auto" w:fill="auto"/>
            <w:noWrap/>
            <w:vAlign w:val="center"/>
            <w:hideMark/>
          </w:tcPr>
          <w:p w14:paraId="5B63A88E" w14:textId="77777777" w:rsidR="00CA6242" w:rsidRPr="00CA6242" w:rsidRDefault="00CA6242" w:rsidP="00CA6242">
            <w:pPr>
              <w:jc w:val="center"/>
            </w:pPr>
            <w:r w:rsidRPr="00CA6242">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19462E86" w14:textId="77777777" w:rsidR="00CA6242" w:rsidRPr="00CA6242" w:rsidRDefault="00CA6242" w:rsidP="00CA6242">
            <w:pPr>
              <w:jc w:val="right"/>
            </w:pPr>
            <w:r w:rsidRPr="00CA6242">
              <w:t>100,0</w:t>
            </w:r>
          </w:p>
        </w:tc>
        <w:tc>
          <w:tcPr>
            <w:tcW w:w="688" w:type="pct"/>
            <w:tcBorders>
              <w:top w:val="nil"/>
              <w:left w:val="nil"/>
              <w:bottom w:val="single" w:sz="4" w:space="0" w:color="auto"/>
              <w:right w:val="single" w:sz="4" w:space="0" w:color="auto"/>
            </w:tcBorders>
            <w:shd w:val="clear" w:color="auto" w:fill="auto"/>
            <w:noWrap/>
            <w:vAlign w:val="center"/>
            <w:hideMark/>
          </w:tcPr>
          <w:p w14:paraId="3473837A" w14:textId="77777777" w:rsidR="00CA6242" w:rsidRPr="00CA6242" w:rsidRDefault="00CA6242" w:rsidP="00CA6242">
            <w:pPr>
              <w:jc w:val="right"/>
            </w:pPr>
            <w:r w:rsidRPr="00CA6242">
              <w:t>100,0</w:t>
            </w:r>
          </w:p>
        </w:tc>
      </w:tr>
      <w:tr w:rsidR="00CA6242" w:rsidRPr="00CA6242" w14:paraId="18B0D43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058084" w14:textId="77777777" w:rsidR="00CA6242" w:rsidRPr="00CA6242" w:rsidRDefault="00CA6242" w:rsidP="00CA6242">
            <w:pPr>
              <w:jc w:val="both"/>
            </w:pPr>
            <w:r w:rsidRPr="00CA6242">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5C2030C7"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9FC208D" w14:textId="77777777" w:rsidR="00CA6242" w:rsidRPr="00CA6242" w:rsidRDefault="00CA6242" w:rsidP="00CA6242">
            <w:pPr>
              <w:jc w:val="center"/>
            </w:pPr>
            <w:r w:rsidRPr="00CA6242">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879AE65" w14:textId="77777777" w:rsidR="00CA6242" w:rsidRPr="00CA6242" w:rsidRDefault="00CA6242" w:rsidP="00CA6242">
            <w:pPr>
              <w:jc w:val="right"/>
            </w:pPr>
            <w:r w:rsidRPr="00CA6242">
              <w:t>1 713 790,8</w:t>
            </w:r>
          </w:p>
        </w:tc>
        <w:tc>
          <w:tcPr>
            <w:tcW w:w="688" w:type="pct"/>
            <w:tcBorders>
              <w:top w:val="nil"/>
              <w:left w:val="nil"/>
              <w:bottom w:val="single" w:sz="4" w:space="0" w:color="auto"/>
              <w:right w:val="single" w:sz="4" w:space="0" w:color="auto"/>
            </w:tcBorders>
            <w:shd w:val="clear" w:color="auto" w:fill="auto"/>
            <w:noWrap/>
            <w:vAlign w:val="center"/>
            <w:hideMark/>
          </w:tcPr>
          <w:p w14:paraId="2F24251F" w14:textId="77777777" w:rsidR="00CA6242" w:rsidRPr="00CA6242" w:rsidRDefault="00CA6242" w:rsidP="00CA6242">
            <w:pPr>
              <w:jc w:val="right"/>
            </w:pPr>
            <w:r w:rsidRPr="00CA6242">
              <w:t>1 591 824,4</w:t>
            </w:r>
          </w:p>
        </w:tc>
      </w:tr>
      <w:tr w:rsidR="00CA6242" w:rsidRPr="00CA6242" w14:paraId="738A6153"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52CA973A" w14:textId="77777777" w:rsidR="00CA6242" w:rsidRPr="00CA6242" w:rsidRDefault="00CA6242" w:rsidP="00CA6242">
            <w:pPr>
              <w:jc w:val="both"/>
            </w:pPr>
            <w:r w:rsidRPr="00CA6242">
              <w:t xml:space="preserve">БЕЗВОЗМЕЗДНЫЕ ПОСТУПЛЕНИЯ ОТ ДРУГИХ БЮДЖЕТОВ </w:t>
            </w:r>
            <w:r w:rsidRPr="00CA6242">
              <w:lastRenderedPageBreak/>
              <w:t>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11863F6" w14:textId="77777777" w:rsidR="00CA6242" w:rsidRPr="00CA6242" w:rsidRDefault="00CA6242" w:rsidP="00CA6242">
            <w:pPr>
              <w:jc w:val="center"/>
            </w:pPr>
            <w:r w:rsidRPr="00CA6242">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FBFB0AD" w14:textId="77777777" w:rsidR="00CA6242" w:rsidRPr="00CA6242" w:rsidRDefault="00CA6242" w:rsidP="00CA6242">
            <w:pPr>
              <w:jc w:val="center"/>
            </w:pPr>
            <w:r w:rsidRPr="00CA6242">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57E9D4A8" w14:textId="77777777" w:rsidR="00CA6242" w:rsidRPr="00CA6242" w:rsidRDefault="00CA6242" w:rsidP="00CA6242">
            <w:pPr>
              <w:jc w:val="right"/>
            </w:pPr>
            <w:r w:rsidRPr="00CA6242">
              <w:t>1 711 889,5</w:t>
            </w:r>
          </w:p>
        </w:tc>
        <w:tc>
          <w:tcPr>
            <w:tcW w:w="688" w:type="pct"/>
            <w:tcBorders>
              <w:top w:val="nil"/>
              <w:left w:val="nil"/>
              <w:bottom w:val="single" w:sz="4" w:space="0" w:color="auto"/>
              <w:right w:val="single" w:sz="4" w:space="0" w:color="auto"/>
            </w:tcBorders>
            <w:shd w:val="clear" w:color="000000" w:fill="FFFFFF"/>
            <w:noWrap/>
            <w:vAlign w:val="center"/>
            <w:hideMark/>
          </w:tcPr>
          <w:p w14:paraId="40901BE1" w14:textId="77777777" w:rsidR="00CA6242" w:rsidRPr="00CA6242" w:rsidRDefault="00CA6242" w:rsidP="00CA6242">
            <w:pPr>
              <w:jc w:val="right"/>
            </w:pPr>
            <w:r w:rsidRPr="00CA6242">
              <w:t>1 589 923,1</w:t>
            </w:r>
          </w:p>
        </w:tc>
      </w:tr>
      <w:tr w:rsidR="00CA6242" w:rsidRPr="00CA6242" w14:paraId="2B0F0C0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C49E26" w14:textId="77777777" w:rsidR="00CA6242" w:rsidRPr="00CA6242" w:rsidRDefault="00CA6242" w:rsidP="00CA6242">
            <w:pPr>
              <w:jc w:val="both"/>
            </w:pPr>
            <w:r w:rsidRPr="00CA6242">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77F3C7FB" w14:textId="77777777" w:rsidR="00CA6242" w:rsidRPr="00CA6242" w:rsidRDefault="00CA6242" w:rsidP="00CA6242">
            <w:pPr>
              <w:jc w:val="center"/>
            </w:pPr>
            <w:r w:rsidRPr="00CA6242">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5E4BE084" w14:textId="77777777" w:rsidR="00CA6242" w:rsidRPr="00CA6242" w:rsidRDefault="00CA6242" w:rsidP="00CA6242">
            <w:pPr>
              <w:jc w:val="center"/>
            </w:pPr>
            <w:r w:rsidRPr="00CA6242">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FF11D5E" w14:textId="77777777" w:rsidR="00CA6242" w:rsidRPr="00CA6242" w:rsidRDefault="00CA6242" w:rsidP="00CA6242">
            <w:pPr>
              <w:jc w:val="right"/>
            </w:pPr>
            <w:r w:rsidRPr="00CA6242">
              <w:t>319 344,0</w:t>
            </w:r>
          </w:p>
        </w:tc>
        <w:tc>
          <w:tcPr>
            <w:tcW w:w="688" w:type="pct"/>
            <w:tcBorders>
              <w:top w:val="nil"/>
              <w:left w:val="nil"/>
              <w:bottom w:val="single" w:sz="4" w:space="0" w:color="auto"/>
              <w:right w:val="single" w:sz="4" w:space="0" w:color="auto"/>
            </w:tcBorders>
            <w:shd w:val="clear" w:color="auto" w:fill="auto"/>
            <w:noWrap/>
            <w:vAlign w:val="center"/>
            <w:hideMark/>
          </w:tcPr>
          <w:p w14:paraId="00006AD5" w14:textId="77777777" w:rsidR="00CA6242" w:rsidRPr="00CA6242" w:rsidRDefault="00CA6242" w:rsidP="00CA6242">
            <w:pPr>
              <w:jc w:val="right"/>
            </w:pPr>
            <w:r w:rsidRPr="00CA6242">
              <w:t>204 920,9</w:t>
            </w:r>
          </w:p>
        </w:tc>
      </w:tr>
      <w:tr w:rsidR="00CA6242" w:rsidRPr="00CA6242" w14:paraId="5F249EDD" w14:textId="77777777" w:rsidTr="004408FE">
        <w:trPr>
          <w:trHeight w:val="20"/>
        </w:trPr>
        <w:tc>
          <w:tcPr>
            <w:tcW w:w="1727" w:type="pct"/>
            <w:tcBorders>
              <w:top w:val="nil"/>
              <w:left w:val="single" w:sz="4" w:space="0" w:color="auto"/>
              <w:bottom w:val="single" w:sz="4" w:space="0" w:color="auto"/>
              <w:right w:val="nil"/>
            </w:tcBorders>
            <w:shd w:val="clear" w:color="auto" w:fill="auto"/>
            <w:vAlign w:val="center"/>
            <w:hideMark/>
          </w:tcPr>
          <w:p w14:paraId="7B4D272E" w14:textId="77777777" w:rsidR="00CA6242" w:rsidRPr="00CA6242" w:rsidRDefault="00CA6242" w:rsidP="00CA6242">
            <w:pPr>
              <w:jc w:val="both"/>
            </w:pPr>
            <w:r w:rsidRPr="00CA6242">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9E51801"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4D6C7CA" w14:textId="77777777" w:rsidR="00CA6242" w:rsidRPr="00CA6242" w:rsidRDefault="00CA6242" w:rsidP="00CA6242">
            <w:pPr>
              <w:jc w:val="center"/>
            </w:pPr>
            <w:r w:rsidRPr="00CA6242">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EBB59A9" w14:textId="77777777" w:rsidR="00CA6242" w:rsidRPr="00CA6242" w:rsidRDefault="00CA6242" w:rsidP="00CA6242">
            <w:pPr>
              <w:jc w:val="right"/>
            </w:pPr>
            <w:r w:rsidRPr="00CA6242">
              <w:t>42 471,0</w:t>
            </w:r>
          </w:p>
        </w:tc>
        <w:tc>
          <w:tcPr>
            <w:tcW w:w="688" w:type="pct"/>
            <w:tcBorders>
              <w:top w:val="nil"/>
              <w:left w:val="nil"/>
              <w:bottom w:val="single" w:sz="4" w:space="0" w:color="auto"/>
              <w:right w:val="single" w:sz="4" w:space="0" w:color="auto"/>
            </w:tcBorders>
            <w:shd w:val="clear" w:color="auto" w:fill="auto"/>
            <w:noWrap/>
            <w:vAlign w:val="center"/>
            <w:hideMark/>
          </w:tcPr>
          <w:p w14:paraId="746B9AF5" w14:textId="77777777" w:rsidR="00CA6242" w:rsidRPr="00CA6242" w:rsidRDefault="00CA6242" w:rsidP="00CA6242">
            <w:pPr>
              <w:jc w:val="right"/>
            </w:pPr>
            <w:r w:rsidRPr="00CA6242">
              <w:t>100 000,0</w:t>
            </w:r>
          </w:p>
        </w:tc>
      </w:tr>
      <w:tr w:rsidR="00CA6242" w:rsidRPr="00CA6242" w14:paraId="41EB95C6" w14:textId="77777777" w:rsidTr="004408FE">
        <w:trPr>
          <w:trHeight w:val="20"/>
        </w:trPr>
        <w:tc>
          <w:tcPr>
            <w:tcW w:w="1727" w:type="pct"/>
            <w:tcBorders>
              <w:top w:val="nil"/>
              <w:left w:val="single" w:sz="4" w:space="0" w:color="auto"/>
              <w:bottom w:val="single" w:sz="4" w:space="0" w:color="auto"/>
              <w:right w:val="nil"/>
            </w:tcBorders>
            <w:shd w:val="clear" w:color="auto" w:fill="auto"/>
            <w:vAlign w:val="center"/>
            <w:hideMark/>
          </w:tcPr>
          <w:p w14:paraId="1AEF79DA" w14:textId="77777777" w:rsidR="00CA6242" w:rsidRPr="00CA6242" w:rsidRDefault="00CA6242" w:rsidP="00CA6242">
            <w:pPr>
              <w:jc w:val="both"/>
            </w:pPr>
            <w:r w:rsidRPr="00CA6242">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0225372"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6FE81F8B" w14:textId="77777777" w:rsidR="00CA6242" w:rsidRPr="00CA6242" w:rsidRDefault="00CA6242" w:rsidP="00CA6242">
            <w:pPr>
              <w:jc w:val="center"/>
            </w:pPr>
            <w:r w:rsidRPr="00CA6242">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70EFD53" w14:textId="77777777" w:rsidR="00CA6242" w:rsidRPr="00CA6242" w:rsidRDefault="00CA6242" w:rsidP="00CA6242">
            <w:pPr>
              <w:jc w:val="right"/>
            </w:pPr>
            <w:r w:rsidRPr="00CA6242">
              <w:t>42 471,0</w:t>
            </w:r>
          </w:p>
        </w:tc>
        <w:tc>
          <w:tcPr>
            <w:tcW w:w="688" w:type="pct"/>
            <w:tcBorders>
              <w:top w:val="nil"/>
              <w:left w:val="nil"/>
              <w:bottom w:val="single" w:sz="4" w:space="0" w:color="auto"/>
              <w:right w:val="single" w:sz="4" w:space="0" w:color="auto"/>
            </w:tcBorders>
            <w:shd w:val="clear" w:color="auto" w:fill="auto"/>
            <w:noWrap/>
            <w:vAlign w:val="center"/>
            <w:hideMark/>
          </w:tcPr>
          <w:p w14:paraId="55192D4C" w14:textId="77777777" w:rsidR="00CA6242" w:rsidRPr="00CA6242" w:rsidRDefault="00CA6242" w:rsidP="00CA6242">
            <w:pPr>
              <w:jc w:val="right"/>
            </w:pPr>
            <w:r w:rsidRPr="00CA6242">
              <w:t>100 000,0</w:t>
            </w:r>
          </w:p>
        </w:tc>
      </w:tr>
      <w:tr w:rsidR="00CA6242" w:rsidRPr="00CA6242" w14:paraId="001C27D5" w14:textId="77777777" w:rsidTr="004408FE">
        <w:trPr>
          <w:trHeight w:val="20"/>
        </w:trPr>
        <w:tc>
          <w:tcPr>
            <w:tcW w:w="1727" w:type="pct"/>
            <w:tcBorders>
              <w:top w:val="nil"/>
              <w:left w:val="single" w:sz="4" w:space="0" w:color="auto"/>
              <w:bottom w:val="single" w:sz="4" w:space="0" w:color="auto"/>
              <w:right w:val="nil"/>
            </w:tcBorders>
            <w:shd w:val="clear" w:color="auto" w:fill="auto"/>
            <w:hideMark/>
          </w:tcPr>
          <w:p w14:paraId="05DDAC9E" w14:textId="77777777" w:rsidR="00CA6242" w:rsidRPr="00CA6242" w:rsidRDefault="00CA6242" w:rsidP="00CA6242">
            <w:pPr>
              <w:jc w:val="both"/>
            </w:pPr>
            <w:r w:rsidRPr="00CA6242">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433DB27"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746B3205" w14:textId="77777777" w:rsidR="00CA6242" w:rsidRPr="00CA6242" w:rsidRDefault="00CA6242" w:rsidP="00CA6242">
            <w:pPr>
              <w:jc w:val="center"/>
            </w:pPr>
            <w:r w:rsidRPr="00CA6242">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F6AD543" w14:textId="77777777" w:rsidR="00CA6242" w:rsidRPr="00CA6242" w:rsidRDefault="00CA6242" w:rsidP="00CA6242">
            <w:pPr>
              <w:jc w:val="right"/>
            </w:pPr>
            <w:r w:rsidRPr="00CA6242">
              <w:t>56 911,7</w:t>
            </w:r>
          </w:p>
        </w:tc>
        <w:tc>
          <w:tcPr>
            <w:tcW w:w="688" w:type="pct"/>
            <w:tcBorders>
              <w:top w:val="nil"/>
              <w:left w:val="nil"/>
              <w:bottom w:val="single" w:sz="4" w:space="0" w:color="auto"/>
              <w:right w:val="single" w:sz="4" w:space="0" w:color="auto"/>
            </w:tcBorders>
            <w:shd w:val="clear" w:color="auto" w:fill="auto"/>
            <w:noWrap/>
            <w:vAlign w:val="center"/>
            <w:hideMark/>
          </w:tcPr>
          <w:p w14:paraId="50845776" w14:textId="77777777" w:rsidR="00CA6242" w:rsidRPr="00CA6242" w:rsidRDefault="00CA6242" w:rsidP="00CA6242">
            <w:pPr>
              <w:jc w:val="right"/>
            </w:pPr>
            <w:r w:rsidRPr="00CA6242">
              <w:t>56 414,8</w:t>
            </w:r>
          </w:p>
        </w:tc>
      </w:tr>
      <w:tr w:rsidR="00CA6242" w:rsidRPr="00CA6242" w14:paraId="3F55C417" w14:textId="77777777" w:rsidTr="004408FE">
        <w:trPr>
          <w:trHeight w:val="20"/>
        </w:trPr>
        <w:tc>
          <w:tcPr>
            <w:tcW w:w="1727" w:type="pct"/>
            <w:tcBorders>
              <w:top w:val="nil"/>
              <w:left w:val="single" w:sz="4" w:space="0" w:color="auto"/>
              <w:bottom w:val="single" w:sz="4" w:space="0" w:color="auto"/>
              <w:right w:val="nil"/>
            </w:tcBorders>
            <w:shd w:val="clear" w:color="auto" w:fill="auto"/>
            <w:hideMark/>
          </w:tcPr>
          <w:p w14:paraId="5330C150" w14:textId="77777777" w:rsidR="00CA6242" w:rsidRPr="00CA6242" w:rsidRDefault="00CA6242" w:rsidP="00CA6242">
            <w:pPr>
              <w:jc w:val="both"/>
            </w:pPr>
            <w:r w:rsidRPr="00CA624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074F6FA"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72339FAC" w14:textId="77777777" w:rsidR="00CA6242" w:rsidRPr="00CA6242" w:rsidRDefault="00CA6242" w:rsidP="00CA6242">
            <w:pPr>
              <w:jc w:val="center"/>
            </w:pPr>
            <w:r w:rsidRPr="00CA6242">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18174EF" w14:textId="77777777" w:rsidR="00CA6242" w:rsidRPr="00CA6242" w:rsidRDefault="00CA6242" w:rsidP="00CA6242">
            <w:pPr>
              <w:jc w:val="right"/>
            </w:pPr>
            <w:r w:rsidRPr="00CA6242">
              <w:t>56 911,7</w:t>
            </w:r>
          </w:p>
        </w:tc>
        <w:tc>
          <w:tcPr>
            <w:tcW w:w="688" w:type="pct"/>
            <w:tcBorders>
              <w:top w:val="nil"/>
              <w:left w:val="nil"/>
              <w:bottom w:val="single" w:sz="4" w:space="0" w:color="auto"/>
              <w:right w:val="single" w:sz="4" w:space="0" w:color="auto"/>
            </w:tcBorders>
            <w:shd w:val="clear" w:color="auto" w:fill="auto"/>
            <w:noWrap/>
            <w:vAlign w:val="center"/>
            <w:hideMark/>
          </w:tcPr>
          <w:p w14:paraId="1E6FBA96" w14:textId="77777777" w:rsidR="00CA6242" w:rsidRPr="00CA6242" w:rsidRDefault="00CA6242" w:rsidP="00CA6242">
            <w:pPr>
              <w:jc w:val="right"/>
            </w:pPr>
            <w:r w:rsidRPr="00CA6242">
              <w:t>56 414,8</w:t>
            </w:r>
          </w:p>
        </w:tc>
      </w:tr>
      <w:tr w:rsidR="00CA6242" w:rsidRPr="00CA6242" w14:paraId="54799009" w14:textId="77777777" w:rsidTr="004408FE">
        <w:trPr>
          <w:trHeight w:val="20"/>
        </w:trPr>
        <w:tc>
          <w:tcPr>
            <w:tcW w:w="1727" w:type="pct"/>
            <w:tcBorders>
              <w:top w:val="nil"/>
              <w:left w:val="single" w:sz="4" w:space="0" w:color="auto"/>
              <w:bottom w:val="single" w:sz="4" w:space="0" w:color="auto"/>
              <w:right w:val="nil"/>
            </w:tcBorders>
            <w:shd w:val="clear" w:color="auto" w:fill="auto"/>
            <w:hideMark/>
          </w:tcPr>
          <w:p w14:paraId="585077A7" w14:textId="77777777" w:rsidR="00CA6242" w:rsidRPr="00CA6242" w:rsidRDefault="00CA6242" w:rsidP="00CA6242">
            <w:pPr>
              <w:jc w:val="both"/>
            </w:pPr>
            <w:r w:rsidRPr="00CA6242">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20B1E95"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1FA0F699" w14:textId="77777777" w:rsidR="00CA6242" w:rsidRPr="00CA6242" w:rsidRDefault="00CA6242" w:rsidP="00CA6242">
            <w:pPr>
              <w:jc w:val="center"/>
            </w:pPr>
            <w:r w:rsidRPr="00CA6242">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D211575" w14:textId="77777777" w:rsidR="00CA6242" w:rsidRPr="00CA6242" w:rsidRDefault="00CA6242" w:rsidP="00CA6242">
            <w:pPr>
              <w:jc w:val="right"/>
            </w:pPr>
            <w:r w:rsidRPr="00CA6242">
              <w:t>259,2</w:t>
            </w:r>
          </w:p>
        </w:tc>
        <w:tc>
          <w:tcPr>
            <w:tcW w:w="688" w:type="pct"/>
            <w:tcBorders>
              <w:top w:val="nil"/>
              <w:left w:val="nil"/>
              <w:bottom w:val="single" w:sz="4" w:space="0" w:color="auto"/>
              <w:right w:val="single" w:sz="4" w:space="0" w:color="auto"/>
            </w:tcBorders>
            <w:shd w:val="clear" w:color="auto" w:fill="auto"/>
            <w:noWrap/>
            <w:vAlign w:val="center"/>
            <w:hideMark/>
          </w:tcPr>
          <w:p w14:paraId="79412D73" w14:textId="77777777" w:rsidR="00CA6242" w:rsidRPr="00CA6242" w:rsidRDefault="00CA6242" w:rsidP="00CA6242">
            <w:pPr>
              <w:jc w:val="right"/>
            </w:pPr>
            <w:r w:rsidRPr="00CA6242">
              <w:t>266,0</w:t>
            </w:r>
          </w:p>
        </w:tc>
      </w:tr>
      <w:tr w:rsidR="00CA6242" w:rsidRPr="00CA6242" w14:paraId="2C323D8C" w14:textId="77777777" w:rsidTr="004408FE">
        <w:trPr>
          <w:trHeight w:val="20"/>
        </w:trPr>
        <w:tc>
          <w:tcPr>
            <w:tcW w:w="1727" w:type="pct"/>
            <w:tcBorders>
              <w:top w:val="nil"/>
              <w:left w:val="single" w:sz="4" w:space="0" w:color="auto"/>
              <w:bottom w:val="single" w:sz="4" w:space="0" w:color="auto"/>
              <w:right w:val="nil"/>
            </w:tcBorders>
            <w:shd w:val="clear" w:color="auto" w:fill="auto"/>
            <w:hideMark/>
          </w:tcPr>
          <w:p w14:paraId="56977B77" w14:textId="77777777" w:rsidR="00CA6242" w:rsidRPr="00CA6242" w:rsidRDefault="00CA6242" w:rsidP="00CA6242">
            <w:pPr>
              <w:jc w:val="both"/>
            </w:pPr>
            <w:r w:rsidRPr="00CA6242">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0C68680A" w14:textId="77777777" w:rsidR="00CA6242" w:rsidRPr="00CA6242" w:rsidRDefault="00CA6242" w:rsidP="00CA6242">
            <w:pPr>
              <w:jc w:val="center"/>
            </w:pPr>
            <w:r w:rsidRPr="00CA6242">
              <w:t>904</w:t>
            </w:r>
          </w:p>
        </w:tc>
        <w:tc>
          <w:tcPr>
            <w:tcW w:w="1328" w:type="pct"/>
            <w:tcBorders>
              <w:top w:val="nil"/>
              <w:left w:val="nil"/>
              <w:bottom w:val="single" w:sz="4" w:space="0" w:color="auto"/>
              <w:right w:val="single" w:sz="4" w:space="0" w:color="auto"/>
            </w:tcBorders>
            <w:shd w:val="clear" w:color="auto" w:fill="auto"/>
            <w:noWrap/>
            <w:vAlign w:val="center"/>
            <w:hideMark/>
          </w:tcPr>
          <w:p w14:paraId="1C6BF903" w14:textId="77777777" w:rsidR="00CA6242" w:rsidRPr="00CA6242" w:rsidRDefault="00CA6242" w:rsidP="00CA6242">
            <w:pPr>
              <w:jc w:val="center"/>
            </w:pPr>
            <w:r w:rsidRPr="00CA6242">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53CB676" w14:textId="77777777" w:rsidR="00CA6242" w:rsidRPr="00CA6242" w:rsidRDefault="00CA6242" w:rsidP="00CA6242">
            <w:pPr>
              <w:jc w:val="right"/>
            </w:pPr>
            <w:r w:rsidRPr="00CA6242">
              <w:t>259,2</w:t>
            </w:r>
          </w:p>
        </w:tc>
        <w:tc>
          <w:tcPr>
            <w:tcW w:w="688" w:type="pct"/>
            <w:tcBorders>
              <w:top w:val="nil"/>
              <w:left w:val="nil"/>
              <w:bottom w:val="single" w:sz="4" w:space="0" w:color="auto"/>
              <w:right w:val="single" w:sz="4" w:space="0" w:color="auto"/>
            </w:tcBorders>
            <w:shd w:val="clear" w:color="auto" w:fill="auto"/>
            <w:noWrap/>
            <w:vAlign w:val="center"/>
            <w:hideMark/>
          </w:tcPr>
          <w:p w14:paraId="3530CCEC" w14:textId="77777777" w:rsidR="00CA6242" w:rsidRPr="00CA6242" w:rsidRDefault="00CA6242" w:rsidP="00CA6242">
            <w:pPr>
              <w:jc w:val="right"/>
            </w:pPr>
            <w:r w:rsidRPr="00CA6242">
              <w:t>266,0</w:t>
            </w:r>
          </w:p>
        </w:tc>
      </w:tr>
      <w:tr w:rsidR="00CA6242" w:rsidRPr="00CA6242" w14:paraId="162EFFA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6FE619" w14:textId="77777777" w:rsidR="00CA6242" w:rsidRPr="00CA6242" w:rsidRDefault="00CA6242" w:rsidP="00CA6242">
            <w:pPr>
              <w:jc w:val="both"/>
            </w:pPr>
            <w:r w:rsidRPr="00CA6242">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45DB167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0F899DD" w14:textId="77777777" w:rsidR="00CA6242" w:rsidRPr="00CA6242" w:rsidRDefault="00CA6242" w:rsidP="00CA6242">
            <w:pPr>
              <w:jc w:val="center"/>
            </w:pPr>
            <w:r w:rsidRPr="00CA6242">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C335839" w14:textId="77777777" w:rsidR="00CA6242" w:rsidRPr="00CA6242" w:rsidRDefault="00CA6242" w:rsidP="00CA6242">
            <w:pPr>
              <w:jc w:val="right"/>
            </w:pPr>
            <w:r w:rsidRPr="00CA6242">
              <w:t>219 702,1</w:t>
            </w:r>
          </w:p>
        </w:tc>
        <w:tc>
          <w:tcPr>
            <w:tcW w:w="688" w:type="pct"/>
            <w:tcBorders>
              <w:top w:val="nil"/>
              <w:left w:val="nil"/>
              <w:bottom w:val="single" w:sz="4" w:space="0" w:color="auto"/>
              <w:right w:val="single" w:sz="4" w:space="0" w:color="auto"/>
            </w:tcBorders>
            <w:shd w:val="clear" w:color="auto" w:fill="auto"/>
            <w:noWrap/>
            <w:vAlign w:val="center"/>
            <w:hideMark/>
          </w:tcPr>
          <w:p w14:paraId="38CC719A" w14:textId="77777777" w:rsidR="00CA6242" w:rsidRPr="00CA6242" w:rsidRDefault="00CA6242" w:rsidP="00CA6242">
            <w:pPr>
              <w:jc w:val="right"/>
            </w:pPr>
            <w:r w:rsidRPr="00CA6242">
              <w:t>48 240,1</w:t>
            </w:r>
          </w:p>
        </w:tc>
      </w:tr>
      <w:tr w:rsidR="00CA6242" w:rsidRPr="00CA6242" w14:paraId="2727E9A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4129A4A" w14:textId="77777777" w:rsidR="00CA6242" w:rsidRPr="00CA6242" w:rsidRDefault="00CA6242" w:rsidP="00CA6242">
            <w:pPr>
              <w:jc w:val="both"/>
            </w:pPr>
            <w:r w:rsidRPr="00CA6242">
              <w:lastRenderedPageBreak/>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8B5BC95"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F1086B4" w14:textId="77777777" w:rsidR="00CA6242" w:rsidRPr="00CA6242" w:rsidRDefault="00CA6242" w:rsidP="00CA6242">
            <w:pPr>
              <w:jc w:val="center"/>
            </w:pPr>
            <w:r w:rsidRPr="00CA624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80C9ADA" w14:textId="77777777" w:rsidR="00CA6242" w:rsidRPr="00CA6242" w:rsidRDefault="00CA6242" w:rsidP="00CA6242">
            <w:pPr>
              <w:jc w:val="right"/>
            </w:pPr>
            <w:r w:rsidRPr="00CA6242">
              <w:t>219 702,1</w:t>
            </w:r>
          </w:p>
        </w:tc>
        <w:tc>
          <w:tcPr>
            <w:tcW w:w="688" w:type="pct"/>
            <w:tcBorders>
              <w:top w:val="nil"/>
              <w:left w:val="nil"/>
              <w:bottom w:val="single" w:sz="4" w:space="0" w:color="auto"/>
              <w:right w:val="single" w:sz="4" w:space="0" w:color="auto"/>
            </w:tcBorders>
            <w:shd w:val="clear" w:color="auto" w:fill="auto"/>
            <w:noWrap/>
            <w:vAlign w:val="center"/>
            <w:hideMark/>
          </w:tcPr>
          <w:p w14:paraId="469D99F3" w14:textId="77777777" w:rsidR="00CA6242" w:rsidRPr="00CA6242" w:rsidRDefault="00CA6242" w:rsidP="00CA6242">
            <w:pPr>
              <w:jc w:val="right"/>
            </w:pPr>
            <w:r w:rsidRPr="00CA6242">
              <w:t>48 240,1</w:t>
            </w:r>
          </w:p>
        </w:tc>
      </w:tr>
      <w:tr w:rsidR="00CA6242" w:rsidRPr="00CA6242" w14:paraId="549F7E4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3C68FD" w14:textId="77777777" w:rsidR="00CA6242" w:rsidRPr="00CA6242" w:rsidRDefault="00CA6242" w:rsidP="00CA6242">
            <w:pPr>
              <w:jc w:val="both"/>
            </w:pPr>
            <w:r w:rsidRPr="00CA6242">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5949544"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702F25FF" w14:textId="77777777" w:rsidR="00CA6242" w:rsidRPr="00CA6242" w:rsidRDefault="00CA6242" w:rsidP="00CA6242">
            <w:pPr>
              <w:jc w:val="center"/>
            </w:pPr>
            <w:r w:rsidRPr="00CA6242">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BD18EBD" w14:textId="77777777" w:rsidR="00CA6242" w:rsidRPr="00CA6242" w:rsidRDefault="00CA6242" w:rsidP="00CA6242">
            <w:pPr>
              <w:jc w:val="right"/>
            </w:pPr>
            <w:r w:rsidRPr="00CA6242">
              <w:t>7 482,0</w:t>
            </w:r>
          </w:p>
        </w:tc>
        <w:tc>
          <w:tcPr>
            <w:tcW w:w="688" w:type="pct"/>
            <w:tcBorders>
              <w:top w:val="nil"/>
              <w:left w:val="nil"/>
              <w:bottom w:val="single" w:sz="4" w:space="0" w:color="auto"/>
              <w:right w:val="single" w:sz="4" w:space="0" w:color="auto"/>
            </w:tcBorders>
            <w:shd w:val="clear" w:color="auto" w:fill="auto"/>
            <w:noWrap/>
            <w:vAlign w:val="center"/>
            <w:hideMark/>
          </w:tcPr>
          <w:p w14:paraId="115DC01B" w14:textId="77777777" w:rsidR="00CA6242" w:rsidRPr="00CA6242" w:rsidRDefault="00CA6242" w:rsidP="00CA6242">
            <w:pPr>
              <w:jc w:val="right"/>
            </w:pPr>
            <w:r w:rsidRPr="00CA6242">
              <w:t>7 482,0</w:t>
            </w:r>
          </w:p>
        </w:tc>
      </w:tr>
      <w:tr w:rsidR="00CA6242" w:rsidRPr="00CA6242" w14:paraId="13B1047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BD86E0" w14:textId="77777777" w:rsidR="00CA6242" w:rsidRPr="00CA6242" w:rsidRDefault="00CA6242" w:rsidP="00CA6242">
            <w:pPr>
              <w:jc w:val="both"/>
            </w:pPr>
            <w:r w:rsidRPr="00CA6242">
              <w:t>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569" w:type="pct"/>
            <w:tcBorders>
              <w:top w:val="nil"/>
              <w:left w:val="nil"/>
              <w:bottom w:val="single" w:sz="4" w:space="0" w:color="auto"/>
              <w:right w:val="single" w:sz="4" w:space="0" w:color="auto"/>
            </w:tcBorders>
            <w:shd w:val="clear" w:color="auto" w:fill="auto"/>
            <w:noWrap/>
            <w:vAlign w:val="center"/>
            <w:hideMark/>
          </w:tcPr>
          <w:p w14:paraId="52EC019C"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4306AD64" w14:textId="77777777" w:rsidR="00CA6242" w:rsidRPr="00CA6242" w:rsidRDefault="00CA6242" w:rsidP="00CA6242">
            <w:pPr>
              <w:jc w:val="center"/>
            </w:pPr>
            <w:r w:rsidRPr="00CA6242">
              <w:t>2 02 29999 05 0101 150</w:t>
            </w:r>
          </w:p>
        </w:tc>
        <w:tc>
          <w:tcPr>
            <w:tcW w:w="688" w:type="pct"/>
            <w:tcBorders>
              <w:top w:val="nil"/>
              <w:left w:val="nil"/>
              <w:bottom w:val="single" w:sz="4" w:space="0" w:color="auto"/>
              <w:right w:val="single" w:sz="4" w:space="0" w:color="auto"/>
            </w:tcBorders>
            <w:shd w:val="clear" w:color="000000" w:fill="FFFFFF"/>
            <w:noWrap/>
            <w:vAlign w:val="center"/>
            <w:hideMark/>
          </w:tcPr>
          <w:p w14:paraId="7236A87F" w14:textId="77777777" w:rsidR="00CA6242" w:rsidRPr="00CA6242" w:rsidRDefault="00CA6242" w:rsidP="00CA6242">
            <w:pPr>
              <w:jc w:val="right"/>
            </w:pPr>
            <w:r w:rsidRPr="00CA6242">
              <w:t>0,0</w:t>
            </w:r>
          </w:p>
        </w:tc>
        <w:tc>
          <w:tcPr>
            <w:tcW w:w="688" w:type="pct"/>
            <w:tcBorders>
              <w:top w:val="nil"/>
              <w:left w:val="nil"/>
              <w:bottom w:val="single" w:sz="4" w:space="0" w:color="auto"/>
              <w:right w:val="single" w:sz="4" w:space="0" w:color="auto"/>
            </w:tcBorders>
            <w:shd w:val="clear" w:color="000000" w:fill="FFFFFF"/>
            <w:noWrap/>
            <w:vAlign w:val="center"/>
            <w:hideMark/>
          </w:tcPr>
          <w:p w14:paraId="35EB01CE" w14:textId="77777777" w:rsidR="00CA6242" w:rsidRPr="00CA6242" w:rsidRDefault="00CA6242" w:rsidP="00CA6242">
            <w:pPr>
              <w:jc w:val="right"/>
            </w:pPr>
            <w:r w:rsidRPr="00CA6242">
              <w:t>6 158,4</w:t>
            </w:r>
          </w:p>
        </w:tc>
      </w:tr>
      <w:tr w:rsidR="00CA6242" w:rsidRPr="00CA6242" w14:paraId="07698AE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043D45" w14:textId="77777777" w:rsidR="00CA6242" w:rsidRPr="00CA6242" w:rsidRDefault="00CA6242" w:rsidP="00CA6242">
            <w:pPr>
              <w:jc w:val="both"/>
            </w:pPr>
            <w:r w:rsidRPr="00CA6242">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02AF27DB"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1498C159" w14:textId="77777777" w:rsidR="00CA6242" w:rsidRPr="00CA6242" w:rsidRDefault="00CA6242" w:rsidP="00CA6242">
            <w:pPr>
              <w:jc w:val="center"/>
            </w:pPr>
            <w:r w:rsidRPr="00CA6242">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433E1D12" w14:textId="77777777" w:rsidR="00CA6242" w:rsidRPr="00CA6242" w:rsidRDefault="00CA6242" w:rsidP="00CA6242">
            <w:pPr>
              <w:jc w:val="right"/>
            </w:pPr>
            <w:r w:rsidRPr="00CA6242">
              <w:t>9 082,4</w:t>
            </w:r>
          </w:p>
        </w:tc>
        <w:tc>
          <w:tcPr>
            <w:tcW w:w="688" w:type="pct"/>
            <w:tcBorders>
              <w:top w:val="nil"/>
              <w:left w:val="nil"/>
              <w:bottom w:val="single" w:sz="4" w:space="0" w:color="auto"/>
              <w:right w:val="single" w:sz="4" w:space="0" w:color="auto"/>
            </w:tcBorders>
            <w:shd w:val="clear" w:color="auto" w:fill="auto"/>
            <w:noWrap/>
            <w:vAlign w:val="center"/>
            <w:hideMark/>
          </w:tcPr>
          <w:p w14:paraId="40EE0CB0" w14:textId="77777777" w:rsidR="00CA6242" w:rsidRPr="00CA6242" w:rsidRDefault="00CA6242" w:rsidP="00CA6242">
            <w:pPr>
              <w:jc w:val="right"/>
            </w:pPr>
            <w:r w:rsidRPr="00CA6242">
              <w:t>10 872,9</w:t>
            </w:r>
          </w:p>
        </w:tc>
      </w:tr>
      <w:tr w:rsidR="00CA6242" w:rsidRPr="00CA6242" w14:paraId="5C76824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02F7B7" w14:textId="77777777" w:rsidR="00CA6242" w:rsidRPr="00CA6242" w:rsidRDefault="00CA6242" w:rsidP="00CA6242">
            <w:pPr>
              <w:jc w:val="both"/>
            </w:pPr>
            <w:r w:rsidRPr="00CA6242">
              <w:t xml:space="preserve">Прочие субсидии бюджетам муниципальных районов (Субсидии бюджетам муниципальных районов в целях софинансирования </w:t>
            </w:r>
            <w:r w:rsidRPr="00CA6242">
              <w:lastRenderedPageBreak/>
              <w:t>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7E616F9" w14:textId="77777777" w:rsidR="00CA6242" w:rsidRPr="00CA6242" w:rsidRDefault="00CA6242" w:rsidP="00CA6242">
            <w:pPr>
              <w:jc w:val="center"/>
            </w:pPr>
            <w:r w:rsidRPr="00CA624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610C3316" w14:textId="77777777" w:rsidR="00CA6242" w:rsidRPr="00CA6242" w:rsidRDefault="00CA6242" w:rsidP="00CA6242">
            <w:pPr>
              <w:jc w:val="center"/>
            </w:pPr>
            <w:r w:rsidRPr="00CA6242">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2C10AAA9" w14:textId="77777777" w:rsidR="00CA6242" w:rsidRPr="00CA6242" w:rsidRDefault="00CA6242" w:rsidP="00CA6242">
            <w:pPr>
              <w:jc w:val="right"/>
            </w:pPr>
            <w:r w:rsidRPr="00CA6242">
              <w:t>1 535,1</w:t>
            </w:r>
          </w:p>
        </w:tc>
        <w:tc>
          <w:tcPr>
            <w:tcW w:w="688" w:type="pct"/>
            <w:tcBorders>
              <w:top w:val="nil"/>
              <w:left w:val="nil"/>
              <w:bottom w:val="single" w:sz="4" w:space="0" w:color="auto"/>
              <w:right w:val="single" w:sz="4" w:space="0" w:color="auto"/>
            </w:tcBorders>
            <w:shd w:val="clear" w:color="auto" w:fill="auto"/>
            <w:noWrap/>
            <w:vAlign w:val="center"/>
            <w:hideMark/>
          </w:tcPr>
          <w:p w14:paraId="166FDCCE" w14:textId="77777777" w:rsidR="00CA6242" w:rsidRPr="00CA6242" w:rsidRDefault="00CA6242" w:rsidP="00CA6242">
            <w:pPr>
              <w:jc w:val="right"/>
            </w:pPr>
            <w:r w:rsidRPr="00CA6242">
              <w:t>1 535,1</w:t>
            </w:r>
          </w:p>
        </w:tc>
      </w:tr>
      <w:tr w:rsidR="00CA6242" w:rsidRPr="00CA6242" w14:paraId="54E2263E" w14:textId="77777777" w:rsidTr="004408FE">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hideMark/>
          </w:tcPr>
          <w:p w14:paraId="4970EDE1" w14:textId="77777777" w:rsidR="00CA6242" w:rsidRPr="00CA6242" w:rsidRDefault="00CA6242" w:rsidP="00CA6242">
            <w:pPr>
              <w:jc w:val="both"/>
            </w:pPr>
            <w:r w:rsidRPr="00CA6242">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2B5E5" w14:textId="77777777" w:rsidR="00CA6242" w:rsidRPr="00CA6242" w:rsidRDefault="00CA6242" w:rsidP="00CA6242">
            <w:pPr>
              <w:jc w:val="center"/>
            </w:pPr>
            <w:r w:rsidRPr="00CA6242">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DE9" w14:textId="77777777" w:rsidR="00CA6242" w:rsidRPr="00CA6242" w:rsidRDefault="00CA6242" w:rsidP="00CA6242">
            <w:pPr>
              <w:jc w:val="center"/>
            </w:pPr>
            <w:r w:rsidRPr="00CA6242">
              <w:t>2 02 29999 05 0106 150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3492" w14:textId="77777777" w:rsidR="00CA6242" w:rsidRPr="00CA6242" w:rsidRDefault="00CA6242" w:rsidP="00CA6242">
            <w:pPr>
              <w:jc w:val="right"/>
            </w:pPr>
            <w:r w:rsidRPr="00CA6242">
              <w:t>527,2</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7F1C" w14:textId="77777777" w:rsidR="00CA6242" w:rsidRPr="00CA6242" w:rsidRDefault="00CA6242" w:rsidP="00CA6242">
            <w:pPr>
              <w:jc w:val="right"/>
            </w:pPr>
            <w:r w:rsidRPr="00CA6242">
              <w:t>527,2</w:t>
            </w:r>
          </w:p>
        </w:tc>
      </w:tr>
      <w:tr w:rsidR="00CA6242" w:rsidRPr="00CA6242" w14:paraId="0AA039E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02E206E6" w14:textId="77777777" w:rsidR="00CA6242" w:rsidRPr="00CA6242" w:rsidRDefault="00CA6242" w:rsidP="00CA6242">
            <w:pPr>
              <w:jc w:val="both"/>
            </w:pPr>
            <w:r w:rsidRPr="00CA6242">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w:t>
            </w:r>
            <w:r w:rsidRPr="00CA6242">
              <w:lastRenderedPageBreak/>
              <w:t>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342F4806" w14:textId="77777777" w:rsidR="00CA6242" w:rsidRPr="00CA6242" w:rsidRDefault="00CA6242" w:rsidP="00CA6242">
            <w:pPr>
              <w:jc w:val="center"/>
            </w:pPr>
            <w:r w:rsidRPr="00CA6242">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14EAD6F1" w14:textId="77777777" w:rsidR="00CA6242" w:rsidRPr="00CA6242" w:rsidRDefault="00CA6242" w:rsidP="00CA6242">
            <w:pPr>
              <w:jc w:val="center"/>
            </w:pPr>
            <w:r w:rsidRPr="00CA6242">
              <w:t>2 02 29999 05 0108 150</w:t>
            </w:r>
          </w:p>
        </w:tc>
        <w:tc>
          <w:tcPr>
            <w:tcW w:w="688" w:type="pct"/>
            <w:tcBorders>
              <w:top w:val="nil"/>
              <w:left w:val="nil"/>
              <w:bottom w:val="single" w:sz="4" w:space="0" w:color="auto"/>
              <w:right w:val="single" w:sz="4" w:space="0" w:color="auto"/>
            </w:tcBorders>
            <w:shd w:val="clear" w:color="auto" w:fill="auto"/>
            <w:noWrap/>
            <w:vAlign w:val="center"/>
            <w:hideMark/>
          </w:tcPr>
          <w:p w14:paraId="10448DFB" w14:textId="77777777" w:rsidR="00CA6242" w:rsidRPr="00CA6242" w:rsidRDefault="00CA6242" w:rsidP="00CA6242">
            <w:pPr>
              <w:jc w:val="right"/>
            </w:pPr>
            <w:r w:rsidRPr="00CA6242">
              <w:t>105 715,0</w:t>
            </w:r>
          </w:p>
        </w:tc>
        <w:tc>
          <w:tcPr>
            <w:tcW w:w="688" w:type="pct"/>
            <w:tcBorders>
              <w:top w:val="nil"/>
              <w:left w:val="nil"/>
              <w:bottom w:val="single" w:sz="4" w:space="0" w:color="auto"/>
              <w:right w:val="single" w:sz="4" w:space="0" w:color="auto"/>
            </w:tcBorders>
            <w:shd w:val="clear" w:color="auto" w:fill="auto"/>
            <w:noWrap/>
            <w:vAlign w:val="center"/>
            <w:hideMark/>
          </w:tcPr>
          <w:p w14:paraId="31079307" w14:textId="77777777" w:rsidR="00CA6242" w:rsidRPr="00CA6242" w:rsidRDefault="00CA6242" w:rsidP="00CA6242">
            <w:pPr>
              <w:jc w:val="right"/>
            </w:pPr>
            <w:r w:rsidRPr="00CA6242">
              <w:t>0,0</w:t>
            </w:r>
          </w:p>
        </w:tc>
      </w:tr>
      <w:tr w:rsidR="00CA6242" w:rsidRPr="00CA6242" w14:paraId="3F310EA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3FDA1BE6" w14:textId="77777777" w:rsidR="00CA6242" w:rsidRPr="00CA6242" w:rsidRDefault="00CA6242" w:rsidP="00CA6242">
            <w:pPr>
              <w:jc w:val="both"/>
            </w:pPr>
            <w:r w:rsidRPr="00CA6242">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2D6D1D40" w14:textId="77777777" w:rsidR="00CA6242" w:rsidRPr="00CA6242" w:rsidRDefault="00CA6242" w:rsidP="00CA6242">
            <w:pPr>
              <w:jc w:val="center"/>
            </w:pPr>
            <w:r w:rsidRPr="00CA6242">
              <w:t>917</w:t>
            </w:r>
          </w:p>
        </w:tc>
        <w:tc>
          <w:tcPr>
            <w:tcW w:w="1328" w:type="pct"/>
            <w:tcBorders>
              <w:top w:val="nil"/>
              <w:left w:val="nil"/>
              <w:bottom w:val="single" w:sz="4" w:space="0" w:color="auto"/>
              <w:right w:val="single" w:sz="4" w:space="0" w:color="auto"/>
            </w:tcBorders>
            <w:shd w:val="clear" w:color="auto" w:fill="auto"/>
            <w:noWrap/>
            <w:vAlign w:val="center"/>
            <w:hideMark/>
          </w:tcPr>
          <w:p w14:paraId="4E07D9CB" w14:textId="77777777" w:rsidR="00CA6242" w:rsidRPr="00CA6242" w:rsidRDefault="00CA6242" w:rsidP="00CA6242">
            <w:pPr>
              <w:jc w:val="center"/>
            </w:pPr>
            <w:r w:rsidRPr="00CA6242">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1E3B2DC5" w14:textId="77777777" w:rsidR="00CA6242" w:rsidRPr="00CA6242" w:rsidRDefault="00CA6242" w:rsidP="00CA6242">
            <w:pPr>
              <w:jc w:val="right"/>
            </w:pPr>
            <w:r w:rsidRPr="00CA6242">
              <w:t>73 971,3</w:t>
            </w:r>
          </w:p>
        </w:tc>
        <w:tc>
          <w:tcPr>
            <w:tcW w:w="688" w:type="pct"/>
            <w:tcBorders>
              <w:top w:val="nil"/>
              <w:left w:val="nil"/>
              <w:bottom w:val="single" w:sz="4" w:space="0" w:color="auto"/>
              <w:right w:val="single" w:sz="4" w:space="0" w:color="auto"/>
            </w:tcBorders>
            <w:shd w:val="clear" w:color="auto" w:fill="auto"/>
            <w:noWrap/>
            <w:vAlign w:val="center"/>
            <w:hideMark/>
          </w:tcPr>
          <w:p w14:paraId="5F579D0E" w14:textId="77777777" w:rsidR="00CA6242" w:rsidRPr="00CA6242" w:rsidRDefault="00CA6242" w:rsidP="00CA6242">
            <w:pPr>
              <w:jc w:val="right"/>
            </w:pPr>
            <w:r w:rsidRPr="00CA6242">
              <w:t>0,0</w:t>
            </w:r>
          </w:p>
        </w:tc>
      </w:tr>
      <w:tr w:rsidR="00CA6242" w:rsidRPr="00CA6242" w14:paraId="14B0D90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0C2470" w14:textId="77777777" w:rsidR="00CA6242" w:rsidRPr="00CA6242" w:rsidRDefault="00CA6242" w:rsidP="00CA6242">
            <w:pPr>
              <w:jc w:val="both"/>
            </w:pPr>
            <w:r w:rsidRPr="00CA6242">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64DEBB9F" w14:textId="77777777" w:rsidR="00CA6242" w:rsidRPr="00CA6242" w:rsidRDefault="00CA6242" w:rsidP="00CA6242">
            <w:pPr>
              <w:jc w:val="center"/>
            </w:pPr>
            <w:r w:rsidRPr="00CA6242">
              <w:t>910</w:t>
            </w:r>
          </w:p>
        </w:tc>
        <w:tc>
          <w:tcPr>
            <w:tcW w:w="1328" w:type="pct"/>
            <w:tcBorders>
              <w:top w:val="nil"/>
              <w:left w:val="nil"/>
              <w:bottom w:val="single" w:sz="4" w:space="0" w:color="auto"/>
              <w:right w:val="single" w:sz="4" w:space="0" w:color="auto"/>
            </w:tcBorders>
            <w:shd w:val="clear" w:color="auto" w:fill="auto"/>
            <w:noWrap/>
            <w:vAlign w:val="center"/>
            <w:hideMark/>
          </w:tcPr>
          <w:p w14:paraId="4FD0A1EC" w14:textId="77777777" w:rsidR="00CA6242" w:rsidRPr="00CA6242" w:rsidRDefault="00CA6242" w:rsidP="00CA6242">
            <w:pPr>
              <w:jc w:val="center"/>
            </w:pPr>
            <w:r w:rsidRPr="00CA6242">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11E0A870" w14:textId="77777777" w:rsidR="00CA6242" w:rsidRPr="00CA6242" w:rsidRDefault="00CA6242" w:rsidP="00CA6242">
            <w:pPr>
              <w:jc w:val="right"/>
            </w:pPr>
            <w:r w:rsidRPr="00CA6242">
              <w:t>15 000,0</w:t>
            </w:r>
          </w:p>
        </w:tc>
        <w:tc>
          <w:tcPr>
            <w:tcW w:w="688" w:type="pct"/>
            <w:tcBorders>
              <w:top w:val="nil"/>
              <w:left w:val="nil"/>
              <w:bottom w:val="single" w:sz="4" w:space="0" w:color="auto"/>
              <w:right w:val="single" w:sz="4" w:space="0" w:color="auto"/>
            </w:tcBorders>
            <w:shd w:val="clear" w:color="auto" w:fill="auto"/>
            <w:noWrap/>
            <w:vAlign w:val="center"/>
            <w:hideMark/>
          </w:tcPr>
          <w:p w14:paraId="72AA9206" w14:textId="77777777" w:rsidR="00CA6242" w:rsidRPr="00CA6242" w:rsidRDefault="00CA6242" w:rsidP="00CA6242">
            <w:pPr>
              <w:jc w:val="right"/>
            </w:pPr>
            <w:r w:rsidRPr="00CA6242">
              <w:t>15 000,0</w:t>
            </w:r>
          </w:p>
        </w:tc>
      </w:tr>
      <w:tr w:rsidR="00CA6242" w:rsidRPr="00CA6242" w14:paraId="3670348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81D9B2" w14:textId="77777777" w:rsidR="00CA6242" w:rsidRPr="00CA6242" w:rsidRDefault="00CA6242" w:rsidP="00CA6242">
            <w:pPr>
              <w:jc w:val="both"/>
            </w:pPr>
            <w:r w:rsidRPr="00CA6242">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38975CE"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1B792825" w14:textId="77777777" w:rsidR="00CA6242" w:rsidRPr="00CA6242" w:rsidRDefault="00CA6242" w:rsidP="00CA6242">
            <w:pPr>
              <w:jc w:val="center"/>
            </w:pPr>
            <w:r w:rsidRPr="00CA6242">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1205D1C9" w14:textId="77777777" w:rsidR="00CA6242" w:rsidRPr="00CA6242" w:rsidRDefault="00CA6242" w:rsidP="00CA6242">
            <w:pPr>
              <w:jc w:val="right"/>
            </w:pPr>
            <w:r w:rsidRPr="00CA6242">
              <w:t>6 389,1</w:t>
            </w:r>
          </w:p>
        </w:tc>
        <w:tc>
          <w:tcPr>
            <w:tcW w:w="688" w:type="pct"/>
            <w:tcBorders>
              <w:top w:val="nil"/>
              <w:left w:val="nil"/>
              <w:bottom w:val="single" w:sz="4" w:space="0" w:color="auto"/>
              <w:right w:val="single" w:sz="4" w:space="0" w:color="auto"/>
            </w:tcBorders>
            <w:shd w:val="clear" w:color="auto" w:fill="auto"/>
            <w:noWrap/>
            <w:vAlign w:val="center"/>
            <w:hideMark/>
          </w:tcPr>
          <w:p w14:paraId="044DC44B" w14:textId="77777777" w:rsidR="00CA6242" w:rsidRPr="00CA6242" w:rsidRDefault="00CA6242" w:rsidP="00CA6242">
            <w:pPr>
              <w:jc w:val="right"/>
            </w:pPr>
            <w:r w:rsidRPr="00CA6242">
              <w:t>6 664,5</w:t>
            </w:r>
          </w:p>
        </w:tc>
      </w:tr>
      <w:tr w:rsidR="00CA6242" w:rsidRPr="00CA6242" w14:paraId="0CD44EFB" w14:textId="77777777" w:rsidTr="004408FE">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099C2398" w14:textId="77777777" w:rsidR="00CA6242" w:rsidRPr="00CA6242" w:rsidRDefault="00CA6242" w:rsidP="00CA6242">
            <w:pPr>
              <w:jc w:val="both"/>
            </w:pPr>
            <w:r w:rsidRPr="00CA6242">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60E3E0F"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B6F9600" w14:textId="77777777" w:rsidR="00CA6242" w:rsidRPr="00CA6242" w:rsidRDefault="00CA6242" w:rsidP="00CA6242">
            <w:pPr>
              <w:jc w:val="center"/>
            </w:pPr>
            <w:r w:rsidRPr="00CA6242">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72DA3B97" w14:textId="77777777" w:rsidR="00CA6242" w:rsidRPr="00CA6242" w:rsidRDefault="00CA6242" w:rsidP="00CA6242">
            <w:pPr>
              <w:jc w:val="right"/>
            </w:pPr>
            <w:r w:rsidRPr="00CA6242">
              <w:t>1 392 545,5</w:t>
            </w:r>
          </w:p>
        </w:tc>
        <w:tc>
          <w:tcPr>
            <w:tcW w:w="688" w:type="pct"/>
            <w:tcBorders>
              <w:top w:val="nil"/>
              <w:left w:val="nil"/>
              <w:bottom w:val="single" w:sz="4" w:space="0" w:color="auto"/>
              <w:right w:val="single" w:sz="4" w:space="0" w:color="auto"/>
            </w:tcBorders>
            <w:shd w:val="clear" w:color="000000" w:fill="FFFFFF"/>
            <w:noWrap/>
            <w:vAlign w:val="center"/>
            <w:hideMark/>
          </w:tcPr>
          <w:p w14:paraId="392CF589" w14:textId="77777777" w:rsidR="00CA6242" w:rsidRPr="00CA6242" w:rsidRDefault="00CA6242" w:rsidP="00CA6242">
            <w:pPr>
              <w:jc w:val="right"/>
            </w:pPr>
            <w:r w:rsidRPr="00CA6242">
              <w:t>1 385 002,2</w:t>
            </w:r>
          </w:p>
        </w:tc>
      </w:tr>
      <w:tr w:rsidR="00CA6242" w:rsidRPr="00CA6242" w14:paraId="6D0B94CB"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7E6AE3A" w14:textId="77777777" w:rsidR="00CA6242" w:rsidRPr="00CA6242" w:rsidRDefault="00CA6242" w:rsidP="00CA6242">
            <w:pPr>
              <w:jc w:val="both"/>
            </w:pPr>
            <w:r w:rsidRPr="00CA6242">
              <w:t xml:space="preserve">Субвенции местным бюджетам на выполнение </w:t>
            </w:r>
            <w:r w:rsidRPr="00CA6242">
              <w:lastRenderedPageBreak/>
              <w:t>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7B6C600" w14:textId="77777777" w:rsidR="00CA6242" w:rsidRPr="00CA6242" w:rsidRDefault="00CA6242" w:rsidP="00CA6242">
            <w:pPr>
              <w:jc w:val="center"/>
            </w:pPr>
            <w:r w:rsidRPr="00CA6242">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9D6F386" w14:textId="77777777" w:rsidR="00CA6242" w:rsidRPr="00CA6242" w:rsidRDefault="00CA6242" w:rsidP="00CA6242">
            <w:pPr>
              <w:jc w:val="center"/>
            </w:pPr>
            <w:r w:rsidRPr="00CA6242">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6492989" w14:textId="77777777" w:rsidR="00CA6242" w:rsidRPr="00CA6242" w:rsidRDefault="00CA6242" w:rsidP="00CA6242">
            <w:pPr>
              <w:jc w:val="right"/>
            </w:pPr>
            <w:r w:rsidRPr="00CA6242">
              <w:t>79 655,9</w:t>
            </w:r>
          </w:p>
        </w:tc>
        <w:tc>
          <w:tcPr>
            <w:tcW w:w="688" w:type="pct"/>
            <w:tcBorders>
              <w:top w:val="nil"/>
              <w:left w:val="nil"/>
              <w:bottom w:val="single" w:sz="4" w:space="0" w:color="auto"/>
              <w:right w:val="single" w:sz="4" w:space="0" w:color="auto"/>
            </w:tcBorders>
            <w:shd w:val="clear" w:color="auto" w:fill="auto"/>
            <w:noWrap/>
            <w:vAlign w:val="center"/>
            <w:hideMark/>
          </w:tcPr>
          <w:p w14:paraId="3FCB15AE" w14:textId="77777777" w:rsidR="00CA6242" w:rsidRPr="00CA6242" w:rsidRDefault="00CA6242" w:rsidP="00CA6242">
            <w:pPr>
              <w:jc w:val="right"/>
            </w:pPr>
            <w:r w:rsidRPr="00CA6242">
              <w:t>70 374,5</w:t>
            </w:r>
          </w:p>
        </w:tc>
      </w:tr>
      <w:tr w:rsidR="00CA6242" w:rsidRPr="00CA6242" w14:paraId="14FDBF8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580EC1"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D3AE83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7EC5C2D" w14:textId="77777777" w:rsidR="00CA6242" w:rsidRPr="00CA6242" w:rsidRDefault="00CA6242" w:rsidP="00CA6242">
            <w:pPr>
              <w:jc w:val="center"/>
            </w:pPr>
            <w:r w:rsidRPr="00CA6242">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1991978" w14:textId="77777777" w:rsidR="00CA6242" w:rsidRPr="00CA6242" w:rsidRDefault="00CA6242" w:rsidP="00CA6242">
            <w:pPr>
              <w:jc w:val="right"/>
            </w:pPr>
            <w:r w:rsidRPr="00CA6242">
              <w:t>79 655,9</w:t>
            </w:r>
          </w:p>
        </w:tc>
        <w:tc>
          <w:tcPr>
            <w:tcW w:w="688" w:type="pct"/>
            <w:tcBorders>
              <w:top w:val="nil"/>
              <w:left w:val="nil"/>
              <w:bottom w:val="single" w:sz="4" w:space="0" w:color="auto"/>
              <w:right w:val="single" w:sz="4" w:space="0" w:color="auto"/>
            </w:tcBorders>
            <w:shd w:val="clear" w:color="auto" w:fill="auto"/>
            <w:noWrap/>
            <w:vAlign w:val="center"/>
            <w:hideMark/>
          </w:tcPr>
          <w:p w14:paraId="0972D262" w14:textId="77777777" w:rsidR="00CA6242" w:rsidRPr="00CA6242" w:rsidRDefault="00CA6242" w:rsidP="00CA6242">
            <w:pPr>
              <w:jc w:val="right"/>
            </w:pPr>
            <w:r w:rsidRPr="00CA6242">
              <w:t>70 374,5</w:t>
            </w:r>
          </w:p>
        </w:tc>
      </w:tr>
      <w:tr w:rsidR="00CA6242" w:rsidRPr="00CA6242" w14:paraId="768DD53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A8CA1F"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175EF6AF"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312A4EDF" w14:textId="77777777" w:rsidR="00CA6242" w:rsidRPr="00CA6242" w:rsidRDefault="00CA6242" w:rsidP="00CA6242">
            <w:pPr>
              <w:jc w:val="center"/>
            </w:pPr>
            <w:r w:rsidRPr="00CA6242">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3F209CCD" w14:textId="77777777" w:rsidR="00CA6242" w:rsidRPr="00CA6242" w:rsidRDefault="00CA6242" w:rsidP="00CA6242">
            <w:pPr>
              <w:jc w:val="right"/>
            </w:pPr>
            <w:r w:rsidRPr="00CA6242">
              <w:t>2 178,1</w:t>
            </w:r>
          </w:p>
        </w:tc>
        <w:tc>
          <w:tcPr>
            <w:tcW w:w="688" w:type="pct"/>
            <w:tcBorders>
              <w:top w:val="nil"/>
              <w:left w:val="nil"/>
              <w:bottom w:val="single" w:sz="4" w:space="0" w:color="auto"/>
              <w:right w:val="single" w:sz="4" w:space="0" w:color="auto"/>
            </w:tcBorders>
            <w:shd w:val="clear" w:color="auto" w:fill="auto"/>
            <w:noWrap/>
            <w:vAlign w:val="center"/>
            <w:hideMark/>
          </w:tcPr>
          <w:p w14:paraId="612C2B81" w14:textId="77777777" w:rsidR="00CA6242" w:rsidRPr="00CA6242" w:rsidRDefault="00CA6242" w:rsidP="00CA6242">
            <w:pPr>
              <w:jc w:val="right"/>
            </w:pPr>
            <w:r w:rsidRPr="00CA6242">
              <w:t>2 178,1</w:t>
            </w:r>
          </w:p>
        </w:tc>
      </w:tr>
      <w:tr w:rsidR="00CA6242" w:rsidRPr="00CA6242" w14:paraId="66AF1D0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A38B721"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2CD6506B"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34D7F422" w14:textId="77777777" w:rsidR="00CA6242" w:rsidRPr="00CA6242" w:rsidRDefault="00CA6242" w:rsidP="00CA6242">
            <w:pPr>
              <w:jc w:val="center"/>
            </w:pPr>
            <w:r w:rsidRPr="00CA6242">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5BBD9F55" w14:textId="77777777" w:rsidR="00CA6242" w:rsidRPr="00CA6242" w:rsidRDefault="00CA6242" w:rsidP="00CA6242">
            <w:pPr>
              <w:jc w:val="right"/>
            </w:pPr>
            <w:r w:rsidRPr="00CA6242">
              <w:t>1 114,8</w:t>
            </w:r>
          </w:p>
        </w:tc>
        <w:tc>
          <w:tcPr>
            <w:tcW w:w="688" w:type="pct"/>
            <w:tcBorders>
              <w:top w:val="nil"/>
              <w:left w:val="nil"/>
              <w:bottom w:val="single" w:sz="4" w:space="0" w:color="auto"/>
              <w:right w:val="single" w:sz="4" w:space="0" w:color="auto"/>
            </w:tcBorders>
            <w:shd w:val="clear" w:color="auto" w:fill="auto"/>
            <w:noWrap/>
            <w:vAlign w:val="center"/>
            <w:hideMark/>
          </w:tcPr>
          <w:p w14:paraId="149657B3" w14:textId="77777777" w:rsidR="00CA6242" w:rsidRPr="00CA6242" w:rsidRDefault="00CA6242" w:rsidP="00CA6242">
            <w:pPr>
              <w:jc w:val="right"/>
            </w:pPr>
            <w:r w:rsidRPr="00CA6242">
              <w:t>1 114,8</w:t>
            </w:r>
          </w:p>
        </w:tc>
      </w:tr>
      <w:tr w:rsidR="00CA6242" w:rsidRPr="00CA6242" w14:paraId="594E1493"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F8AB4B" w14:textId="77777777" w:rsidR="00CA6242" w:rsidRPr="00CA6242" w:rsidRDefault="00CA6242" w:rsidP="00CA6242">
            <w:pPr>
              <w:jc w:val="both"/>
            </w:pPr>
            <w:r w:rsidRPr="00CA6242">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w:t>
            </w:r>
            <w:r w:rsidRPr="00CA6242">
              <w:lastRenderedPageBreak/>
              <w:t>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CD046B7" w14:textId="77777777" w:rsidR="00CA6242" w:rsidRPr="00CA6242" w:rsidRDefault="00CA6242" w:rsidP="00CA6242">
            <w:pPr>
              <w:jc w:val="center"/>
            </w:pPr>
            <w:r w:rsidRPr="00CA6242">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D35DEF5" w14:textId="77777777" w:rsidR="00CA6242" w:rsidRPr="00CA6242" w:rsidRDefault="00CA6242" w:rsidP="00CA6242">
            <w:pPr>
              <w:jc w:val="center"/>
            </w:pPr>
            <w:r w:rsidRPr="00CA6242">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66B715DF" w14:textId="77777777" w:rsidR="00CA6242" w:rsidRPr="00CA6242" w:rsidRDefault="00CA6242" w:rsidP="00CA6242">
            <w:pPr>
              <w:jc w:val="right"/>
            </w:pPr>
            <w:r w:rsidRPr="00CA6242">
              <w:t>3 682,2</w:t>
            </w:r>
          </w:p>
        </w:tc>
        <w:tc>
          <w:tcPr>
            <w:tcW w:w="688" w:type="pct"/>
            <w:tcBorders>
              <w:top w:val="nil"/>
              <w:left w:val="nil"/>
              <w:bottom w:val="single" w:sz="4" w:space="0" w:color="auto"/>
              <w:right w:val="single" w:sz="4" w:space="0" w:color="auto"/>
            </w:tcBorders>
            <w:shd w:val="clear" w:color="auto" w:fill="auto"/>
            <w:noWrap/>
            <w:vAlign w:val="center"/>
            <w:hideMark/>
          </w:tcPr>
          <w:p w14:paraId="18CF070C" w14:textId="77777777" w:rsidR="00CA6242" w:rsidRPr="00CA6242" w:rsidRDefault="00CA6242" w:rsidP="00CA6242">
            <w:pPr>
              <w:jc w:val="right"/>
            </w:pPr>
            <w:r w:rsidRPr="00CA6242">
              <w:t>3 682,2</w:t>
            </w:r>
          </w:p>
        </w:tc>
      </w:tr>
      <w:tr w:rsidR="00CA6242" w:rsidRPr="00CA6242" w14:paraId="76F78B38"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78349B"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586D2AF"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304D5C24" w14:textId="77777777" w:rsidR="00CA6242" w:rsidRPr="00CA6242" w:rsidRDefault="00CA6242" w:rsidP="00CA6242">
            <w:pPr>
              <w:jc w:val="center"/>
            </w:pPr>
            <w:r w:rsidRPr="00CA6242">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22D49F61" w14:textId="77777777" w:rsidR="00CA6242" w:rsidRPr="00CA6242" w:rsidRDefault="00CA6242" w:rsidP="00CA6242">
            <w:pPr>
              <w:jc w:val="right"/>
            </w:pPr>
            <w:r w:rsidRPr="00CA6242">
              <w:t>3 374,9</w:t>
            </w:r>
          </w:p>
        </w:tc>
        <w:tc>
          <w:tcPr>
            <w:tcW w:w="688" w:type="pct"/>
            <w:tcBorders>
              <w:top w:val="nil"/>
              <w:left w:val="nil"/>
              <w:bottom w:val="single" w:sz="4" w:space="0" w:color="auto"/>
              <w:right w:val="single" w:sz="4" w:space="0" w:color="auto"/>
            </w:tcBorders>
            <w:shd w:val="clear" w:color="auto" w:fill="auto"/>
            <w:noWrap/>
            <w:vAlign w:val="center"/>
            <w:hideMark/>
          </w:tcPr>
          <w:p w14:paraId="51F31EF5" w14:textId="77777777" w:rsidR="00CA6242" w:rsidRPr="00CA6242" w:rsidRDefault="00CA6242" w:rsidP="00CA6242">
            <w:pPr>
              <w:jc w:val="right"/>
            </w:pPr>
            <w:r w:rsidRPr="00CA6242">
              <w:t>3 374,9</w:t>
            </w:r>
          </w:p>
        </w:tc>
      </w:tr>
      <w:tr w:rsidR="00CA6242" w:rsidRPr="00CA6242" w14:paraId="689FCFD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A4EAF8"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7ED6D6E0"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12FE44B7" w14:textId="77777777" w:rsidR="00CA6242" w:rsidRPr="00CA6242" w:rsidRDefault="00CA6242" w:rsidP="00CA6242">
            <w:pPr>
              <w:jc w:val="center"/>
            </w:pPr>
            <w:r w:rsidRPr="00CA6242">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3F9EE557" w14:textId="77777777" w:rsidR="00CA6242" w:rsidRPr="00CA6242" w:rsidRDefault="00CA6242" w:rsidP="00CA6242">
            <w:pPr>
              <w:jc w:val="right"/>
            </w:pPr>
            <w:r w:rsidRPr="00CA6242">
              <w:t>1 118,3</w:t>
            </w:r>
          </w:p>
        </w:tc>
        <w:tc>
          <w:tcPr>
            <w:tcW w:w="688" w:type="pct"/>
            <w:tcBorders>
              <w:top w:val="nil"/>
              <w:left w:val="nil"/>
              <w:bottom w:val="single" w:sz="4" w:space="0" w:color="auto"/>
              <w:right w:val="single" w:sz="4" w:space="0" w:color="auto"/>
            </w:tcBorders>
            <w:shd w:val="clear" w:color="auto" w:fill="auto"/>
            <w:noWrap/>
            <w:vAlign w:val="center"/>
            <w:hideMark/>
          </w:tcPr>
          <w:p w14:paraId="4DD111AC" w14:textId="77777777" w:rsidR="00CA6242" w:rsidRPr="00CA6242" w:rsidRDefault="00CA6242" w:rsidP="00CA6242">
            <w:pPr>
              <w:jc w:val="right"/>
            </w:pPr>
            <w:r w:rsidRPr="00CA6242">
              <w:t>1 118,3</w:t>
            </w:r>
          </w:p>
        </w:tc>
      </w:tr>
      <w:tr w:rsidR="00CA6242" w:rsidRPr="00CA6242" w14:paraId="3FAEDE6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F6766D" w14:textId="77777777" w:rsidR="00CA6242" w:rsidRPr="00CA6242" w:rsidRDefault="00CA6242" w:rsidP="00CA6242">
            <w:pPr>
              <w:jc w:val="both"/>
            </w:pPr>
            <w:r w:rsidRPr="00CA6242">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w:t>
            </w:r>
            <w:r w:rsidRPr="00CA6242">
              <w:lastRenderedPageBreak/>
              <w:t>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auto" w:fill="auto"/>
            <w:noWrap/>
            <w:vAlign w:val="center"/>
            <w:hideMark/>
          </w:tcPr>
          <w:p w14:paraId="6B2A1A52" w14:textId="77777777" w:rsidR="00CA6242" w:rsidRPr="00CA6242" w:rsidRDefault="00CA6242" w:rsidP="00CA6242">
            <w:pPr>
              <w:jc w:val="center"/>
            </w:pPr>
            <w:r w:rsidRPr="00CA624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940BD1D" w14:textId="77777777" w:rsidR="00CA6242" w:rsidRPr="00CA6242" w:rsidRDefault="00CA6242" w:rsidP="00CA6242">
            <w:pPr>
              <w:jc w:val="center"/>
            </w:pPr>
            <w:r w:rsidRPr="00CA6242">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14:paraId="53A3EF28" w14:textId="77777777" w:rsidR="00CA6242" w:rsidRPr="00CA6242" w:rsidRDefault="00CA6242" w:rsidP="00CA6242">
            <w:pPr>
              <w:jc w:val="right"/>
            </w:pPr>
            <w:r w:rsidRPr="00CA6242">
              <w:t>13 695,5</w:t>
            </w:r>
          </w:p>
        </w:tc>
        <w:tc>
          <w:tcPr>
            <w:tcW w:w="688" w:type="pct"/>
            <w:tcBorders>
              <w:top w:val="nil"/>
              <w:left w:val="nil"/>
              <w:bottom w:val="single" w:sz="4" w:space="0" w:color="auto"/>
              <w:right w:val="single" w:sz="4" w:space="0" w:color="auto"/>
            </w:tcBorders>
            <w:shd w:val="clear" w:color="auto" w:fill="auto"/>
            <w:noWrap/>
            <w:vAlign w:val="center"/>
            <w:hideMark/>
          </w:tcPr>
          <w:p w14:paraId="531AA167" w14:textId="77777777" w:rsidR="00CA6242" w:rsidRPr="00CA6242" w:rsidRDefault="00CA6242" w:rsidP="00CA6242">
            <w:pPr>
              <w:jc w:val="right"/>
            </w:pPr>
            <w:r w:rsidRPr="00CA6242">
              <w:t>13 695,5</w:t>
            </w:r>
          </w:p>
        </w:tc>
      </w:tr>
      <w:tr w:rsidR="00CA6242" w:rsidRPr="00CA6242" w14:paraId="4D5DB66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2963A02"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83C217D"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45DD8C2E" w14:textId="77777777" w:rsidR="00CA6242" w:rsidRPr="00CA6242" w:rsidRDefault="00CA6242" w:rsidP="00CA6242">
            <w:pPr>
              <w:jc w:val="center"/>
            </w:pPr>
            <w:r w:rsidRPr="00CA6242">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5F579D65" w14:textId="77777777" w:rsidR="00CA6242" w:rsidRPr="00CA6242" w:rsidRDefault="00CA6242" w:rsidP="00CA6242">
            <w:pPr>
              <w:jc w:val="right"/>
            </w:pPr>
            <w:r w:rsidRPr="00CA6242">
              <w:t>0,7</w:t>
            </w:r>
          </w:p>
        </w:tc>
        <w:tc>
          <w:tcPr>
            <w:tcW w:w="688" w:type="pct"/>
            <w:tcBorders>
              <w:top w:val="nil"/>
              <w:left w:val="nil"/>
              <w:bottom w:val="single" w:sz="4" w:space="0" w:color="auto"/>
              <w:right w:val="single" w:sz="4" w:space="0" w:color="auto"/>
            </w:tcBorders>
            <w:shd w:val="clear" w:color="auto" w:fill="auto"/>
            <w:noWrap/>
            <w:vAlign w:val="center"/>
            <w:hideMark/>
          </w:tcPr>
          <w:p w14:paraId="3F3E1FFB" w14:textId="77777777" w:rsidR="00CA6242" w:rsidRPr="00CA6242" w:rsidRDefault="00CA6242" w:rsidP="00CA6242">
            <w:pPr>
              <w:jc w:val="right"/>
            </w:pPr>
            <w:r w:rsidRPr="00CA6242">
              <w:t>0,7</w:t>
            </w:r>
          </w:p>
        </w:tc>
      </w:tr>
      <w:tr w:rsidR="00CA6242" w:rsidRPr="00CA6242" w14:paraId="3DCB83B7"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F2C5010"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02082ED6"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0EF983FD" w14:textId="77777777" w:rsidR="00CA6242" w:rsidRPr="00CA6242" w:rsidRDefault="00CA6242" w:rsidP="00CA6242">
            <w:pPr>
              <w:jc w:val="center"/>
            </w:pPr>
            <w:r w:rsidRPr="00CA6242">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154935E4" w14:textId="77777777" w:rsidR="00CA6242" w:rsidRPr="00CA6242" w:rsidRDefault="00CA6242" w:rsidP="00CA6242">
            <w:pPr>
              <w:jc w:val="right"/>
            </w:pPr>
            <w:r w:rsidRPr="00CA6242">
              <w:t>2 321,1</w:t>
            </w:r>
          </w:p>
        </w:tc>
        <w:tc>
          <w:tcPr>
            <w:tcW w:w="688" w:type="pct"/>
            <w:tcBorders>
              <w:top w:val="nil"/>
              <w:left w:val="nil"/>
              <w:bottom w:val="single" w:sz="4" w:space="0" w:color="auto"/>
              <w:right w:val="single" w:sz="4" w:space="0" w:color="auto"/>
            </w:tcBorders>
            <w:shd w:val="clear" w:color="auto" w:fill="auto"/>
            <w:noWrap/>
            <w:vAlign w:val="center"/>
            <w:hideMark/>
          </w:tcPr>
          <w:p w14:paraId="34A5200E" w14:textId="77777777" w:rsidR="00CA6242" w:rsidRPr="00CA6242" w:rsidRDefault="00CA6242" w:rsidP="00CA6242">
            <w:pPr>
              <w:jc w:val="right"/>
            </w:pPr>
            <w:r w:rsidRPr="00CA6242">
              <w:t>2 321,1</w:t>
            </w:r>
          </w:p>
        </w:tc>
      </w:tr>
      <w:tr w:rsidR="00CA6242" w:rsidRPr="00CA6242" w14:paraId="2207FBE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88DA06" w14:textId="77777777" w:rsidR="00CA6242" w:rsidRPr="00CA6242" w:rsidRDefault="00CA6242" w:rsidP="00CA6242">
            <w:pPr>
              <w:jc w:val="both"/>
            </w:pPr>
            <w:r w:rsidRPr="00CA6242">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w:t>
            </w:r>
            <w:r w:rsidRPr="00CA6242">
              <w:lastRenderedPageBreak/>
              <w:t>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7420EA26" w14:textId="77777777" w:rsidR="00CA6242" w:rsidRPr="00CA6242" w:rsidRDefault="00CA6242" w:rsidP="00CA6242">
            <w:pPr>
              <w:jc w:val="center"/>
            </w:pPr>
            <w:r w:rsidRPr="00CA6242">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2DC3A912" w14:textId="77777777" w:rsidR="00CA6242" w:rsidRPr="00CA6242" w:rsidRDefault="00CA6242" w:rsidP="00CA6242">
            <w:pPr>
              <w:jc w:val="center"/>
            </w:pPr>
            <w:r w:rsidRPr="00CA6242">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4639D55B" w14:textId="77777777" w:rsidR="00CA6242" w:rsidRPr="00CA6242" w:rsidRDefault="00CA6242" w:rsidP="00CA6242">
            <w:pPr>
              <w:jc w:val="right"/>
            </w:pPr>
            <w:r w:rsidRPr="00CA6242">
              <w:t>196,5</w:t>
            </w:r>
          </w:p>
        </w:tc>
        <w:tc>
          <w:tcPr>
            <w:tcW w:w="688" w:type="pct"/>
            <w:tcBorders>
              <w:top w:val="nil"/>
              <w:left w:val="nil"/>
              <w:bottom w:val="single" w:sz="4" w:space="0" w:color="auto"/>
              <w:right w:val="single" w:sz="4" w:space="0" w:color="auto"/>
            </w:tcBorders>
            <w:shd w:val="clear" w:color="auto" w:fill="auto"/>
            <w:noWrap/>
            <w:vAlign w:val="center"/>
            <w:hideMark/>
          </w:tcPr>
          <w:p w14:paraId="33BAD847" w14:textId="77777777" w:rsidR="00CA6242" w:rsidRPr="00CA6242" w:rsidRDefault="00CA6242" w:rsidP="00CA6242">
            <w:pPr>
              <w:jc w:val="right"/>
            </w:pPr>
            <w:r w:rsidRPr="00CA6242">
              <w:t>196,5</w:t>
            </w:r>
          </w:p>
        </w:tc>
      </w:tr>
      <w:tr w:rsidR="00CA6242" w:rsidRPr="00CA6242" w14:paraId="0E26B23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588EA9" w14:textId="77777777" w:rsidR="00CA6242" w:rsidRPr="00CA6242" w:rsidRDefault="00CA6242" w:rsidP="00CA6242">
            <w:pPr>
              <w:jc w:val="both"/>
            </w:pPr>
            <w:r w:rsidRPr="00CA6242">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0B65C1E3" w14:textId="77777777" w:rsidR="00CA6242" w:rsidRPr="00CA6242" w:rsidRDefault="00CA6242" w:rsidP="00CA6242">
            <w:pPr>
              <w:jc w:val="center"/>
            </w:pPr>
            <w:r w:rsidRPr="00CA6242">
              <w:t>910</w:t>
            </w:r>
          </w:p>
        </w:tc>
        <w:tc>
          <w:tcPr>
            <w:tcW w:w="1328" w:type="pct"/>
            <w:tcBorders>
              <w:top w:val="nil"/>
              <w:left w:val="nil"/>
              <w:bottom w:val="single" w:sz="4" w:space="0" w:color="auto"/>
              <w:right w:val="single" w:sz="4" w:space="0" w:color="auto"/>
            </w:tcBorders>
            <w:shd w:val="clear" w:color="auto" w:fill="auto"/>
            <w:noWrap/>
            <w:vAlign w:val="center"/>
            <w:hideMark/>
          </w:tcPr>
          <w:p w14:paraId="59CBE8CC" w14:textId="77777777" w:rsidR="00CA6242" w:rsidRPr="00CA6242" w:rsidRDefault="00CA6242" w:rsidP="00CA6242">
            <w:pPr>
              <w:jc w:val="center"/>
            </w:pPr>
            <w:r w:rsidRPr="00CA6242">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7EAEB0F3" w14:textId="77777777" w:rsidR="00CA6242" w:rsidRPr="00CA6242" w:rsidRDefault="00CA6242" w:rsidP="00CA6242">
            <w:pPr>
              <w:jc w:val="right"/>
            </w:pPr>
            <w:r w:rsidRPr="00CA6242">
              <w:t>51 973,8</w:t>
            </w:r>
          </w:p>
        </w:tc>
        <w:tc>
          <w:tcPr>
            <w:tcW w:w="688" w:type="pct"/>
            <w:tcBorders>
              <w:top w:val="nil"/>
              <w:left w:val="nil"/>
              <w:bottom w:val="single" w:sz="4" w:space="0" w:color="auto"/>
              <w:right w:val="single" w:sz="4" w:space="0" w:color="auto"/>
            </w:tcBorders>
            <w:shd w:val="clear" w:color="auto" w:fill="auto"/>
            <w:noWrap/>
            <w:vAlign w:val="center"/>
            <w:hideMark/>
          </w:tcPr>
          <w:p w14:paraId="0EC74820" w14:textId="77777777" w:rsidR="00CA6242" w:rsidRPr="00CA6242" w:rsidRDefault="00CA6242" w:rsidP="00CA6242">
            <w:pPr>
              <w:jc w:val="right"/>
            </w:pPr>
            <w:r w:rsidRPr="00CA6242">
              <w:t>42 692,4</w:t>
            </w:r>
          </w:p>
        </w:tc>
      </w:tr>
      <w:tr w:rsidR="00CA6242" w:rsidRPr="00CA6242" w14:paraId="292BE0EC"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D8ECEF9" w14:textId="77777777" w:rsidR="00CA6242" w:rsidRPr="00CA6242" w:rsidRDefault="00CA6242" w:rsidP="00CA6242">
            <w:pPr>
              <w:jc w:val="both"/>
            </w:pPr>
            <w:r w:rsidRPr="00CA6242">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AA72A1B"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2A072D32" w14:textId="77777777" w:rsidR="00CA6242" w:rsidRPr="00CA6242" w:rsidRDefault="00CA6242" w:rsidP="00CA6242">
            <w:pPr>
              <w:jc w:val="center"/>
            </w:pPr>
            <w:r w:rsidRPr="00CA6242">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05D9367" w14:textId="77777777" w:rsidR="00CA6242" w:rsidRPr="00CA6242" w:rsidRDefault="00CA6242" w:rsidP="00CA6242">
            <w:pPr>
              <w:jc w:val="right"/>
            </w:pPr>
            <w:r w:rsidRPr="00CA6242">
              <w:t>2,2</w:t>
            </w:r>
          </w:p>
        </w:tc>
        <w:tc>
          <w:tcPr>
            <w:tcW w:w="688" w:type="pct"/>
            <w:tcBorders>
              <w:top w:val="nil"/>
              <w:left w:val="nil"/>
              <w:bottom w:val="single" w:sz="4" w:space="0" w:color="auto"/>
              <w:right w:val="single" w:sz="4" w:space="0" w:color="auto"/>
            </w:tcBorders>
            <w:shd w:val="clear" w:color="auto" w:fill="auto"/>
            <w:noWrap/>
            <w:vAlign w:val="center"/>
            <w:hideMark/>
          </w:tcPr>
          <w:p w14:paraId="50ECD81E" w14:textId="77777777" w:rsidR="00CA6242" w:rsidRPr="00CA6242" w:rsidRDefault="00CA6242" w:rsidP="00CA6242">
            <w:pPr>
              <w:jc w:val="right"/>
            </w:pPr>
            <w:r w:rsidRPr="00CA6242">
              <w:t>108,1</w:t>
            </w:r>
          </w:p>
        </w:tc>
      </w:tr>
      <w:tr w:rsidR="00CA6242" w:rsidRPr="00CA6242" w14:paraId="32671C1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609867" w14:textId="77777777" w:rsidR="00CA6242" w:rsidRPr="00CA6242" w:rsidRDefault="00CA6242" w:rsidP="00CA6242">
            <w:pPr>
              <w:jc w:val="both"/>
            </w:pPr>
            <w:r w:rsidRPr="00CA624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BC352A6" w14:textId="77777777" w:rsidR="00CA6242" w:rsidRPr="00CA6242" w:rsidRDefault="00CA6242" w:rsidP="00CA6242">
            <w:pPr>
              <w:jc w:val="center"/>
            </w:pPr>
            <w:r w:rsidRPr="00CA6242">
              <w:t>919</w:t>
            </w:r>
          </w:p>
        </w:tc>
        <w:tc>
          <w:tcPr>
            <w:tcW w:w="1328" w:type="pct"/>
            <w:tcBorders>
              <w:top w:val="nil"/>
              <w:left w:val="nil"/>
              <w:bottom w:val="single" w:sz="4" w:space="0" w:color="auto"/>
              <w:right w:val="single" w:sz="4" w:space="0" w:color="auto"/>
            </w:tcBorders>
            <w:shd w:val="clear" w:color="auto" w:fill="auto"/>
            <w:noWrap/>
            <w:vAlign w:val="center"/>
            <w:hideMark/>
          </w:tcPr>
          <w:p w14:paraId="0F46A318" w14:textId="77777777" w:rsidR="00CA6242" w:rsidRPr="00CA6242" w:rsidRDefault="00CA6242" w:rsidP="00CA6242">
            <w:pPr>
              <w:jc w:val="center"/>
            </w:pPr>
            <w:r w:rsidRPr="00CA6242">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3EB7BB4" w14:textId="77777777" w:rsidR="00CA6242" w:rsidRPr="00CA6242" w:rsidRDefault="00CA6242" w:rsidP="00CA6242">
            <w:pPr>
              <w:jc w:val="right"/>
            </w:pPr>
            <w:r w:rsidRPr="00CA6242">
              <w:t>2,2</w:t>
            </w:r>
          </w:p>
        </w:tc>
        <w:tc>
          <w:tcPr>
            <w:tcW w:w="688" w:type="pct"/>
            <w:tcBorders>
              <w:top w:val="nil"/>
              <w:left w:val="nil"/>
              <w:bottom w:val="single" w:sz="4" w:space="0" w:color="auto"/>
              <w:right w:val="single" w:sz="4" w:space="0" w:color="auto"/>
            </w:tcBorders>
            <w:shd w:val="clear" w:color="auto" w:fill="auto"/>
            <w:noWrap/>
            <w:vAlign w:val="center"/>
            <w:hideMark/>
          </w:tcPr>
          <w:p w14:paraId="1BF573C5" w14:textId="77777777" w:rsidR="00CA6242" w:rsidRPr="00CA6242" w:rsidRDefault="00CA6242" w:rsidP="00CA6242">
            <w:pPr>
              <w:jc w:val="right"/>
            </w:pPr>
            <w:r w:rsidRPr="00CA6242">
              <w:t>108,1</w:t>
            </w:r>
          </w:p>
        </w:tc>
      </w:tr>
      <w:tr w:rsidR="00CA6242" w:rsidRPr="00CA6242" w14:paraId="61F2B316"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AC874D" w14:textId="77777777" w:rsidR="00CA6242" w:rsidRPr="00CA6242" w:rsidRDefault="00CA6242" w:rsidP="00CA6242">
            <w:pPr>
              <w:jc w:val="both"/>
            </w:pPr>
            <w:r w:rsidRPr="00CA6242">
              <w:lastRenderedPageBreak/>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4DCF679E"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28C6FFA7" w14:textId="77777777" w:rsidR="00CA6242" w:rsidRPr="00CA6242" w:rsidRDefault="00CA6242" w:rsidP="00CA6242">
            <w:pPr>
              <w:jc w:val="center"/>
            </w:pPr>
            <w:r w:rsidRPr="00CA6242">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54A68AE" w14:textId="77777777" w:rsidR="00CA6242" w:rsidRPr="00CA6242" w:rsidRDefault="00CA6242" w:rsidP="00CA6242">
            <w:pPr>
              <w:jc w:val="right"/>
            </w:pPr>
            <w:r w:rsidRPr="00CA6242">
              <w:t>1 312 887,4</w:t>
            </w:r>
          </w:p>
        </w:tc>
        <w:tc>
          <w:tcPr>
            <w:tcW w:w="688" w:type="pct"/>
            <w:tcBorders>
              <w:top w:val="nil"/>
              <w:left w:val="nil"/>
              <w:bottom w:val="single" w:sz="4" w:space="0" w:color="auto"/>
              <w:right w:val="single" w:sz="4" w:space="0" w:color="auto"/>
            </w:tcBorders>
            <w:shd w:val="clear" w:color="auto" w:fill="auto"/>
            <w:noWrap/>
            <w:vAlign w:val="center"/>
            <w:hideMark/>
          </w:tcPr>
          <w:p w14:paraId="429ED232" w14:textId="77777777" w:rsidR="00CA6242" w:rsidRPr="00CA6242" w:rsidRDefault="00CA6242" w:rsidP="00CA6242">
            <w:pPr>
              <w:jc w:val="right"/>
            </w:pPr>
            <w:r w:rsidRPr="00CA6242">
              <w:t>1 314 519,6</w:t>
            </w:r>
          </w:p>
        </w:tc>
      </w:tr>
      <w:tr w:rsidR="00CA6242" w:rsidRPr="00CA6242" w14:paraId="7525CDB5"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6CD348D" w14:textId="77777777" w:rsidR="00CA6242" w:rsidRPr="00CA6242" w:rsidRDefault="00CA6242" w:rsidP="00CA6242">
            <w:pPr>
              <w:jc w:val="both"/>
            </w:pPr>
            <w:r w:rsidRPr="00CA6242">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965CBBA"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51459BDA" w14:textId="77777777" w:rsidR="00CA6242" w:rsidRPr="00CA6242" w:rsidRDefault="00CA6242" w:rsidP="00CA6242">
            <w:pPr>
              <w:jc w:val="center"/>
            </w:pPr>
            <w:r w:rsidRPr="00CA6242">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678C8A4" w14:textId="77777777" w:rsidR="00CA6242" w:rsidRPr="00CA6242" w:rsidRDefault="00CA6242" w:rsidP="00CA6242">
            <w:pPr>
              <w:jc w:val="right"/>
            </w:pPr>
            <w:r w:rsidRPr="00CA6242">
              <w:t>1 312 887,4</w:t>
            </w:r>
          </w:p>
        </w:tc>
        <w:tc>
          <w:tcPr>
            <w:tcW w:w="688" w:type="pct"/>
            <w:tcBorders>
              <w:top w:val="nil"/>
              <w:left w:val="nil"/>
              <w:bottom w:val="single" w:sz="4" w:space="0" w:color="auto"/>
              <w:right w:val="single" w:sz="4" w:space="0" w:color="auto"/>
            </w:tcBorders>
            <w:shd w:val="clear" w:color="auto" w:fill="auto"/>
            <w:noWrap/>
            <w:vAlign w:val="center"/>
            <w:hideMark/>
          </w:tcPr>
          <w:p w14:paraId="12B6429A" w14:textId="77777777" w:rsidR="00CA6242" w:rsidRPr="00CA6242" w:rsidRDefault="00CA6242" w:rsidP="00CA6242">
            <w:pPr>
              <w:jc w:val="right"/>
            </w:pPr>
            <w:r w:rsidRPr="00CA6242">
              <w:t>1 314 519,6</w:t>
            </w:r>
          </w:p>
        </w:tc>
      </w:tr>
      <w:tr w:rsidR="00CA6242" w:rsidRPr="00CA6242" w14:paraId="3D5373D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5188B2" w14:textId="77777777" w:rsidR="00CA6242" w:rsidRPr="00CA6242" w:rsidRDefault="00CA6242" w:rsidP="00CA6242">
            <w:pPr>
              <w:jc w:val="both"/>
            </w:pPr>
            <w:r w:rsidRPr="00CA6242">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40F5FCE4"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37F383B5" w14:textId="77777777" w:rsidR="00CA6242" w:rsidRPr="00CA6242" w:rsidRDefault="00CA6242" w:rsidP="00CA6242">
            <w:pPr>
              <w:jc w:val="center"/>
            </w:pPr>
            <w:r w:rsidRPr="00CA6242">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1410782B" w14:textId="77777777" w:rsidR="00CA6242" w:rsidRPr="00CA6242" w:rsidRDefault="00CA6242" w:rsidP="00CA6242">
            <w:pPr>
              <w:jc w:val="right"/>
            </w:pPr>
            <w:r w:rsidRPr="00CA6242">
              <w:t>811 653,7</w:t>
            </w:r>
          </w:p>
        </w:tc>
        <w:tc>
          <w:tcPr>
            <w:tcW w:w="688" w:type="pct"/>
            <w:tcBorders>
              <w:top w:val="nil"/>
              <w:left w:val="nil"/>
              <w:bottom w:val="single" w:sz="4" w:space="0" w:color="auto"/>
              <w:right w:val="single" w:sz="4" w:space="0" w:color="auto"/>
            </w:tcBorders>
            <w:shd w:val="clear" w:color="auto" w:fill="auto"/>
            <w:noWrap/>
            <w:vAlign w:val="center"/>
            <w:hideMark/>
          </w:tcPr>
          <w:p w14:paraId="56DED30D" w14:textId="77777777" w:rsidR="00CA6242" w:rsidRPr="00CA6242" w:rsidRDefault="00CA6242" w:rsidP="00CA6242">
            <w:pPr>
              <w:jc w:val="right"/>
            </w:pPr>
            <w:r w:rsidRPr="00CA6242">
              <w:t>794 666,4</w:t>
            </w:r>
          </w:p>
        </w:tc>
      </w:tr>
      <w:tr w:rsidR="00CA6242" w:rsidRPr="00CA6242" w14:paraId="2D0151ED"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590AC78" w14:textId="77777777" w:rsidR="00CA6242" w:rsidRPr="00CA6242" w:rsidRDefault="00CA6242" w:rsidP="00CA6242">
            <w:pPr>
              <w:jc w:val="both"/>
            </w:pPr>
            <w:r w:rsidRPr="00CA6242">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5A35407F"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47F83E39" w14:textId="77777777" w:rsidR="00CA6242" w:rsidRPr="00CA6242" w:rsidRDefault="00CA6242" w:rsidP="00CA6242">
            <w:pPr>
              <w:jc w:val="center"/>
            </w:pPr>
            <w:r w:rsidRPr="00CA6242">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1977F4BD" w14:textId="77777777" w:rsidR="00CA6242" w:rsidRPr="00CA6242" w:rsidRDefault="00CA6242" w:rsidP="00CA6242">
            <w:pPr>
              <w:jc w:val="right"/>
            </w:pPr>
            <w:r w:rsidRPr="00CA6242">
              <w:t>501 233,7</w:t>
            </w:r>
          </w:p>
        </w:tc>
        <w:tc>
          <w:tcPr>
            <w:tcW w:w="688" w:type="pct"/>
            <w:tcBorders>
              <w:top w:val="nil"/>
              <w:left w:val="nil"/>
              <w:bottom w:val="single" w:sz="4" w:space="0" w:color="auto"/>
              <w:right w:val="single" w:sz="4" w:space="0" w:color="auto"/>
            </w:tcBorders>
            <w:shd w:val="clear" w:color="auto" w:fill="auto"/>
            <w:noWrap/>
            <w:vAlign w:val="center"/>
            <w:hideMark/>
          </w:tcPr>
          <w:p w14:paraId="29F4BCF2" w14:textId="77777777" w:rsidR="00CA6242" w:rsidRPr="00CA6242" w:rsidRDefault="00CA6242" w:rsidP="00CA6242">
            <w:pPr>
              <w:jc w:val="right"/>
            </w:pPr>
            <w:r w:rsidRPr="00CA6242">
              <w:t>519 853,2</w:t>
            </w:r>
          </w:p>
        </w:tc>
      </w:tr>
      <w:tr w:rsidR="00CA6242" w:rsidRPr="00CA6242" w14:paraId="10645AD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6B0CBEA" w14:textId="77777777" w:rsidR="00CA6242" w:rsidRPr="00CA6242" w:rsidRDefault="00CA6242" w:rsidP="00CA6242">
            <w:pPr>
              <w:jc w:val="both"/>
            </w:pPr>
            <w:r w:rsidRPr="00CA6242">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678B892D"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F1A73E3" w14:textId="77777777" w:rsidR="00CA6242" w:rsidRPr="00CA6242" w:rsidRDefault="00CA6242" w:rsidP="00CA6242">
            <w:pPr>
              <w:jc w:val="center"/>
            </w:pPr>
            <w:r w:rsidRPr="00CA6242">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4DCC4EC" w14:textId="77777777" w:rsidR="00CA6242" w:rsidRPr="00CA6242" w:rsidRDefault="00CA6242" w:rsidP="00CA6242">
            <w:pPr>
              <w:jc w:val="right"/>
            </w:pPr>
            <w:r w:rsidRPr="00CA6242">
              <w:t>450,0</w:t>
            </w:r>
          </w:p>
        </w:tc>
        <w:tc>
          <w:tcPr>
            <w:tcW w:w="688" w:type="pct"/>
            <w:tcBorders>
              <w:top w:val="nil"/>
              <w:left w:val="nil"/>
              <w:bottom w:val="single" w:sz="4" w:space="0" w:color="auto"/>
              <w:right w:val="single" w:sz="4" w:space="0" w:color="auto"/>
            </w:tcBorders>
            <w:shd w:val="clear" w:color="auto" w:fill="auto"/>
            <w:noWrap/>
            <w:vAlign w:val="center"/>
            <w:hideMark/>
          </w:tcPr>
          <w:p w14:paraId="047B7C83" w14:textId="77777777" w:rsidR="00CA6242" w:rsidRPr="00CA6242" w:rsidRDefault="00CA6242" w:rsidP="00CA6242">
            <w:pPr>
              <w:jc w:val="right"/>
            </w:pPr>
            <w:r w:rsidRPr="00CA6242">
              <w:t>450,0</w:t>
            </w:r>
          </w:p>
        </w:tc>
      </w:tr>
      <w:tr w:rsidR="00CA6242" w:rsidRPr="00CA6242" w14:paraId="6D31A67E"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FE0594" w14:textId="77777777" w:rsidR="00CA6242" w:rsidRPr="00CA6242" w:rsidRDefault="00CA6242" w:rsidP="00CA6242">
            <w:pPr>
              <w:jc w:val="both"/>
            </w:pPr>
            <w:r w:rsidRPr="00CA6242">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028FB4C"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F3D6840" w14:textId="77777777" w:rsidR="00CA6242" w:rsidRPr="00CA6242" w:rsidRDefault="00CA6242" w:rsidP="00CA6242">
            <w:pPr>
              <w:jc w:val="center"/>
            </w:pPr>
            <w:r w:rsidRPr="00CA6242">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1D550B2" w14:textId="77777777" w:rsidR="00CA6242" w:rsidRPr="00CA6242" w:rsidRDefault="00CA6242" w:rsidP="00CA6242">
            <w:pPr>
              <w:jc w:val="right"/>
            </w:pPr>
            <w:r w:rsidRPr="00CA6242">
              <w:t>450,0</w:t>
            </w:r>
          </w:p>
        </w:tc>
        <w:tc>
          <w:tcPr>
            <w:tcW w:w="688" w:type="pct"/>
            <w:tcBorders>
              <w:top w:val="nil"/>
              <w:left w:val="nil"/>
              <w:bottom w:val="single" w:sz="4" w:space="0" w:color="auto"/>
              <w:right w:val="single" w:sz="4" w:space="0" w:color="auto"/>
            </w:tcBorders>
            <w:shd w:val="clear" w:color="auto" w:fill="auto"/>
            <w:noWrap/>
            <w:vAlign w:val="center"/>
            <w:hideMark/>
          </w:tcPr>
          <w:p w14:paraId="6F857049" w14:textId="77777777" w:rsidR="00CA6242" w:rsidRPr="00CA6242" w:rsidRDefault="00CA6242" w:rsidP="00CA6242">
            <w:pPr>
              <w:jc w:val="right"/>
            </w:pPr>
            <w:r w:rsidRPr="00CA6242">
              <w:t>450,0</w:t>
            </w:r>
          </w:p>
        </w:tc>
      </w:tr>
      <w:tr w:rsidR="00CA6242" w:rsidRPr="00CA6242" w14:paraId="17D300B1"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4CD1800" w14:textId="77777777" w:rsidR="00CA6242" w:rsidRPr="00CA6242" w:rsidRDefault="00CA6242" w:rsidP="00CA6242">
            <w:pPr>
              <w:jc w:val="both"/>
            </w:pPr>
            <w:r w:rsidRPr="00CA6242">
              <w:lastRenderedPageBreak/>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B1E84F3"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CDF4D06" w14:textId="77777777" w:rsidR="00CA6242" w:rsidRPr="00CA6242" w:rsidRDefault="00CA6242" w:rsidP="00CA6242">
            <w:pPr>
              <w:jc w:val="center"/>
            </w:pPr>
            <w:r w:rsidRPr="00CA6242">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D9AA4A3" w14:textId="77777777" w:rsidR="00CA6242" w:rsidRPr="00CA6242" w:rsidRDefault="00CA6242" w:rsidP="00CA6242">
            <w:pPr>
              <w:jc w:val="right"/>
            </w:pPr>
            <w:r w:rsidRPr="00CA6242">
              <w:t>100,0</w:t>
            </w:r>
          </w:p>
        </w:tc>
        <w:tc>
          <w:tcPr>
            <w:tcW w:w="688" w:type="pct"/>
            <w:tcBorders>
              <w:top w:val="nil"/>
              <w:left w:val="nil"/>
              <w:bottom w:val="single" w:sz="4" w:space="0" w:color="auto"/>
              <w:right w:val="single" w:sz="4" w:space="0" w:color="auto"/>
            </w:tcBorders>
            <w:shd w:val="clear" w:color="auto" w:fill="auto"/>
            <w:noWrap/>
            <w:vAlign w:val="center"/>
            <w:hideMark/>
          </w:tcPr>
          <w:p w14:paraId="60AAE9AA" w14:textId="77777777" w:rsidR="00CA6242" w:rsidRPr="00CA6242" w:rsidRDefault="00CA6242" w:rsidP="00CA6242">
            <w:pPr>
              <w:jc w:val="right"/>
            </w:pPr>
            <w:r w:rsidRPr="00CA6242">
              <w:t>100,0</w:t>
            </w:r>
          </w:p>
        </w:tc>
      </w:tr>
      <w:tr w:rsidR="00CA6242" w:rsidRPr="00CA6242" w14:paraId="69A7B00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CE494A" w14:textId="77777777" w:rsidR="00CA6242" w:rsidRPr="00CA6242" w:rsidRDefault="00CA6242" w:rsidP="00CA6242">
            <w:pPr>
              <w:jc w:val="both"/>
            </w:pPr>
            <w:r w:rsidRPr="00CA6242">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8DE5E32" w14:textId="77777777" w:rsidR="00CA6242" w:rsidRPr="00CA6242" w:rsidRDefault="00CA6242" w:rsidP="00CA6242">
            <w:pPr>
              <w:jc w:val="center"/>
            </w:pPr>
            <w:r w:rsidRPr="00CA6242">
              <w:t>904</w:t>
            </w:r>
          </w:p>
        </w:tc>
        <w:tc>
          <w:tcPr>
            <w:tcW w:w="1328" w:type="pct"/>
            <w:tcBorders>
              <w:top w:val="nil"/>
              <w:left w:val="nil"/>
              <w:bottom w:val="single" w:sz="4" w:space="0" w:color="auto"/>
              <w:right w:val="single" w:sz="4" w:space="0" w:color="auto"/>
            </w:tcBorders>
            <w:shd w:val="clear" w:color="auto" w:fill="auto"/>
            <w:noWrap/>
            <w:vAlign w:val="center"/>
            <w:hideMark/>
          </w:tcPr>
          <w:p w14:paraId="15D0747D" w14:textId="77777777" w:rsidR="00CA6242" w:rsidRPr="00CA6242" w:rsidRDefault="00CA6242" w:rsidP="00CA6242">
            <w:pPr>
              <w:jc w:val="center"/>
            </w:pPr>
            <w:r w:rsidRPr="00CA6242">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911AE75" w14:textId="77777777" w:rsidR="00CA6242" w:rsidRPr="00CA6242" w:rsidRDefault="00CA6242" w:rsidP="00CA6242">
            <w:pPr>
              <w:jc w:val="right"/>
            </w:pPr>
            <w:r w:rsidRPr="00CA6242">
              <w:t>100,0</w:t>
            </w:r>
          </w:p>
        </w:tc>
        <w:tc>
          <w:tcPr>
            <w:tcW w:w="688" w:type="pct"/>
            <w:tcBorders>
              <w:top w:val="nil"/>
              <w:left w:val="nil"/>
              <w:bottom w:val="single" w:sz="4" w:space="0" w:color="auto"/>
              <w:right w:val="single" w:sz="4" w:space="0" w:color="auto"/>
            </w:tcBorders>
            <w:shd w:val="clear" w:color="auto" w:fill="auto"/>
            <w:noWrap/>
            <w:vAlign w:val="center"/>
            <w:hideMark/>
          </w:tcPr>
          <w:p w14:paraId="365EB08C" w14:textId="77777777" w:rsidR="00CA6242" w:rsidRPr="00CA6242" w:rsidRDefault="00CA6242" w:rsidP="00CA6242">
            <w:pPr>
              <w:jc w:val="right"/>
            </w:pPr>
            <w:r w:rsidRPr="00CA6242">
              <w:t>100,0</w:t>
            </w:r>
          </w:p>
        </w:tc>
      </w:tr>
      <w:tr w:rsidR="00CA6242" w:rsidRPr="00CA6242" w14:paraId="6FA9630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187C64" w14:textId="77777777" w:rsidR="00CA6242" w:rsidRPr="00CA6242" w:rsidRDefault="00CA6242" w:rsidP="00CA6242">
            <w:pPr>
              <w:jc w:val="both"/>
            </w:pPr>
            <w:r w:rsidRPr="00CA624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368FA99"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6D627321" w14:textId="77777777" w:rsidR="00CA6242" w:rsidRPr="00CA6242" w:rsidRDefault="00CA6242" w:rsidP="00CA6242">
            <w:pPr>
              <w:jc w:val="center"/>
            </w:pPr>
            <w:r w:rsidRPr="00CA6242">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4E7B7FD" w14:textId="77777777" w:rsidR="00CA6242" w:rsidRPr="00CA6242" w:rsidRDefault="00CA6242" w:rsidP="00CA6242">
            <w:pPr>
              <w:jc w:val="right"/>
            </w:pPr>
            <w:r w:rsidRPr="00CA6242">
              <w:t>350,0</w:t>
            </w:r>
          </w:p>
        </w:tc>
        <w:tc>
          <w:tcPr>
            <w:tcW w:w="688" w:type="pct"/>
            <w:tcBorders>
              <w:top w:val="nil"/>
              <w:left w:val="nil"/>
              <w:bottom w:val="single" w:sz="4" w:space="0" w:color="auto"/>
              <w:right w:val="single" w:sz="4" w:space="0" w:color="auto"/>
            </w:tcBorders>
            <w:shd w:val="clear" w:color="auto" w:fill="auto"/>
            <w:noWrap/>
            <w:vAlign w:val="center"/>
            <w:hideMark/>
          </w:tcPr>
          <w:p w14:paraId="788A609D" w14:textId="77777777" w:rsidR="00CA6242" w:rsidRPr="00CA6242" w:rsidRDefault="00CA6242" w:rsidP="00CA6242">
            <w:pPr>
              <w:jc w:val="right"/>
            </w:pPr>
            <w:r w:rsidRPr="00CA6242">
              <w:t>350,0</w:t>
            </w:r>
          </w:p>
        </w:tc>
      </w:tr>
      <w:tr w:rsidR="00CA6242" w:rsidRPr="00CA6242" w14:paraId="586DBED4"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0496826" w14:textId="77777777" w:rsidR="00CA6242" w:rsidRPr="00CA6242" w:rsidRDefault="00CA6242" w:rsidP="00CA6242">
            <w:pPr>
              <w:jc w:val="both"/>
            </w:pPr>
            <w:r w:rsidRPr="00CA624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B2D5AD7" w14:textId="77777777" w:rsidR="00CA6242" w:rsidRPr="00CA6242" w:rsidRDefault="00CA6242" w:rsidP="00CA6242">
            <w:pPr>
              <w:jc w:val="center"/>
            </w:pPr>
            <w:r w:rsidRPr="00CA6242">
              <w:t>904</w:t>
            </w:r>
          </w:p>
        </w:tc>
        <w:tc>
          <w:tcPr>
            <w:tcW w:w="1328" w:type="pct"/>
            <w:tcBorders>
              <w:top w:val="nil"/>
              <w:left w:val="nil"/>
              <w:bottom w:val="single" w:sz="4" w:space="0" w:color="auto"/>
              <w:right w:val="single" w:sz="4" w:space="0" w:color="auto"/>
            </w:tcBorders>
            <w:shd w:val="clear" w:color="auto" w:fill="auto"/>
            <w:noWrap/>
            <w:vAlign w:val="center"/>
            <w:hideMark/>
          </w:tcPr>
          <w:p w14:paraId="0602A634" w14:textId="77777777" w:rsidR="00CA6242" w:rsidRPr="00CA6242" w:rsidRDefault="00CA6242" w:rsidP="00CA6242">
            <w:pPr>
              <w:jc w:val="center"/>
            </w:pPr>
            <w:r w:rsidRPr="00CA6242">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EAEBFEE" w14:textId="77777777" w:rsidR="00CA6242" w:rsidRPr="00CA6242" w:rsidRDefault="00CA6242" w:rsidP="00CA6242">
            <w:pPr>
              <w:jc w:val="right"/>
            </w:pPr>
            <w:r w:rsidRPr="00CA6242">
              <w:t>350,0</w:t>
            </w:r>
          </w:p>
        </w:tc>
        <w:tc>
          <w:tcPr>
            <w:tcW w:w="688" w:type="pct"/>
            <w:tcBorders>
              <w:top w:val="nil"/>
              <w:left w:val="nil"/>
              <w:bottom w:val="single" w:sz="4" w:space="0" w:color="auto"/>
              <w:right w:val="single" w:sz="4" w:space="0" w:color="auto"/>
            </w:tcBorders>
            <w:shd w:val="clear" w:color="auto" w:fill="auto"/>
            <w:noWrap/>
            <w:vAlign w:val="center"/>
            <w:hideMark/>
          </w:tcPr>
          <w:p w14:paraId="0105D94B" w14:textId="77777777" w:rsidR="00CA6242" w:rsidRPr="00CA6242" w:rsidRDefault="00CA6242" w:rsidP="00CA6242">
            <w:pPr>
              <w:jc w:val="right"/>
            </w:pPr>
            <w:r w:rsidRPr="00CA6242">
              <w:t>350,0</w:t>
            </w:r>
          </w:p>
        </w:tc>
      </w:tr>
      <w:tr w:rsidR="00CA6242" w:rsidRPr="00CA6242" w14:paraId="5EFA50A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3EA7C8" w14:textId="77777777" w:rsidR="00CA6242" w:rsidRPr="00CA6242" w:rsidRDefault="00CA6242" w:rsidP="00CA6242">
            <w:pPr>
              <w:jc w:val="both"/>
            </w:pPr>
            <w:r w:rsidRPr="00CA6242">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4FB75DA6"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489099C6" w14:textId="77777777" w:rsidR="00CA6242" w:rsidRPr="00CA6242" w:rsidRDefault="00CA6242" w:rsidP="00CA6242">
            <w:pPr>
              <w:jc w:val="center"/>
            </w:pPr>
            <w:r w:rsidRPr="00CA6242">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E680D0E" w14:textId="77777777" w:rsidR="00CA6242" w:rsidRPr="00CA6242" w:rsidRDefault="00CA6242" w:rsidP="00CA6242">
            <w:pPr>
              <w:jc w:val="right"/>
            </w:pPr>
            <w:r w:rsidRPr="00CA6242">
              <w:t>1 451,3</w:t>
            </w:r>
          </w:p>
        </w:tc>
        <w:tc>
          <w:tcPr>
            <w:tcW w:w="688" w:type="pct"/>
            <w:tcBorders>
              <w:top w:val="nil"/>
              <w:left w:val="nil"/>
              <w:bottom w:val="single" w:sz="4" w:space="0" w:color="auto"/>
              <w:right w:val="single" w:sz="4" w:space="0" w:color="auto"/>
            </w:tcBorders>
            <w:shd w:val="clear" w:color="auto" w:fill="auto"/>
            <w:noWrap/>
            <w:vAlign w:val="center"/>
            <w:hideMark/>
          </w:tcPr>
          <w:p w14:paraId="28C9C0E8" w14:textId="77777777" w:rsidR="00CA6242" w:rsidRPr="00CA6242" w:rsidRDefault="00CA6242" w:rsidP="00CA6242">
            <w:pPr>
              <w:jc w:val="right"/>
            </w:pPr>
            <w:r w:rsidRPr="00CA6242">
              <w:t>1 451,3</w:t>
            </w:r>
          </w:p>
        </w:tc>
      </w:tr>
      <w:tr w:rsidR="00CA6242" w:rsidRPr="00CA6242" w14:paraId="6E435902"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F43436" w14:textId="77777777" w:rsidR="00CA6242" w:rsidRPr="00CA6242" w:rsidRDefault="00CA6242" w:rsidP="00CA6242">
            <w:pPr>
              <w:jc w:val="both"/>
            </w:pPr>
            <w:r w:rsidRPr="00CA6242">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A83E1E6"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07DE5B6" w14:textId="77777777" w:rsidR="00CA6242" w:rsidRPr="00CA6242" w:rsidRDefault="00CA6242" w:rsidP="00CA6242">
            <w:pPr>
              <w:jc w:val="center"/>
            </w:pPr>
            <w:r w:rsidRPr="00CA6242">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8E23096" w14:textId="77777777" w:rsidR="00CA6242" w:rsidRPr="00CA6242" w:rsidRDefault="00CA6242" w:rsidP="00CA6242">
            <w:pPr>
              <w:jc w:val="right"/>
            </w:pPr>
            <w:r w:rsidRPr="00CA6242">
              <w:t>1 451,3</w:t>
            </w:r>
          </w:p>
        </w:tc>
        <w:tc>
          <w:tcPr>
            <w:tcW w:w="688" w:type="pct"/>
            <w:tcBorders>
              <w:top w:val="nil"/>
              <w:left w:val="nil"/>
              <w:bottom w:val="single" w:sz="4" w:space="0" w:color="auto"/>
              <w:right w:val="single" w:sz="4" w:space="0" w:color="auto"/>
            </w:tcBorders>
            <w:shd w:val="clear" w:color="auto" w:fill="auto"/>
            <w:noWrap/>
            <w:vAlign w:val="center"/>
            <w:hideMark/>
          </w:tcPr>
          <w:p w14:paraId="186ED08C" w14:textId="77777777" w:rsidR="00CA6242" w:rsidRPr="00CA6242" w:rsidRDefault="00CA6242" w:rsidP="00CA6242">
            <w:pPr>
              <w:jc w:val="right"/>
            </w:pPr>
            <w:r w:rsidRPr="00CA6242">
              <w:t>1 451,3</w:t>
            </w:r>
          </w:p>
        </w:tc>
      </w:tr>
      <w:tr w:rsidR="00CA6242" w:rsidRPr="00CA6242" w14:paraId="33D4E45F"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BA8CE0" w14:textId="77777777" w:rsidR="00CA6242" w:rsidRPr="00CA6242" w:rsidRDefault="00CA6242" w:rsidP="00CA6242">
            <w:pPr>
              <w:jc w:val="both"/>
            </w:pPr>
            <w:r w:rsidRPr="00CA6242">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7BB3DA0" w14:textId="77777777" w:rsidR="00CA6242" w:rsidRPr="00CA6242" w:rsidRDefault="00CA6242" w:rsidP="00CA6242">
            <w:pPr>
              <w:jc w:val="center"/>
            </w:pPr>
            <w:r w:rsidRPr="00CA6242">
              <w:t>000</w:t>
            </w:r>
          </w:p>
        </w:tc>
        <w:tc>
          <w:tcPr>
            <w:tcW w:w="1328" w:type="pct"/>
            <w:tcBorders>
              <w:top w:val="nil"/>
              <w:left w:val="nil"/>
              <w:bottom w:val="single" w:sz="4" w:space="0" w:color="auto"/>
              <w:right w:val="single" w:sz="4" w:space="0" w:color="auto"/>
            </w:tcBorders>
            <w:shd w:val="clear" w:color="auto" w:fill="auto"/>
            <w:noWrap/>
            <w:vAlign w:val="center"/>
            <w:hideMark/>
          </w:tcPr>
          <w:p w14:paraId="0537EB36" w14:textId="77777777" w:rsidR="00CA6242" w:rsidRPr="00CA6242" w:rsidRDefault="00CA6242" w:rsidP="00CA6242">
            <w:pPr>
              <w:jc w:val="center"/>
            </w:pPr>
            <w:r w:rsidRPr="00CA624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D47200D" w14:textId="77777777" w:rsidR="00CA6242" w:rsidRPr="00CA6242" w:rsidRDefault="00CA6242" w:rsidP="00CA6242">
            <w:pPr>
              <w:jc w:val="right"/>
            </w:pPr>
            <w:r w:rsidRPr="00CA6242">
              <w:t>1 451,3</w:t>
            </w:r>
          </w:p>
        </w:tc>
        <w:tc>
          <w:tcPr>
            <w:tcW w:w="688" w:type="pct"/>
            <w:tcBorders>
              <w:top w:val="nil"/>
              <w:left w:val="nil"/>
              <w:bottom w:val="single" w:sz="4" w:space="0" w:color="auto"/>
              <w:right w:val="single" w:sz="4" w:space="0" w:color="auto"/>
            </w:tcBorders>
            <w:shd w:val="clear" w:color="auto" w:fill="auto"/>
            <w:noWrap/>
            <w:vAlign w:val="center"/>
            <w:hideMark/>
          </w:tcPr>
          <w:p w14:paraId="3CA57DB9" w14:textId="77777777" w:rsidR="00CA6242" w:rsidRPr="00CA6242" w:rsidRDefault="00CA6242" w:rsidP="00CA6242">
            <w:pPr>
              <w:jc w:val="right"/>
            </w:pPr>
            <w:r w:rsidRPr="00CA6242">
              <w:t>1 451,3</w:t>
            </w:r>
          </w:p>
        </w:tc>
      </w:tr>
      <w:tr w:rsidR="00CA6242" w:rsidRPr="00CA6242" w14:paraId="5D0B147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49D2E7" w14:textId="77777777" w:rsidR="00CA6242" w:rsidRPr="00CA6242" w:rsidRDefault="00CA6242" w:rsidP="00CA6242">
            <w:pPr>
              <w:jc w:val="both"/>
            </w:pPr>
            <w:r w:rsidRPr="00CA6242">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2C98D8" w14:textId="77777777" w:rsidR="00CA6242" w:rsidRPr="00CA6242" w:rsidRDefault="00CA6242" w:rsidP="00CA6242">
            <w:pPr>
              <w:jc w:val="center"/>
            </w:pPr>
            <w:r w:rsidRPr="00CA6242">
              <w:t>904</w:t>
            </w:r>
          </w:p>
        </w:tc>
        <w:tc>
          <w:tcPr>
            <w:tcW w:w="1328" w:type="pct"/>
            <w:tcBorders>
              <w:top w:val="nil"/>
              <w:left w:val="nil"/>
              <w:bottom w:val="single" w:sz="4" w:space="0" w:color="auto"/>
              <w:right w:val="single" w:sz="4" w:space="0" w:color="auto"/>
            </w:tcBorders>
            <w:shd w:val="clear" w:color="auto" w:fill="auto"/>
            <w:noWrap/>
            <w:vAlign w:val="center"/>
            <w:hideMark/>
          </w:tcPr>
          <w:p w14:paraId="79F087C2" w14:textId="77777777" w:rsidR="00CA6242" w:rsidRPr="00CA6242" w:rsidRDefault="00CA6242" w:rsidP="00CA6242">
            <w:pPr>
              <w:jc w:val="center"/>
            </w:pPr>
            <w:r w:rsidRPr="00CA624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B950FE5" w14:textId="77777777" w:rsidR="00CA6242" w:rsidRPr="00CA6242" w:rsidRDefault="00CA6242" w:rsidP="00CA6242">
            <w:pPr>
              <w:jc w:val="right"/>
            </w:pPr>
            <w:r w:rsidRPr="00CA6242">
              <w:t>1 450,0</w:t>
            </w:r>
          </w:p>
        </w:tc>
        <w:tc>
          <w:tcPr>
            <w:tcW w:w="688" w:type="pct"/>
            <w:tcBorders>
              <w:top w:val="nil"/>
              <w:left w:val="nil"/>
              <w:bottom w:val="single" w:sz="4" w:space="0" w:color="auto"/>
              <w:right w:val="single" w:sz="4" w:space="0" w:color="auto"/>
            </w:tcBorders>
            <w:shd w:val="clear" w:color="auto" w:fill="auto"/>
            <w:noWrap/>
            <w:vAlign w:val="center"/>
            <w:hideMark/>
          </w:tcPr>
          <w:p w14:paraId="408F85C1" w14:textId="77777777" w:rsidR="00CA6242" w:rsidRPr="00CA6242" w:rsidRDefault="00CA6242" w:rsidP="00CA6242">
            <w:pPr>
              <w:jc w:val="right"/>
            </w:pPr>
            <w:r w:rsidRPr="00CA6242">
              <w:t>1 450,0</w:t>
            </w:r>
          </w:p>
        </w:tc>
      </w:tr>
      <w:tr w:rsidR="00CA6242" w:rsidRPr="00CA6242" w14:paraId="43A5C0FA"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1D8495" w14:textId="77777777" w:rsidR="00CA6242" w:rsidRPr="00CA6242" w:rsidRDefault="00CA6242" w:rsidP="00CA6242">
            <w:pPr>
              <w:jc w:val="both"/>
            </w:pPr>
            <w:r w:rsidRPr="00CA6242">
              <w:lastRenderedPageBreak/>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074100F" w14:textId="77777777" w:rsidR="00CA6242" w:rsidRPr="00CA6242" w:rsidRDefault="00CA6242" w:rsidP="00CA6242">
            <w:pPr>
              <w:jc w:val="center"/>
            </w:pPr>
            <w:r w:rsidRPr="00CA6242">
              <w:t>907</w:t>
            </w:r>
          </w:p>
        </w:tc>
        <w:tc>
          <w:tcPr>
            <w:tcW w:w="1328" w:type="pct"/>
            <w:tcBorders>
              <w:top w:val="nil"/>
              <w:left w:val="nil"/>
              <w:bottom w:val="single" w:sz="4" w:space="0" w:color="auto"/>
              <w:right w:val="single" w:sz="4" w:space="0" w:color="auto"/>
            </w:tcBorders>
            <w:shd w:val="clear" w:color="auto" w:fill="auto"/>
            <w:noWrap/>
            <w:vAlign w:val="center"/>
            <w:hideMark/>
          </w:tcPr>
          <w:p w14:paraId="3F98F7AD" w14:textId="77777777" w:rsidR="00CA6242" w:rsidRPr="00CA6242" w:rsidRDefault="00CA6242" w:rsidP="00CA6242">
            <w:pPr>
              <w:jc w:val="center"/>
            </w:pPr>
            <w:r w:rsidRPr="00CA6242">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A6274B9" w14:textId="77777777" w:rsidR="00CA6242" w:rsidRPr="00CA6242" w:rsidRDefault="00CA6242" w:rsidP="00CA6242">
            <w:pPr>
              <w:jc w:val="right"/>
            </w:pPr>
            <w:r w:rsidRPr="00CA6242">
              <w:t>1,3</w:t>
            </w:r>
          </w:p>
        </w:tc>
        <w:tc>
          <w:tcPr>
            <w:tcW w:w="688" w:type="pct"/>
            <w:tcBorders>
              <w:top w:val="nil"/>
              <w:left w:val="nil"/>
              <w:bottom w:val="single" w:sz="4" w:space="0" w:color="auto"/>
              <w:right w:val="single" w:sz="4" w:space="0" w:color="auto"/>
            </w:tcBorders>
            <w:shd w:val="clear" w:color="auto" w:fill="auto"/>
            <w:noWrap/>
            <w:vAlign w:val="center"/>
            <w:hideMark/>
          </w:tcPr>
          <w:p w14:paraId="5E24C4FB" w14:textId="77777777" w:rsidR="00CA6242" w:rsidRPr="00CA6242" w:rsidRDefault="00CA6242" w:rsidP="00CA6242">
            <w:pPr>
              <w:jc w:val="right"/>
            </w:pPr>
            <w:r w:rsidRPr="00CA6242">
              <w:t>1,3</w:t>
            </w:r>
          </w:p>
        </w:tc>
      </w:tr>
      <w:tr w:rsidR="00CA6242" w:rsidRPr="00CA6242" w14:paraId="62D38916" w14:textId="77777777" w:rsidTr="004408FE">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8E910F5" w14:textId="77777777" w:rsidR="00CA6242" w:rsidRPr="00CA6242" w:rsidRDefault="00CA6242" w:rsidP="00CA6242">
            <w:pPr>
              <w:jc w:val="both"/>
            </w:pPr>
            <w:r w:rsidRPr="00CA6242">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303C748D" w14:textId="77777777" w:rsidR="00CA6242" w:rsidRPr="00CA6242" w:rsidRDefault="00CA6242" w:rsidP="00CA6242">
            <w:pPr>
              <w:jc w:val="center"/>
            </w:pPr>
            <w:r w:rsidRPr="00CA6242">
              <w:t> </w:t>
            </w:r>
          </w:p>
        </w:tc>
        <w:tc>
          <w:tcPr>
            <w:tcW w:w="1328" w:type="pct"/>
            <w:tcBorders>
              <w:top w:val="nil"/>
              <w:left w:val="nil"/>
              <w:bottom w:val="single" w:sz="4" w:space="0" w:color="auto"/>
              <w:right w:val="single" w:sz="4" w:space="0" w:color="auto"/>
            </w:tcBorders>
            <w:shd w:val="clear" w:color="auto" w:fill="auto"/>
            <w:noWrap/>
            <w:vAlign w:val="center"/>
            <w:hideMark/>
          </w:tcPr>
          <w:p w14:paraId="1A500E21" w14:textId="77777777" w:rsidR="00CA6242" w:rsidRPr="00CA6242" w:rsidRDefault="00CA6242" w:rsidP="00CA6242">
            <w:pPr>
              <w:jc w:val="center"/>
            </w:pPr>
            <w:r w:rsidRPr="00CA6242">
              <w:t> </w:t>
            </w:r>
          </w:p>
        </w:tc>
        <w:tc>
          <w:tcPr>
            <w:tcW w:w="688" w:type="pct"/>
            <w:tcBorders>
              <w:top w:val="nil"/>
              <w:left w:val="nil"/>
              <w:bottom w:val="single" w:sz="4" w:space="0" w:color="auto"/>
              <w:right w:val="single" w:sz="4" w:space="0" w:color="auto"/>
            </w:tcBorders>
            <w:shd w:val="clear" w:color="auto" w:fill="auto"/>
            <w:noWrap/>
            <w:vAlign w:val="center"/>
            <w:hideMark/>
          </w:tcPr>
          <w:p w14:paraId="0C3AD7B7" w14:textId="77777777" w:rsidR="00CA6242" w:rsidRPr="00CA6242" w:rsidRDefault="00CA6242" w:rsidP="00CA6242">
            <w:pPr>
              <w:jc w:val="right"/>
            </w:pPr>
            <w:r w:rsidRPr="00CA6242">
              <w:t>2 685 680,9</w:t>
            </w:r>
          </w:p>
        </w:tc>
        <w:tc>
          <w:tcPr>
            <w:tcW w:w="688" w:type="pct"/>
            <w:tcBorders>
              <w:top w:val="nil"/>
              <w:left w:val="nil"/>
              <w:bottom w:val="single" w:sz="4" w:space="0" w:color="auto"/>
              <w:right w:val="single" w:sz="4" w:space="0" w:color="auto"/>
            </w:tcBorders>
            <w:shd w:val="clear" w:color="auto" w:fill="auto"/>
            <w:noWrap/>
            <w:vAlign w:val="center"/>
            <w:hideMark/>
          </w:tcPr>
          <w:p w14:paraId="48724525" w14:textId="77777777" w:rsidR="00CA6242" w:rsidRPr="00CA6242" w:rsidRDefault="00CA6242" w:rsidP="00CA6242">
            <w:pPr>
              <w:jc w:val="right"/>
            </w:pPr>
            <w:r w:rsidRPr="00CA6242">
              <w:t>2 610 316,9</w:t>
            </w:r>
          </w:p>
        </w:tc>
      </w:tr>
    </w:tbl>
    <w:p w14:paraId="1C3A3264" w14:textId="77777777" w:rsidR="00CA6242" w:rsidRDefault="00CA6242" w:rsidP="002D3AFF">
      <w:pPr>
        <w:jc w:val="right"/>
      </w:pPr>
    </w:p>
    <w:p w14:paraId="7EFF7A14" w14:textId="77777777" w:rsidR="008476CD" w:rsidRDefault="008476CD" w:rsidP="008476CD">
      <w:pPr>
        <w:rPr>
          <w:sz w:val="28"/>
          <w:szCs w:val="28"/>
        </w:rPr>
      </w:pPr>
    </w:p>
    <w:p w14:paraId="14401F9E" w14:textId="77777777" w:rsidR="00D5563C" w:rsidRDefault="00D5563C" w:rsidP="008476CD">
      <w:pPr>
        <w:rPr>
          <w:sz w:val="28"/>
          <w:szCs w:val="28"/>
        </w:rPr>
      </w:pPr>
    </w:p>
    <w:p w14:paraId="3B763ED5" w14:textId="77777777" w:rsidR="00D5563C" w:rsidRDefault="00D5563C" w:rsidP="008476CD">
      <w:pPr>
        <w:rPr>
          <w:sz w:val="28"/>
          <w:szCs w:val="28"/>
        </w:rPr>
      </w:pPr>
    </w:p>
    <w:p w14:paraId="5CFFB758" w14:textId="77777777" w:rsidR="00D5563C" w:rsidRDefault="00D5563C" w:rsidP="008476CD">
      <w:pPr>
        <w:rPr>
          <w:sz w:val="28"/>
          <w:szCs w:val="28"/>
        </w:rPr>
      </w:pPr>
    </w:p>
    <w:p w14:paraId="2865D00C" w14:textId="77777777" w:rsidR="00D5563C" w:rsidRDefault="00D5563C" w:rsidP="008476CD">
      <w:pPr>
        <w:rPr>
          <w:sz w:val="28"/>
          <w:szCs w:val="28"/>
        </w:rPr>
      </w:pPr>
    </w:p>
    <w:p w14:paraId="2A6F0389" w14:textId="77777777" w:rsidR="00D5563C" w:rsidRDefault="00D5563C" w:rsidP="008476CD">
      <w:pPr>
        <w:rPr>
          <w:sz w:val="28"/>
          <w:szCs w:val="28"/>
        </w:rPr>
      </w:pPr>
    </w:p>
    <w:p w14:paraId="6A0B7862" w14:textId="77777777" w:rsidR="00D5563C" w:rsidRDefault="00D5563C" w:rsidP="008476CD">
      <w:pPr>
        <w:rPr>
          <w:sz w:val="28"/>
          <w:szCs w:val="28"/>
        </w:rPr>
      </w:pPr>
    </w:p>
    <w:p w14:paraId="4E66AE34" w14:textId="77777777" w:rsidR="00D5563C" w:rsidRDefault="00D5563C" w:rsidP="008476CD">
      <w:pPr>
        <w:rPr>
          <w:sz w:val="28"/>
          <w:szCs w:val="28"/>
        </w:rPr>
      </w:pPr>
    </w:p>
    <w:p w14:paraId="31A4C324" w14:textId="77777777" w:rsidR="00D5563C" w:rsidRDefault="00D5563C" w:rsidP="008476CD">
      <w:pPr>
        <w:rPr>
          <w:sz w:val="28"/>
          <w:szCs w:val="28"/>
        </w:rPr>
      </w:pPr>
    </w:p>
    <w:p w14:paraId="3F254364" w14:textId="77777777" w:rsidR="00D5563C" w:rsidRDefault="00D5563C" w:rsidP="008476CD">
      <w:pPr>
        <w:rPr>
          <w:sz w:val="28"/>
          <w:szCs w:val="28"/>
        </w:rPr>
      </w:pPr>
    </w:p>
    <w:p w14:paraId="29EBD973" w14:textId="77777777" w:rsidR="00D5563C" w:rsidRDefault="00D5563C" w:rsidP="008476CD">
      <w:pPr>
        <w:rPr>
          <w:sz w:val="28"/>
          <w:szCs w:val="28"/>
        </w:rPr>
      </w:pPr>
    </w:p>
    <w:p w14:paraId="5A6A99E6" w14:textId="77777777" w:rsidR="00D5563C" w:rsidRDefault="00D5563C" w:rsidP="008476CD">
      <w:pPr>
        <w:rPr>
          <w:sz w:val="28"/>
          <w:szCs w:val="28"/>
        </w:rPr>
      </w:pPr>
    </w:p>
    <w:p w14:paraId="5C8019C1" w14:textId="77777777" w:rsidR="00D5563C" w:rsidRDefault="00D5563C" w:rsidP="008476CD">
      <w:pPr>
        <w:rPr>
          <w:sz w:val="28"/>
          <w:szCs w:val="28"/>
        </w:rPr>
      </w:pPr>
    </w:p>
    <w:p w14:paraId="0820033F" w14:textId="77777777" w:rsidR="00D5563C" w:rsidRDefault="00D5563C" w:rsidP="008476CD">
      <w:pPr>
        <w:rPr>
          <w:sz w:val="28"/>
          <w:szCs w:val="28"/>
        </w:rPr>
      </w:pPr>
    </w:p>
    <w:p w14:paraId="7ABD7D21" w14:textId="77777777" w:rsidR="00D5563C" w:rsidRDefault="00D5563C" w:rsidP="008476CD">
      <w:pPr>
        <w:rPr>
          <w:sz w:val="28"/>
          <w:szCs w:val="28"/>
        </w:rPr>
      </w:pPr>
    </w:p>
    <w:p w14:paraId="1ECC589F" w14:textId="77777777" w:rsidR="00D5563C" w:rsidRDefault="00D5563C" w:rsidP="008476CD">
      <w:pPr>
        <w:rPr>
          <w:sz w:val="28"/>
          <w:szCs w:val="28"/>
        </w:rPr>
      </w:pPr>
    </w:p>
    <w:p w14:paraId="1B77032A" w14:textId="77777777" w:rsidR="00D5563C" w:rsidRDefault="00D5563C" w:rsidP="008476CD">
      <w:pPr>
        <w:rPr>
          <w:sz w:val="28"/>
          <w:szCs w:val="28"/>
        </w:rPr>
      </w:pPr>
    </w:p>
    <w:p w14:paraId="6FC463F0" w14:textId="77777777" w:rsidR="00D5563C" w:rsidRDefault="00D5563C" w:rsidP="008476CD">
      <w:pPr>
        <w:rPr>
          <w:sz w:val="28"/>
          <w:szCs w:val="28"/>
        </w:rPr>
      </w:pPr>
    </w:p>
    <w:p w14:paraId="592F02CD" w14:textId="77777777" w:rsidR="00D5563C" w:rsidRDefault="00D5563C" w:rsidP="008476CD">
      <w:pPr>
        <w:rPr>
          <w:sz w:val="28"/>
          <w:szCs w:val="28"/>
        </w:rPr>
      </w:pPr>
    </w:p>
    <w:p w14:paraId="28E49748" w14:textId="77777777" w:rsidR="00D5563C" w:rsidRDefault="00D5563C" w:rsidP="008476CD">
      <w:pPr>
        <w:rPr>
          <w:sz w:val="28"/>
          <w:szCs w:val="28"/>
        </w:rPr>
      </w:pPr>
    </w:p>
    <w:p w14:paraId="798CB55D" w14:textId="77777777" w:rsidR="00D5563C" w:rsidRDefault="00D5563C" w:rsidP="008476CD">
      <w:pPr>
        <w:rPr>
          <w:sz w:val="28"/>
          <w:szCs w:val="28"/>
        </w:rPr>
      </w:pPr>
    </w:p>
    <w:p w14:paraId="4C49516B" w14:textId="77777777" w:rsidR="00D5563C" w:rsidRDefault="00D5563C" w:rsidP="008476CD">
      <w:pPr>
        <w:rPr>
          <w:sz w:val="28"/>
          <w:szCs w:val="28"/>
        </w:rPr>
      </w:pPr>
    </w:p>
    <w:p w14:paraId="36A6473A" w14:textId="77777777" w:rsidR="00D5563C" w:rsidRDefault="00D5563C" w:rsidP="008476CD">
      <w:pPr>
        <w:rPr>
          <w:sz w:val="28"/>
          <w:szCs w:val="28"/>
        </w:rPr>
      </w:pPr>
    </w:p>
    <w:p w14:paraId="454A21EA" w14:textId="77777777" w:rsidR="00D5563C" w:rsidRDefault="00D5563C" w:rsidP="008476CD">
      <w:pPr>
        <w:rPr>
          <w:sz w:val="28"/>
          <w:szCs w:val="28"/>
        </w:rPr>
      </w:pPr>
    </w:p>
    <w:p w14:paraId="5B1E47C4" w14:textId="77777777" w:rsidR="00D5563C" w:rsidRDefault="00D5563C" w:rsidP="008476CD">
      <w:pPr>
        <w:rPr>
          <w:sz w:val="28"/>
          <w:szCs w:val="28"/>
        </w:rPr>
      </w:pPr>
    </w:p>
    <w:p w14:paraId="1F8FA331" w14:textId="77777777" w:rsidR="00D5563C" w:rsidRDefault="00D5563C" w:rsidP="008476CD">
      <w:pPr>
        <w:rPr>
          <w:sz w:val="28"/>
          <w:szCs w:val="28"/>
        </w:rPr>
      </w:pPr>
    </w:p>
    <w:p w14:paraId="5D38F748" w14:textId="77777777" w:rsidR="00D5563C" w:rsidRDefault="00D5563C" w:rsidP="008476CD">
      <w:pPr>
        <w:rPr>
          <w:sz w:val="28"/>
          <w:szCs w:val="28"/>
        </w:rPr>
      </w:pPr>
    </w:p>
    <w:p w14:paraId="33A13430" w14:textId="77777777" w:rsidR="00D5563C" w:rsidRDefault="00D5563C" w:rsidP="008476CD">
      <w:pPr>
        <w:rPr>
          <w:sz w:val="28"/>
          <w:szCs w:val="28"/>
        </w:rPr>
      </w:pPr>
    </w:p>
    <w:p w14:paraId="407390F2" w14:textId="77777777" w:rsidR="00D5563C" w:rsidRDefault="00D5563C" w:rsidP="008476CD">
      <w:pPr>
        <w:rPr>
          <w:sz w:val="28"/>
          <w:szCs w:val="28"/>
        </w:rPr>
      </w:pPr>
    </w:p>
    <w:p w14:paraId="201F5086" w14:textId="77777777" w:rsidR="00D5563C" w:rsidRDefault="00D5563C" w:rsidP="008476CD">
      <w:pPr>
        <w:rPr>
          <w:sz w:val="28"/>
          <w:szCs w:val="28"/>
        </w:rPr>
      </w:pPr>
    </w:p>
    <w:p w14:paraId="5C6AD005" w14:textId="77777777" w:rsidR="00D5563C" w:rsidRDefault="00D5563C" w:rsidP="008476CD">
      <w:pPr>
        <w:rPr>
          <w:sz w:val="28"/>
          <w:szCs w:val="28"/>
        </w:rPr>
      </w:pPr>
    </w:p>
    <w:p w14:paraId="0EAA2A2C" w14:textId="77777777" w:rsidR="00D5563C" w:rsidRDefault="00D5563C" w:rsidP="008476CD">
      <w:pPr>
        <w:rPr>
          <w:sz w:val="28"/>
          <w:szCs w:val="28"/>
        </w:rPr>
      </w:pPr>
    </w:p>
    <w:p w14:paraId="4AF0A1BE" w14:textId="77777777" w:rsidR="00D5563C" w:rsidRDefault="00D5563C" w:rsidP="008476CD">
      <w:pPr>
        <w:rPr>
          <w:sz w:val="28"/>
          <w:szCs w:val="28"/>
        </w:rPr>
      </w:pPr>
    </w:p>
    <w:p w14:paraId="396FD437" w14:textId="77777777" w:rsidR="00D5563C" w:rsidRDefault="00D5563C" w:rsidP="008476CD">
      <w:pPr>
        <w:rPr>
          <w:sz w:val="28"/>
          <w:szCs w:val="28"/>
        </w:rPr>
      </w:pPr>
    </w:p>
    <w:p w14:paraId="1403F24E" w14:textId="01877BF1" w:rsidR="009D0395" w:rsidRPr="009D0395" w:rsidRDefault="00631363" w:rsidP="009D0395">
      <w:pPr>
        <w:jc w:val="right"/>
        <w:rPr>
          <w:sz w:val="28"/>
          <w:szCs w:val="28"/>
        </w:rPr>
      </w:pPr>
      <w:r>
        <w:rPr>
          <w:sz w:val="28"/>
          <w:szCs w:val="28"/>
        </w:rPr>
        <w:t xml:space="preserve">Приложение </w:t>
      </w:r>
      <w:r w:rsidR="00D5563C">
        <w:rPr>
          <w:sz w:val="28"/>
          <w:szCs w:val="28"/>
        </w:rPr>
        <w:t>3</w:t>
      </w:r>
    </w:p>
    <w:p w14:paraId="5E133F87" w14:textId="77777777" w:rsidR="00D5563C" w:rsidRPr="00EE280C" w:rsidRDefault="00D5563C" w:rsidP="00D5563C">
      <w:pPr>
        <w:jc w:val="right"/>
        <w:rPr>
          <w:sz w:val="28"/>
          <w:szCs w:val="28"/>
        </w:rPr>
      </w:pPr>
      <w:bookmarkStart w:id="1" w:name="_Hlk133922208"/>
      <w:r w:rsidRPr="00EE280C">
        <w:rPr>
          <w:sz w:val="28"/>
          <w:szCs w:val="28"/>
        </w:rPr>
        <w:t>к решению Думы</w:t>
      </w:r>
    </w:p>
    <w:p w14:paraId="2378FA5B"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73294681" w14:textId="77777777" w:rsidR="00D5563C" w:rsidRPr="00EE280C" w:rsidRDefault="00D5563C" w:rsidP="00D5563C">
      <w:pPr>
        <w:jc w:val="right"/>
        <w:rPr>
          <w:sz w:val="28"/>
          <w:szCs w:val="28"/>
        </w:rPr>
      </w:pPr>
      <w:r>
        <w:rPr>
          <w:sz w:val="28"/>
          <w:szCs w:val="28"/>
        </w:rPr>
        <w:t>от «_____»__________ 2023 года №-_____</w:t>
      </w:r>
    </w:p>
    <w:p w14:paraId="15013F5E" w14:textId="5634EAF6"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6BE8A581" w14:textId="7141CE68"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 xml:space="preserve">6 </w:t>
      </w:r>
      <w:r w:rsidRPr="0076172E">
        <w:rPr>
          <w:sz w:val="28"/>
          <w:szCs w:val="28"/>
        </w:rPr>
        <w:t>годов»</w:t>
      </w:r>
    </w:p>
    <w:p w14:paraId="1182ADB7" w14:textId="77777777" w:rsidR="00D5563C" w:rsidRDefault="00D5563C" w:rsidP="00D5563C">
      <w:pPr>
        <w:jc w:val="right"/>
        <w:rPr>
          <w:sz w:val="28"/>
          <w:szCs w:val="28"/>
        </w:rPr>
      </w:pPr>
    </w:p>
    <w:p w14:paraId="43FB9348" w14:textId="77777777" w:rsidR="009D0395" w:rsidRPr="009D0395" w:rsidRDefault="009D0395" w:rsidP="009D0395">
      <w:pPr>
        <w:jc w:val="right"/>
        <w:rPr>
          <w:sz w:val="22"/>
          <w:szCs w:val="22"/>
        </w:rPr>
      </w:pPr>
    </w:p>
    <w:bookmarkEnd w:id="1"/>
    <w:p w14:paraId="254DFF29" w14:textId="39D41F20" w:rsidR="009D0395" w:rsidRDefault="009D0395" w:rsidP="009D0395">
      <w:pPr>
        <w:jc w:val="center"/>
        <w:rPr>
          <w:sz w:val="28"/>
          <w:szCs w:val="28"/>
        </w:rPr>
      </w:pPr>
      <w:r w:rsidRPr="009D0395">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202</w:t>
      </w:r>
      <w:r w:rsidR="00D5563C">
        <w:rPr>
          <w:sz w:val="28"/>
          <w:szCs w:val="28"/>
        </w:rPr>
        <w:t>4</w:t>
      </w:r>
      <w:r w:rsidRPr="009D0395">
        <w:rPr>
          <w:sz w:val="28"/>
          <w:szCs w:val="28"/>
        </w:rPr>
        <w:t xml:space="preserve"> год  </w:t>
      </w:r>
    </w:p>
    <w:p w14:paraId="3C427EBE" w14:textId="77777777" w:rsidR="00512FB6" w:rsidRDefault="00512FB6" w:rsidP="009D0395">
      <w:pPr>
        <w:jc w:val="center"/>
        <w:rPr>
          <w:sz w:val="28"/>
          <w:szCs w:val="28"/>
        </w:rPr>
      </w:pPr>
    </w:p>
    <w:p w14:paraId="5E05175D" w14:textId="77777777" w:rsidR="00512FB6" w:rsidRPr="00D5563C" w:rsidRDefault="00512FB6" w:rsidP="00512FB6">
      <w:pPr>
        <w:jc w:val="right"/>
      </w:pPr>
      <w:r w:rsidRPr="00D5563C">
        <w:t>тыс. рублей</w:t>
      </w:r>
    </w:p>
    <w:tbl>
      <w:tblPr>
        <w:tblW w:w="9634" w:type="dxa"/>
        <w:tblLook w:val="04A0" w:firstRow="1" w:lastRow="0" w:firstColumn="1" w:lastColumn="0" w:noHBand="0" w:noVBand="1"/>
      </w:tblPr>
      <w:tblGrid>
        <w:gridCol w:w="580"/>
        <w:gridCol w:w="6361"/>
        <w:gridCol w:w="567"/>
        <w:gridCol w:w="709"/>
        <w:gridCol w:w="1417"/>
      </w:tblGrid>
      <w:tr w:rsidR="00D5563C" w14:paraId="0E763557" w14:textId="77777777" w:rsidTr="00D5563C">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D938F" w14:textId="77777777" w:rsidR="00D5563C" w:rsidRDefault="00D5563C">
            <w:pPr>
              <w:jc w:val="center"/>
              <w:rPr>
                <w:b/>
                <w:bCs/>
              </w:rPr>
            </w:pPr>
            <w:r>
              <w:rPr>
                <w:b/>
                <w:bCs/>
              </w:rPr>
              <w:t>№</w:t>
            </w:r>
          </w:p>
        </w:tc>
        <w:tc>
          <w:tcPr>
            <w:tcW w:w="6361" w:type="dxa"/>
            <w:tcBorders>
              <w:top w:val="single" w:sz="4" w:space="0" w:color="auto"/>
              <w:left w:val="nil"/>
              <w:bottom w:val="single" w:sz="4" w:space="0" w:color="auto"/>
              <w:right w:val="single" w:sz="4" w:space="0" w:color="auto"/>
            </w:tcBorders>
            <w:shd w:val="clear" w:color="auto" w:fill="auto"/>
            <w:vAlign w:val="center"/>
            <w:hideMark/>
          </w:tcPr>
          <w:p w14:paraId="36728547" w14:textId="77777777" w:rsidR="00D5563C" w:rsidRDefault="00D5563C">
            <w:pPr>
              <w:jc w:val="center"/>
            </w:pPr>
            <w: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6FD4B3" w14:textId="77777777" w:rsidR="00D5563C" w:rsidRDefault="00D5563C">
            <w:pPr>
              <w:jc w:val="center"/>
            </w:pPr>
            <w: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3FC40C" w14:textId="77777777" w:rsidR="00D5563C" w:rsidRDefault="00D5563C">
            <w:pPr>
              <w:jc w:val="center"/>
            </w:pPr>
            <w:r>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50E536" w14:textId="77777777" w:rsidR="00D5563C" w:rsidRDefault="00D5563C">
            <w:pPr>
              <w:jc w:val="center"/>
            </w:pPr>
            <w:r>
              <w:t>2024</w:t>
            </w:r>
          </w:p>
        </w:tc>
      </w:tr>
      <w:tr w:rsidR="00D5563C" w14:paraId="5C919CBE"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E91395" w14:textId="77777777" w:rsidR="00D5563C" w:rsidRDefault="00D5563C">
            <w:pPr>
              <w:jc w:val="center"/>
              <w:rPr>
                <w:b/>
                <w:bCs/>
              </w:rPr>
            </w:pPr>
            <w:r>
              <w:rPr>
                <w:b/>
                <w:bCs/>
              </w:rPr>
              <w:t> </w:t>
            </w:r>
          </w:p>
        </w:tc>
        <w:tc>
          <w:tcPr>
            <w:tcW w:w="6361" w:type="dxa"/>
            <w:tcBorders>
              <w:top w:val="nil"/>
              <w:left w:val="nil"/>
              <w:bottom w:val="single" w:sz="4" w:space="0" w:color="auto"/>
              <w:right w:val="single" w:sz="4" w:space="0" w:color="auto"/>
            </w:tcBorders>
            <w:shd w:val="clear" w:color="auto" w:fill="auto"/>
            <w:vAlign w:val="bottom"/>
            <w:hideMark/>
          </w:tcPr>
          <w:p w14:paraId="73A1382E" w14:textId="77777777" w:rsidR="00D5563C" w:rsidRDefault="00D5563C">
            <w:pPr>
              <w:rPr>
                <w:b/>
                <w:bCs/>
              </w:rPr>
            </w:pPr>
            <w:r>
              <w:rPr>
                <w:b/>
                <w:bCs/>
              </w:rPr>
              <w:t>ИТОГО</w:t>
            </w:r>
          </w:p>
        </w:tc>
        <w:tc>
          <w:tcPr>
            <w:tcW w:w="567" w:type="dxa"/>
            <w:tcBorders>
              <w:top w:val="nil"/>
              <w:left w:val="nil"/>
              <w:bottom w:val="single" w:sz="4" w:space="0" w:color="auto"/>
              <w:right w:val="single" w:sz="4" w:space="0" w:color="auto"/>
            </w:tcBorders>
            <w:shd w:val="clear" w:color="auto" w:fill="auto"/>
            <w:vAlign w:val="center"/>
            <w:hideMark/>
          </w:tcPr>
          <w:p w14:paraId="0AF542FC" w14:textId="77777777" w:rsidR="00D5563C" w:rsidRDefault="00D5563C">
            <w:pPr>
              <w:jc w:val="center"/>
              <w:rPr>
                <w:b/>
                <w:bCs/>
              </w:rPr>
            </w:pPr>
            <w:r>
              <w:rPr>
                <w:b/>
                <w:bCs/>
              </w:rPr>
              <w:t> </w:t>
            </w:r>
          </w:p>
        </w:tc>
        <w:tc>
          <w:tcPr>
            <w:tcW w:w="709" w:type="dxa"/>
            <w:tcBorders>
              <w:top w:val="nil"/>
              <w:left w:val="nil"/>
              <w:bottom w:val="single" w:sz="4" w:space="0" w:color="auto"/>
              <w:right w:val="nil"/>
            </w:tcBorders>
            <w:shd w:val="clear" w:color="auto" w:fill="auto"/>
            <w:vAlign w:val="center"/>
            <w:hideMark/>
          </w:tcPr>
          <w:p w14:paraId="7E178433" w14:textId="77777777" w:rsidR="00D5563C" w:rsidRDefault="00D5563C">
            <w:pPr>
              <w:jc w:val="center"/>
              <w:rPr>
                <w:b/>
                <w:bCs/>
              </w:rPr>
            </w:pPr>
            <w:r>
              <w:rPr>
                <w:b/>
                <w:bCs/>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737A3BE" w14:textId="77777777" w:rsidR="00D5563C" w:rsidRDefault="00D5563C">
            <w:pPr>
              <w:jc w:val="right"/>
              <w:rPr>
                <w:b/>
                <w:bCs/>
              </w:rPr>
            </w:pPr>
            <w:r>
              <w:rPr>
                <w:b/>
                <w:bCs/>
              </w:rPr>
              <w:t>2 718 777,7</w:t>
            </w:r>
          </w:p>
        </w:tc>
      </w:tr>
      <w:tr w:rsidR="00D5563C" w14:paraId="5A4B35C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37145E" w14:textId="77777777" w:rsidR="00D5563C" w:rsidRDefault="00D5563C">
            <w:pPr>
              <w:jc w:val="center"/>
              <w:rPr>
                <w:b/>
                <w:bCs/>
              </w:rPr>
            </w:pPr>
            <w:r>
              <w:rPr>
                <w:b/>
                <w:bCs/>
              </w:rPr>
              <w:t>1</w:t>
            </w:r>
          </w:p>
        </w:tc>
        <w:tc>
          <w:tcPr>
            <w:tcW w:w="6361" w:type="dxa"/>
            <w:tcBorders>
              <w:top w:val="nil"/>
              <w:left w:val="nil"/>
              <w:bottom w:val="single" w:sz="4" w:space="0" w:color="auto"/>
              <w:right w:val="single" w:sz="4" w:space="0" w:color="auto"/>
            </w:tcBorders>
            <w:shd w:val="clear" w:color="auto" w:fill="auto"/>
            <w:vAlign w:val="bottom"/>
            <w:hideMark/>
          </w:tcPr>
          <w:p w14:paraId="311530D7" w14:textId="77777777" w:rsidR="00D5563C" w:rsidRDefault="00D5563C">
            <w:pPr>
              <w:rPr>
                <w:b/>
                <w:bCs/>
              </w:rPr>
            </w:pPr>
            <w:r>
              <w:rPr>
                <w:b/>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14FF8804" w14:textId="77777777" w:rsidR="00D5563C" w:rsidRDefault="00D5563C">
            <w:pPr>
              <w:jc w:val="center"/>
              <w:rPr>
                <w:b/>
                <w:bCs/>
              </w:rPr>
            </w:pPr>
            <w:r>
              <w:rPr>
                <w:b/>
                <w:bCs/>
              </w:rPr>
              <w:t>01</w:t>
            </w:r>
          </w:p>
        </w:tc>
        <w:tc>
          <w:tcPr>
            <w:tcW w:w="709" w:type="dxa"/>
            <w:tcBorders>
              <w:top w:val="nil"/>
              <w:left w:val="nil"/>
              <w:bottom w:val="single" w:sz="4" w:space="0" w:color="auto"/>
              <w:right w:val="single" w:sz="4" w:space="0" w:color="auto"/>
            </w:tcBorders>
            <w:shd w:val="clear" w:color="auto" w:fill="auto"/>
            <w:vAlign w:val="center"/>
            <w:hideMark/>
          </w:tcPr>
          <w:p w14:paraId="2A11C81D"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36BF07" w14:textId="77777777" w:rsidR="00D5563C" w:rsidRDefault="00D5563C">
            <w:pPr>
              <w:jc w:val="right"/>
              <w:rPr>
                <w:b/>
                <w:bCs/>
              </w:rPr>
            </w:pPr>
            <w:r>
              <w:rPr>
                <w:b/>
                <w:bCs/>
              </w:rPr>
              <w:t>203 025,5</w:t>
            </w:r>
          </w:p>
        </w:tc>
      </w:tr>
      <w:tr w:rsidR="00D5563C" w14:paraId="697A2A59"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59E829"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1E2C2578" w14:textId="77777777" w:rsidR="00D5563C" w:rsidRDefault="00D5563C">
            <w: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1EA62564"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66F53B07" w14:textId="77777777" w:rsidR="00D5563C" w:rsidRDefault="00D5563C">
            <w:pPr>
              <w:jc w:val="center"/>
            </w:pPr>
            <w:r>
              <w:t>02</w:t>
            </w:r>
          </w:p>
        </w:tc>
        <w:tc>
          <w:tcPr>
            <w:tcW w:w="1417" w:type="dxa"/>
            <w:tcBorders>
              <w:top w:val="nil"/>
              <w:left w:val="nil"/>
              <w:bottom w:val="single" w:sz="4" w:space="0" w:color="auto"/>
              <w:right w:val="single" w:sz="4" w:space="0" w:color="auto"/>
            </w:tcBorders>
            <w:shd w:val="clear" w:color="auto" w:fill="auto"/>
            <w:noWrap/>
            <w:vAlign w:val="center"/>
            <w:hideMark/>
          </w:tcPr>
          <w:p w14:paraId="68E6633E" w14:textId="77777777" w:rsidR="00D5563C" w:rsidRDefault="00D5563C">
            <w:pPr>
              <w:jc w:val="right"/>
            </w:pPr>
            <w:r>
              <w:t>5 037,8</w:t>
            </w:r>
          </w:p>
        </w:tc>
      </w:tr>
      <w:tr w:rsidR="00D5563C" w14:paraId="2A826338"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B77698"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hideMark/>
          </w:tcPr>
          <w:p w14:paraId="2F4D6C07" w14:textId="77777777" w:rsidR="00D5563C" w:rsidRDefault="00D5563C">
            <w:pPr>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483614F8"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5DCF526C" w14:textId="77777777" w:rsidR="00D5563C" w:rsidRDefault="00D5563C">
            <w:pPr>
              <w:jc w:val="center"/>
            </w:pPr>
            <w:r>
              <w:t>03</w:t>
            </w:r>
          </w:p>
        </w:tc>
        <w:tc>
          <w:tcPr>
            <w:tcW w:w="1417" w:type="dxa"/>
            <w:tcBorders>
              <w:top w:val="nil"/>
              <w:left w:val="nil"/>
              <w:bottom w:val="single" w:sz="4" w:space="0" w:color="auto"/>
              <w:right w:val="single" w:sz="4" w:space="0" w:color="auto"/>
            </w:tcBorders>
            <w:shd w:val="clear" w:color="auto" w:fill="auto"/>
            <w:noWrap/>
            <w:vAlign w:val="center"/>
            <w:hideMark/>
          </w:tcPr>
          <w:p w14:paraId="7599DB63" w14:textId="77777777" w:rsidR="00D5563C" w:rsidRDefault="00D5563C">
            <w:pPr>
              <w:jc w:val="right"/>
            </w:pPr>
            <w:r>
              <w:t>63,5</w:t>
            </w:r>
          </w:p>
        </w:tc>
      </w:tr>
      <w:tr w:rsidR="00D5563C" w14:paraId="60639855" w14:textId="77777777" w:rsidTr="00D5563C">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2537BA"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19D7D95A" w14:textId="77777777" w:rsidR="00D5563C" w:rsidRDefault="00D5563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08BA1210"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6553A469" w14:textId="77777777" w:rsidR="00D5563C" w:rsidRDefault="00D5563C">
            <w:pPr>
              <w:jc w:val="center"/>
            </w:pPr>
            <w:r>
              <w:t>04</w:t>
            </w:r>
          </w:p>
        </w:tc>
        <w:tc>
          <w:tcPr>
            <w:tcW w:w="1417" w:type="dxa"/>
            <w:tcBorders>
              <w:top w:val="nil"/>
              <w:left w:val="nil"/>
              <w:bottom w:val="single" w:sz="4" w:space="0" w:color="auto"/>
              <w:right w:val="single" w:sz="4" w:space="0" w:color="auto"/>
            </w:tcBorders>
            <w:shd w:val="clear" w:color="auto" w:fill="auto"/>
            <w:noWrap/>
            <w:vAlign w:val="center"/>
            <w:hideMark/>
          </w:tcPr>
          <w:p w14:paraId="54D73D9D" w14:textId="77777777" w:rsidR="00D5563C" w:rsidRDefault="00D5563C">
            <w:pPr>
              <w:jc w:val="right"/>
            </w:pPr>
            <w:r>
              <w:t>73 278,7</w:t>
            </w:r>
          </w:p>
        </w:tc>
      </w:tr>
      <w:tr w:rsidR="00D5563C" w14:paraId="61965CEE" w14:textId="77777777" w:rsidTr="00D5563C">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D7EF16"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61FC02A5" w14:textId="77777777" w:rsidR="00D5563C" w:rsidRDefault="00D5563C">
            <w: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14:paraId="1BFE641D"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09535CCB" w14:textId="77777777" w:rsidR="00D5563C" w:rsidRDefault="00D5563C">
            <w:pPr>
              <w:jc w:val="center"/>
            </w:pPr>
            <w:r>
              <w:t>05</w:t>
            </w:r>
          </w:p>
        </w:tc>
        <w:tc>
          <w:tcPr>
            <w:tcW w:w="1417" w:type="dxa"/>
            <w:tcBorders>
              <w:top w:val="nil"/>
              <w:left w:val="nil"/>
              <w:bottom w:val="single" w:sz="4" w:space="0" w:color="auto"/>
              <w:right w:val="single" w:sz="4" w:space="0" w:color="auto"/>
            </w:tcBorders>
            <w:shd w:val="clear" w:color="auto" w:fill="auto"/>
            <w:noWrap/>
            <w:vAlign w:val="center"/>
            <w:hideMark/>
          </w:tcPr>
          <w:p w14:paraId="5E1B8A52" w14:textId="77777777" w:rsidR="00D5563C" w:rsidRDefault="00D5563C">
            <w:pPr>
              <w:jc w:val="right"/>
            </w:pPr>
            <w:r>
              <w:t>2,0</w:t>
            </w:r>
          </w:p>
        </w:tc>
      </w:tr>
      <w:tr w:rsidR="00D5563C" w14:paraId="39337F0C"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77FAF0"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75E2B947" w14:textId="77777777" w:rsidR="00D5563C" w:rsidRDefault="00D5563C">
            <w:r>
              <w:t>Обеспечение деятельности финансовых, налоговых и таможенных органов и органов финансового (финансово - 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14:paraId="15EACECF"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6C0C91F8" w14:textId="77777777" w:rsidR="00D5563C" w:rsidRDefault="00D5563C">
            <w:pPr>
              <w:jc w:val="center"/>
            </w:pPr>
            <w:r>
              <w:t>06</w:t>
            </w:r>
          </w:p>
        </w:tc>
        <w:tc>
          <w:tcPr>
            <w:tcW w:w="1417" w:type="dxa"/>
            <w:tcBorders>
              <w:top w:val="nil"/>
              <w:left w:val="nil"/>
              <w:bottom w:val="single" w:sz="4" w:space="0" w:color="auto"/>
              <w:right w:val="single" w:sz="4" w:space="0" w:color="auto"/>
            </w:tcBorders>
            <w:shd w:val="clear" w:color="auto" w:fill="auto"/>
            <w:noWrap/>
            <w:vAlign w:val="center"/>
            <w:hideMark/>
          </w:tcPr>
          <w:p w14:paraId="3948CED4" w14:textId="77777777" w:rsidR="00D5563C" w:rsidRDefault="00D5563C">
            <w:pPr>
              <w:jc w:val="right"/>
            </w:pPr>
            <w:r>
              <w:t>22 335,6</w:t>
            </w:r>
          </w:p>
        </w:tc>
      </w:tr>
      <w:tr w:rsidR="00D5563C" w14:paraId="2D9B5683"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9DB5A5"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hideMark/>
          </w:tcPr>
          <w:p w14:paraId="484E3CF4" w14:textId="77777777" w:rsidR="00D5563C" w:rsidRDefault="00D5563C">
            <w:pPr>
              <w:jc w:val="both"/>
            </w:pPr>
            <w: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14:paraId="7C853773"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1DAD3CAD" w14:textId="77777777" w:rsidR="00D5563C" w:rsidRDefault="00D5563C">
            <w:pPr>
              <w:jc w:val="center"/>
            </w:pPr>
            <w:r>
              <w:t>07</w:t>
            </w:r>
          </w:p>
        </w:tc>
        <w:tc>
          <w:tcPr>
            <w:tcW w:w="1417" w:type="dxa"/>
            <w:tcBorders>
              <w:top w:val="nil"/>
              <w:left w:val="nil"/>
              <w:bottom w:val="single" w:sz="4" w:space="0" w:color="auto"/>
              <w:right w:val="single" w:sz="4" w:space="0" w:color="auto"/>
            </w:tcBorders>
            <w:shd w:val="clear" w:color="auto" w:fill="auto"/>
            <w:noWrap/>
            <w:vAlign w:val="center"/>
            <w:hideMark/>
          </w:tcPr>
          <w:p w14:paraId="19FD831B" w14:textId="77777777" w:rsidR="00D5563C" w:rsidRDefault="00D5563C">
            <w:pPr>
              <w:jc w:val="right"/>
            </w:pPr>
            <w:r>
              <w:t>6 902,6</w:t>
            </w:r>
          </w:p>
        </w:tc>
      </w:tr>
      <w:tr w:rsidR="00D5563C" w14:paraId="358B6FB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529FCE"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6BC96EDC" w14:textId="77777777" w:rsidR="00D5563C" w:rsidRDefault="00D5563C">
            <w: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14:paraId="29AEE3A3"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355FA57A" w14:textId="77777777" w:rsidR="00D5563C" w:rsidRDefault="00D5563C">
            <w:pPr>
              <w:jc w:val="center"/>
            </w:pPr>
            <w:r>
              <w:t>11</w:t>
            </w:r>
          </w:p>
        </w:tc>
        <w:tc>
          <w:tcPr>
            <w:tcW w:w="1417" w:type="dxa"/>
            <w:tcBorders>
              <w:top w:val="nil"/>
              <w:left w:val="nil"/>
              <w:bottom w:val="single" w:sz="4" w:space="0" w:color="auto"/>
              <w:right w:val="single" w:sz="4" w:space="0" w:color="auto"/>
            </w:tcBorders>
            <w:shd w:val="clear" w:color="auto" w:fill="auto"/>
            <w:noWrap/>
            <w:vAlign w:val="center"/>
            <w:hideMark/>
          </w:tcPr>
          <w:p w14:paraId="315C1B2E" w14:textId="77777777" w:rsidR="00D5563C" w:rsidRDefault="00D5563C">
            <w:pPr>
              <w:jc w:val="right"/>
            </w:pPr>
            <w:r>
              <w:t>500,0</w:t>
            </w:r>
          </w:p>
        </w:tc>
      </w:tr>
      <w:tr w:rsidR="00D5563C" w14:paraId="5574AD8A"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4A1F5E"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53A22919" w14:textId="77777777" w:rsidR="00D5563C" w:rsidRDefault="00D5563C">
            <w: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0F0F76A8"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5F47C4F3" w14:textId="77777777" w:rsidR="00D5563C" w:rsidRDefault="00D5563C">
            <w:pPr>
              <w:jc w:val="center"/>
            </w:pPr>
            <w:r>
              <w:t>13</w:t>
            </w:r>
          </w:p>
        </w:tc>
        <w:tc>
          <w:tcPr>
            <w:tcW w:w="1417" w:type="dxa"/>
            <w:tcBorders>
              <w:top w:val="nil"/>
              <w:left w:val="nil"/>
              <w:bottom w:val="single" w:sz="4" w:space="0" w:color="auto"/>
              <w:right w:val="single" w:sz="4" w:space="0" w:color="auto"/>
            </w:tcBorders>
            <w:shd w:val="clear" w:color="auto" w:fill="auto"/>
            <w:noWrap/>
            <w:vAlign w:val="center"/>
            <w:hideMark/>
          </w:tcPr>
          <w:p w14:paraId="5F5B87C6" w14:textId="77777777" w:rsidR="00D5563C" w:rsidRDefault="00D5563C">
            <w:pPr>
              <w:jc w:val="right"/>
            </w:pPr>
            <w:r>
              <w:t>94 905,3</w:t>
            </w:r>
          </w:p>
        </w:tc>
      </w:tr>
      <w:tr w:rsidR="00D5563C" w14:paraId="0E9AC700"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327593" w14:textId="77777777" w:rsidR="00D5563C" w:rsidRDefault="00D5563C">
            <w:pPr>
              <w:jc w:val="center"/>
              <w:rPr>
                <w:b/>
                <w:bCs/>
              </w:rPr>
            </w:pPr>
            <w:r>
              <w:rPr>
                <w:b/>
                <w:bCs/>
              </w:rPr>
              <w:t>2</w:t>
            </w:r>
          </w:p>
        </w:tc>
        <w:tc>
          <w:tcPr>
            <w:tcW w:w="6361" w:type="dxa"/>
            <w:tcBorders>
              <w:top w:val="nil"/>
              <w:left w:val="nil"/>
              <w:bottom w:val="single" w:sz="4" w:space="0" w:color="auto"/>
              <w:right w:val="single" w:sz="4" w:space="0" w:color="auto"/>
            </w:tcBorders>
            <w:shd w:val="clear" w:color="auto" w:fill="auto"/>
            <w:vAlign w:val="bottom"/>
            <w:hideMark/>
          </w:tcPr>
          <w:p w14:paraId="42D57E90" w14:textId="77777777" w:rsidR="00D5563C" w:rsidRDefault="00D5563C">
            <w:pPr>
              <w:rPr>
                <w:b/>
                <w:bCs/>
              </w:rPr>
            </w:pPr>
            <w:r>
              <w:rPr>
                <w:b/>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14:paraId="13654563" w14:textId="77777777" w:rsidR="00D5563C" w:rsidRDefault="00D5563C">
            <w:pPr>
              <w:jc w:val="center"/>
              <w:rPr>
                <w:b/>
                <w:bCs/>
              </w:rPr>
            </w:pPr>
            <w:r>
              <w:rPr>
                <w:b/>
                <w:bCs/>
              </w:rPr>
              <w:t>03</w:t>
            </w:r>
          </w:p>
        </w:tc>
        <w:tc>
          <w:tcPr>
            <w:tcW w:w="709" w:type="dxa"/>
            <w:tcBorders>
              <w:top w:val="nil"/>
              <w:left w:val="nil"/>
              <w:bottom w:val="single" w:sz="4" w:space="0" w:color="auto"/>
              <w:right w:val="single" w:sz="4" w:space="0" w:color="auto"/>
            </w:tcBorders>
            <w:shd w:val="clear" w:color="auto" w:fill="auto"/>
            <w:vAlign w:val="center"/>
            <w:hideMark/>
          </w:tcPr>
          <w:p w14:paraId="2F23B019" w14:textId="77777777" w:rsidR="00D5563C" w:rsidRDefault="00D5563C">
            <w:pPr>
              <w:jc w:val="center"/>
            </w:pPr>
            <w:r>
              <w:t> </w:t>
            </w:r>
          </w:p>
        </w:tc>
        <w:tc>
          <w:tcPr>
            <w:tcW w:w="1417" w:type="dxa"/>
            <w:tcBorders>
              <w:top w:val="nil"/>
              <w:left w:val="nil"/>
              <w:bottom w:val="single" w:sz="4" w:space="0" w:color="auto"/>
              <w:right w:val="single" w:sz="4" w:space="0" w:color="auto"/>
            </w:tcBorders>
            <w:shd w:val="clear" w:color="auto" w:fill="auto"/>
            <w:noWrap/>
            <w:vAlign w:val="center"/>
            <w:hideMark/>
          </w:tcPr>
          <w:p w14:paraId="07276D5A" w14:textId="77777777" w:rsidR="00D5563C" w:rsidRDefault="00D5563C">
            <w:pPr>
              <w:jc w:val="right"/>
              <w:rPr>
                <w:b/>
                <w:bCs/>
              </w:rPr>
            </w:pPr>
            <w:r>
              <w:rPr>
                <w:b/>
                <w:bCs/>
              </w:rPr>
              <w:t>8 278,2</w:t>
            </w:r>
          </w:p>
        </w:tc>
      </w:tr>
      <w:tr w:rsidR="00D5563C" w14:paraId="7EE6A922"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D11268"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09BBFD98" w14:textId="77777777" w:rsidR="00D5563C" w:rsidRDefault="00D5563C">
            <w: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14:paraId="0BFC7395" w14:textId="77777777" w:rsidR="00D5563C" w:rsidRDefault="00D5563C">
            <w:pPr>
              <w:jc w:val="center"/>
            </w:pPr>
            <w:r>
              <w:t>03</w:t>
            </w:r>
          </w:p>
        </w:tc>
        <w:tc>
          <w:tcPr>
            <w:tcW w:w="709" w:type="dxa"/>
            <w:tcBorders>
              <w:top w:val="nil"/>
              <w:left w:val="nil"/>
              <w:bottom w:val="single" w:sz="4" w:space="0" w:color="auto"/>
              <w:right w:val="single" w:sz="4" w:space="0" w:color="auto"/>
            </w:tcBorders>
            <w:shd w:val="clear" w:color="auto" w:fill="auto"/>
            <w:vAlign w:val="center"/>
            <w:hideMark/>
          </w:tcPr>
          <w:p w14:paraId="6EEAD9EB" w14:textId="77777777" w:rsidR="00D5563C" w:rsidRDefault="00D5563C">
            <w:pPr>
              <w:jc w:val="center"/>
            </w:pPr>
            <w:r>
              <w:t>10</w:t>
            </w:r>
          </w:p>
        </w:tc>
        <w:tc>
          <w:tcPr>
            <w:tcW w:w="1417" w:type="dxa"/>
            <w:tcBorders>
              <w:top w:val="nil"/>
              <w:left w:val="nil"/>
              <w:bottom w:val="single" w:sz="4" w:space="0" w:color="auto"/>
              <w:right w:val="single" w:sz="4" w:space="0" w:color="auto"/>
            </w:tcBorders>
            <w:shd w:val="clear" w:color="auto" w:fill="auto"/>
            <w:noWrap/>
            <w:vAlign w:val="center"/>
            <w:hideMark/>
          </w:tcPr>
          <w:p w14:paraId="42B6EE74" w14:textId="77777777" w:rsidR="00D5563C" w:rsidRDefault="00D5563C">
            <w:pPr>
              <w:jc w:val="right"/>
            </w:pPr>
            <w:r>
              <w:t>7 223,2</w:t>
            </w:r>
          </w:p>
        </w:tc>
      </w:tr>
      <w:tr w:rsidR="00D5563C" w14:paraId="441ED77A" w14:textId="77777777" w:rsidTr="00D5563C">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F38B1D"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hideMark/>
          </w:tcPr>
          <w:p w14:paraId="272CCADA" w14:textId="77777777" w:rsidR="00D5563C" w:rsidRDefault="00D5563C">
            <w:pPr>
              <w:jc w:val="both"/>
            </w:pPr>
            <w: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7C6ED5A6" w14:textId="77777777" w:rsidR="00D5563C" w:rsidRDefault="00D5563C">
            <w:pPr>
              <w:jc w:val="center"/>
            </w:pPr>
            <w:r>
              <w:t>03</w:t>
            </w:r>
          </w:p>
        </w:tc>
        <w:tc>
          <w:tcPr>
            <w:tcW w:w="709" w:type="dxa"/>
            <w:tcBorders>
              <w:top w:val="nil"/>
              <w:left w:val="nil"/>
              <w:bottom w:val="single" w:sz="4" w:space="0" w:color="auto"/>
              <w:right w:val="single" w:sz="4" w:space="0" w:color="auto"/>
            </w:tcBorders>
            <w:shd w:val="clear" w:color="auto" w:fill="auto"/>
            <w:vAlign w:val="center"/>
            <w:hideMark/>
          </w:tcPr>
          <w:p w14:paraId="430733F2" w14:textId="77777777" w:rsidR="00D5563C" w:rsidRDefault="00D5563C">
            <w:pPr>
              <w:jc w:val="center"/>
            </w:pPr>
            <w:r>
              <w:t>14</w:t>
            </w:r>
          </w:p>
        </w:tc>
        <w:tc>
          <w:tcPr>
            <w:tcW w:w="1417" w:type="dxa"/>
            <w:tcBorders>
              <w:top w:val="nil"/>
              <w:left w:val="nil"/>
              <w:bottom w:val="single" w:sz="4" w:space="0" w:color="auto"/>
              <w:right w:val="single" w:sz="4" w:space="0" w:color="auto"/>
            </w:tcBorders>
            <w:shd w:val="clear" w:color="auto" w:fill="auto"/>
            <w:noWrap/>
            <w:vAlign w:val="center"/>
            <w:hideMark/>
          </w:tcPr>
          <w:p w14:paraId="0660A176" w14:textId="77777777" w:rsidR="00D5563C" w:rsidRDefault="00D5563C">
            <w:pPr>
              <w:jc w:val="right"/>
            </w:pPr>
            <w:r>
              <w:t>1 055,0</w:t>
            </w:r>
          </w:p>
        </w:tc>
      </w:tr>
      <w:tr w:rsidR="00D5563C" w14:paraId="158387A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3D3238" w14:textId="77777777" w:rsidR="00D5563C" w:rsidRDefault="00D5563C">
            <w:pPr>
              <w:jc w:val="center"/>
              <w:rPr>
                <w:b/>
                <w:bCs/>
              </w:rPr>
            </w:pPr>
            <w:r>
              <w:rPr>
                <w:b/>
                <w:bCs/>
              </w:rPr>
              <w:t>3</w:t>
            </w:r>
          </w:p>
        </w:tc>
        <w:tc>
          <w:tcPr>
            <w:tcW w:w="6361" w:type="dxa"/>
            <w:tcBorders>
              <w:top w:val="nil"/>
              <w:left w:val="nil"/>
              <w:bottom w:val="single" w:sz="4" w:space="0" w:color="auto"/>
              <w:right w:val="single" w:sz="4" w:space="0" w:color="auto"/>
            </w:tcBorders>
            <w:shd w:val="clear" w:color="auto" w:fill="auto"/>
            <w:vAlign w:val="bottom"/>
            <w:hideMark/>
          </w:tcPr>
          <w:p w14:paraId="3CBC7273" w14:textId="77777777" w:rsidR="00D5563C" w:rsidRDefault="00D5563C">
            <w:pPr>
              <w:rPr>
                <w:b/>
                <w:bCs/>
              </w:rPr>
            </w:pPr>
            <w:r>
              <w:rPr>
                <w:b/>
                <w:bCs/>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247F7308" w14:textId="77777777" w:rsidR="00D5563C" w:rsidRDefault="00D5563C">
            <w:pPr>
              <w:jc w:val="center"/>
              <w:rPr>
                <w:b/>
                <w:bCs/>
              </w:rPr>
            </w:pPr>
            <w:r>
              <w:rPr>
                <w:b/>
                <w:bCs/>
              </w:rPr>
              <w:t>04</w:t>
            </w:r>
          </w:p>
        </w:tc>
        <w:tc>
          <w:tcPr>
            <w:tcW w:w="709" w:type="dxa"/>
            <w:tcBorders>
              <w:top w:val="nil"/>
              <w:left w:val="nil"/>
              <w:bottom w:val="single" w:sz="4" w:space="0" w:color="auto"/>
              <w:right w:val="single" w:sz="4" w:space="0" w:color="auto"/>
            </w:tcBorders>
            <w:shd w:val="clear" w:color="auto" w:fill="auto"/>
            <w:vAlign w:val="center"/>
            <w:hideMark/>
          </w:tcPr>
          <w:p w14:paraId="486CB7CC"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D3E84D" w14:textId="77777777" w:rsidR="00D5563C" w:rsidRDefault="00D5563C">
            <w:pPr>
              <w:jc w:val="right"/>
              <w:rPr>
                <w:b/>
                <w:bCs/>
              </w:rPr>
            </w:pPr>
            <w:r>
              <w:rPr>
                <w:b/>
                <w:bCs/>
              </w:rPr>
              <w:t>51 781,2</w:t>
            </w:r>
          </w:p>
        </w:tc>
      </w:tr>
      <w:tr w:rsidR="00D5563C" w14:paraId="12C9E55D" w14:textId="77777777" w:rsidTr="00D5563C">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F6BAB2"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hideMark/>
          </w:tcPr>
          <w:p w14:paraId="21653A00" w14:textId="77777777" w:rsidR="00D5563C" w:rsidRDefault="00D5563C">
            <w: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14:paraId="436EC4E0" w14:textId="77777777" w:rsidR="00D5563C" w:rsidRDefault="00D5563C">
            <w:pPr>
              <w:jc w:val="center"/>
            </w:pPr>
            <w:r>
              <w:t>04</w:t>
            </w:r>
          </w:p>
        </w:tc>
        <w:tc>
          <w:tcPr>
            <w:tcW w:w="709" w:type="dxa"/>
            <w:tcBorders>
              <w:top w:val="nil"/>
              <w:left w:val="nil"/>
              <w:bottom w:val="single" w:sz="4" w:space="0" w:color="auto"/>
              <w:right w:val="single" w:sz="4" w:space="0" w:color="auto"/>
            </w:tcBorders>
            <w:shd w:val="clear" w:color="auto" w:fill="auto"/>
            <w:vAlign w:val="center"/>
            <w:hideMark/>
          </w:tcPr>
          <w:p w14:paraId="0B83AC08" w14:textId="77777777" w:rsidR="00D5563C" w:rsidRDefault="00D5563C">
            <w:pPr>
              <w:jc w:val="center"/>
            </w:pPr>
            <w:r>
              <w:t>09</w:t>
            </w:r>
          </w:p>
        </w:tc>
        <w:tc>
          <w:tcPr>
            <w:tcW w:w="1417" w:type="dxa"/>
            <w:tcBorders>
              <w:top w:val="nil"/>
              <w:left w:val="nil"/>
              <w:bottom w:val="single" w:sz="4" w:space="0" w:color="auto"/>
              <w:right w:val="single" w:sz="4" w:space="0" w:color="auto"/>
            </w:tcBorders>
            <w:shd w:val="clear" w:color="auto" w:fill="auto"/>
            <w:noWrap/>
            <w:vAlign w:val="center"/>
            <w:hideMark/>
          </w:tcPr>
          <w:p w14:paraId="556B5C89" w14:textId="77777777" w:rsidR="00D5563C" w:rsidRDefault="00D5563C">
            <w:pPr>
              <w:jc w:val="right"/>
            </w:pPr>
            <w:r>
              <w:t>41 893,1</w:t>
            </w:r>
          </w:p>
        </w:tc>
      </w:tr>
      <w:tr w:rsidR="00D5563C" w14:paraId="0354CD86"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70E258" w14:textId="77777777" w:rsidR="00D5563C" w:rsidRDefault="00D5563C">
            <w:pPr>
              <w:jc w:val="center"/>
            </w:pPr>
            <w:r>
              <w:lastRenderedPageBreak/>
              <w:t> </w:t>
            </w:r>
          </w:p>
        </w:tc>
        <w:tc>
          <w:tcPr>
            <w:tcW w:w="6361" w:type="dxa"/>
            <w:tcBorders>
              <w:top w:val="nil"/>
              <w:left w:val="nil"/>
              <w:bottom w:val="single" w:sz="4" w:space="0" w:color="auto"/>
              <w:right w:val="single" w:sz="4" w:space="0" w:color="auto"/>
            </w:tcBorders>
            <w:shd w:val="clear" w:color="auto" w:fill="auto"/>
            <w:vAlign w:val="bottom"/>
            <w:hideMark/>
          </w:tcPr>
          <w:p w14:paraId="13A847B4" w14:textId="77777777" w:rsidR="00D5563C" w:rsidRDefault="00D5563C">
            <w: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14:paraId="39D36FED" w14:textId="77777777" w:rsidR="00D5563C" w:rsidRDefault="00D5563C">
            <w:pPr>
              <w:jc w:val="center"/>
            </w:pPr>
            <w:r>
              <w:t>04</w:t>
            </w:r>
          </w:p>
        </w:tc>
        <w:tc>
          <w:tcPr>
            <w:tcW w:w="709" w:type="dxa"/>
            <w:tcBorders>
              <w:top w:val="nil"/>
              <w:left w:val="nil"/>
              <w:bottom w:val="single" w:sz="4" w:space="0" w:color="auto"/>
              <w:right w:val="single" w:sz="4" w:space="0" w:color="auto"/>
            </w:tcBorders>
            <w:shd w:val="clear" w:color="auto" w:fill="auto"/>
            <w:vAlign w:val="center"/>
            <w:hideMark/>
          </w:tcPr>
          <w:p w14:paraId="7F799F06" w14:textId="77777777" w:rsidR="00D5563C" w:rsidRDefault="00D5563C">
            <w:pPr>
              <w:jc w:val="center"/>
            </w:pPr>
            <w:r>
              <w:t>12</w:t>
            </w:r>
          </w:p>
        </w:tc>
        <w:tc>
          <w:tcPr>
            <w:tcW w:w="1417" w:type="dxa"/>
            <w:tcBorders>
              <w:top w:val="nil"/>
              <w:left w:val="nil"/>
              <w:bottom w:val="single" w:sz="4" w:space="0" w:color="auto"/>
              <w:right w:val="single" w:sz="4" w:space="0" w:color="auto"/>
            </w:tcBorders>
            <w:shd w:val="clear" w:color="auto" w:fill="auto"/>
            <w:noWrap/>
            <w:vAlign w:val="center"/>
            <w:hideMark/>
          </w:tcPr>
          <w:p w14:paraId="77D6B7C4" w14:textId="77777777" w:rsidR="00D5563C" w:rsidRDefault="00D5563C">
            <w:pPr>
              <w:jc w:val="right"/>
            </w:pPr>
            <w:r>
              <w:t>9 888,1</w:t>
            </w:r>
          </w:p>
        </w:tc>
      </w:tr>
      <w:tr w:rsidR="00D5563C" w14:paraId="539232FD"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5D2FC5" w14:textId="77777777" w:rsidR="00D5563C" w:rsidRDefault="00D5563C">
            <w:pPr>
              <w:jc w:val="center"/>
              <w:rPr>
                <w:b/>
                <w:bCs/>
              </w:rPr>
            </w:pPr>
            <w:r>
              <w:rPr>
                <w:b/>
                <w:bCs/>
              </w:rPr>
              <w:t>4</w:t>
            </w:r>
          </w:p>
        </w:tc>
        <w:tc>
          <w:tcPr>
            <w:tcW w:w="6361" w:type="dxa"/>
            <w:tcBorders>
              <w:top w:val="nil"/>
              <w:left w:val="nil"/>
              <w:bottom w:val="single" w:sz="4" w:space="0" w:color="auto"/>
              <w:right w:val="single" w:sz="4" w:space="0" w:color="auto"/>
            </w:tcBorders>
            <w:shd w:val="clear" w:color="auto" w:fill="auto"/>
            <w:vAlign w:val="bottom"/>
            <w:hideMark/>
          </w:tcPr>
          <w:p w14:paraId="7CFE8B35" w14:textId="77777777" w:rsidR="00D5563C" w:rsidRDefault="00D5563C">
            <w:pPr>
              <w:rPr>
                <w:b/>
                <w:bCs/>
              </w:rPr>
            </w:pPr>
            <w:r>
              <w:rPr>
                <w:b/>
                <w:bCs/>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4C2F5DA6" w14:textId="77777777" w:rsidR="00D5563C" w:rsidRDefault="00D5563C">
            <w:pPr>
              <w:jc w:val="center"/>
              <w:rPr>
                <w:b/>
                <w:bCs/>
              </w:rPr>
            </w:pPr>
            <w:r>
              <w:rPr>
                <w:b/>
                <w:bCs/>
              </w:rPr>
              <w:t>05</w:t>
            </w:r>
          </w:p>
        </w:tc>
        <w:tc>
          <w:tcPr>
            <w:tcW w:w="709" w:type="dxa"/>
            <w:tcBorders>
              <w:top w:val="nil"/>
              <w:left w:val="nil"/>
              <w:bottom w:val="single" w:sz="4" w:space="0" w:color="auto"/>
              <w:right w:val="single" w:sz="4" w:space="0" w:color="auto"/>
            </w:tcBorders>
            <w:shd w:val="clear" w:color="auto" w:fill="auto"/>
            <w:vAlign w:val="center"/>
            <w:hideMark/>
          </w:tcPr>
          <w:p w14:paraId="50288AA3" w14:textId="77777777" w:rsidR="00D5563C" w:rsidRDefault="00D5563C">
            <w:pPr>
              <w:jc w:val="center"/>
            </w:pPr>
            <w:r>
              <w:t> </w:t>
            </w:r>
          </w:p>
        </w:tc>
        <w:tc>
          <w:tcPr>
            <w:tcW w:w="1417" w:type="dxa"/>
            <w:tcBorders>
              <w:top w:val="nil"/>
              <w:left w:val="nil"/>
              <w:bottom w:val="single" w:sz="4" w:space="0" w:color="auto"/>
              <w:right w:val="single" w:sz="4" w:space="0" w:color="auto"/>
            </w:tcBorders>
            <w:shd w:val="clear" w:color="auto" w:fill="auto"/>
            <w:noWrap/>
            <w:vAlign w:val="center"/>
            <w:hideMark/>
          </w:tcPr>
          <w:p w14:paraId="3E5B672E" w14:textId="77777777" w:rsidR="00D5563C" w:rsidRDefault="00D5563C">
            <w:pPr>
              <w:jc w:val="right"/>
              <w:rPr>
                <w:b/>
                <w:bCs/>
              </w:rPr>
            </w:pPr>
            <w:r>
              <w:rPr>
                <w:b/>
                <w:bCs/>
              </w:rPr>
              <w:t>110 021,8</w:t>
            </w:r>
          </w:p>
        </w:tc>
      </w:tr>
      <w:tr w:rsidR="00D5563C" w14:paraId="1D533A7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BB079A" w14:textId="77777777" w:rsidR="00D5563C" w:rsidRDefault="00D5563C">
            <w:pPr>
              <w:jc w:val="center"/>
              <w:rPr>
                <w:b/>
                <w:bCs/>
              </w:rPr>
            </w:pPr>
            <w:r>
              <w:rPr>
                <w:b/>
                <w:bCs/>
              </w:rPr>
              <w:t> </w:t>
            </w:r>
          </w:p>
        </w:tc>
        <w:tc>
          <w:tcPr>
            <w:tcW w:w="6361" w:type="dxa"/>
            <w:tcBorders>
              <w:top w:val="nil"/>
              <w:left w:val="nil"/>
              <w:bottom w:val="nil"/>
              <w:right w:val="single" w:sz="4" w:space="0" w:color="auto"/>
            </w:tcBorders>
            <w:shd w:val="clear" w:color="auto" w:fill="auto"/>
            <w:vAlign w:val="bottom"/>
            <w:hideMark/>
          </w:tcPr>
          <w:p w14:paraId="641F63CD" w14:textId="77777777" w:rsidR="00D5563C" w:rsidRDefault="00D5563C">
            <w: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2344ACE8"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1CA9F64F"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3F5AE6C0" w14:textId="77777777" w:rsidR="00D5563C" w:rsidRDefault="00D5563C">
            <w:pPr>
              <w:jc w:val="right"/>
            </w:pPr>
            <w:r>
              <w:t>1 438,9</w:t>
            </w:r>
          </w:p>
        </w:tc>
      </w:tr>
      <w:tr w:rsidR="00D5563C" w14:paraId="5361468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F73549" w14:textId="77777777" w:rsidR="00D5563C" w:rsidRDefault="00D5563C">
            <w:pPr>
              <w:jc w:val="center"/>
            </w:pPr>
            <w:r>
              <w:t> </w:t>
            </w:r>
          </w:p>
        </w:tc>
        <w:tc>
          <w:tcPr>
            <w:tcW w:w="6361" w:type="dxa"/>
            <w:tcBorders>
              <w:top w:val="single" w:sz="4" w:space="0" w:color="auto"/>
              <w:left w:val="nil"/>
              <w:bottom w:val="nil"/>
              <w:right w:val="single" w:sz="4" w:space="0" w:color="auto"/>
            </w:tcBorders>
            <w:shd w:val="clear" w:color="auto" w:fill="auto"/>
            <w:vAlign w:val="bottom"/>
            <w:hideMark/>
          </w:tcPr>
          <w:p w14:paraId="52C3F8A0" w14:textId="77777777" w:rsidR="00D5563C" w:rsidRDefault="00D5563C">
            <w: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4325FA6D"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2304FB72" w14:textId="77777777" w:rsidR="00D5563C" w:rsidRDefault="00D5563C">
            <w:pPr>
              <w:jc w:val="center"/>
            </w:pPr>
            <w:r>
              <w:t>02</w:t>
            </w:r>
          </w:p>
        </w:tc>
        <w:tc>
          <w:tcPr>
            <w:tcW w:w="1417" w:type="dxa"/>
            <w:tcBorders>
              <w:top w:val="nil"/>
              <w:left w:val="nil"/>
              <w:bottom w:val="single" w:sz="4" w:space="0" w:color="auto"/>
              <w:right w:val="single" w:sz="4" w:space="0" w:color="auto"/>
            </w:tcBorders>
            <w:shd w:val="clear" w:color="auto" w:fill="auto"/>
            <w:noWrap/>
            <w:vAlign w:val="center"/>
            <w:hideMark/>
          </w:tcPr>
          <w:p w14:paraId="112F01B5" w14:textId="77777777" w:rsidR="00D5563C" w:rsidRDefault="00D5563C">
            <w:pPr>
              <w:jc w:val="right"/>
            </w:pPr>
            <w:r>
              <w:t>75 034,5</w:t>
            </w:r>
          </w:p>
        </w:tc>
      </w:tr>
      <w:tr w:rsidR="00D5563C" w14:paraId="204F5C0A"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DCB291" w14:textId="77777777" w:rsidR="00D5563C" w:rsidRDefault="00D5563C">
            <w:pPr>
              <w:jc w:val="center"/>
            </w:pPr>
            <w:r>
              <w:t> </w:t>
            </w:r>
          </w:p>
        </w:tc>
        <w:tc>
          <w:tcPr>
            <w:tcW w:w="6361" w:type="dxa"/>
            <w:tcBorders>
              <w:top w:val="single" w:sz="4" w:space="0" w:color="auto"/>
              <w:left w:val="nil"/>
              <w:bottom w:val="nil"/>
              <w:right w:val="single" w:sz="4" w:space="0" w:color="auto"/>
            </w:tcBorders>
            <w:shd w:val="clear" w:color="auto" w:fill="auto"/>
            <w:vAlign w:val="bottom"/>
            <w:hideMark/>
          </w:tcPr>
          <w:p w14:paraId="0EBB3D9E" w14:textId="77777777" w:rsidR="00D5563C" w:rsidRDefault="00D5563C">
            <w: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14:paraId="4037A12D"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312F1FD4" w14:textId="77777777" w:rsidR="00D5563C" w:rsidRDefault="00D5563C">
            <w:pPr>
              <w:jc w:val="center"/>
            </w:pPr>
            <w:r>
              <w:t>03</w:t>
            </w:r>
          </w:p>
        </w:tc>
        <w:tc>
          <w:tcPr>
            <w:tcW w:w="1417" w:type="dxa"/>
            <w:tcBorders>
              <w:top w:val="nil"/>
              <w:left w:val="nil"/>
              <w:bottom w:val="single" w:sz="4" w:space="0" w:color="auto"/>
              <w:right w:val="single" w:sz="4" w:space="0" w:color="auto"/>
            </w:tcBorders>
            <w:shd w:val="clear" w:color="auto" w:fill="auto"/>
            <w:noWrap/>
            <w:vAlign w:val="center"/>
            <w:hideMark/>
          </w:tcPr>
          <w:p w14:paraId="77E4D1BE" w14:textId="77777777" w:rsidR="00D5563C" w:rsidRDefault="00D5563C">
            <w:pPr>
              <w:jc w:val="right"/>
            </w:pPr>
            <w:r>
              <w:t>20 140,0</w:t>
            </w:r>
          </w:p>
        </w:tc>
      </w:tr>
      <w:tr w:rsidR="00D5563C" w14:paraId="102551D0"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8AA268" w14:textId="77777777" w:rsidR="00D5563C" w:rsidRDefault="00D5563C">
            <w:pPr>
              <w:jc w:val="center"/>
            </w:pPr>
            <w:r>
              <w:t> </w:t>
            </w:r>
          </w:p>
        </w:tc>
        <w:tc>
          <w:tcPr>
            <w:tcW w:w="6361" w:type="dxa"/>
            <w:tcBorders>
              <w:top w:val="single" w:sz="4" w:space="0" w:color="auto"/>
              <w:left w:val="nil"/>
              <w:bottom w:val="single" w:sz="4" w:space="0" w:color="auto"/>
              <w:right w:val="single" w:sz="4" w:space="0" w:color="auto"/>
            </w:tcBorders>
            <w:shd w:val="clear" w:color="auto" w:fill="auto"/>
            <w:hideMark/>
          </w:tcPr>
          <w:p w14:paraId="24854128" w14:textId="77777777" w:rsidR="00D5563C" w:rsidRDefault="00D5563C">
            <w:pPr>
              <w:jc w:val="both"/>
            </w:pPr>
            <w: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2721590D"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45620012" w14:textId="77777777" w:rsidR="00D5563C" w:rsidRDefault="00D5563C">
            <w:pPr>
              <w:jc w:val="center"/>
            </w:pPr>
            <w:r>
              <w:t>05</w:t>
            </w:r>
          </w:p>
        </w:tc>
        <w:tc>
          <w:tcPr>
            <w:tcW w:w="1417" w:type="dxa"/>
            <w:tcBorders>
              <w:top w:val="nil"/>
              <w:left w:val="nil"/>
              <w:bottom w:val="single" w:sz="4" w:space="0" w:color="auto"/>
              <w:right w:val="single" w:sz="4" w:space="0" w:color="auto"/>
            </w:tcBorders>
            <w:shd w:val="clear" w:color="auto" w:fill="auto"/>
            <w:noWrap/>
            <w:vAlign w:val="center"/>
            <w:hideMark/>
          </w:tcPr>
          <w:p w14:paraId="5BA97CCB" w14:textId="77777777" w:rsidR="00D5563C" w:rsidRDefault="00D5563C">
            <w:pPr>
              <w:jc w:val="right"/>
            </w:pPr>
            <w:r>
              <w:t>13 408,4</w:t>
            </w:r>
          </w:p>
        </w:tc>
      </w:tr>
      <w:tr w:rsidR="00D5563C" w14:paraId="2C5F1CC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C058C8" w14:textId="77777777" w:rsidR="00D5563C" w:rsidRDefault="00D5563C">
            <w:pPr>
              <w:jc w:val="center"/>
              <w:rPr>
                <w:b/>
                <w:bCs/>
              </w:rPr>
            </w:pPr>
            <w:r>
              <w:rPr>
                <w:b/>
                <w:bCs/>
              </w:rPr>
              <w:t>5</w:t>
            </w:r>
          </w:p>
        </w:tc>
        <w:tc>
          <w:tcPr>
            <w:tcW w:w="6361" w:type="dxa"/>
            <w:tcBorders>
              <w:top w:val="nil"/>
              <w:left w:val="nil"/>
              <w:bottom w:val="nil"/>
              <w:right w:val="single" w:sz="4" w:space="0" w:color="auto"/>
            </w:tcBorders>
            <w:shd w:val="clear" w:color="auto" w:fill="auto"/>
            <w:vAlign w:val="bottom"/>
            <w:hideMark/>
          </w:tcPr>
          <w:p w14:paraId="281A9752" w14:textId="77777777" w:rsidR="00D5563C" w:rsidRDefault="00D5563C">
            <w:pPr>
              <w:rPr>
                <w:b/>
                <w:bCs/>
              </w:rPr>
            </w:pPr>
            <w:r>
              <w:rPr>
                <w:b/>
                <w:bCs/>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1F2BF425" w14:textId="77777777" w:rsidR="00D5563C" w:rsidRDefault="00D5563C">
            <w:pPr>
              <w:jc w:val="center"/>
              <w:rPr>
                <w:b/>
                <w:bCs/>
              </w:rPr>
            </w:pPr>
            <w:r>
              <w:rPr>
                <w:b/>
                <w:bCs/>
              </w:rPr>
              <w:t>06</w:t>
            </w:r>
          </w:p>
        </w:tc>
        <w:tc>
          <w:tcPr>
            <w:tcW w:w="709" w:type="dxa"/>
            <w:tcBorders>
              <w:top w:val="nil"/>
              <w:left w:val="nil"/>
              <w:bottom w:val="single" w:sz="4" w:space="0" w:color="auto"/>
              <w:right w:val="single" w:sz="4" w:space="0" w:color="auto"/>
            </w:tcBorders>
            <w:shd w:val="clear" w:color="auto" w:fill="auto"/>
            <w:vAlign w:val="center"/>
            <w:hideMark/>
          </w:tcPr>
          <w:p w14:paraId="7441E144" w14:textId="77777777" w:rsidR="00D5563C" w:rsidRDefault="00D5563C">
            <w:pPr>
              <w:jc w:val="center"/>
            </w:pPr>
            <w:r>
              <w:t> </w:t>
            </w:r>
          </w:p>
        </w:tc>
        <w:tc>
          <w:tcPr>
            <w:tcW w:w="1417" w:type="dxa"/>
            <w:tcBorders>
              <w:top w:val="nil"/>
              <w:left w:val="nil"/>
              <w:bottom w:val="single" w:sz="4" w:space="0" w:color="auto"/>
              <w:right w:val="single" w:sz="4" w:space="0" w:color="auto"/>
            </w:tcBorders>
            <w:shd w:val="clear" w:color="auto" w:fill="auto"/>
            <w:noWrap/>
            <w:vAlign w:val="center"/>
            <w:hideMark/>
          </w:tcPr>
          <w:p w14:paraId="1E6BE5E4" w14:textId="77777777" w:rsidR="00D5563C" w:rsidRDefault="00D5563C">
            <w:pPr>
              <w:jc w:val="right"/>
              <w:rPr>
                <w:b/>
                <w:bCs/>
              </w:rPr>
            </w:pPr>
            <w:r>
              <w:rPr>
                <w:b/>
                <w:bCs/>
              </w:rPr>
              <w:t>97 786,1</w:t>
            </w:r>
          </w:p>
        </w:tc>
      </w:tr>
      <w:tr w:rsidR="00D5563C" w14:paraId="63A802AA"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E05DBA" w14:textId="77777777" w:rsidR="00D5563C" w:rsidRDefault="00D5563C">
            <w:pPr>
              <w:jc w:val="center"/>
            </w:pPr>
            <w:r>
              <w:t> </w:t>
            </w:r>
          </w:p>
        </w:tc>
        <w:tc>
          <w:tcPr>
            <w:tcW w:w="6361" w:type="dxa"/>
            <w:tcBorders>
              <w:top w:val="single" w:sz="4" w:space="0" w:color="auto"/>
              <w:left w:val="nil"/>
              <w:bottom w:val="nil"/>
              <w:right w:val="single" w:sz="4" w:space="0" w:color="auto"/>
            </w:tcBorders>
            <w:shd w:val="clear" w:color="auto" w:fill="auto"/>
            <w:vAlign w:val="bottom"/>
            <w:hideMark/>
          </w:tcPr>
          <w:p w14:paraId="55789B6F" w14:textId="77777777" w:rsidR="00D5563C" w:rsidRDefault="00D5563C">
            <w: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0EEFDCA0" w14:textId="77777777" w:rsidR="00D5563C" w:rsidRDefault="00D5563C">
            <w:pPr>
              <w:jc w:val="center"/>
            </w:pPr>
            <w:r>
              <w:t>06</w:t>
            </w:r>
          </w:p>
        </w:tc>
        <w:tc>
          <w:tcPr>
            <w:tcW w:w="709" w:type="dxa"/>
            <w:tcBorders>
              <w:top w:val="nil"/>
              <w:left w:val="nil"/>
              <w:bottom w:val="single" w:sz="4" w:space="0" w:color="auto"/>
              <w:right w:val="single" w:sz="4" w:space="0" w:color="auto"/>
            </w:tcBorders>
            <w:shd w:val="clear" w:color="auto" w:fill="auto"/>
            <w:vAlign w:val="center"/>
            <w:hideMark/>
          </w:tcPr>
          <w:p w14:paraId="22EF9DCC" w14:textId="77777777" w:rsidR="00D5563C" w:rsidRDefault="00D5563C">
            <w:pPr>
              <w:jc w:val="center"/>
            </w:pPr>
            <w:r>
              <w:t>05</w:t>
            </w:r>
          </w:p>
        </w:tc>
        <w:tc>
          <w:tcPr>
            <w:tcW w:w="1417" w:type="dxa"/>
            <w:tcBorders>
              <w:top w:val="nil"/>
              <w:left w:val="nil"/>
              <w:bottom w:val="single" w:sz="4" w:space="0" w:color="auto"/>
              <w:right w:val="single" w:sz="4" w:space="0" w:color="auto"/>
            </w:tcBorders>
            <w:shd w:val="clear" w:color="auto" w:fill="auto"/>
            <w:noWrap/>
            <w:vAlign w:val="center"/>
            <w:hideMark/>
          </w:tcPr>
          <w:p w14:paraId="5D857360" w14:textId="77777777" w:rsidR="00D5563C" w:rsidRDefault="00D5563C">
            <w:pPr>
              <w:jc w:val="right"/>
            </w:pPr>
            <w:r>
              <w:t>97 786,1</w:t>
            </w:r>
          </w:p>
        </w:tc>
      </w:tr>
      <w:tr w:rsidR="00D5563C" w14:paraId="4DBD723D"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7B16F7" w14:textId="77777777" w:rsidR="00D5563C" w:rsidRDefault="00D5563C">
            <w:pPr>
              <w:jc w:val="center"/>
              <w:rPr>
                <w:b/>
                <w:bCs/>
              </w:rPr>
            </w:pPr>
            <w:r>
              <w:rPr>
                <w:b/>
                <w:bCs/>
              </w:rPr>
              <w:t>6</w:t>
            </w:r>
          </w:p>
        </w:tc>
        <w:tc>
          <w:tcPr>
            <w:tcW w:w="6361" w:type="dxa"/>
            <w:tcBorders>
              <w:top w:val="single" w:sz="4" w:space="0" w:color="auto"/>
              <w:left w:val="nil"/>
              <w:bottom w:val="single" w:sz="4" w:space="0" w:color="auto"/>
              <w:right w:val="single" w:sz="4" w:space="0" w:color="auto"/>
            </w:tcBorders>
            <w:shd w:val="clear" w:color="auto" w:fill="auto"/>
            <w:vAlign w:val="bottom"/>
            <w:hideMark/>
          </w:tcPr>
          <w:p w14:paraId="702CC816" w14:textId="77777777" w:rsidR="00D5563C" w:rsidRDefault="00D5563C">
            <w:pPr>
              <w:rPr>
                <w:b/>
                <w:bCs/>
              </w:rPr>
            </w:pPr>
            <w:r>
              <w:rPr>
                <w:b/>
                <w:bCs/>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0104E357" w14:textId="77777777" w:rsidR="00D5563C" w:rsidRDefault="00D5563C">
            <w:pPr>
              <w:jc w:val="center"/>
              <w:rPr>
                <w:b/>
                <w:bCs/>
              </w:rPr>
            </w:pPr>
            <w:r>
              <w:rPr>
                <w:b/>
                <w:bCs/>
              </w:rPr>
              <w:t>07</w:t>
            </w:r>
          </w:p>
        </w:tc>
        <w:tc>
          <w:tcPr>
            <w:tcW w:w="709" w:type="dxa"/>
            <w:tcBorders>
              <w:top w:val="nil"/>
              <w:left w:val="nil"/>
              <w:bottom w:val="single" w:sz="4" w:space="0" w:color="auto"/>
              <w:right w:val="single" w:sz="4" w:space="0" w:color="auto"/>
            </w:tcBorders>
            <w:shd w:val="clear" w:color="auto" w:fill="auto"/>
            <w:vAlign w:val="center"/>
            <w:hideMark/>
          </w:tcPr>
          <w:p w14:paraId="33923116"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71E07B" w14:textId="77777777" w:rsidR="00D5563C" w:rsidRDefault="00D5563C">
            <w:pPr>
              <w:jc w:val="right"/>
              <w:rPr>
                <w:b/>
                <w:bCs/>
              </w:rPr>
            </w:pPr>
            <w:r>
              <w:rPr>
                <w:b/>
                <w:bCs/>
              </w:rPr>
              <w:t>1 991 108,3</w:t>
            </w:r>
          </w:p>
        </w:tc>
      </w:tr>
      <w:tr w:rsidR="00D5563C" w14:paraId="5A5921BE"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D45C0C"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28DC1E43" w14:textId="77777777" w:rsidR="00D5563C" w:rsidRDefault="00D5563C">
            <w: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1F81CB61"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51641650"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07B8DF3F" w14:textId="77777777" w:rsidR="00D5563C" w:rsidRDefault="00D5563C">
            <w:pPr>
              <w:jc w:val="right"/>
            </w:pPr>
            <w:r>
              <w:t>777 428,6</w:t>
            </w:r>
          </w:p>
        </w:tc>
      </w:tr>
      <w:tr w:rsidR="00D5563C" w14:paraId="5D068EA2"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705628"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78A61817" w14:textId="77777777" w:rsidR="00D5563C" w:rsidRDefault="00D5563C">
            <w: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16F72936"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22F4C407" w14:textId="77777777" w:rsidR="00D5563C" w:rsidRDefault="00D5563C">
            <w:pPr>
              <w:jc w:val="center"/>
            </w:pPr>
            <w:r>
              <w:t>02</w:t>
            </w:r>
          </w:p>
        </w:tc>
        <w:tc>
          <w:tcPr>
            <w:tcW w:w="1417" w:type="dxa"/>
            <w:tcBorders>
              <w:top w:val="nil"/>
              <w:left w:val="nil"/>
              <w:bottom w:val="single" w:sz="4" w:space="0" w:color="auto"/>
              <w:right w:val="single" w:sz="4" w:space="0" w:color="auto"/>
            </w:tcBorders>
            <w:shd w:val="clear" w:color="auto" w:fill="auto"/>
            <w:noWrap/>
            <w:vAlign w:val="center"/>
            <w:hideMark/>
          </w:tcPr>
          <w:p w14:paraId="2310F7FE" w14:textId="77777777" w:rsidR="00D5563C" w:rsidRDefault="00D5563C">
            <w:pPr>
              <w:jc w:val="right"/>
            </w:pPr>
            <w:r>
              <w:t>1 059 593,0</w:t>
            </w:r>
          </w:p>
        </w:tc>
      </w:tr>
      <w:tr w:rsidR="00D5563C" w14:paraId="4F63699C"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AC201"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4F118272" w14:textId="77777777" w:rsidR="00D5563C" w:rsidRDefault="00D5563C">
            <w: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14:paraId="6DC62056"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64D363AC" w14:textId="77777777" w:rsidR="00D5563C" w:rsidRDefault="00D5563C">
            <w:pPr>
              <w:jc w:val="center"/>
            </w:pPr>
            <w:r>
              <w:t>03</w:t>
            </w:r>
          </w:p>
        </w:tc>
        <w:tc>
          <w:tcPr>
            <w:tcW w:w="1417" w:type="dxa"/>
            <w:tcBorders>
              <w:top w:val="nil"/>
              <w:left w:val="nil"/>
              <w:bottom w:val="single" w:sz="4" w:space="0" w:color="auto"/>
              <w:right w:val="single" w:sz="4" w:space="0" w:color="auto"/>
            </w:tcBorders>
            <w:shd w:val="clear" w:color="auto" w:fill="auto"/>
            <w:noWrap/>
            <w:vAlign w:val="center"/>
            <w:hideMark/>
          </w:tcPr>
          <w:p w14:paraId="1CA3B4FF" w14:textId="77777777" w:rsidR="00D5563C" w:rsidRDefault="00D5563C">
            <w:pPr>
              <w:jc w:val="right"/>
            </w:pPr>
            <w:r>
              <w:t>117 954,3</w:t>
            </w:r>
          </w:p>
        </w:tc>
      </w:tr>
      <w:tr w:rsidR="00D5563C" w14:paraId="2E16FB9A"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D770BF"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6B0D1884" w14:textId="77777777" w:rsidR="00D5563C" w:rsidRDefault="00D5563C">
            <w: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14:paraId="70726494"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6F897FDE" w14:textId="77777777" w:rsidR="00D5563C" w:rsidRDefault="00D5563C">
            <w:pPr>
              <w:jc w:val="center"/>
            </w:pPr>
            <w:r>
              <w:t>07</w:t>
            </w:r>
          </w:p>
        </w:tc>
        <w:tc>
          <w:tcPr>
            <w:tcW w:w="1417" w:type="dxa"/>
            <w:tcBorders>
              <w:top w:val="nil"/>
              <w:left w:val="nil"/>
              <w:bottom w:val="single" w:sz="4" w:space="0" w:color="auto"/>
              <w:right w:val="single" w:sz="4" w:space="0" w:color="auto"/>
            </w:tcBorders>
            <w:shd w:val="clear" w:color="auto" w:fill="auto"/>
            <w:noWrap/>
            <w:vAlign w:val="center"/>
            <w:hideMark/>
          </w:tcPr>
          <w:p w14:paraId="08FB5C77" w14:textId="77777777" w:rsidR="00D5563C" w:rsidRDefault="00D5563C">
            <w:pPr>
              <w:jc w:val="right"/>
            </w:pPr>
            <w:r>
              <w:t>754,2</w:t>
            </w:r>
          </w:p>
        </w:tc>
      </w:tr>
      <w:tr w:rsidR="00D5563C" w14:paraId="6C620C21"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BF0987"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35DD5DEE" w14:textId="77777777" w:rsidR="00D5563C" w:rsidRDefault="00D5563C">
            <w: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08693DCB"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48744F6A" w14:textId="77777777" w:rsidR="00D5563C" w:rsidRDefault="00D5563C">
            <w:pPr>
              <w:jc w:val="center"/>
            </w:pPr>
            <w:r>
              <w:t>09</w:t>
            </w:r>
          </w:p>
        </w:tc>
        <w:tc>
          <w:tcPr>
            <w:tcW w:w="1417" w:type="dxa"/>
            <w:tcBorders>
              <w:top w:val="nil"/>
              <w:left w:val="nil"/>
              <w:bottom w:val="single" w:sz="4" w:space="0" w:color="auto"/>
              <w:right w:val="single" w:sz="4" w:space="0" w:color="auto"/>
            </w:tcBorders>
            <w:shd w:val="clear" w:color="auto" w:fill="auto"/>
            <w:noWrap/>
            <w:vAlign w:val="center"/>
            <w:hideMark/>
          </w:tcPr>
          <w:p w14:paraId="311777F7" w14:textId="77777777" w:rsidR="00D5563C" w:rsidRDefault="00D5563C">
            <w:pPr>
              <w:jc w:val="right"/>
            </w:pPr>
            <w:r>
              <w:t>35 378,1</w:t>
            </w:r>
          </w:p>
        </w:tc>
      </w:tr>
      <w:tr w:rsidR="00D5563C" w14:paraId="41C374DD"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78402F" w14:textId="77777777" w:rsidR="00D5563C" w:rsidRDefault="00D5563C">
            <w:pPr>
              <w:jc w:val="center"/>
              <w:rPr>
                <w:b/>
                <w:bCs/>
              </w:rPr>
            </w:pPr>
            <w:r>
              <w:rPr>
                <w:b/>
                <w:bCs/>
              </w:rPr>
              <w:t>7</w:t>
            </w:r>
          </w:p>
        </w:tc>
        <w:tc>
          <w:tcPr>
            <w:tcW w:w="6361" w:type="dxa"/>
            <w:tcBorders>
              <w:top w:val="nil"/>
              <w:left w:val="nil"/>
              <w:bottom w:val="single" w:sz="4" w:space="0" w:color="auto"/>
              <w:right w:val="single" w:sz="4" w:space="0" w:color="auto"/>
            </w:tcBorders>
            <w:shd w:val="clear" w:color="auto" w:fill="auto"/>
            <w:vAlign w:val="bottom"/>
            <w:hideMark/>
          </w:tcPr>
          <w:p w14:paraId="0842F7A9" w14:textId="77777777" w:rsidR="00D5563C" w:rsidRDefault="00D5563C">
            <w:pPr>
              <w:rPr>
                <w:b/>
                <w:bCs/>
              </w:rPr>
            </w:pPr>
            <w:r>
              <w:rPr>
                <w:b/>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14:paraId="0C23C4CC" w14:textId="77777777" w:rsidR="00D5563C" w:rsidRDefault="00D5563C">
            <w:pPr>
              <w:jc w:val="center"/>
              <w:rPr>
                <w:b/>
                <w:bCs/>
              </w:rPr>
            </w:pPr>
            <w:r>
              <w:rPr>
                <w:b/>
                <w:bCs/>
              </w:rPr>
              <w:t>08</w:t>
            </w:r>
          </w:p>
        </w:tc>
        <w:tc>
          <w:tcPr>
            <w:tcW w:w="709" w:type="dxa"/>
            <w:tcBorders>
              <w:top w:val="nil"/>
              <w:left w:val="nil"/>
              <w:bottom w:val="single" w:sz="4" w:space="0" w:color="auto"/>
              <w:right w:val="single" w:sz="4" w:space="0" w:color="auto"/>
            </w:tcBorders>
            <w:shd w:val="clear" w:color="auto" w:fill="auto"/>
            <w:vAlign w:val="center"/>
            <w:hideMark/>
          </w:tcPr>
          <w:p w14:paraId="534174A4"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2489B4" w14:textId="77777777" w:rsidR="00D5563C" w:rsidRDefault="00D5563C">
            <w:pPr>
              <w:jc w:val="right"/>
              <w:rPr>
                <w:b/>
                <w:bCs/>
              </w:rPr>
            </w:pPr>
            <w:r>
              <w:rPr>
                <w:b/>
                <w:bCs/>
              </w:rPr>
              <w:t>56 222,6</w:t>
            </w:r>
          </w:p>
        </w:tc>
      </w:tr>
      <w:tr w:rsidR="00D5563C" w14:paraId="6E72899C"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671E27"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48FC65CE" w14:textId="77777777" w:rsidR="00D5563C" w:rsidRDefault="00D5563C">
            <w:r>
              <w:t>Культура</w:t>
            </w:r>
          </w:p>
        </w:tc>
        <w:tc>
          <w:tcPr>
            <w:tcW w:w="567" w:type="dxa"/>
            <w:tcBorders>
              <w:top w:val="nil"/>
              <w:left w:val="nil"/>
              <w:bottom w:val="single" w:sz="4" w:space="0" w:color="auto"/>
              <w:right w:val="single" w:sz="4" w:space="0" w:color="auto"/>
            </w:tcBorders>
            <w:shd w:val="clear" w:color="auto" w:fill="auto"/>
            <w:vAlign w:val="center"/>
            <w:hideMark/>
          </w:tcPr>
          <w:p w14:paraId="15DA6D0D" w14:textId="77777777" w:rsidR="00D5563C" w:rsidRDefault="00D5563C">
            <w:pPr>
              <w:jc w:val="center"/>
            </w:pPr>
            <w:r>
              <w:t>08</w:t>
            </w:r>
          </w:p>
        </w:tc>
        <w:tc>
          <w:tcPr>
            <w:tcW w:w="709" w:type="dxa"/>
            <w:tcBorders>
              <w:top w:val="nil"/>
              <w:left w:val="nil"/>
              <w:bottom w:val="single" w:sz="4" w:space="0" w:color="auto"/>
              <w:right w:val="single" w:sz="4" w:space="0" w:color="auto"/>
            </w:tcBorders>
            <w:shd w:val="clear" w:color="auto" w:fill="auto"/>
            <w:vAlign w:val="center"/>
            <w:hideMark/>
          </w:tcPr>
          <w:p w14:paraId="779654B3"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5D3C5415" w14:textId="77777777" w:rsidR="00D5563C" w:rsidRDefault="00D5563C">
            <w:pPr>
              <w:jc w:val="right"/>
            </w:pPr>
            <w:r>
              <w:t>52 247,4</w:t>
            </w:r>
          </w:p>
        </w:tc>
      </w:tr>
      <w:tr w:rsidR="00D5563C" w14:paraId="59D3CB8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1619A9"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59E34920" w14:textId="77777777" w:rsidR="00D5563C" w:rsidRDefault="00D5563C">
            <w: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14:paraId="7F793D91" w14:textId="77777777" w:rsidR="00D5563C" w:rsidRDefault="00D5563C">
            <w:pPr>
              <w:jc w:val="center"/>
            </w:pPr>
            <w:r>
              <w:t>08</w:t>
            </w:r>
          </w:p>
        </w:tc>
        <w:tc>
          <w:tcPr>
            <w:tcW w:w="709" w:type="dxa"/>
            <w:tcBorders>
              <w:top w:val="nil"/>
              <w:left w:val="nil"/>
              <w:bottom w:val="single" w:sz="4" w:space="0" w:color="auto"/>
              <w:right w:val="single" w:sz="4" w:space="0" w:color="auto"/>
            </w:tcBorders>
            <w:shd w:val="clear" w:color="auto" w:fill="auto"/>
            <w:vAlign w:val="center"/>
            <w:hideMark/>
          </w:tcPr>
          <w:p w14:paraId="693BE7EC" w14:textId="77777777" w:rsidR="00D5563C" w:rsidRDefault="00D5563C">
            <w:pPr>
              <w:jc w:val="center"/>
            </w:pPr>
            <w:r>
              <w:t>04</w:t>
            </w:r>
          </w:p>
        </w:tc>
        <w:tc>
          <w:tcPr>
            <w:tcW w:w="1417" w:type="dxa"/>
            <w:tcBorders>
              <w:top w:val="nil"/>
              <w:left w:val="nil"/>
              <w:bottom w:val="single" w:sz="4" w:space="0" w:color="auto"/>
              <w:right w:val="single" w:sz="4" w:space="0" w:color="auto"/>
            </w:tcBorders>
            <w:shd w:val="clear" w:color="auto" w:fill="auto"/>
            <w:noWrap/>
            <w:vAlign w:val="center"/>
            <w:hideMark/>
          </w:tcPr>
          <w:p w14:paraId="3A3D3981" w14:textId="77777777" w:rsidR="00D5563C" w:rsidRDefault="00D5563C">
            <w:pPr>
              <w:jc w:val="right"/>
            </w:pPr>
            <w:r>
              <w:t>3 975,2</w:t>
            </w:r>
          </w:p>
        </w:tc>
      </w:tr>
      <w:tr w:rsidR="00D5563C" w14:paraId="0BDC12F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32CBD6" w14:textId="77777777" w:rsidR="00D5563C" w:rsidRDefault="00D5563C">
            <w:pPr>
              <w:jc w:val="center"/>
              <w:rPr>
                <w:b/>
                <w:bCs/>
              </w:rPr>
            </w:pPr>
            <w:r>
              <w:rPr>
                <w:b/>
                <w:bCs/>
              </w:rPr>
              <w:t>8</w:t>
            </w:r>
          </w:p>
        </w:tc>
        <w:tc>
          <w:tcPr>
            <w:tcW w:w="6361" w:type="dxa"/>
            <w:tcBorders>
              <w:top w:val="nil"/>
              <w:left w:val="nil"/>
              <w:bottom w:val="single" w:sz="4" w:space="0" w:color="auto"/>
              <w:right w:val="single" w:sz="4" w:space="0" w:color="auto"/>
            </w:tcBorders>
            <w:shd w:val="clear" w:color="auto" w:fill="auto"/>
            <w:noWrap/>
            <w:vAlign w:val="bottom"/>
            <w:hideMark/>
          </w:tcPr>
          <w:p w14:paraId="10C29E85" w14:textId="77777777" w:rsidR="00D5563C" w:rsidRDefault="00D5563C">
            <w:pPr>
              <w:rPr>
                <w:b/>
                <w:bCs/>
              </w:rPr>
            </w:pPr>
            <w:r>
              <w:rPr>
                <w:b/>
                <w:bCs/>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15481CA0" w14:textId="77777777" w:rsidR="00D5563C" w:rsidRDefault="00D5563C">
            <w:pPr>
              <w:jc w:val="center"/>
              <w:rPr>
                <w:b/>
                <w:bCs/>
              </w:rPr>
            </w:pPr>
            <w:r>
              <w:rPr>
                <w:b/>
                <w:bCs/>
              </w:rPr>
              <w:t>10</w:t>
            </w:r>
          </w:p>
        </w:tc>
        <w:tc>
          <w:tcPr>
            <w:tcW w:w="709" w:type="dxa"/>
            <w:tcBorders>
              <w:top w:val="nil"/>
              <w:left w:val="nil"/>
              <w:bottom w:val="single" w:sz="4" w:space="0" w:color="auto"/>
              <w:right w:val="single" w:sz="4" w:space="0" w:color="auto"/>
            </w:tcBorders>
            <w:shd w:val="clear" w:color="auto" w:fill="auto"/>
            <w:vAlign w:val="center"/>
            <w:hideMark/>
          </w:tcPr>
          <w:p w14:paraId="0A7EE478"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0F87DD" w14:textId="77777777" w:rsidR="00D5563C" w:rsidRDefault="00D5563C">
            <w:pPr>
              <w:jc w:val="right"/>
              <w:rPr>
                <w:b/>
                <w:bCs/>
              </w:rPr>
            </w:pPr>
            <w:r>
              <w:rPr>
                <w:b/>
                <w:bCs/>
              </w:rPr>
              <w:t>25 520,9</w:t>
            </w:r>
          </w:p>
        </w:tc>
      </w:tr>
      <w:tr w:rsidR="00D5563C" w14:paraId="16DA20D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CF3903"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noWrap/>
            <w:vAlign w:val="bottom"/>
            <w:hideMark/>
          </w:tcPr>
          <w:p w14:paraId="6CCAE7ED" w14:textId="77777777" w:rsidR="00D5563C" w:rsidRDefault="00D5563C">
            <w: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3F306602"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3EC63EC2"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56625EC2" w14:textId="77777777" w:rsidR="00D5563C" w:rsidRDefault="00D5563C">
            <w:pPr>
              <w:jc w:val="right"/>
            </w:pPr>
            <w:r>
              <w:t>5 954,0</w:t>
            </w:r>
          </w:p>
        </w:tc>
      </w:tr>
      <w:tr w:rsidR="00D5563C" w14:paraId="6BCF401E"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2B2602"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175DFA43" w14:textId="77777777" w:rsidR="00D5563C" w:rsidRDefault="00D5563C">
            <w: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0B56A686"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163F0F6A" w14:textId="77777777" w:rsidR="00D5563C" w:rsidRDefault="00D5563C">
            <w:pPr>
              <w:jc w:val="center"/>
            </w:pPr>
            <w:r>
              <w:t>03</w:t>
            </w:r>
          </w:p>
        </w:tc>
        <w:tc>
          <w:tcPr>
            <w:tcW w:w="1417" w:type="dxa"/>
            <w:tcBorders>
              <w:top w:val="nil"/>
              <w:left w:val="nil"/>
              <w:bottom w:val="single" w:sz="4" w:space="0" w:color="auto"/>
              <w:right w:val="single" w:sz="4" w:space="0" w:color="auto"/>
            </w:tcBorders>
            <w:shd w:val="clear" w:color="auto" w:fill="auto"/>
            <w:noWrap/>
            <w:vAlign w:val="center"/>
            <w:hideMark/>
          </w:tcPr>
          <w:p w14:paraId="0C3F19D9" w14:textId="77777777" w:rsidR="00D5563C" w:rsidRDefault="00D5563C">
            <w:pPr>
              <w:jc w:val="right"/>
            </w:pPr>
            <w:r>
              <w:t>300,0</w:t>
            </w:r>
          </w:p>
        </w:tc>
      </w:tr>
      <w:tr w:rsidR="00D5563C" w14:paraId="0B772C4C" w14:textId="77777777" w:rsidTr="00D556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DBB823"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7033C64B" w14:textId="77777777" w:rsidR="00D5563C" w:rsidRDefault="00D5563C">
            <w: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0D4B1233"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1405F82F" w14:textId="77777777" w:rsidR="00D5563C" w:rsidRDefault="00D5563C">
            <w:pPr>
              <w:jc w:val="center"/>
            </w:pPr>
            <w:r>
              <w:t>04</w:t>
            </w:r>
          </w:p>
        </w:tc>
        <w:tc>
          <w:tcPr>
            <w:tcW w:w="1417" w:type="dxa"/>
            <w:tcBorders>
              <w:top w:val="nil"/>
              <w:left w:val="nil"/>
              <w:bottom w:val="single" w:sz="4" w:space="0" w:color="auto"/>
              <w:right w:val="single" w:sz="4" w:space="0" w:color="auto"/>
            </w:tcBorders>
            <w:shd w:val="clear" w:color="auto" w:fill="auto"/>
            <w:noWrap/>
            <w:vAlign w:val="center"/>
            <w:hideMark/>
          </w:tcPr>
          <w:p w14:paraId="440EEBC1" w14:textId="77777777" w:rsidR="00D5563C" w:rsidRDefault="00D5563C">
            <w:pPr>
              <w:jc w:val="right"/>
            </w:pPr>
            <w:r>
              <w:t>13 892,0</w:t>
            </w:r>
          </w:p>
        </w:tc>
      </w:tr>
      <w:tr w:rsidR="00D5563C" w14:paraId="5C7DC37D"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EB29A3"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59A93DBC" w14:textId="77777777" w:rsidR="00D5563C" w:rsidRDefault="00D5563C">
            <w: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14:paraId="4CB24850"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6E8CF7EE" w14:textId="77777777" w:rsidR="00D5563C" w:rsidRDefault="00D5563C">
            <w:pPr>
              <w:jc w:val="center"/>
            </w:pPr>
            <w:r>
              <w:t>06</w:t>
            </w:r>
          </w:p>
        </w:tc>
        <w:tc>
          <w:tcPr>
            <w:tcW w:w="1417" w:type="dxa"/>
            <w:tcBorders>
              <w:top w:val="nil"/>
              <w:left w:val="nil"/>
              <w:bottom w:val="single" w:sz="4" w:space="0" w:color="auto"/>
              <w:right w:val="single" w:sz="4" w:space="0" w:color="auto"/>
            </w:tcBorders>
            <w:shd w:val="clear" w:color="auto" w:fill="auto"/>
            <w:noWrap/>
            <w:vAlign w:val="center"/>
            <w:hideMark/>
          </w:tcPr>
          <w:p w14:paraId="3110619E" w14:textId="77777777" w:rsidR="00D5563C" w:rsidRDefault="00D5563C">
            <w:pPr>
              <w:jc w:val="right"/>
            </w:pPr>
            <w:r>
              <w:t>5 374,9</w:t>
            </w:r>
          </w:p>
        </w:tc>
      </w:tr>
      <w:tr w:rsidR="00D5563C" w14:paraId="246E40A9"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C16B20" w14:textId="77777777" w:rsidR="00D5563C" w:rsidRDefault="00D5563C">
            <w:pPr>
              <w:jc w:val="center"/>
              <w:rPr>
                <w:b/>
                <w:bCs/>
              </w:rPr>
            </w:pPr>
            <w:r>
              <w:rPr>
                <w:b/>
                <w:bCs/>
              </w:rPr>
              <w:t>9</w:t>
            </w:r>
          </w:p>
        </w:tc>
        <w:tc>
          <w:tcPr>
            <w:tcW w:w="6361" w:type="dxa"/>
            <w:tcBorders>
              <w:top w:val="nil"/>
              <w:left w:val="nil"/>
              <w:bottom w:val="single" w:sz="4" w:space="0" w:color="auto"/>
              <w:right w:val="single" w:sz="4" w:space="0" w:color="auto"/>
            </w:tcBorders>
            <w:shd w:val="clear" w:color="auto" w:fill="auto"/>
            <w:vAlign w:val="bottom"/>
            <w:hideMark/>
          </w:tcPr>
          <w:p w14:paraId="1A3786DD" w14:textId="77777777" w:rsidR="00D5563C" w:rsidRDefault="00D5563C">
            <w:pPr>
              <w:rPr>
                <w:b/>
                <w:bCs/>
              </w:rPr>
            </w:pPr>
            <w:r>
              <w:rPr>
                <w:b/>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5F3D96C3" w14:textId="77777777" w:rsidR="00D5563C" w:rsidRDefault="00D5563C">
            <w:pPr>
              <w:jc w:val="center"/>
              <w:rPr>
                <w:b/>
                <w:bCs/>
              </w:rPr>
            </w:pPr>
            <w:r>
              <w:rPr>
                <w:b/>
                <w:bCs/>
              </w:rPr>
              <w:t>11</w:t>
            </w:r>
          </w:p>
        </w:tc>
        <w:tc>
          <w:tcPr>
            <w:tcW w:w="709" w:type="dxa"/>
            <w:tcBorders>
              <w:top w:val="nil"/>
              <w:left w:val="nil"/>
              <w:bottom w:val="single" w:sz="4" w:space="0" w:color="auto"/>
              <w:right w:val="single" w:sz="4" w:space="0" w:color="auto"/>
            </w:tcBorders>
            <w:shd w:val="clear" w:color="auto" w:fill="auto"/>
            <w:vAlign w:val="center"/>
            <w:hideMark/>
          </w:tcPr>
          <w:p w14:paraId="58CDA5CF"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5ED069" w14:textId="77777777" w:rsidR="00D5563C" w:rsidRDefault="00D5563C">
            <w:pPr>
              <w:jc w:val="right"/>
              <w:rPr>
                <w:b/>
                <w:bCs/>
              </w:rPr>
            </w:pPr>
            <w:r>
              <w:rPr>
                <w:b/>
                <w:bCs/>
              </w:rPr>
              <w:t>46 651,4</w:t>
            </w:r>
          </w:p>
        </w:tc>
      </w:tr>
      <w:tr w:rsidR="00D5563C" w14:paraId="6E38B4D7"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B3582E" w14:textId="77777777" w:rsidR="00D5563C" w:rsidRDefault="00D5563C">
            <w:pPr>
              <w:jc w:val="center"/>
              <w:rPr>
                <w:b/>
                <w:bCs/>
              </w:rPr>
            </w:pPr>
            <w:r>
              <w:rPr>
                <w:b/>
                <w:bCs/>
              </w:rPr>
              <w:t> </w:t>
            </w:r>
          </w:p>
        </w:tc>
        <w:tc>
          <w:tcPr>
            <w:tcW w:w="6361" w:type="dxa"/>
            <w:tcBorders>
              <w:top w:val="nil"/>
              <w:left w:val="nil"/>
              <w:bottom w:val="single" w:sz="4" w:space="0" w:color="auto"/>
              <w:right w:val="single" w:sz="4" w:space="0" w:color="auto"/>
            </w:tcBorders>
            <w:shd w:val="clear" w:color="auto" w:fill="auto"/>
            <w:hideMark/>
          </w:tcPr>
          <w:p w14:paraId="5F4AACCF" w14:textId="77777777" w:rsidR="00D5563C" w:rsidRDefault="00D5563C">
            <w:pPr>
              <w:jc w:val="both"/>
            </w:pPr>
            <w: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14:paraId="4ED461B5" w14:textId="77777777" w:rsidR="00D5563C" w:rsidRDefault="00D5563C">
            <w:pPr>
              <w:jc w:val="center"/>
            </w:pPr>
            <w:r>
              <w:t>11</w:t>
            </w:r>
          </w:p>
        </w:tc>
        <w:tc>
          <w:tcPr>
            <w:tcW w:w="709" w:type="dxa"/>
            <w:tcBorders>
              <w:top w:val="nil"/>
              <w:left w:val="nil"/>
              <w:bottom w:val="single" w:sz="4" w:space="0" w:color="auto"/>
              <w:right w:val="single" w:sz="4" w:space="0" w:color="auto"/>
            </w:tcBorders>
            <w:shd w:val="clear" w:color="auto" w:fill="auto"/>
            <w:vAlign w:val="center"/>
            <w:hideMark/>
          </w:tcPr>
          <w:p w14:paraId="44B534CB" w14:textId="77777777" w:rsidR="00D5563C" w:rsidRDefault="00D5563C">
            <w:pPr>
              <w:jc w:val="center"/>
            </w:pPr>
            <w:r>
              <w:t>03</w:t>
            </w:r>
          </w:p>
        </w:tc>
        <w:tc>
          <w:tcPr>
            <w:tcW w:w="1417" w:type="dxa"/>
            <w:tcBorders>
              <w:top w:val="nil"/>
              <w:left w:val="nil"/>
              <w:bottom w:val="single" w:sz="4" w:space="0" w:color="auto"/>
              <w:right w:val="single" w:sz="4" w:space="0" w:color="auto"/>
            </w:tcBorders>
            <w:shd w:val="clear" w:color="auto" w:fill="auto"/>
            <w:noWrap/>
            <w:vAlign w:val="center"/>
            <w:hideMark/>
          </w:tcPr>
          <w:p w14:paraId="76B739FE" w14:textId="77777777" w:rsidR="00D5563C" w:rsidRDefault="00D5563C">
            <w:pPr>
              <w:jc w:val="right"/>
            </w:pPr>
            <w:r>
              <w:t>42 599,2</w:t>
            </w:r>
          </w:p>
        </w:tc>
      </w:tr>
      <w:tr w:rsidR="00D5563C" w14:paraId="733BE925"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7E87C8"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612BB7E1" w14:textId="77777777" w:rsidR="00D5563C" w:rsidRDefault="00D5563C">
            <w: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653A23BA" w14:textId="77777777" w:rsidR="00D5563C" w:rsidRDefault="00D5563C">
            <w:pPr>
              <w:jc w:val="center"/>
            </w:pPr>
            <w:r>
              <w:t>11</w:t>
            </w:r>
          </w:p>
        </w:tc>
        <w:tc>
          <w:tcPr>
            <w:tcW w:w="709" w:type="dxa"/>
            <w:tcBorders>
              <w:top w:val="nil"/>
              <w:left w:val="nil"/>
              <w:bottom w:val="single" w:sz="4" w:space="0" w:color="auto"/>
              <w:right w:val="single" w:sz="4" w:space="0" w:color="auto"/>
            </w:tcBorders>
            <w:shd w:val="clear" w:color="auto" w:fill="auto"/>
            <w:vAlign w:val="center"/>
            <w:hideMark/>
          </w:tcPr>
          <w:p w14:paraId="0279937B" w14:textId="77777777" w:rsidR="00D5563C" w:rsidRDefault="00D5563C">
            <w:pPr>
              <w:jc w:val="center"/>
            </w:pPr>
            <w:r>
              <w:t>05</w:t>
            </w:r>
          </w:p>
        </w:tc>
        <w:tc>
          <w:tcPr>
            <w:tcW w:w="1417" w:type="dxa"/>
            <w:tcBorders>
              <w:top w:val="nil"/>
              <w:left w:val="nil"/>
              <w:bottom w:val="single" w:sz="4" w:space="0" w:color="auto"/>
              <w:right w:val="single" w:sz="4" w:space="0" w:color="auto"/>
            </w:tcBorders>
            <w:shd w:val="clear" w:color="auto" w:fill="auto"/>
            <w:noWrap/>
            <w:vAlign w:val="center"/>
            <w:hideMark/>
          </w:tcPr>
          <w:p w14:paraId="0D1B814C" w14:textId="77777777" w:rsidR="00D5563C" w:rsidRDefault="00D5563C">
            <w:pPr>
              <w:jc w:val="right"/>
            </w:pPr>
            <w:r>
              <w:t>4 052,2</w:t>
            </w:r>
          </w:p>
        </w:tc>
      </w:tr>
      <w:tr w:rsidR="00D5563C" w14:paraId="5655023C"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6C2B8A" w14:textId="77777777" w:rsidR="00D5563C" w:rsidRDefault="00D5563C">
            <w:pPr>
              <w:jc w:val="center"/>
              <w:rPr>
                <w:b/>
                <w:bCs/>
              </w:rPr>
            </w:pPr>
            <w:r>
              <w:rPr>
                <w:b/>
                <w:bCs/>
              </w:rPr>
              <w:t>10</w:t>
            </w:r>
          </w:p>
        </w:tc>
        <w:tc>
          <w:tcPr>
            <w:tcW w:w="6361" w:type="dxa"/>
            <w:tcBorders>
              <w:top w:val="nil"/>
              <w:left w:val="nil"/>
              <w:bottom w:val="single" w:sz="4" w:space="0" w:color="auto"/>
              <w:right w:val="single" w:sz="4" w:space="0" w:color="auto"/>
            </w:tcBorders>
            <w:shd w:val="clear" w:color="auto" w:fill="auto"/>
            <w:vAlign w:val="bottom"/>
            <w:hideMark/>
          </w:tcPr>
          <w:p w14:paraId="3CCF2879" w14:textId="77777777" w:rsidR="00D5563C" w:rsidRDefault="00D5563C">
            <w:pPr>
              <w:rPr>
                <w:b/>
                <w:bCs/>
              </w:rPr>
            </w:pPr>
            <w:r>
              <w:rPr>
                <w:b/>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14:paraId="72506D8A" w14:textId="77777777" w:rsidR="00D5563C" w:rsidRDefault="00D5563C">
            <w:pPr>
              <w:jc w:val="center"/>
              <w:rPr>
                <w:b/>
                <w:bCs/>
              </w:rPr>
            </w:pPr>
            <w:r>
              <w:rPr>
                <w:b/>
                <w:bCs/>
              </w:rPr>
              <w:t>12</w:t>
            </w:r>
          </w:p>
        </w:tc>
        <w:tc>
          <w:tcPr>
            <w:tcW w:w="709" w:type="dxa"/>
            <w:tcBorders>
              <w:top w:val="nil"/>
              <w:left w:val="nil"/>
              <w:bottom w:val="single" w:sz="4" w:space="0" w:color="auto"/>
              <w:right w:val="single" w:sz="4" w:space="0" w:color="auto"/>
            </w:tcBorders>
            <w:shd w:val="clear" w:color="auto" w:fill="auto"/>
            <w:vAlign w:val="center"/>
            <w:hideMark/>
          </w:tcPr>
          <w:p w14:paraId="12874132"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DCCA97" w14:textId="77777777" w:rsidR="00D5563C" w:rsidRDefault="00D5563C">
            <w:pPr>
              <w:jc w:val="right"/>
              <w:rPr>
                <w:b/>
                <w:bCs/>
              </w:rPr>
            </w:pPr>
            <w:r>
              <w:rPr>
                <w:b/>
                <w:bCs/>
              </w:rPr>
              <w:t>8 500,0</w:t>
            </w:r>
          </w:p>
        </w:tc>
      </w:tr>
      <w:tr w:rsidR="00D5563C" w14:paraId="6D834302"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43898C"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380079DB" w14:textId="77777777" w:rsidR="00D5563C" w:rsidRDefault="00D5563C">
            <w: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14:paraId="054F90AB" w14:textId="77777777" w:rsidR="00D5563C" w:rsidRDefault="00D5563C">
            <w:pPr>
              <w:jc w:val="center"/>
            </w:pPr>
            <w:r>
              <w:t>12</w:t>
            </w:r>
          </w:p>
        </w:tc>
        <w:tc>
          <w:tcPr>
            <w:tcW w:w="709" w:type="dxa"/>
            <w:tcBorders>
              <w:top w:val="nil"/>
              <w:left w:val="nil"/>
              <w:bottom w:val="single" w:sz="4" w:space="0" w:color="auto"/>
              <w:right w:val="single" w:sz="4" w:space="0" w:color="auto"/>
            </w:tcBorders>
            <w:shd w:val="clear" w:color="auto" w:fill="auto"/>
            <w:vAlign w:val="center"/>
            <w:hideMark/>
          </w:tcPr>
          <w:p w14:paraId="586D95E2" w14:textId="77777777" w:rsidR="00D5563C" w:rsidRDefault="00D5563C">
            <w:pPr>
              <w:jc w:val="center"/>
            </w:pPr>
            <w:r>
              <w:t>02</w:t>
            </w:r>
          </w:p>
        </w:tc>
        <w:tc>
          <w:tcPr>
            <w:tcW w:w="1417" w:type="dxa"/>
            <w:tcBorders>
              <w:top w:val="nil"/>
              <w:left w:val="nil"/>
              <w:bottom w:val="single" w:sz="4" w:space="0" w:color="auto"/>
              <w:right w:val="single" w:sz="4" w:space="0" w:color="auto"/>
            </w:tcBorders>
            <w:shd w:val="clear" w:color="auto" w:fill="auto"/>
            <w:noWrap/>
            <w:vAlign w:val="bottom"/>
            <w:hideMark/>
          </w:tcPr>
          <w:p w14:paraId="7F1BEDEB" w14:textId="77777777" w:rsidR="00D5563C" w:rsidRDefault="00D5563C">
            <w:pPr>
              <w:jc w:val="right"/>
            </w:pPr>
            <w:r>
              <w:t>8 500,0</w:t>
            </w:r>
          </w:p>
        </w:tc>
      </w:tr>
      <w:tr w:rsidR="00D5563C" w14:paraId="213DD7D4" w14:textId="77777777" w:rsidTr="00D5563C">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AEA0A1" w14:textId="77777777" w:rsidR="00D5563C" w:rsidRDefault="00D5563C">
            <w:pPr>
              <w:jc w:val="center"/>
              <w:rPr>
                <w:b/>
                <w:bCs/>
              </w:rPr>
            </w:pPr>
            <w:r>
              <w:rPr>
                <w:b/>
                <w:bCs/>
              </w:rPr>
              <w:t>11</w:t>
            </w:r>
          </w:p>
        </w:tc>
        <w:tc>
          <w:tcPr>
            <w:tcW w:w="6361" w:type="dxa"/>
            <w:tcBorders>
              <w:top w:val="nil"/>
              <w:left w:val="nil"/>
              <w:bottom w:val="single" w:sz="4" w:space="0" w:color="auto"/>
              <w:right w:val="single" w:sz="4" w:space="0" w:color="auto"/>
            </w:tcBorders>
            <w:shd w:val="clear" w:color="auto" w:fill="auto"/>
            <w:vAlign w:val="bottom"/>
            <w:hideMark/>
          </w:tcPr>
          <w:p w14:paraId="495538E6" w14:textId="77777777" w:rsidR="00D5563C" w:rsidRDefault="00D5563C">
            <w:pPr>
              <w:rPr>
                <w:b/>
                <w:bCs/>
              </w:rPr>
            </w:pPr>
            <w:r>
              <w:rPr>
                <w:b/>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6574A56C" w14:textId="77777777" w:rsidR="00D5563C" w:rsidRDefault="00D5563C">
            <w:pPr>
              <w:jc w:val="center"/>
              <w:rPr>
                <w:b/>
                <w:bCs/>
              </w:rPr>
            </w:pPr>
            <w:r>
              <w:rPr>
                <w:b/>
                <w:bCs/>
              </w:rPr>
              <w:t>13</w:t>
            </w:r>
          </w:p>
        </w:tc>
        <w:tc>
          <w:tcPr>
            <w:tcW w:w="709" w:type="dxa"/>
            <w:tcBorders>
              <w:top w:val="nil"/>
              <w:left w:val="nil"/>
              <w:bottom w:val="single" w:sz="4" w:space="0" w:color="auto"/>
              <w:right w:val="single" w:sz="4" w:space="0" w:color="auto"/>
            </w:tcBorders>
            <w:shd w:val="clear" w:color="auto" w:fill="auto"/>
            <w:vAlign w:val="center"/>
            <w:hideMark/>
          </w:tcPr>
          <w:p w14:paraId="46FB0038"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4431F9" w14:textId="77777777" w:rsidR="00D5563C" w:rsidRDefault="00D5563C">
            <w:pPr>
              <w:jc w:val="right"/>
              <w:rPr>
                <w:b/>
                <w:bCs/>
              </w:rPr>
            </w:pPr>
            <w:r>
              <w:rPr>
                <w:b/>
                <w:bCs/>
              </w:rPr>
              <w:t>1 500,0</w:t>
            </w:r>
          </w:p>
        </w:tc>
      </w:tr>
      <w:tr w:rsidR="00D5563C" w14:paraId="603EADCC" w14:textId="77777777" w:rsidTr="00D5563C">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8DA699"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413D1978" w14:textId="77777777" w:rsidR="00D5563C" w:rsidRDefault="00D5563C">
            <w: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14:paraId="6006DAEC" w14:textId="77777777" w:rsidR="00D5563C" w:rsidRDefault="00D5563C">
            <w:pPr>
              <w:jc w:val="center"/>
            </w:pPr>
            <w:r>
              <w:t>13</w:t>
            </w:r>
          </w:p>
        </w:tc>
        <w:tc>
          <w:tcPr>
            <w:tcW w:w="709" w:type="dxa"/>
            <w:tcBorders>
              <w:top w:val="nil"/>
              <w:left w:val="nil"/>
              <w:bottom w:val="single" w:sz="4" w:space="0" w:color="auto"/>
              <w:right w:val="single" w:sz="4" w:space="0" w:color="auto"/>
            </w:tcBorders>
            <w:shd w:val="clear" w:color="auto" w:fill="auto"/>
            <w:vAlign w:val="center"/>
            <w:hideMark/>
          </w:tcPr>
          <w:p w14:paraId="020970C5"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3F37F1A9" w14:textId="77777777" w:rsidR="00D5563C" w:rsidRDefault="00D5563C">
            <w:pPr>
              <w:jc w:val="right"/>
            </w:pPr>
            <w:r>
              <w:t>1 500,0</w:t>
            </w:r>
          </w:p>
        </w:tc>
      </w:tr>
      <w:tr w:rsidR="00D5563C" w14:paraId="1D9D9ABF"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E4DF0" w14:textId="77777777" w:rsidR="00D5563C" w:rsidRDefault="00D5563C">
            <w:pPr>
              <w:jc w:val="center"/>
              <w:rPr>
                <w:b/>
                <w:bCs/>
              </w:rPr>
            </w:pPr>
            <w:r>
              <w:rPr>
                <w:b/>
                <w:bCs/>
              </w:rPr>
              <w:t>12</w:t>
            </w:r>
          </w:p>
        </w:tc>
        <w:tc>
          <w:tcPr>
            <w:tcW w:w="6361" w:type="dxa"/>
            <w:tcBorders>
              <w:top w:val="nil"/>
              <w:left w:val="nil"/>
              <w:bottom w:val="single" w:sz="4" w:space="0" w:color="auto"/>
              <w:right w:val="single" w:sz="4" w:space="0" w:color="auto"/>
            </w:tcBorders>
            <w:shd w:val="clear" w:color="auto" w:fill="auto"/>
            <w:vAlign w:val="bottom"/>
            <w:hideMark/>
          </w:tcPr>
          <w:p w14:paraId="5720E06E" w14:textId="77777777" w:rsidR="00D5563C" w:rsidRDefault="00D5563C">
            <w:pPr>
              <w:rPr>
                <w:b/>
                <w:bCs/>
              </w:rPr>
            </w:pPr>
            <w:r>
              <w:rPr>
                <w:b/>
                <w:bCs/>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234EB98C" w14:textId="77777777" w:rsidR="00D5563C" w:rsidRDefault="00D5563C">
            <w:pPr>
              <w:jc w:val="center"/>
              <w:rPr>
                <w:b/>
                <w:bCs/>
              </w:rPr>
            </w:pPr>
            <w:r>
              <w:rPr>
                <w:b/>
                <w:bCs/>
              </w:rPr>
              <w:t>14</w:t>
            </w:r>
          </w:p>
        </w:tc>
        <w:tc>
          <w:tcPr>
            <w:tcW w:w="709" w:type="dxa"/>
            <w:tcBorders>
              <w:top w:val="nil"/>
              <w:left w:val="nil"/>
              <w:bottom w:val="single" w:sz="4" w:space="0" w:color="auto"/>
              <w:right w:val="single" w:sz="4" w:space="0" w:color="auto"/>
            </w:tcBorders>
            <w:shd w:val="clear" w:color="auto" w:fill="auto"/>
            <w:vAlign w:val="center"/>
            <w:hideMark/>
          </w:tcPr>
          <w:p w14:paraId="1E3104AE" w14:textId="77777777" w:rsidR="00D5563C" w:rsidRDefault="00D5563C">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8D525D" w14:textId="77777777" w:rsidR="00D5563C" w:rsidRDefault="00D5563C">
            <w:pPr>
              <w:jc w:val="right"/>
              <w:rPr>
                <w:b/>
                <w:bCs/>
              </w:rPr>
            </w:pPr>
            <w:r>
              <w:rPr>
                <w:b/>
                <w:bCs/>
              </w:rPr>
              <w:t>118 381,7</w:t>
            </w:r>
          </w:p>
        </w:tc>
      </w:tr>
      <w:tr w:rsidR="00D5563C" w14:paraId="7701815B"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464683" w14:textId="77777777" w:rsidR="00D5563C" w:rsidRDefault="00D5563C">
            <w:pPr>
              <w:jc w:val="center"/>
            </w:pPr>
            <w:r>
              <w:t> </w:t>
            </w:r>
          </w:p>
        </w:tc>
        <w:tc>
          <w:tcPr>
            <w:tcW w:w="6361" w:type="dxa"/>
            <w:tcBorders>
              <w:top w:val="nil"/>
              <w:left w:val="nil"/>
              <w:bottom w:val="single" w:sz="4" w:space="0" w:color="auto"/>
              <w:right w:val="single" w:sz="4" w:space="0" w:color="auto"/>
            </w:tcBorders>
            <w:shd w:val="clear" w:color="auto" w:fill="auto"/>
            <w:vAlign w:val="bottom"/>
            <w:hideMark/>
          </w:tcPr>
          <w:p w14:paraId="1D0BE11D" w14:textId="77777777" w:rsidR="00D5563C" w:rsidRDefault="00D5563C">
            <w: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6BC7E0FC" w14:textId="77777777" w:rsidR="00D5563C" w:rsidRDefault="00D5563C">
            <w:pPr>
              <w:jc w:val="center"/>
            </w:pPr>
            <w:r>
              <w:t>14</w:t>
            </w:r>
          </w:p>
        </w:tc>
        <w:tc>
          <w:tcPr>
            <w:tcW w:w="709" w:type="dxa"/>
            <w:tcBorders>
              <w:top w:val="nil"/>
              <w:left w:val="nil"/>
              <w:bottom w:val="single" w:sz="4" w:space="0" w:color="auto"/>
              <w:right w:val="single" w:sz="4" w:space="0" w:color="auto"/>
            </w:tcBorders>
            <w:shd w:val="clear" w:color="auto" w:fill="auto"/>
            <w:vAlign w:val="center"/>
            <w:hideMark/>
          </w:tcPr>
          <w:p w14:paraId="6E0F2060" w14:textId="77777777" w:rsidR="00D5563C" w:rsidRDefault="00D5563C">
            <w:pPr>
              <w:jc w:val="center"/>
            </w:pPr>
            <w:r>
              <w:t>01</w:t>
            </w:r>
          </w:p>
        </w:tc>
        <w:tc>
          <w:tcPr>
            <w:tcW w:w="1417" w:type="dxa"/>
            <w:tcBorders>
              <w:top w:val="nil"/>
              <w:left w:val="nil"/>
              <w:bottom w:val="single" w:sz="4" w:space="0" w:color="auto"/>
              <w:right w:val="single" w:sz="4" w:space="0" w:color="auto"/>
            </w:tcBorders>
            <w:shd w:val="clear" w:color="auto" w:fill="auto"/>
            <w:noWrap/>
            <w:vAlign w:val="center"/>
            <w:hideMark/>
          </w:tcPr>
          <w:p w14:paraId="5559F464" w14:textId="77777777" w:rsidR="00D5563C" w:rsidRDefault="00D5563C">
            <w:pPr>
              <w:jc w:val="right"/>
            </w:pPr>
            <w:r>
              <w:t>118 381,7</w:t>
            </w:r>
          </w:p>
        </w:tc>
      </w:tr>
    </w:tbl>
    <w:p w14:paraId="31376AC4" w14:textId="63BA5120" w:rsidR="00D5563C" w:rsidRDefault="00D5563C">
      <w:pPr>
        <w:spacing w:after="160" w:line="259" w:lineRule="auto"/>
        <w:rPr>
          <w:sz w:val="28"/>
          <w:szCs w:val="28"/>
        </w:rPr>
      </w:pPr>
    </w:p>
    <w:p w14:paraId="7DC72AE3" w14:textId="77777777" w:rsidR="00D5563C" w:rsidRDefault="00D5563C">
      <w:pPr>
        <w:spacing w:after="160" w:line="259" w:lineRule="auto"/>
        <w:rPr>
          <w:sz w:val="28"/>
          <w:szCs w:val="28"/>
        </w:rPr>
      </w:pPr>
      <w:r>
        <w:rPr>
          <w:sz w:val="28"/>
          <w:szCs w:val="28"/>
        </w:rPr>
        <w:lastRenderedPageBreak/>
        <w:br w:type="page"/>
      </w:r>
    </w:p>
    <w:p w14:paraId="2D0FCEBC" w14:textId="1E1D2F50" w:rsidR="00512FB6" w:rsidRPr="00512FB6" w:rsidRDefault="009229FC" w:rsidP="00512FB6">
      <w:pPr>
        <w:jc w:val="right"/>
        <w:rPr>
          <w:sz w:val="28"/>
          <w:szCs w:val="28"/>
        </w:rPr>
      </w:pPr>
      <w:r>
        <w:rPr>
          <w:sz w:val="28"/>
          <w:szCs w:val="28"/>
        </w:rPr>
        <w:lastRenderedPageBreak/>
        <w:t xml:space="preserve">Приложение </w:t>
      </w:r>
      <w:r w:rsidR="00D5563C">
        <w:rPr>
          <w:sz w:val="28"/>
          <w:szCs w:val="28"/>
        </w:rPr>
        <w:t>4</w:t>
      </w:r>
    </w:p>
    <w:p w14:paraId="527AD23F" w14:textId="77777777" w:rsidR="00512FB6" w:rsidRPr="00512FB6" w:rsidRDefault="00512FB6" w:rsidP="00512FB6">
      <w:pPr>
        <w:jc w:val="right"/>
        <w:rPr>
          <w:sz w:val="28"/>
          <w:szCs w:val="28"/>
        </w:rPr>
      </w:pPr>
      <w:r w:rsidRPr="00512FB6">
        <w:rPr>
          <w:sz w:val="28"/>
          <w:szCs w:val="28"/>
        </w:rPr>
        <w:t>к решению Думы Шелеховского</w:t>
      </w:r>
    </w:p>
    <w:p w14:paraId="4CE08D75" w14:textId="77777777" w:rsidR="00512FB6" w:rsidRPr="00512FB6" w:rsidRDefault="00512FB6" w:rsidP="00512FB6">
      <w:pPr>
        <w:jc w:val="right"/>
        <w:rPr>
          <w:sz w:val="28"/>
          <w:szCs w:val="28"/>
        </w:rPr>
      </w:pPr>
      <w:r w:rsidRPr="00512FB6">
        <w:rPr>
          <w:sz w:val="28"/>
          <w:szCs w:val="28"/>
        </w:rPr>
        <w:t>муниципального района</w:t>
      </w:r>
    </w:p>
    <w:p w14:paraId="5D9FA1C9" w14:textId="09390A78" w:rsidR="00512FB6" w:rsidRDefault="009229FC" w:rsidP="00512FB6">
      <w:pPr>
        <w:jc w:val="right"/>
        <w:rPr>
          <w:sz w:val="28"/>
          <w:szCs w:val="28"/>
        </w:rPr>
      </w:pPr>
      <w:r>
        <w:rPr>
          <w:sz w:val="28"/>
          <w:szCs w:val="28"/>
        </w:rPr>
        <w:t>от «</w:t>
      </w:r>
      <w:r w:rsidR="00D5563C">
        <w:rPr>
          <w:sz w:val="28"/>
          <w:szCs w:val="28"/>
        </w:rPr>
        <w:t>_____</w:t>
      </w:r>
      <w:r w:rsidR="004F0A51">
        <w:rPr>
          <w:sz w:val="28"/>
          <w:szCs w:val="28"/>
        </w:rPr>
        <w:t>»</w:t>
      </w:r>
      <w:r w:rsidR="00D5563C">
        <w:rPr>
          <w:sz w:val="28"/>
          <w:szCs w:val="28"/>
        </w:rPr>
        <w:t>_________</w:t>
      </w:r>
      <w:r w:rsidR="00EF1F48">
        <w:rPr>
          <w:sz w:val="28"/>
          <w:szCs w:val="28"/>
        </w:rPr>
        <w:t xml:space="preserve"> </w:t>
      </w:r>
      <w:r>
        <w:rPr>
          <w:sz w:val="28"/>
          <w:szCs w:val="28"/>
        </w:rPr>
        <w:t>202</w:t>
      </w:r>
      <w:r w:rsidR="00D5563C">
        <w:rPr>
          <w:sz w:val="28"/>
          <w:szCs w:val="28"/>
        </w:rPr>
        <w:t>3</w:t>
      </w:r>
      <w:r w:rsidR="00512FB6">
        <w:rPr>
          <w:sz w:val="28"/>
          <w:szCs w:val="28"/>
        </w:rPr>
        <w:t xml:space="preserve"> года №</w:t>
      </w:r>
      <w:r w:rsidR="00D5563C">
        <w:rPr>
          <w:sz w:val="28"/>
          <w:szCs w:val="28"/>
        </w:rPr>
        <w:t>______</w:t>
      </w:r>
    </w:p>
    <w:p w14:paraId="2EABD44A" w14:textId="5359F136" w:rsidR="00AF28B8" w:rsidRDefault="00AF28B8" w:rsidP="00AF28B8">
      <w:pPr>
        <w:jc w:val="right"/>
        <w:rPr>
          <w:sz w:val="28"/>
          <w:szCs w:val="28"/>
        </w:rPr>
      </w:pPr>
      <w:r w:rsidRPr="0076172E">
        <w:rPr>
          <w:sz w:val="28"/>
          <w:szCs w:val="28"/>
        </w:rPr>
        <w:t>«О бюджете Шелеховского района на 202</w:t>
      </w:r>
      <w:r w:rsidR="00D5563C">
        <w:rPr>
          <w:sz w:val="28"/>
          <w:szCs w:val="28"/>
        </w:rPr>
        <w:t>4</w:t>
      </w:r>
      <w:r w:rsidRPr="0076172E">
        <w:rPr>
          <w:sz w:val="28"/>
          <w:szCs w:val="28"/>
        </w:rPr>
        <w:t xml:space="preserve"> год </w:t>
      </w:r>
    </w:p>
    <w:p w14:paraId="10FBF5ED" w14:textId="08DBDB14" w:rsidR="00AF28B8" w:rsidRPr="0076172E" w:rsidRDefault="00AF28B8" w:rsidP="00AF28B8">
      <w:pPr>
        <w:jc w:val="right"/>
        <w:rPr>
          <w:sz w:val="28"/>
          <w:szCs w:val="28"/>
        </w:rPr>
      </w:pPr>
      <w:r w:rsidRPr="0076172E">
        <w:rPr>
          <w:sz w:val="28"/>
          <w:szCs w:val="28"/>
        </w:rPr>
        <w:t>и на плановый период 202</w:t>
      </w:r>
      <w:r w:rsidR="00D5563C">
        <w:rPr>
          <w:sz w:val="28"/>
          <w:szCs w:val="28"/>
        </w:rPr>
        <w:t>5</w:t>
      </w:r>
      <w:r w:rsidRPr="0076172E">
        <w:rPr>
          <w:sz w:val="28"/>
          <w:szCs w:val="28"/>
        </w:rPr>
        <w:t xml:space="preserve"> и 202</w:t>
      </w:r>
      <w:r w:rsidR="00D5563C">
        <w:rPr>
          <w:sz w:val="28"/>
          <w:szCs w:val="28"/>
        </w:rPr>
        <w:t>6</w:t>
      </w:r>
      <w:r w:rsidRPr="0076172E">
        <w:rPr>
          <w:sz w:val="28"/>
          <w:szCs w:val="28"/>
        </w:rPr>
        <w:t xml:space="preserve"> годов»</w:t>
      </w:r>
    </w:p>
    <w:p w14:paraId="58250F90" w14:textId="77777777" w:rsidR="00512FB6" w:rsidRDefault="00512FB6" w:rsidP="00512FB6">
      <w:pPr>
        <w:jc w:val="center"/>
        <w:rPr>
          <w:sz w:val="28"/>
          <w:szCs w:val="28"/>
        </w:rPr>
      </w:pPr>
    </w:p>
    <w:p w14:paraId="20D2F5C2" w14:textId="6C5AB420" w:rsidR="00512FB6" w:rsidRPr="00512FB6" w:rsidRDefault="00512FB6" w:rsidP="00BC4BA6">
      <w:pPr>
        <w:jc w:val="center"/>
        <w:rPr>
          <w:sz w:val="28"/>
          <w:szCs w:val="28"/>
        </w:rPr>
      </w:pPr>
      <w:r w:rsidRPr="00512FB6">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плановый период 202</w:t>
      </w:r>
      <w:r w:rsidR="00D5563C">
        <w:rPr>
          <w:sz w:val="28"/>
          <w:szCs w:val="28"/>
        </w:rPr>
        <w:t>5</w:t>
      </w:r>
      <w:r w:rsidR="009229FC">
        <w:rPr>
          <w:sz w:val="28"/>
          <w:szCs w:val="28"/>
        </w:rPr>
        <w:t xml:space="preserve"> и 202</w:t>
      </w:r>
      <w:r w:rsidR="00D5563C">
        <w:rPr>
          <w:sz w:val="28"/>
          <w:szCs w:val="28"/>
        </w:rPr>
        <w:t>6</w:t>
      </w:r>
      <w:r w:rsidRPr="00512FB6">
        <w:rPr>
          <w:sz w:val="28"/>
          <w:szCs w:val="28"/>
        </w:rPr>
        <w:t xml:space="preserve"> годов</w:t>
      </w:r>
    </w:p>
    <w:p w14:paraId="58B4B6DC" w14:textId="77777777" w:rsidR="000131F7" w:rsidRDefault="000131F7" w:rsidP="00512FB6">
      <w:pPr>
        <w:jc w:val="right"/>
      </w:pPr>
    </w:p>
    <w:p w14:paraId="005DDF6E" w14:textId="53FAD470" w:rsidR="00512FB6" w:rsidRDefault="00512FB6" w:rsidP="00512FB6">
      <w:pPr>
        <w:jc w:val="right"/>
      </w:pPr>
      <w:r w:rsidRPr="00512FB6">
        <w:t>тыс. рублей</w:t>
      </w:r>
    </w:p>
    <w:tbl>
      <w:tblPr>
        <w:tblW w:w="9776" w:type="dxa"/>
        <w:tblLook w:val="04A0" w:firstRow="1" w:lastRow="0" w:firstColumn="1" w:lastColumn="0" w:noHBand="0" w:noVBand="1"/>
      </w:tblPr>
      <w:tblGrid>
        <w:gridCol w:w="580"/>
        <w:gridCol w:w="4944"/>
        <w:gridCol w:w="708"/>
        <w:gridCol w:w="709"/>
        <w:gridCol w:w="1418"/>
        <w:gridCol w:w="1417"/>
      </w:tblGrid>
      <w:tr w:rsidR="00D5563C" w14:paraId="540D41FE" w14:textId="77777777" w:rsidTr="004B47EA">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20BB" w14:textId="77777777" w:rsidR="00D5563C" w:rsidRDefault="00D5563C">
            <w:pPr>
              <w:jc w:val="center"/>
              <w:rPr>
                <w:b/>
                <w:bCs/>
              </w:rPr>
            </w:pPr>
            <w:r>
              <w:rPr>
                <w:b/>
                <w:bCs/>
              </w:rPr>
              <w:t>№</w:t>
            </w:r>
          </w:p>
        </w:tc>
        <w:tc>
          <w:tcPr>
            <w:tcW w:w="4944" w:type="dxa"/>
            <w:tcBorders>
              <w:top w:val="single" w:sz="4" w:space="0" w:color="auto"/>
              <w:left w:val="nil"/>
              <w:bottom w:val="single" w:sz="4" w:space="0" w:color="auto"/>
              <w:right w:val="single" w:sz="4" w:space="0" w:color="auto"/>
            </w:tcBorders>
            <w:shd w:val="clear" w:color="auto" w:fill="auto"/>
            <w:vAlign w:val="center"/>
            <w:hideMark/>
          </w:tcPr>
          <w:p w14:paraId="4975719C" w14:textId="77777777" w:rsidR="00D5563C" w:rsidRDefault="00D5563C">
            <w:pPr>
              <w:jc w:val="center"/>
            </w:pPr>
            <w: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994590B" w14:textId="77777777" w:rsidR="00D5563C" w:rsidRDefault="00D5563C">
            <w:pPr>
              <w:jc w:val="center"/>
            </w:pPr>
            <w: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28E001" w14:textId="77777777" w:rsidR="00D5563C" w:rsidRDefault="00D5563C">
            <w:pPr>
              <w:jc w:val="center"/>
            </w:pPr>
            <w: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263425" w14:textId="77777777" w:rsidR="00D5563C" w:rsidRDefault="00D5563C">
            <w:pPr>
              <w:jc w:val="center"/>
            </w:pPr>
            <w:r>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AB489B" w14:textId="77777777" w:rsidR="00D5563C" w:rsidRDefault="00D5563C">
            <w:pPr>
              <w:jc w:val="center"/>
            </w:pPr>
            <w:r>
              <w:t>2026</w:t>
            </w:r>
          </w:p>
        </w:tc>
      </w:tr>
      <w:tr w:rsidR="00D5563C" w14:paraId="5C5C8699"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A98564" w14:textId="77777777" w:rsidR="00D5563C" w:rsidRDefault="00D5563C">
            <w:pPr>
              <w:jc w:val="center"/>
              <w:rPr>
                <w:b/>
                <w:bCs/>
              </w:rPr>
            </w:pPr>
            <w:r>
              <w:rPr>
                <w:b/>
                <w:bCs/>
              </w:rPr>
              <w:t> </w:t>
            </w:r>
          </w:p>
        </w:tc>
        <w:tc>
          <w:tcPr>
            <w:tcW w:w="4944" w:type="dxa"/>
            <w:tcBorders>
              <w:top w:val="nil"/>
              <w:left w:val="nil"/>
              <w:bottom w:val="single" w:sz="4" w:space="0" w:color="auto"/>
              <w:right w:val="single" w:sz="4" w:space="0" w:color="auto"/>
            </w:tcBorders>
            <w:shd w:val="clear" w:color="auto" w:fill="auto"/>
            <w:vAlign w:val="bottom"/>
            <w:hideMark/>
          </w:tcPr>
          <w:p w14:paraId="516F182E" w14:textId="77777777" w:rsidR="00D5563C" w:rsidRDefault="00D5563C">
            <w:pPr>
              <w:rPr>
                <w:b/>
                <w:bCs/>
              </w:rPr>
            </w:pPr>
            <w:r>
              <w:rPr>
                <w:b/>
                <w:bCs/>
              </w:rPr>
              <w:t>В С Е Г О</w:t>
            </w:r>
          </w:p>
        </w:tc>
        <w:tc>
          <w:tcPr>
            <w:tcW w:w="708" w:type="dxa"/>
            <w:tcBorders>
              <w:top w:val="nil"/>
              <w:left w:val="nil"/>
              <w:bottom w:val="single" w:sz="4" w:space="0" w:color="auto"/>
              <w:right w:val="single" w:sz="4" w:space="0" w:color="auto"/>
            </w:tcBorders>
            <w:shd w:val="clear" w:color="auto" w:fill="auto"/>
            <w:vAlign w:val="center"/>
            <w:hideMark/>
          </w:tcPr>
          <w:p w14:paraId="2DFF8829" w14:textId="77777777" w:rsidR="00D5563C" w:rsidRDefault="00D5563C">
            <w:pPr>
              <w:jc w:val="center"/>
              <w:rPr>
                <w:b/>
                <w:bCs/>
              </w:rPr>
            </w:pPr>
            <w:r>
              <w:rPr>
                <w:b/>
                <w:bCs/>
              </w:rPr>
              <w:t> </w:t>
            </w:r>
          </w:p>
        </w:tc>
        <w:tc>
          <w:tcPr>
            <w:tcW w:w="709" w:type="dxa"/>
            <w:tcBorders>
              <w:top w:val="nil"/>
              <w:left w:val="nil"/>
              <w:bottom w:val="single" w:sz="4" w:space="0" w:color="auto"/>
              <w:right w:val="nil"/>
            </w:tcBorders>
            <w:shd w:val="clear" w:color="auto" w:fill="auto"/>
            <w:vAlign w:val="center"/>
            <w:hideMark/>
          </w:tcPr>
          <w:p w14:paraId="3F175281" w14:textId="77777777" w:rsidR="00D5563C" w:rsidRDefault="00D5563C">
            <w:pPr>
              <w:jc w:val="center"/>
              <w:rPr>
                <w:b/>
                <w:bCs/>
              </w:rPr>
            </w:pPr>
            <w:r>
              <w:rPr>
                <w:b/>
                <w:bCs/>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C4EEE2" w14:textId="77777777" w:rsidR="00D5563C" w:rsidRDefault="00D5563C">
            <w:pPr>
              <w:jc w:val="right"/>
              <w:rPr>
                <w:b/>
                <w:bCs/>
              </w:rPr>
            </w:pPr>
            <w:r>
              <w:rPr>
                <w:b/>
                <w:bCs/>
              </w:rPr>
              <w:t>2 748 429,9</w:t>
            </w:r>
          </w:p>
        </w:tc>
        <w:tc>
          <w:tcPr>
            <w:tcW w:w="1417" w:type="dxa"/>
            <w:tcBorders>
              <w:top w:val="nil"/>
              <w:left w:val="nil"/>
              <w:bottom w:val="single" w:sz="4" w:space="0" w:color="auto"/>
              <w:right w:val="single" w:sz="4" w:space="0" w:color="auto"/>
            </w:tcBorders>
            <w:shd w:val="clear" w:color="auto" w:fill="auto"/>
            <w:noWrap/>
            <w:vAlign w:val="center"/>
            <w:hideMark/>
          </w:tcPr>
          <w:p w14:paraId="2A0D5401" w14:textId="77777777" w:rsidR="00D5563C" w:rsidRDefault="00D5563C">
            <w:pPr>
              <w:jc w:val="right"/>
              <w:rPr>
                <w:b/>
                <w:bCs/>
              </w:rPr>
            </w:pPr>
            <w:r>
              <w:rPr>
                <w:b/>
                <w:bCs/>
              </w:rPr>
              <w:t>2 591 262,8</w:t>
            </w:r>
          </w:p>
        </w:tc>
      </w:tr>
      <w:tr w:rsidR="00D5563C" w14:paraId="4A48AF49"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A48C6C" w14:textId="77777777" w:rsidR="00D5563C" w:rsidRDefault="00D5563C">
            <w:pPr>
              <w:jc w:val="center"/>
              <w:rPr>
                <w:b/>
                <w:bCs/>
              </w:rPr>
            </w:pPr>
            <w:r>
              <w:rPr>
                <w:b/>
                <w:bCs/>
              </w:rPr>
              <w:t>1</w:t>
            </w:r>
          </w:p>
        </w:tc>
        <w:tc>
          <w:tcPr>
            <w:tcW w:w="4944" w:type="dxa"/>
            <w:tcBorders>
              <w:top w:val="nil"/>
              <w:left w:val="nil"/>
              <w:bottom w:val="single" w:sz="4" w:space="0" w:color="auto"/>
              <w:right w:val="single" w:sz="4" w:space="0" w:color="auto"/>
            </w:tcBorders>
            <w:shd w:val="clear" w:color="auto" w:fill="auto"/>
            <w:vAlign w:val="bottom"/>
            <w:hideMark/>
          </w:tcPr>
          <w:p w14:paraId="17ABFA35" w14:textId="77777777" w:rsidR="00D5563C" w:rsidRDefault="00D5563C">
            <w:pPr>
              <w:rPr>
                <w:b/>
                <w:bCs/>
              </w:rPr>
            </w:pPr>
            <w:r>
              <w:rPr>
                <w:b/>
                <w:bCs/>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14:paraId="3BAA771B" w14:textId="77777777" w:rsidR="00D5563C" w:rsidRDefault="00D5563C">
            <w:pPr>
              <w:jc w:val="center"/>
              <w:rPr>
                <w:b/>
                <w:bCs/>
              </w:rPr>
            </w:pPr>
            <w:r>
              <w:rPr>
                <w:b/>
                <w:bCs/>
              </w:rPr>
              <w:t>01</w:t>
            </w:r>
          </w:p>
        </w:tc>
        <w:tc>
          <w:tcPr>
            <w:tcW w:w="709" w:type="dxa"/>
            <w:tcBorders>
              <w:top w:val="nil"/>
              <w:left w:val="nil"/>
              <w:bottom w:val="single" w:sz="4" w:space="0" w:color="auto"/>
              <w:right w:val="single" w:sz="4" w:space="0" w:color="auto"/>
            </w:tcBorders>
            <w:shd w:val="clear" w:color="auto" w:fill="auto"/>
            <w:vAlign w:val="center"/>
            <w:hideMark/>
          </w:tcPr>
          <w:p w14:paraId="15A814F6"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38E626" w14:textId="77777777" w:rsidR="00D5563C" w:rsidRDefault="00D5563C">
            <w:pPr>
              <w:jc w:val="right"/>
              <w:rPr>
                <w:b/>
                <w:bCs/>
              </w:rPr>
            </w:pPr>
            <w:r>
              <w:rPr>
                <w:b/>
                <w:bCs/>
              </w:rPr>
              <w:t>200 663,2</w:t>
            </w:r>
          </w:p>
        </w:tc>
        <w:tc>
          <w:tcPr>
            <w:tcW w:w="1417" w:type="dxa"/>
            <w:tcBorders>
              <w:top w:val="nil"/>
              <w:left w:val="nil"/>
              <w:bottom w:val="single" w:sz="4" w:space="0" w:color="auto"/>
              <w:right w:val="single" w:sz="4" w:space="0" w:color="auto"/>
            </w:tcBorders>
            <w:shd w:val="clear" w:color="auto" w:fill="auto"/>
            <w:noWrap/>
            <w:vAlign w:val="center"/>
            <w:hideMark/>
          </w:tcPr>
          <w:p w14:paraId="5DE23644" w14:textId="77777777" w:rsidR="00D5563C" w:rsidRDefault="00D5563C">
            <w:pPr>
              <w:jc w:val="right"/>
              <w:rPr>
                <w:b/>
                <w:bCs/>
              </w:rPr>
            </w:pPr>
            <w:r>
              <w:rPr>
                <w:b/>
                <w:bCs/>
              </w:rPr>
              <w:t>193 900,5</w:t>
            </w:r>
          </w:p>
        </w:tc>
      </w:tr>
      <w:tr w:rsidR="00D5563C" w14:paraId="49EBB0E3"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796287"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08C5BB2D" w14:textId="77777777" w:rsidR="00D5563C" w:rsidRDefault="00D5563C">
            <w:r>
              <w:t xml:space="preserve">Функционирование высшего должностного лица субъекта Российской Федерации и муниципального образования </w:t>
            </w:r>
          </w:p>
        </w:tc>
        <w:tc>
          <w:tcPr>
            <w:tcW w:w="708" w:type="dxa"/>
            <w:tcBorders>
              <w:top w:val="nil"/>
              <w:left w:val="nil"/>
              <w:bottom w:val="single" w:sz="4" w:space="0" w:color="auto"/>
              <w:right w:val="single" w:sz="4" w:space="0" w:color="auto"/>
            </w:tcBorders>
            <w:shd w:val="clear" w:color="auto" w:fill="auto"/>
            <w:vAlign w:val="center"/>
            <w:hideMark/>
          </w:tcPr>
          <w:p w14:paraId="24AA5091"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34E18C64" w14:textId="77777777" w:rsidR="00D5563C" w:rsidRDefault="00D5563C">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4BD39744" w14:textId="77777777" w:rsidR="00D5563C" w:rsidRDefault="00D5563C">
            <w:pPr>
              <w:jc w:val="right"/>
            </w:pPr>
            <w:r>
              <w:t>5 037,8</w:t>
            </w:r>
          </w:p>
        </w:tc>
        <w:tc>
          <w:tcPr>
            <w:tcW w:w="1417" w:type="dxa"/>
            <w:tcBorders>
              <w:top w:val="nil"/>
              <w:left w:val="nil"/>
              <w:bottom w:val="single" w:sz="4" w:space="0" w:color="auto"/>
              <w:right w:val="single" w:sz="4" w:space="0" w:color="auto"/>
            </w:tcBorders>
            <w:shd w:val="clear" w:color="auto" w:fill="auto"/>
            <w:noWrap/>
            <w:vAlign w:val="center"/>
            <w:hideMark/>
          </w:tcPr>
          <w:p w14:paraId="0F5EFBB9" w14:textId="77777777" w:rsidR="00D5563C" w:rsidRDefault="00D5563C">
            <w:pPr>
              <w:jc w:val="right"/>
            </w:pPr>
            <w:r>
              <w:t>5 037,8</w:t>
            </w:r>
          </w:p>
        </w:tc>
      </w:tr>
      <w:tr w:rsidR="00D5563C" w14:paraId="78231CFF"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EDD5A5"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hideMark/>
          </w:tcPr>
          <w:p w14:paraId="4C2A0B55" w14:textId="77777777" w:rsidR="00D5563C" w:rsidRDefault="00D5563C">
            <w:pPr>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14:paraId="0401A768"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4E7FE6FE" w14:textId="77777777" w:rsidR="00D5563C" w:rsidRDefault="00D5563C">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1BCD908B" w14:textId="77777777" w:rsidR="00D5563C" w:rsidRDefault="00D5563C">
            <w:pPr>
              <w:jc w:val="right"/>
            </w:pPr>
            <w:r>
              <w:t>66,8</w:t>
            </w:r>
          </w:p>
        </w:tc>
        <w:tc>
          <w:tcPr>
            <w:tcW w:w="1417" w:type="dxa"/>
            <w:tcBorders>
              <w:top w:val="nil"/>
              <w:left w:val="nil"/>
              <w:bottom w:val="single" w:sz="4" w:space="0" w:color="auto"/>
              <w:right w:val="single" w:sz="4" w:space="0" w:color="auto"/>
            </w:tcBorders>
            <w:shd w:val="clear" w:color="auto" w:fill="auto"/>
            <w:noWrap/>
            <w:vAlign w:val="center"/>
            <w:hideMark/>
          </w:tcPr>
          <w:p w14:paraId="382ED80C" w14:textId="77777777" w:rsidR="00D5563C" w:rsidRDefault="00D5563C">
            <w:pPr>
              <w:jc w:val="right"/>
            </w:pPr>
            <w:r>
              <w:t>64,6</w:t>
            </w:r>
          </w:p>
        </w:tc>
      </w:tr>
      <w:tr w:rsidR="00D5563C" w14:paraId="3618D2E0" w14:textId="77777777" w:rsidTr="00D5563C">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1C5E44"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39594BD1" w14:textId="77777777" w:rsidR="00D5563C" w:rsidRDefault="00D5563C">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14:paraId="31BE672B"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7088B914" w14:textId="77777777" w:rsidR="00D5563C" w:rsidRDefault="00D5563C">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48313A03" w14:textId="77777777" w:rsidR="00D5563C" w:rsidRDefault="00D5563C">
            <w:pPr>
              <w:jc w:val="right"/>
            </w:pPr>
            <w:r>
              <w:t>77 837,4</w:t>
            </w:r>
          </w:p>
        </w:tc>
        <w:tc>
          <w:tcPr>
            <w:tcW w:w="1417" w:type="dxa"/>
            <w:tcBorders>
              <w:top w:val="nil"/>
              <w:left w:val="nil"/>
              <w:bottom w:val="single" w:sz="4" w:space="0" w:color="auto"/>
              <w:right w:val="single" w:sz="4" w:space="0" w:color="auto"/>
            </w:tcBorders>
            <w:shd w:val="clear" w:color="auto" w:fill="auto"/>
            <w:noWrap/>
            <w:vAlign w:val="center"/>
            <w:hideMark/>
          </w:tcPr>
          <w:p w14:paraId="238B67C6" w14:textId="77777777" w:rsidR="00D5563C" w:rsidRDefault="00D5563C">
            <w:pPr>
              <w:jc w:val="right"/>
            </w:pPr>
            <w:r>
              <w:t>75 146,4</w:t>
            </w:r>
          </w:p>
        </w:tc>
      </w:tr>
      <w:tr w:rsidR="00D5563C" w14:paraId="582B96B6" w14:textId="77777777" w:rsidTr="00D5563C">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5E9AD6"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5566FE2D" w14:textId="77777777" w:rsidR="00D5563C" w:rsidRDefault="00D5563C">
            <w: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14:paraId="6B31D6B1"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7206360A" w14:textId="77777777" w:rsidR="00D5563C" w:rsidRDefault="00D5563C">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735413A4" w14:textId="77777777" w:rsidR="00D5563C" w:rsidRDefault="00D5563C">
            <w:pPr>
              <w:jc w:val="right"/>
            </w:pPr>
            <w:r>
              <w:t>2,2</w:t>
            </w:r>
          </w:p>
        </w:tc>
        <w:tc>
          <w:tcPr>
            <w:tcW w:w="1417" w:type="dxa"/>
            <w:tcBorders>
              <w:top w:val="nil"/>
              <w:left w:val="nil"/>
              <w:bottom w:val="single" w:sz="4" w:space="0" w:color="auto"/>
              <w:right w:val="single" w:sz="4" w:space="0" w:color="auto"/>
            </w:tcBorders>
            <w:shd w:val="clear" w:color="auto" w:fill="auto"/>
            <w:noWrap/>
            <w:vAlign w:val="center"/>
            <w:hideMark/>
          </w:tcPr>
          <w:p w14:paraId="7B827E13" w14:textId="77777777" w:rsidR="00D5563C" w:rsidRDefault="00D5563C">
            <w:pPr>
              <w:jc w:val="right"/>
            </w:pPr>
            <w:r>
              <w:t>108,1</w:t>
            </w:r>
          </w:p>
        </w:tc>
      </w:tr>
      <w:tr w:rsidR="00D5563C" w14:paraId="1056A864"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41AF0B"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41E4F431" w14:textId="77777777" w:rsidR="00D5563C" w:rsidRDefault="00D5563C">
            <w: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14:paraId="0778C250"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3EC3279E" w14:textId="77777777" w:rsidR="00D5563C" w:rsidRDefault="00D5563C">
            <w:pPr>
              <w:jc w:val="center"/>
            </w:pPr>
            <w:r>
              <w:t>06</w:t>
            </w:r>
          </w:p>
        </w:tc>
        <w:tc>
          <w:tcPr>
            <w:tcW w:w="1418" w:type="dxa"/>
            <w:tcBorders>
              <w:top w:val="nil"/>
              <w:left w:val="nil"/>
              <w:bottom w:val="single" w:sz="4" w:space="0" w:color="auto"/>
              <w:right w:val="single" w:sz="4" w:space="0" w:color="auto"/>
            </w:tcBorders>
            <w:shd w:val="clear" w:color="auto" w:fill="auto"/>
            <w:noWrap/>
            <w:vAlign w:val="center"/>
            <w:hideMark/>
          </w:tcPr>
          <w:p w14:paraId="5FD3A6D9" w14:textId="77777777" w:rsidR="00D5563C" w:rsidRDefault="00D5563C">
            <w:pPr>
              <w:jc w:val="right"/>
            </w:pPr>
            <w:r>
              <w:t>23 464,8</w:t>
            </w:r>
          </w:p>
        </w:tc>
        <w:tc>
          <w:tcPr>
            <w:tcW w:w="1417" w:type="dxa"/>
            <w:tcBorders>
              <w:top w:val="nil"/>
              <w:left w:val="nil"/>
              <w:bottom w:val="single" w:sz="4" w:space="0" w:color="auto"/>
              <w:right w:val="single" w:sz="4" w:space="0" w:color="auto"/>
            </w:tcBorders>
            <w:shd w:val="clear" w:color="auto" w:fill="auto"/>
            <w:noWrap/>
            <w:vAlign w:val="center"/>
            <w:hideMark/>
          </w:tcPr>
          <w:p w14:paraId="55B4B37D" w14:textId="77777777" w:rsidR="00D5563C" w:rsidRDefault="00D5563C">
            <w:pPr>
              <w:jc w:val="right"/>
            </w:pPr>
            <w:r>
              <w:t>22 300,4</w:t>
            </w:r>
          </w:p>
        </w:tc>
      </w:tr>
      <w:tr w:rsidR="00D5563C" w14:paraId="4B2E2C33"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86BFF8"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377F7D69" w14:textId="77777777" w:rsidR="00D5563C" w:rsidRDefault="00D5563C">
            <w: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14:paraId="30FB09B3"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29AFE8BA" w14:textId="77777777" w:rsidR="00D5563C" w:rsidRDefault="00D5563C">
            <w:pPr>
              <w:jc w:val="center"/>
            </w:pPr>
            <w:r>
              <w:t>11</w:t>
            </w:r>
          </w:p>
        </w:tc>
        <w:tc>
          <w:tcPr>
            <w:tcW w:w="1418" w:type="dxa"/>
            <w:tcBorders>
              <w:top w:val="nil"/>
              <w:left w:val="nil"/>
              <w:bottom w:val="single" w:sz="4" w:space="0" w:color="auto"/>
              <w:right w:val="single" w:sz="4" w:space="0" w:color="auto"/>
            </w:tcBorders>
            <w:shd w:val="clear" w:color="auto" w:fill="auto"/>
            <w:noWrap/>
            <w:vAlign w:val="center"/>
            <w:hideMark/>
          </w:tcPr>
          <w:p w14:paraId="5C7FF319" w14:textId="77777777" w:rsidR="00D5563C" w:rsidRDefault="00D5563C">
            <w:pPr>
              <w:jc w:val="right"/>
            </w:pPr>
            <w:r>
              <w:t>500,0</w:t>
            </w:r>
          </w:p>
        </w:tc>
        <w:tc>
          <w:tcPr>
            <w:tcW w:w="1417" w:type="dxa"/>
            <w:tcBorders>
              <w:top w:val="nil"/>
              <w:left w:val="nil"/>
              <w:bottom w:val="single" w:sz="4" w:space="0" w:color="auto"/>
              <w:right w:val="single" w:sz="4" w:space="0" w:color="auto"/>
            </w:tcBorders>
            <w:shd w:val="clear" w:color="auto" w:fill="auto"/>
            <w:noWrap/>
            <w:vAlign w:val="center"/>
            <w:hideMark/>
          </w:tcPr>
          <w:p w14:paraId="339DE385" w14:textId="77777777" w:rsidR="00D5563C" w:rsidRDefault="00D5563C">
            <w:pPr>
              <w:jc w:val="right"/>
            </w:pPr>
            <w:r>
              <w:t>500,0</w:t>
            </w:r>
          </w:p>
        </w:tc>
      </w:tr>
      <w:tr w:rsidR="00D5563C" w14:paraId="1B071E6C"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6273EC"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6D0604F1" w14:textId="77777777" w:rsidR="00D5563C" w:rsidRDefault="00D5563C">
            <w: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14:paraId="1AF87416" w14:textId="77777777" w:rsidR="00D5563C" w:rsidRDefault="00D5563C">
            <w:pPr>
              <w:jc w:val="center"/>
            </w:pPr>
            <w:r>
              <w:t>01</w:t>
            </w:r>
          </w:p>
        </w:tc>
        <w:tc>
          <w:tcPr>
            <w:tcW w:w="709" w:type="dxa"/>
            <w:tcBorders>
              <w:top w:val="nil"/>
              <w:left w:val="nil"/>
              <w:bottom w:val="single" w:sz="4" w:space="0" w:color="auto"/>
              <w:right w:val="single" w:sz="4" w:space="0" w:color="auto"/>
            </w:tcBorders>
            <w:shd w:val="clear" w:color="auto" w:fill="auto"/>
            <w:vAlign w:val="center"/>
            <w:hideMark/>
          </w:tcPr>
          <w:p w14:paraId="488A1E13" w14:textId="77777777" w:rsidR="00D5563C" w:rsidRDefault="00D5563C">
            <w:pPr>
              <w:jc w:val="center"/>
            </w:pPr>
            <w:r>
              <w:t>13</w:t>
            </w:r>
          </w:p>
        </w:tc>
        <w:tc>
          <w:tcPr>
            <w:tcW w:w="1418" w:type="dxa"/>
            <w:tcBorders>
              <w:top w:val="nil"/>
              <w:left w:val="nil"/>
              <w:bottom w:val="single" w:sz="4" w:space="0" w:color="auto"/>
              <w:right w:val="single" w:sz="4" w:space="0" w:color="auto"/>
            </w:tcBorders>
            <w:shd w:val="clear" w:color="auto" w:fill="auto"/>
            <w:noWrap/>
            <w:vAlign w:val="center"/>
            <w:hideMark/>
          </w:tcPr>
          <w:p w14:paraId="75B08D93" w14:textId="77777777" w:rsidR="00D5563C" w:rsidRDefault="00D5563C">
            <w:pPr>
              <w:jc w:val="right"/>
            </w:pPr>
            <w:r>
              <w:t>93 754,2</w:t>
            </w:r>
          </w:p>
        </w:tc>
        <w:tc>
          <w:tcPr>
            <w:tcW w:w="1417" w:type="dxa"/>
            <w:tcBorders>
              <w:top w:val="nil"/>
              <w:left w:val="nil"/>
              <w:bottom w:val="single" w:sz="4" w:space="0" w:color="auto"/>
              <w:right w:val="single" w:sz="4" w:space="0" w:color="auto"/>
            </w:tcBorders>
            <w:shd w:val="clear" w:color="auto" w:fill="auto"/>
            <w:noWrap/>
            <w:vAlign w:val="center"/>
            <w:hideMark/>
          </w:tcPr>
          <w:p w14:paraId="113435F8" w14:textId="77777777" w:rsidR="00D5563C" w:rsidRDefault="00D5563C">
            <w:pPr>
              <w:jc w:val="right"/>
            </w:pPr>
            <w:r>
              <w:t>90 743,2</w:t>
            </w:r>
          </w:p>
        </w:tc>
      </w:tr>
      <w:tr w:rsidR="00D5563C" w14:paraId="3C030EB0"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26D8F7" w14:textId="77777777" w:rsidR="00D5563C" w:rsidRDefault="00D5563C">
            <w:pPr>
              <w:jc w:val="center"/>
              <w:rPr>
                <w:b/>
                <w:bCs/>
              </w:rPr>
            </w:pPr>
            <w:r>
              <w:rPr>
                <w:b/>
                <w:bCs/>
              </w:rPr>
              <w:t>2</w:t>
            </w:r>
          </w:p>
        </w:tc>
        <w:tc>
          <w:tcPr>
            <w:tcW w:w="4944" w:type="dxa"/>
            <w:tcBorders>
              <w:top w:val="nil"/>
              <w:left w:val="nil"/>
              <w:bottom w:val="single" w:sz="4" w:space="0" w:color="auto"/>
              <w:right w:val="single" w:sz="4" w:space="0" w:color="auto"/>
            </w:tcBorders>
            <w:shd w:val="clear" w:color="auto" w:fill="auto"/>
            <w:vAlign w:val="bottom"/>
            <w:hideMark/>
          </w:tcPr>
          <w:p w14:paraId="1C5E83BA" w14:textId="77777777" w:rsidR="00D5563C" w:rsidRDefault="00D5563C">
            <w:pPr>
              <w:rPr>
                <w:b/>
                <w:bCs/>
              </w:rPr>
            </w:pPr>
            <w:r>
              <w:rPr>
                <w:b/>
                <w:bCs/>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14:paraId="70F0441E" w14:textId="77777777" w:rsidR="00D5563C" w:rsidRDefault="00D5563C">
            <w:pPr>
              <w:jc w:val="center"/>
              <w:rPr>
                <w:b/>
                <w:bCs/>
              </w:rPr>
            </w:pPr>
            <w:r>
              <w:rPr>
                <w:b/>
                <w:bCs/>
              </w:rPr>
              <w:t>03</w:t>
            </w:r>
          </w:p>
        </w:tc>
        <w:tc>
          <w:tcPr>
            <w:tcW w:w="709" w:type="dxa"/>
            <w:tcBorders>
              <w:top w:val="nil"/>
              <w:left w:val="nil"/>
              <w:bottom w:val="single" w:sz="4" w:space="0" w:color="auto"/>
              <w:right w:val="single" w:sz="4" w:space="0" w:color="auto"/>
            </w:tcBorders>
            <w:shd w:val="clear" w:color="auto" w:fill="auto"/>
            <w:vAlign w:val="center"/>
            <w:hideMark/>
          </w:tcPr>
          <w:p w14:paraId="4C723307" w14:textId="77777777" w:rsidR="00D5563C" w:rsidRDefault="00D5563C">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541C5E65" w14:textId="77777777" w:rsidR="00D5563C" w:rsidRDefault="00D5563C">
            <w:pPr>
              <w:jc w:val="right"/>
              <w:rPr>
                <w:b/>
                <w:bCs/>
              </w:rPr>
            </w:pPr>
            <w:r>
              <w:rPr>
                <w:b/>
                <w:bCs/>
              </w:rPr>
              <w:t>7 531,6</w:t>
            </w:r>
          </w:p>
        </w:tc>
        <w:tc>
          <w:tcPr>
            <w:tcW w:w="1417" w:type="dxa"/>
            <w:tcBorders>
              <w:top w:val="nil"/>
              <w:left w:val="nil"/>
              <w:bottom w:val="single" w:sz="4" w:space="0" w:color="auto"/>
              <w:right w:val="single" w:sz="4" w:space="0" w:color="auto"/>
            </w:tcBorders>
            <w:shd w:val="clear" w:color="auto" w:fill="auto"/>
            <w:noWrap/>
            <w:vAlign w:val="center"/>
            <w:hideMark/>
          </w:tcPr>
          <w:p w14:paraId="5F5E3423" w14:textId="77777777" w:rsidR="00D5563C" w:rsidRDefault="00D5563C">
            <w:pPr>
              <w:jc w:val="right"/>
              <w:rPr>
                <w:b/>
                <w:bCs/>
              </w:rPr>
            </w:pPr>
            <w:r>
              <w:rPr>
                <w:b/>
                <w:bCs/>
              </w:rPr>
              <w:t>7 291,7</w:t>
            </w:r>
          </w:p>
        </w:tc>
      </w:tr>
      <w:tr w:rsidR="00D5563C" w14:paraId="2BF02E72"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5745F6"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1B23C7E9" w14:textId="77777777" w:rsidR="00D5563C" w:rsidRDefault="00D5563C">
            <w: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14:paraId="46B8EB71" w14:textId="77777777" w:rsidR="00D5563C" w:rsidRDefault="00D5563C">
            <w:pPr>
              <w:jc w:val="center"/>
            </w:pPr>
            <w:r>
              <w:t>03</w:t>
            </w:r>
          </w:p>
        </w:tc>
        <w:tc>
          <w:tcPr>
            <w:tcW w:w="709" w:type="dxa"/>
            <w:tcBorders>
              <w:top w:val="nil"/>
              <w:left w:val="nil"/>
              <w:bottom w:val="single" w:sz="4" w:space="0" w:color="auto"/>
              <w:right w:val="single" w:sz="4" w:space="0" w:color="auto"/>
            </w:tcBorders>
            <w:shd w:val="clear" w:color="auto" w:fill="auto"/>
            <w:vAlign w:val="center"/>
            <w:hideMark/>
          </w:tcPr>
          <w:p w14:paraId="3F2D37ED" w14:textId="77777777" w:rsidR="00D5563C" w:rsidRDefault="00D5563C">
            <w:pPr>
              <w:jc w:val="center"/>
            </w:pPr>
            <w:r>
              <w:t>10</w:t>
            </w:r>
          </w:p>
        </w:tc>
        <w:tc>
          <w:tcPr>
            <w:tcW w:w="1418" w:type="dxa"/>
            <w:tcBorders>
              <w:top w:val="nil"/>
              <w:left w:val="nil"/>
              <w:bottom w:val="single" w:sz="4" w:space="0" w:color="auto"/>
              <w:right w:val="single" w:sz="4" w:space="0" w:color="auto"/>
            </w:tcBorders>
            <w:shd w:val="clear" w:color="auto" w:fill="auto"/>
            <w:noWrap/>
            <w:vAlign w:val="center"/>
            <w:hideMark/>
          </w:tcPr>
          <w:p w14:paraId="44C74BD3" w14:textId="77777777" w:rsidR="00D5563C" w:rsidRDefault="00D5563C">
            <w:pPr>
              <w:jc w:val="right"/>
            </w:pPr>
            <w:r>
              <w:t>6 476,6</w:t>
            </w:r>
          </w:p>
        </w:tc>
        <w:tc>
          <w:tcPr>
            <w:tcW w:w="1417" w:type="dxa"/>
            <w:tcBorders>
              <w:top w:val="nil"/>
              <w:left w:val="nil"/>
              <w:bottom w:val="single" w:sz="4" w:space="0" w:color="auto"/>
              <w:right w:val="single" w:sz="4" w:space="0" w:color="auto"/>
            </w:tcBorders>
            <w:shd w:val="clear" w:color="auto" w:fill="auto"/>
            <w:noWrap/>
            <w:vAlign w:val="center"/>
            <w:hideMark/>
          </w:tcPr>
          <w:p w14:paraId="2CB4B77E" w14:textId="77777777" w:rsidR="00D5563C" w:rsidRDefault="00D5563C">
            <w:pPr>
              <w:jc w:val="right"/>
            </w:pPr>
            <w:r>
              <w:t>6 236,7</w:t>
            </w:r>
          </w:p>
        </w:tc>
      </w:tr>
      <w:tr w:rsidR="00D5563C" w14:paraId="13527AAB" w14:textId="77777777" w:rsidTr="00D5563C">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32A4CE"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hideMark/>
          </w:tcPr>
          <w:p w14:paraId="09E94111" w14:textId="77777777" w:rsidR="00D5563C" w:rsidRDefault="00D5563C">
            <w:pPr>
              <w:jc w:val="both"/>
            </w:pPr>
            <w: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14:paraId="5471CE90" w14:textId="77777777" w:rsidR="00D5563C" w:rsidRDefault="00D5563C">
            <w:pPr>
              <w:jc w:val="center"/>
            </w:pPr>
            <w:r>
              <w:t>03</w:t>
            </w:r>
          </w:p>
        </w:tc>
        <w:tc>
          <w:tcPr>
            <w:tcW w:w="709" w:type="dxa"/>
            <w:tcBorders>
              <w:top w:val="nil"/>
              <w:left w:val="nil"/>
              <w:bottom w:val="single" w:sz="4" w:space="0" w:color="auto"/>
              <w:right w:val="single" w:sz="4" w:space="0" w:color="auto"/>
            </w:tcBorders>
            <w:shd w:val="clear" w:color="auto" w:fill="auto"/>
            <w:vAlign w:val="center"/>
            <w:hideMark/>
          </w:tcPr>
          <w:p w14:paraId="2D0E5CA8" w14:textId="77777777" w:rsidR="00D5563C" w:rsidRDefault="00D5563C">
            <w:pPr>
              <w:jc w:val="center"/>
            </w:pPr>
            <w:r>
              <w:t>14</w:t>
            </w:r>
          </w:p>
        </w:tc>
        <w:tc>
          <w:tcPr>
            <w:tcW w:w="1418" w:type="dxa"/>
            <w:tcBorders>
              <w:top w:val="nil"/>
              <w:left w:val="nil"/>
              <w:bottom w:val="single" w:sz="4" w:space="0" w:color="auto"/>
              <w:right w:val="single" w:sz="4" w:space="0" w:color="auto"/>
            </w:tcBorders>
            <w:shd w:val="clear" w:color="auto" w:fill="auto"/>
            <w:noWrap/>
            <w:vAlign w:val="center"/>
            <w:hideMark/>
          </w:tcPr>
          <w:p w14:paraId="1B05538E" w14:textId="77777777" w:rsidR="00D5563C" w:rsidRDefault="00D5563C">
            <w:pPr>
              <w:jc w:val="right"/>
            </w:pPr>
            <w:r>
              <w:t>1 055,0</w:t>
            </w:r>
          </w:p>
        </w:tc>
        <w:tc>
          <w:tcPr>
            <w:tcW w:w="1417" w:type="dxa"/>
            <w:tcBorders>
              <w:top w:val="nil"/>
              <w:left w:val="nil"/>
              <w:bottom w:val="single" w:sz="4" w:space="0" w:color="auto"/>
              <w:right w:val="single" w:sz="4" w:space="0" w:color="auto"/>
            </w:tcBorders>
            <w:shd w:val="clear" w:color="auto" w:fill="auto"/>
            <w:noWrap/>
            <w:vAlign w:val="center"/>
            <w:hideMark/>
          </w:tcPr>
          <w:p w14:paraId="36631CBE" w14:textId="77777777" w:rsidR="00D5563C" w:rsidRDefault="00D5563C">
            <w:pPr>
              <w:jc w:val="right"/>
            </w:pPr>
            <w:r>
              <w:t>1 055,0</w:t>
            </w:r>
          </w:p>
        </w:tc>
      </w:tr>
      <w:tr w:rsidR="00D5563C" w14:paraId="4CECF4D7"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38BD33" w14:textId="77777777" w:rsidR="00D5563C" w:rsidRDefault="00D5563C">
            <w:pPr>
              <w:jc w:val="center"/>
              <w:rPr>
                <w:b/>
                <w:bCs/>
              </w:rPr>
            </w:pPr>
            <w:r>
              <w:rPr>
                <w:b/>
                <w:bCs/>
              </w:rPr>
              <w:t>3</w:t>
            </w:r>
          </w:p>
        </w:tc>
        <w:tc>
          <w:tcPr>
            <w:tcW w:w="4944" w:type="dxa"/>
            <w:tcBorders>
              <w:top w:val="nil"/>
              <w:left w:val="nil"/>
              <w:bottom w:val="single" w:sz="4" w:space="0" w:color="auto"/>
              <w:right w:val="single" w:sz="4" w:space="0" w:color="auto"/>
            </w:tcBorders>
            <w:shd w:val="clear" w:color="auto" w:fill="auto"/>
            <w:vAlign w:val="bottom"/>
            <w:hideMark/>
          </w:tcPr>
          <w:p w14:paraId="41BF2784" w14:textId="77777777" w:rsidR="00D5563C" w:rsidRDefault="00D5563C">
            <w:pPr>
              <w:rPr>
                <w:b/>
                <w:bCs/>
              </w:rPr>
            </w:pPr>
            <w:r>
              <w:rPr>
                <w:b/>
                <w:bCs/>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14:paraId="5D5BD28F" w14:textId="77777777" w:rsidR="00D5563C" w:rsidRDefault="00D5563C">
            <w:pPr>
              <w:jc w:val="center"/>
              <w:rPr>
                <w:b/>
                <w:bCs/>
              </w:rPr>
            </w:pPr>
            <w:r>
              <w:rPr>
                <w:b/>
                <w:bCs/>
              </w:rPr>
              <w:t>04</w:t>
            </w:r>
          </w:p>
        </w:tc>
        <w:tc>
          <w:tcPr>
            <w:tcW w:w="709" w:type="dxa"/>
            <w:tcBorders>
              <w:top w:val="nil"/>
              <w:left w:val="nil"/>
              <w:bottom w:val="single" w:sz="4" w:space="0" w:color="auto"/>
              <w:right w:val="single" w:sz="4" w:space="0" w:color="auto"/>
            </w:tcBorders>
            <w:shd w:val="clear" w:color="auto" w:fill="auto"/>
            <w:vAlign w:val="center"/>
            <w:hideMark/>
          </w:tcPr>
          <w:p w14:paraId="26A9AF76"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BD10D7" w14:textId="77777777" w:rsidR="00D5563C" w:rsidRDefault="00D5563C">
            <w:pPr>
              <w:jc w:val="right"/>
              <w:rPr>
                <w:b/>
                <w:bCs/>
              </w:rPr>
            </w:pPr>
            <w:r>
              <w:rPr>
                <w:b/>
                <w:bCs/>
              </w:rPr>
              <w:t>92 361,5</w:t>
            </w:r>
          </w:p>
        </w:tc>
        <w:tc>
          <w:tcPr>
            <w:tcW w:w="1417" w:type="dxa"/>
            <w:tcBorders>
              <w:top w:val="nil"/>
              <w:left w:val="nil"/>
              <w:bottom w:val="single" w:sz="4" w:space="0" w:color="auto"/>
              <w:right w:val="single" w:sz="4" w:space="0" w:color="auto"/>
            </w:tcBorders>
            <w:shd w:val="clear" w:color="auto" w:fill="auto"/>
            <w:noWrap/>
            <w:vAlign w:val="center"/>
            <w:hideMark/>
          </w:tcPr>
          <w:p w14:paraId="2E3BF32E" w14:textId="77777777" w:rsidR="00D5563C" w:rsidRDefault="00D5563C">
            <w:pPr>
              <w:jc w:val="right"/>
              <w:rPr>
                <w:b/>
                <w:bCs/>
              </w:rPr>
            </w:pPr>
            <w:r>
              <w:rPr>
                <w:b/>
                <w:bCs/>
              </w:rPr>
              <w:t>2 673,1</w:t>
            </w:r>
          </w:p>
        </w:tc>
      </w:tr>
      <w:tr w:rsidR="00D5563C" w14:paraId="46F0831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79C0BC"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0EE3C3F7" w14:textId="77777777" w:rsidR="00D5563C" w:rsidRDefault="00D5563C">
            <w:r>
              <w:t>Транспорт</w:t>
            </w:r>
          </w:p>
        </w:tc>
        <w:tc>
          <w:tcPr>
            <w:tcW w:w="708" w:type="dxa"/>
            <w:tcBorders>
              <w:top w:val="nil"/>
              <w:left w:val="nil"/>
              <w:bottom w:val="single" w:sz="4" w:space="0" w:color="auto"/>
              <w:right w:val="single" w:sz="4" w:space="0" w:color="auto"/>
            </w:tcBorders>
            <w:shd w:val="clear" w:color="auto" w:fill="auto"/>
            <w:vAlign w:val="center"/>
            <w:hideMark/>
          </w:tcPr>
          <w:p w14:paraId="52E1A223" w14:textId="77777777" w:rsidR="00D5563C" w:rsidRDefault="00D5563C">
            <w:pPr>
              <w:jc w:val="center"/>
            </w:pPr>
            <w:r>
              <w:t>04</w:t>
            </w:r>
          </w:p>
        </w:tc>
        <w:tc>
          <w:tcPr>
            <w:tcW w:w="709" w:type="dxa"/>
            <w:tcBorders>
              <w:top w:val="nil"/>
              <w:left w:val="nil"/>
              <w:bottom w:val="single" w:sz="4" w:space="0" w:color="auto"/>
              <w:right w:val="single" w:sz="4" w:space="0" w:color="auto"/>
            </w:tcBorders>
            <w:shd w:val="clear" w:color="auto" w:fill="auto"/>
            <w:vAlign w:val="center"/>
            <w:hideMark/>
          </w:tcPr>
          <w:p w14:paraId="3515F687" w14:textId="77777777" w:rsidR="00D5563C" w:rsidRDefault="00D5563C">
            <w:pPr>
              <w:jc w:val="center"/>
            </w:pPr>
            <w:r>
              <w:t>08</w:t>
            </w:r>
          </w:p>
        </w:tc>
        <w:tc>
          <w:tcPr>
            <w:tcW w:w="1418" w:type="dxa"/>
            <w:tcBorders>
              <w:top w:val="nil"/>
              <w:left w:val="nil"/>
              <w:bottom w:val="single" w:sz="4" w:space="0" w:color="auto"/>
              <w:right w:val="single" w:sz="4" w:space="0" w:color="auto"/>
            </w:tcBorders>
            <w:shd w:val="clear" w:color="auto" w:fill="auto"/>
            <w:noWrap/>
            <w:vAlign w:val="center"/>
            <w:hideMark/>
          </w:tcPr>
          <w:p w14:paraId="269F5C68" w14:textId="77777777" w:rsidR="00D5563C" w:rsidRDefault="00D5563C">
            <w:pPr>
              <w:jc w:val="right"/>
            </w:pPr>
            <w:r>
              <w:t>0,0</w:t>
            </w:r>
          </w:p>
        </w:tc>
        <w:tc>
          <w:tcPr>
            <w:tcW w:w="1417" w:type="dxa"/>
            <w:tcBorders>
              <w:top w:val="nil"/>
              <w:left w:val="nil"/>
              <w:bottom w:val="single" w:sz="4" w:space="0" w:color="auto"/>
              <w:right w:val="single" w:sz="4" w:space="0" w:color="auto"/>
            </w:tcBorders>
            <w:shd w:val="clear" w:color="auto" w:fill="auto"/>
            <w:noWrap/>
            <w:vAlign w:val="center"/>
            <w:hideMark/>
          </w:tcPr>
          <w:p w14:paraId="4AA8C092" w14:textId="77777777" w:rsidR="00D5563C" w:rsidRDefault="00D5563C">
            <w:pPr>
              <w:jc w:val="right"/>
            </w:pPr>
            <w:r>
              <w:t>50,0</w:t>
            </w:r>
          </w:p>
        </w:tc>
      </w:tr>
      <w:tr w:rsidR="00D5563C" w14:paraId="1BD1FE68" w14:textId="77777777" w:rsidTr="00D5563C">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E30D30" w14:textId="77777777" w:rsidR="00D5563C" w:rsidRDefault="00D5563C">
            <w:pPr>
              <w:jc w:val="center"/>
            </w:pPr>
            <w:r>
              <w:lastRenderedPageBreak/>
              <w:t> </w:t>
            </w:r>
          </w:p>
        </w:tc>
        <w:tc>
          <w:tcPr>
            <w:tcW w:w="4944" w:type="dxa"/>
            <w:tcBorders>
              <w:top w:val="nil"/>
              <w:left w:val="nil"/>
              <w:bottom w:val="single" w:sz="4" w:space="0" w:color="auto"/>
              <w:right w:val="single" w:sz="4" w:space="0" w:color="auto"/>
            </w:tcBorders>
            <w:shd w:val="clear" w:color="auto" w:fill="auto"/>
            <w:hideMark/>
          </w:tcPr>
          <w:p w14:paraId="087DA483" w14:textId="77777777" w:rsidR="00D5563C" w:rsidRDefault="00D5563C">
            <w: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14:paraId="571CE04C" w14:textId="77777777" w:rsidR="00D5563C" w:rsidRDefault="00D5563C">
            <w:pPr>
              <w:jc w:val="center"/>
            </w:pPr>
            <w:r>
              <w:t>04</w:t>
            </w:r>
          </w:p>
        </w:tc>
        <w:tc>
          <w:tcPr>
            <w:tcW w:w="709" w:type="dxa"/>
            <w:tcBorders>
              <w:top w:val="nil"/>
              <w:left w:val="nil"/>
              <w:bottom w:val="single" w:sz="4" w:space="0" w:color="auto"/>
              <w:right w:val="single" w:sz="4" w:space="0" w:color="auto"/>
            </w:tcBorders>
            <w:shd w:val="clear" w:color="auto" w:fill="auto"/>
            <w:vAlign w:val="center"/>
            <w:hideMark/>
          </w:tcPr>
          <w:p w14:paraId="09D5B1FB" w14:textId="77777777" w:rsidR="00D5563C" w:rsidRDefault="00D5563C">
            <w:pPr>
              <w:jc w:val="center"/>
            </w:pPr>
            <w:r>
              <w:t>09</w:t>
            </w:r>
          </w:p>
        </w:tc>
        <w:tc>
          <w:tcPr>
            <w:tcW w:w="1418" w:type="dxa"/>
            <w:tcBorders>
              <w:top w:val="nil"/>
              <w:left w:val="nil"/>
              <w:bottom w:val="single" w:sz="4" w:space="0" w:color="auto"/>
              <w:right w:val="single" w:sz="4" w:space="0" w:color="auto"/>
            </w:tcBorders>
            <w:shd w:val="clear" w:color="auto" w:fill="auto"/>
            <w:noWrap/>
            <w:vAlign w:val="center"/>
            <w:hideMark/>
          </w:tcPr>
          <w:p w14:paraId="6619B303" w14:textId="77777777" w:rsidR="00D5563C" w:rsidRDefault="00D5563C">
            <w:pPr>
              <w:jc w:val="right"/>
            </w:pPr>
            <w:r>
              <w:t>92 241,9</w:t>
            </w:r>
          </w:p>
        </w:tc>
        <w:tc>
          <w:tcPr>
            <w:tcW w:w="1417" w:type="dxa"/>
            <w:tcBorders>
              <w:top w:val="nil"/>
              <w:left w:val="nil"/>
              <w:bottom w:val="single" w:sz="4" w:space="0" w:color="auto"/>
              <w:right w:val="single" w:sz="4" w:space="0" w:color="auto"/>
            </w:tcBorders>
            <w:shd w:val="clear" w:color="auto" w:fill="auto"/>
            <w:noWrap/>
            <w:vAlign w:val="center"/>
            <w:hideMark/>
          </w:tcPr>
          <w:p w14:paraId="02F56936" w14:textId="77777777" w:rsidR="00D5563C" w:rsidRDefault="00D5563C">
            <w:pPr>
              <w:jc w:val="right"/>
            </w:pPr>
            <w:r>
              <w:t>2 503,5</w:t>
            </w:r>
          </w:p>
        </w:tc>
      </w:tr>
      <w:tr w:rsidR="00D5563C" w14:paraId="229487F7"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19A1B1"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0C5CDFD7" w14:textId="77777777" w:rsidR="00D5563C" w:rsidRDefault="00D5563C">
            <w: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14:paraId="6203FB18" w14:textId="77777777" w:rsidR="00D5563C" w:rsidRDefault="00D5563C">
            <w:pPr>
              <w:jc w:val="center"/>
            </w:pPr>
            <w:r>
              <w:t>04</w:t>
            </w:r>
          </w:p>
        </w:tc>
        <w:tc>
          <w:tcPr>
            <w:tcW w:w="709" w:type="dxa"/>
            <w:tcBorders>
              <w:top w:val="nil"/>
              <w:left w:val="nil"/>
              <w:bottom w:val="single" w:sz="4" w:space="0" w:color="auto"/>
              <w:right w:val="single" w:sz="4" w:space="0" w:color="auto"/>
            </w:tcBorders>
            <w:shd w:val="clear" w:color="auto" w:fill="auto"/>
            <w:vAlign w:val="center"/>
            <w:hideMark/>
          </w:tcPr>
          <w:p w14:paraId="4DC4A634" w14:textId="77777777" w:rsidR="00D5563C" w:rsidRDefault="00D5563C">
            <w:pPr>
              <w:jc w:val="center"/>
            </w:pPr>
            <w:r>
              <w:t>12</w:t>
            </w:r>
          </w:p>
        </w:tc>
        <w:tc>
          <w:tcPr>
            <w:tcW w:w="1418" w:type="dxa"/>
            <w:tcBorders>
              <w:top w:val="nil"/>
              <w:left w:val="nil"/>
              <w:bottom w:val="single" w:sz="4" w:space="0" w:color="auto"/>
              <w:right w:val="single" w:sz="4" w:space="0" w:color="auto"/>
            </w:tcBorders>
            <w:shd w:val="clear" w:color="auto" w:fill="auto"/>
            <w:noWrap/>
            <w:vAlign w:val="center"/>
            <w:hideMark/>
          </w:tcPr>
          <w:p w14:paraId="0C28F49B" w14:textId="77777777" w:rsidR="00D5563C" w:rsidRDefault="00D5563C">
            <w:pPr>
              <w:jc w:val="right"/>
            </w:pPr>
            <w:r>
              <w:t>119,6</w:t>
            </w:r>
          </w:p>
        </w:tc>
        <w:tc>
          <w:tcPr>
            <w:tcW w:w="1417" w:type="dxa"/>
            <w:tcBorders>
              <w:top w:val="nil"/>
              <w:left w:val="nil"/>
              <w:bottom w:val="single" w:sz="4" w:space="0" w:color="auto"/>
              <w:right w:val="single" w:sz="4" w:space="0" w:color="auto"/>
            </w:tcBorders>
            <w:shd w:val="clear" w:color="auto" w:fill="auto"/>
            <w:noWrap/>
            <w:vAlign w:val="center"/>
            <w:hideMark/>
          </w:tcPr>
          <w:p w14:paraId="1A3C9E60" w14:textId="77777777" w:rsidR="00D5563C" w:rsidRDefault="00D5563C">
            <w:pPr>
              <w:jc w:val="right"/>
            </w:pPr>
            <w:r>
              <w:t>119,6</w:t>
            </w:r>
          </w:p>
        </w:tc>
      </w:tr>
      <w:tr w:rsidR="00D5563C" w14:paraId="0BFBD9E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30E653" w14:textId="77777777" w:rsidR="00D5563C" w:rsidRDefault="00D5563C">
            <w:pPr>
              <w:jc w:val="center"/>
              <w:rPr>
                <w:b/>
                <w:bCs/>
              </w:rPr>
            </w:pPr>
            <w:r>
              <w:rPr>
                <w:b/>
                <w:bCs/>
              </w:rPr>
              <w:t>4</w:t>
            </w:r>
          </w:p>
        </w:tc>
        <w:tc>
          <w:tcPr>
            <w:tcW w:w="4944" w:type="dxa"/>
            <w:tcBorders>
              <w:top w:val="nil"/>
              <w:left w:val="nil"/>
              <w:bottom w:val="single" w:sz="4" w:space="0" w:color="auto"/>
              <w:right w:val="single" w:sz="4" w:space="0" w:color="auto"/>
            </w:tcBorders>
            <w:shd w:val="clear" w:color="auto" w:fill="auto"/>
            <w:vAlign w:val="bottom"/>
            <w:hideMark/>
          </w:tcPr>
          <w:p w14:paraId="6A00BE97" w14:textId="77777777" w:rsidR="00D5563C" w:rsidRDefault="00D5563C">
            <w:pPr>
              <w:rPr>
                <w:b/>
                <w:bCs/>
              </w:rPr>
            </w:pPr>
            <w:r>
              <w:rPr>
                <w:b/>
                <w:bCs/>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399C88CA" w14:textId="77777777" w:rsidR="00D5563C" w:rsidRDefault="00D5563C">
            <w:pPr>
              <w:jc w:val="center"/>
              <w:rPr>
                <w:b/>
                <w:bCs/>
              </w:rPr>
            </w:pPr>
            <w:r>
              <w:rPr>
                <w:b/>
                <w:bCs/>
              </w:rPr>
              <w:t>05</w:t>
            </w:r>
          </w:p>
        </w:tc>
        <w:tc>
          <w:tcPr>
            <w:tcW w:w="709" w:type="dxa"/>
            <w:tcBorders>
              <w:top w:val="nil"/>
              <w:left w:val="nil"/>
              <w:bottom w:val="single" w:sz="4" w:space="0" w:color="auto"/>
              <w:right w:val="single" w:sz="4" w:space="0" w:color="auto"/>
            </w:tcBorders>
            <w:shd w:val="clear" w:color="auto" w:fill="auto"/>
            <w:vAlign w:val="center"/>
            <w:hideMark/>
          </w:tcPr>
          <w:p w14:paraId="4538705E" w14:textId="77777777" w:rsidR="00D5563C" w:rsidRDefault="00D5563C">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213BAED3" w14:textId="77777777" w:rsidR="00D5563C" w:rsidRDefault="00D5563C">
            <w:pPr>
              <w:jc w:val="right"/>
              <w:rPr>
                <w:b/>
                <w:bCs/>
              </w:rPr>
            </w:pPr>
            <w:r>
              <w:rPr>
                <w:b/>
                <w:bCs/>
              </w:rPr>
              <w:t>183 640,3</w:t>
            </w:r>
          </w:p>
        </w:tc>
        <w:tc>
          <w:tcPr>
            <w:tcW w:w="1417" w:type="dxa"/>
            <w:tcBorders>
              <w:top w:val="nil"/>
              <w:left w:val="nil"/>
              <w:bottom w:val="single" w:sz="4" w:space="0" w:color="auto"/>
              <w:right w:val="single" w:sz="4" w:space="0" w:color="auto"/>
            </w:tcBorders>
            <w:shd w:val="clear" w:color="auto" w:fill="auto"/>
            <w:noWrap/>
            <w:vAlign w:val="center"/>
            <w:hideMark/>
          </w:tcPr>
          <w:p w14:paraId="09AEA4FB" w14:textId="77777777" w:rsidR="00D5563C" w:rsidRDefault="00D5563C">
            <w:pPr>
              <w:jc w:val="right"/>
              <w:rPr>
                <w:b/>
                <w:bCs/>
              </w:rPr>
            </w:pPr>
            <w:r>
              <w:rPr>
                <w:b/>
                <w:bCs/>
              </w:rPr>
              <w:t>33 500,5</w:t>
            </w:r>
          </w:p>
        </w:tc>
      </w:tr>
      <w:tr w:rsidR="00D5563C" w14:paraId="3DD8D158"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E20BB0" w14:textId="77777777" w:rsidR="00D5563C" w:rsidRDefault="00D5563C">
            <w:pPr>
              <w:jc w:val="center"/>
              <w:rPr>
                <w:b/>
                <w:bCs/>
              </w:rPr>
            </w:pPr>
            <w:r>
              <w:rPr>
                <w:b/>
                <w:bCs/>
              </w:rPr>
              <w:t> </w:t>
            </w:r>
          </w:p>
        </w:tc>
        <w:tc>
          <w:tcPr>
            <w:tcW w:w="4944" w:type="dxa"/>
            <w:tcBorders>
              <w:top w:val="nil"/>
              <w:left w:val="nil"/>
              <w:bottom w:val="nil"/>
              <w:right w:val="single" w:sz="4" w:space="0" w:color="auto"/>
            </w:tcBorders>
            <w:shd w:val="clear" w:color="auto" w:fill="auto"/>
            <w:vAlign w:val="bottom"/>
            <w:hideMark/>
          </w:tcPr>
          <w:p w14:paraId="15E74A50" w14:textId="77777777" w:rsidR="00D5563C" w:rsidRDefault="00D5563C">
            <w: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651A9DB3"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4920D689"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0BD31EF0" w14:textId="77777777" w:rsidR="00D5563C" w:rsidRDefault="00D5563C">
            <w:pPr>
              <w:jc w:val="right"/>
            </w:pPr>
            <w:r>
              <w:t>1 438,9</w:t>
            </w:r>
          </w:p>
        </w:tc>
        <w:tc>
          <w:tcPr>
            <w:tcW w:w="1417" w:type="dxa"/>
            <w:tcBorders>
              <w:top w:val="nil"/>
              <w:left w:val="nil"/>
              <w:bottom w:val="single" w:sz="4" w:space="0" w:color="auto"/>
              <w:right w:val="single" w:sz="4" w:space="0" w:color="auto"/>
            </w:tcBorders>
            <w:shd w:val="clear" w:color="auto" w:fill="auto"/>
            <w:noWrap/>
            <w:vAlign w:val="center"/>
            <w:hideMark/>
          </w:tcPr>
          <w:p w14:paraId="3D569682" w14:textId="77777777" w:rsidR="00D5563C" w:rsidRDefault="00D5563C">
            <w:pPr>
              <w:jc w:val="right"/>
            </w:pPr>
            <w:r>
              <w:t>1 438,9</w:t>
            </w:r>
          </w:p>
        </w:tc>
      </w:tr>
      <w:tr w:rsidR="00D5563C" w14:paraId="58F33391"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E3E7D3" w14:textId="77777777" w:rsidR="00D5563C" w:rsidRDefault="00D5563C">
            <w:pPr>
              <w:jc w:val="center"/>
            </w:pPr>
            <w:r>
              <w:t> </w:t>
            </w:r>
          </w:p>
        </w:tc>
        <w:tc>
          <w:tcPr>
            <w:tcW w:w="4944" w:type="dxa"/>
            <w:tcBorders>
              <w:top w:val="single" w:sz="4" w:space="0" w:color="auto"/>
              <w:left w:val="nil"/>
              <w:bottom w:val="nil"/>
              <w:right w:val="single" w:sz="4" w:space="0" w:color="auto"/>
            </w:tcBorders>
            <w:shd w:val="clear" w:color="auto" w:fill="auto"/>
            <w:vAlign w:val="bottom"/>
            <w:hideMark/>
          </w:tcPr>
          <w:p w14:paraId="5F414EBC" w14:textId="77777777" w:rsidR="00D5563C" w:rsidRDefault="00D5563C">
            <w: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67766E44"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45711D17" w14:textId="77777777" w:rsidR="00D5563C" w:rsidRDefault="00D5563C">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1F75D4E6" w14:textId="77777777" w:rsidR="00D5563C" w:rsidRDefault="00D5563C">
            <w:pPr>
              <w:jc w:val="right"/>
            </w:pPr>
            <w:r>
              <w:t>149 718,3</w:t>
            </w:r>
          </w:p>
        </w:tc>
        <w:tc>
          <w:tcPr>
            <w:tcW w:w="1417" w:type="dxa"/>
            <w:tcBorders>
              <w:top w:val="nil"/>
              <w:left w:val="nil"/>
              <w:bottom w:val="single" w:sz="4" w:space="0" w:color="auto"/>
              <w:right w:val="single" w:sz="4" w:space="0" w:color="auto"/>
            </w:tcBorders>
            <w:shd w:val="clear" w:color="auto" w:fill="auto"/>
            <w:noWrap/>
            <w:vAlign w:val="center"/>
            <w:hideMark/>
          </w:tcPr>
          <w:p w14:paraId="0675315B" w14:textId="77777777" w:rsidR="00D5563C" w:rsidRDefault="00D5563C">
            <w:pPr>
              <w:jc w:val="right"/>
            </w:pPr>
            <w:r>
              <w:t>12 274,1</w:t>
            </w:r>
          </w:p>
        </w:tc>
      </w:tr>
      <w:tr w:rsidR="00D5563C" w14:paraId="10BA5615"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50E34C5" w14:textId="77777777" w:rsidR="00D5563C" w:rsidRDefault="00D5563C">
            <w:pPr>
              <w:jc w:val="center"/>
            </w:pPr>
            <w:r>
              <w:t> </w:t>
            </w:r>
          </w:p>
        </w:tc>
        <w:tc>
          <w:tcPr>
            <w:tcW w:w="4944" w:type="dxa"/>
            <w:tcBorders>
              <w:top w:val="single" w:sz="4" w:space="0" w:color="auto"/>
              <w:left w:val="nil"/>
              <w:bottom w:val="nil"/>
              <w:right w:val="single" w:sz="4" w:space="0" w:color="auto"/>
            </w:tcBorders>
            <w:shd w:val="clear" w:color="auto" w:fill="auto"/>
            <w:vAlign w:val="bottom"/>
            <w:hideMark/>
          </w:tcPr>
          <w:p w14:paraId="0D0B1D0C" w14:textId="77777777" w:rsidR="00D5563C" w:rsidRDefault="00D5563C">
            <w: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14:paraId="7E6600AA"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2A347983" w14:textId="77777777" w:rsidR="00D5563C" w:rsidRDefault="00D5563C">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3A2664E4" w14:textId="77777777" w:rsidR="00D5563C" w:rsidRDefault="00D5563C">
            <w:pPr>
              <w:jc w:val="right"/>
            </w:pPr>
            <w:r>
              <w:t>19 214,7</w:t>
            </w:r>
          </w:p>
        </w:tc>
        <w:tc>
          <w:tcPr>
            <w:tcW w:w="1417" w:type="dxa"/>
            <w:tcBorders>
              <w:top w:val="nil"/>
              <w:left w:val="nil"/>
              <w:bottom w:val="single" w:sz="4" w:space="0" w:color="auto"/>
              <w:right w:val="single" w:sz="4" w:space="0" w:color="auto"/>
            </w:tcBorders>
            <w:shd w:val="clear" w:color="auto" w:fill="auto"/>
            <w:noWrap/>
            <w:vAlign w:val="center"/>
            <w:hideMark/>
          </w:tcPr>
          <w:p w14:paraId="6DF9518C" w14:textId="77777777" w:rsidR="00D5563C" w:rsidRDefault="00D5563C">
            <w:pPr>
              <w:jc w:val="right"/>
            </w:pPr>
            <w:r>
              <w:t>6 519,1</w:t>
            </w:r>
          </w:p>
        </w:tc>
      </w:tr>
      <w:tr w:rsidR="00D5563C" w14:paraId="73BA4953" w14:textId="77777777" w:rsidTr="00D5563C">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851E99" w14:textId="77777777" w:rsidR="00D5563C" w:rsidRDefault="00D5563C">
            <w:pPr>
              <w:jc w:val="center"/>
            </w:pPr>
            <w:r>
              <w:t> </w:t>
            </w:r>
          </w:p>
        </w:tc>
        <w:tc>
          <w:tcPr>
            <w:tcW w:w="4944" w:type="dxa"/>
            <w:tcBorders>
              <w:top w:val="single" w:sz="4" w:space="0" w:color="auto"/>
              <w:left w:val="nil"/>
              <w:bottom w:val="single" w:sz="4" w:space="0" w:color="auto"/>
              <w:right w:val="single" w:sz="4" w:space="0" w:color="auto"/>
            </w:tcBorders>
            <w:shd w:val="clear" w:color="auto" w:fill="auto"/>
            <w:hideMark/>
          </w:tcPr>
          <w:p w14:paraId="28F3AB8D" w14:textId="77777777" w:rsidR="00D5563C" w:rsidRDefault="00D5563C">
            <w:pPr>
              <w:jc w:val="both"/>
            </w:pPr>
            <w: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14:paraId="2708FD24" w14:textId="77777777" w:rsidR="00D5563C" w:rsidRDefault="00D5563C">
            <w:pPr>
              <w:jc w:val="center"/>
            </w:pPr>
            <w:r>
              <w:t>05</w:t>
            </w:r>
          </w:p>
        </w:tc>
        <w:tc>
          <w:tcPr>
            <w:tcW w:w="709" w:type="dxa"/>
            <w:tcBorders>
              <w:top w:val="nil"/>
              <w:left w:val="nil"/>
              <w:bottom w:val="single" w:sz="4" w:space="0" w:color="auto"/>
              <w:right w:val="single" w:sz="4" w:space="0" w:color="auto"/>
            </w:tcBorders>
            <w:shd w:val="clear" w:color="auto" w:fill="auto"/>
            <w:vAlign w:val="center"/>
            <w:hideMark/>
          </w:tcPr>
          <w:p w14:paraId="1EE41B68" w14:textId="77777777" w:rsidR="00D5563C" w:rsidRDefault="00D5563C">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2FFC29A4" w14:textId="77777777" w:rsidR="00D5563C" w:rsidRDefault="00D5563C">
            <w:pPr>
              <w:jc w:val="right"/>
            </w:pPr>
            <w:r>
              <w:t>13 268,4</w:t>
            </w:r>
          </w:p>
        </w:tc>
        <w:tc>
          <w:tcPr>
            <w:tcW w:w="1417" w:type="dxa"/>
            <w:tcBorders>
              <w:top w:val="nil"/>
              <w:left w:val="nil"/>
              <w:bottom w:val="single" w:sz="4" w:space="0" w:color="auto"/>
              <w:right w:val="single" w:sz="4" w:space="0" w:color="auto"/>
            </w:tcBorders>
            <w:shd w:val="clear" w:color="auto" w:fill="auto"/>
            <w:noWrap/>
            <w:vAlign w:val="center"/>
            <w:hideMark/>
          </w:tcPr>
          <w:p w14:paraId="77D64FA4" w14:textId="77777777" w:rsidR="00D5563C" w:rsidRDefault="00D5563C">
            <w:pPr>
              <w:jc w:val="right"/>
            </w:pPr>
            <w:r>
              <w:t>13 268,4</w:t>
            </w:r>
          </w:p>
        </w:tc>
      </w:tr>
      <w:tr w:rsidR="00D5563C" w14:paraId="7B9FAE41"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9BF401" w14:textId="77777777" w:rsidR="00D5563C" w:rsidRDefault="00D5563C">
            <w:pPr>
              <w:jc w:val="center"/>
              <w:rPr>
                <w:b/>
                <w:bCs/>
              </w:rPr>
            </w:pPr>
            <w:r>
              <w:rPr>
                <w:b/>
                <w:bCs/>
              </w:rPr>
              <w:t>5</w:t>
            </w:r>
          </w:p>
        </w:tc>
        <w:tc>
          <w:tcPr>
            <w:tcW w:w="4944" w:type="dxa"/>
            <w:tcBorders>
              <w:top w:val="nil"/>
              <w:left w:val="nil"/>
              <w:bottom w:val="nil"/>
              <w:right w:val="single" w:sz="4" w:space="0" w:color="auto"/>
            </w:tcBorders>
            <w:shd w:val="clear" w:color="auto" w:fill="auto"/>
            <w:vAlign w:val="bottom"/>
            <w:hideMark/>
          </w:tcPr>
          <w:p w14:paraId="15ECB823" w14:textId="77777777" w:rsidR="00D5563C" w:rsidRDefault="00D5563C">
            <w:pPr>
              <w:rPr>
                <w:b/>
                <w:bCs/>
              </w:rPr>
            </w:pPr>
            <w:r>
              <w:rPr>
                <w:b/>
                <w:bCs/>
              </w:rPr>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14:paraId="3560CE2A" w14:textId="77777777" w:rsidR="00D5563C" w:rsidRDefault="00D5563C">
            <w:pPr>
              <w:jc w:val="center"/>
              <w:rPr>
                <w:b/>
                <w:bCs/>
              </w:rPr>
            </w:pPr>
            <w:r>
              <w:rPr>
                <w:b/>
                <w:bCs/>
              </w:rPr>
              <w:t>06</w:t>
            </w:r>
          </w:p>
        </w:tc>
        <w:tc>
          <w:tcPr>
            <w:tcW w:w="709" w:type="dxa"/>
            <w:tcBorders>
              <w:top w:val="nil"/>
              <w:left w:val="nil"/>
              <w:bottom w:val="single" w:sz="4" w:space="0" w:color="auto"/>
              <w:right w:val="single" w:sz="4" w:space="0" w:color="auto"/>
            </w:tcBorders>
            <w:shd w:val="clear" w:color="auto" w:fill="auto"/>
            <w:vAlign w:val="center"/>
            <w:hideMark/>
          </w:tcPr>
          <w:p w14:paraId="5DD1E49E" w14:textId="77777777" w:rsidR="00D5563C" w:rsidRDefault="00D5563C">
            <w:pPr>
              <w:jc w:val="center"/>
            </w:pPr>
            <w:r>
              <w:t> </w:t>
            </w:r>
          </w:p>
        </w:tc>
        <w:tc>
          <w:tcPr>
            <w:tcW w:w="1418" w:type="dxa"/>
            <w:tcBorders>
              <w:top w:val="nil"/>
              <w:left w:val="nil"/>
              <w:bottom w:val="single" w:sz="4" w:space="0" w:color="auto"/>
              <w:right w:val="single" w:sz="4" w:space="0" w:color="auto"/>
            </w:tcBorders>
            <w:shd w:val="clear" w:color="auto" w:fill="auto"/>
            <w:noWrap/>
            <w:vAlign w:val="center"/>
            <w:hideMark/>
          </w:tcPr>
          <w:p w14:paraId="583C668D" w14:textId="77777777" w:rsidR="00D5563C" w:rsidRDefault="00D5563C">
            <w:pPr>
              <w:jc w:val="right"/>
              <w:rPr>
                <w:b/>
                <w:bCs/>
              </w:rPr>
            </w:pPr>
            <w:r>
              <w:rPr>
                <w:b/>
                <w:bCs/>
              </w:rPr>
              <w:t>105 574,4</w:t>
            </w:r>
          </w:p>
        </w:tc>
        <w:tc>
          <w:tcPr>
            <w:tcW w:w="1417" w:type="dxa"/>
            <w:tcBorders>
              <w:top w:val="nil"/>
              <w:left w:val="nil"/>
              <w:bottom w:val="single" w:sz="4" w:space="0" w:color="auto"/>
              <w:right w:val="single" w:sz="4" w:space="0" w:color="auto"/>
            </w:tcBorders>
            <w:shd w:val="clear" w:color="auto" w:fill="auto"/>
            <w:noWrap/>
            <w:vAlign w:val="center"/>
            <w:hideMark/>
          </w:tcPr>
          <w:p w14:paraId="2037114E" w14:textId="77777777" w:rsidR="00D5563C" w:rsidRDefault="00D5563C">
            <w:pPr>
              <w:jc w:val="right"/>
              <w:rPr>
                <w:b/>
                <w:bCs/>
              </w:rPr>
            </w:pPr>
            <w:r>
              <w:rPr>
                <w:b/>
                <w:bCs/>
              </w:rPr>
              <w:t>118 589,1</w:t>
            </w:r>
          </w:p>
        </w:tc>
      </w:tr>
      <w:tr w:rsidR="00D5563C" w14:paraId="772DF827"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ECFA69" w14:textId="77777777" w:rsidR="00D5563C" w:rsidRDefault="00D5563C">
            <w:pPr>
              <w:jc w:val="center"/>
            </w:pPr>
            <w:r>
              <w:t> </w:t>
            </w:r>
          </w:p>
        </w:tc>
        <w:tc>
          <w:tcPr>
            <w:tcW w:w="4944" w:type="dxa"/>
            <w:tcBorders>
              <w:top w:val="single" w:sz="4" w:space="0" w:color="auto"/>
              <w:left w:val="nil"/>
              <w:bottom w:val="nil"/>
              <w:right w:val="single" w:sz="4" w:space="0" w:color="auto"/>
            </w:tcBorders>
            <w:shd w:val="clear" w:color="auto" w:fill="auto"/>
            <w:vAlign w:val="bottom"/>
            <w:hideMark/>
          </w:tcPr>
          <w:p w14:paraId="194F5F4B" w14:textId="77777777" w:rsidR="00D5563C" w:rsidRDefault="00D5563C">
            <w: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14:paraId="15078F39" w14:textId="77777777" w:rsidR="00D5563C" w:rsidRDefault="00D5563C">
            <w:pPr>
              <w:jc w:val="center"/>
            </w:pPr>
            <w:r>
              <w:t>06</w:t>
            </w:r>
          </w:p>
        </w:tc>
        <w:tc>
          <w:tcPr>
            <w:tcW w:w="709" w:type="dxa"/>
            <w:tcBorders>
              <w:top w:val="nil"/>
              <w:left w:val="nil"/>
              <w:bottom w:val="single" w:sz="4" w:space="0" w:color="auto"/>
              <w:right w:val="single" w:sz="4" w:space="0" w:color="auto"/>
            </w:tcBorders>
            <w:shd w:val="clear" w:color="auto" w:fill="auto"/>
            <w:vAlign w:val="center"/>
            <w:hideMark/>
          </w:tcPr>
          <w:p w14:paraId="5E0E426A" w14:textId="77777777" w:rsidR="00D5563C" w:rsidRDefault="00D5563C">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6416CC00" w14:textId="77777777" w:rsidR="00D5563C" w:rsidRDefault="00D5563C">
            <w:pPr>
              <w:jc w:val="right"/>
            </w:pPr>
            <w:r>
              <w:t>105 574,4</w:t>
            </w:r>
          </w:p>
        </w:tc>
        <w:tc>
          <w:tcPr>
            <w:tcW w:w="1417" w:type="dxa"/>
            <w:tcBorders>
              <w:top w:val="nil"/>
              <w:left w:val="nil"/>
              <w:bottom w:val="single" w:sz="4" w:space="0" w:color="auto"/>
              <w:right w:val="single" w:sz="4" w:space="0" w:color="auto"/>
            </w:tcBorders>
            <w:shd w:val="clear" w:color="auto" w:fill="auto"/>
            <w:noWrap/>
            <w:vAlign w:val="center"/>
            <w:hideMark/>
          </w:tcPr>
          <w:p w14:paraId="599D00A1" w14:textId="77777777" w:rsidR="00D5563C" w:rsidRDefault="00D5563C">
            <w:pPr>
              <w:jc w:val="right"/>
            </w:pPr>
            <w:r>
              <w:t>118 589,1</w:t>
            </w:r>
          </w:p>
        </w:tc>
      </w:tr>
      <w:tr w:rsidR="00D5563C" w14:paraId="24DE9832"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95DDF0" w14:textId="77777777" w:rsidR="00D5563C" w:rsidRDefault="00D5563C">
            <w:pPr>
              <w:jc w:val="center"/>
              <w:rPr>
                <w:b/>
                <w:bCs/>
              </w:rPr>
            </w:pPr>
            <w:r>
              <w:rPr>
                <w:b/>
                <w:bCs/>
              </w:rPr>
              <w:t>6</w:t>
            </w:r>
          </w:p>
        </w:tc>
        <w:tc>
          <w:tcPr>
            <w:tcW w:w="4944" w:type="dxa"/>
            <w:tcBorders>
              <w:top w:val="single" w:sz="4" w:space="0" w:color="auto"/>
              <w:left w:val="nil"/>
              <w:bottom w:val="single" w:sz="4" w:space="0" w:color="auto"/>
              <w:right w:val="single" w:sz="4" w:space="0" w:color="auto"/>
            </w:tcBorders>
            <w:shd w:val="clear" w:color="auto" w:fill="auto"/>
            <w:vAlign w:val="bottom"/>
            <w:hideMark/>
          </w:tcPr>
          <w:p w14:paraId="45701E13" w14:textId="77777777" w:rsidR="00D5563C" w:rsidRDefault="00D5563C">
            <w:pPr>
              <w:rPr>
                <w:b/>
                <w:bCs/>
              </w:rPr>
            </w:pPr>
            <w:r>
              <w:rPr>
                <w:b/>
                <w:bCs/>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14:paraId="793E893A" w14:textId="77777777" w:rsidR="00D5563C" w:rsidRDefault="00D5563C">
            <w:pPr>
              <w:jc w:val="center"/>
              <w:rPr>
                <w:b/>
                <w:bCs/>
              </w:rPr>
            </w:pPr>
            <w:r>
              <w:rPr>
                <w:b/>
                <w:bCs/>
              </w:rPr>
              <w:t>07</w:t>
            </w:r>
          </w:p>
        </w:tc>
        <w:tc>
          <w:tcPr>
            <w:tcW w:w="709" w:type="dxa"/>
            <w:tcBorders>
              <w:top w:val="nil"/>
              <w:left w:val="nil"/>
              <w:bottom w:val="single" w:sz="4" w:space="0" w:color="auto"/>
              <w:right w:val="single" w:sz="4" w:space="0" w:color="auto"/>
            </w:tcBorders>
            <w:shd w:val="clear" w:color="auto" w:fill="auto"/>
            <w:vAlign w:val="center"/>
            <w:hideMark/>
          </w:tcPr>
          <w:p w14:paraId="6F237D77"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9120C3" w14:textId="77777777" w:rsidR="00D5563C" w:rsidRDefault="00D5563C">
            <w:pPr>
              <w:jc w:val="right"/>
              <w:rPr>
                <w:b/>
                <w:bCs/>
              </w:rPr>
            </w:pPr>
            <w:r>
              <w:rPr>
                <w:b/>
                <w:bCs/>
              </w:rPr>
              <w:t>1 927 958,2</w:t>
            </w:r>
          </w:p>
        </w:tc>
        <w:tc>
          <w:tcPr>
            <w:tcW w:w="1417" w:type="dxa"/>
            <w:tcBorders>
              <w:top w:val="nil"/>
              <w:left w:val="nil"/>
              <w:bottom w:val="single" w:sz="4" w:space="0" w:color="auto"/>
              <w:right w:val="single" w:sz="4" w:space="0" w:color="auto"/>
            </w:tcBorders>
            <w:shd w:val="clear" w:color="auto" w:fill="auto"/>
            <w:noWrap/>
            <w:vAlign w:val="center"/>
            <w:hideMark/>
          </w:tcPr>
          <w:p w14:paraId="3DA2AD49" w14:textId="77777777" w:rsidR="00D5563C" w:rsidRDefault="00D5563C">
            <w:pPr>
              <w:jc w:val="right"/>
              <w:rPr>
                <w:b/>
                <w:bCs/>
              </w:rPr>
            </w:pPr>
            <w:r>
              <w:rPr>
                <w:b/>
                <w:bCs/>
              </w:rPr>
              <w:t>2 012 927,3</w:t>
            </w:r>
          </w:p>
        </w:tc>
      </w:tr>
      <w:tr w:rsidR="00D5563C" w14:paraId="4E7D5269"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81855E"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25E61A67" w14:textId="77777777" w:rsidR="00D5563C" w:rsidRDefault="00D5563C">
            <w: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14:paraId="078F9E30"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2BB456D4"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4073D01E" w14:textId="77777777" w:rsidR="00D5563C" w:rsidRDefault="00D5563C">
            <w:pPr>
              <w:jc w:val="right"/>
            </w:pPr>
            <w:r>
              <w:t>692 885,7</w:t>
            </w:r>
          </w:p>
        </w:tc>
        <w:tc>
          <w:tcPr>
            <w:tcW w:w="1417" w:type="dxa"/>
            <w:tcBorders>
              <w:top w:val="nil"/>
              <w:left w:val="nil"/>
              <w:bottom w:val="single" w:sz="4" w:space="0" w:color="auto"/>
              <w:right w:val="single" w:sz="4" w:space="0" w:color="auto"/>
            </w:tcBorders>
            <w:shd w:val="clear" w:color="auto" w:fill="auto"/>
            <w:noWrap/>
            <w:vAlign w:val="center"/>
            <w:hideMark/>
          </w:tcPr>
          <w:p w14:paraId="3603E537" w14:textId="77777777" w:rsidR="00D5563C" w:rsidRDefault="00D5563C">
            <w:pPr>
              <w:jc w:val="right"/>
            </w:pPr>
            <w:r>
              <w:t>689 535,1</w:t>
            </w:r>
          </w:p>
        </w:tc>
      </w:tr>
      <w:tr w:rsidR="00D5563C" w14:paraId="06866AC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CF6168"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06D8B5C4" w14:textId="77777777" w:rsidR="00D5563C" w:rsidRDefault="00D5563C">
            <w: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14:paraId="42C1D1A8"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2094EF60" w14:textId="77777777" w:rsidR="00D5563C" w:rsidRDefault="00D5563C">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0CB00B72" w14:textId="77777777" w:rsidR="00D5563C" w:rsidRDefault="00D5563C">
            <w:pPr>
              <w:jc w:val="right"/>
            </w:pPr>
            <w:r>
              <w:t>1 087 970,4</w:t>
            </w:r>
          </w:p>
        </w:tc>
        <w:tc>
          <w:tcPr>
            <w:tcW w:w="1417" w:type="dxa"/>
            <w:tcBorders>
              <w:top w:val="nil"/>
              <w:left w:val="nil"/>
              <w:bottom w:val="single" w:sz="4" w:space="0" w:color="auto"/>
              <w:right w:val="single" w:sz="4" w:space="0" w:color="auto"/>
            </w:tcBorders>
            <w:shd w:val="clear" w:color="auto" w:fill="auto"/>
            <w:noWrap/>
            <w:vAlign w:val="center"/>
            <w:hideMark/>
          </w:tcPr>
          <w:p w14:paraId="58B3D886" w14:textId="77777777" w:rsidR="00D5563C" w:rsidRDefault="00D5563C">
            <w:pPr>
              <w:jc w:val="right"/>
            </w:pPr>
            <w:r>
              <w:t>1 173 832,9</w:t>
            </w:r>
          </w:p>
        </w:tc>
      </w:tr>
      <w:tr w:rsidR="00D5563C" w14:paraId="0C65A475"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BBA69D"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52F3D011" w14:textId="77777777" w:rsidR="00D5563C" w:rsidRDefault="00D5563C">
            <w: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14:paraId="6E81FFE7"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0C43380F" w14:textId="77777777" w:rsidR="00D5563C" w:rsidRDefault="00D5563C">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09CA43BC" w14:textId="77777777" w:rsidR="00D5563C" w:rsidRDefault="00D5563C">
            <w:pPr>
              <w:jc w:val="right"/>
            </w:pPr>
            <w:r>
              <w:t>105 699,7</w:t>
            </w:r>
          </w:p>
        </w:tc>
        <w:tc>
          <w:tcPr>
            <w:tcW w:w="1417" w:type="dxa"/>
            <w:tcBorders>
              <w:top w:val="nil"/>
              <w:left w:val="nil"/>
              <w:bottom w:val="single" w:sz="4" w:space="0" w:color="auto"/>
              <w:right w:val="single" w:sz="4" w:space="0" w:color="auto"/>
            </w:tcBorders>
            <w:shd w:val="clear" w:color="auto" w:fill="auto"/>
            <w:noWrap/>
            <w:vAlign w:val="center"/>
            <w:hideMark/>
          </w:tcPr>
          <w:p w14:paraId="2F954430" w14:textId="77777777" w:rsidR="00D5563C" w:rsidRDefault="00D5563C">
            <w:pPr>
              <w:jc w:val="right"/>
            </w:pPr>
            <w:r>
              <w:t>103 642,4</w:t>
            </w:r>
          </w:p>
        </w:tc>
      </w:tr>
      <w:tr w:rsidR="00D5563C" w14:paraId="3D2A5EA6"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62C6C4"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127011C4" w14:textId="77777777" w:rsidR="00D5563C" w:rsidRDefault="00D5563C">
            <w:r>
              <w:t xml:space="preserve">Молодежная политика </w:t>
            </w:r>
          </w:p>
        </w:tc>
        <w:tc>
          <w:tcPr>
            <w:tcW w:w="708" w:type="dxa"/>
            <w:tcBorders>
              <w:top w:val="nil"/>
              <w:left w:val="nil"/>
              <w:bottom w:val="single" w:sz="4" w:space="0" w:color="auto"/>
              <w:right w:val="single" w:sz="4" w:space="0" w:color="auto"/>
            </w:tcBorders>
            <w:shd w:val="clear" w:color="auto" w:fill="auto"/>
            <w:vAlign w:val="center"/>
            <w:hideMark/>
          </w:tcPr>
          <w:p w14:paraId="70664765"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1ECDDA91" w14:textId="77777777" w:rsidR="00D5563C" w:rsidRDefault="00D5563C">
            <w:pPr>
              <w:jc w:val="center"/>
            </w:pPr>
            <w:r>
              <w:t>07</w:t>
            </w:r>
          </w:p>
        </w:tc>
        <w:tc>
          <w:tcPr>
            <w:tcW w:w="1418" w:type="dxa"/>
            <w:tcBorders>
              <w:top w:val="nil"/>
              <w:left w:val="nil"/>
              <w:bottom w:val="single" w:sz="4" w:space="0" w:color="auto"/>
              <w:right w:val="single" w:sz="4" w:space="0" w:color="auto"/>
            </w:tcBorders>
            <w:shd w:val="clear" w:color="auto" w:fill="auto"/>
            <w:noWrap/>
            <w:vAlign w:val="center"/>
            <w:hideMark/>
          </w:tcPr>
          <w:p w14:paraId="5A469D4E" w14:textId="77777777" w:rsidR="00D5563C" w:rsidRDefault="00D5563C">
            <w:pPr>
              <w:jc w:val="right"/>
            </w:pPr>
            <w:r>
              <w:t>869,3</w:t>
            </w:r>
          </w:p>
        </w:tc>
        <w:tc>
          <w:tcPr>
            <w:tcW w:w="1417" w:type="dxa"/>
            <w:tcBorders>
              <w:top w:val="nil"/>
              <w:left w:val="nil"/>
              <w:bottom w:val="single" w:sz="4" w:space="0" w:color="auto"/>
              <w:right w:val="single" w:sz="4" w:space="0" w:color="auto"/>
            </w:tcBorders>
            <w:shd w:val="clear" w:color="auto" w:fill="auto"/>
            <w:noWrap/>
            <w:vAlign w:val="center"/>
            <w:hideMark/>
          </w:tcPr>
          <w:p w14:paraId="620D8EC1" w14:textId="77777777" w:rsidR="00D5563C" w:rsidRDefault="00D5563C">
            <w:pPr>
              <w:jc w:val="right"/>
            </w:pPr>
            <w:r>
              <w:t>1 021,0</w:t>
            </w:r>
          </w:p>
        </w:tc>
      </w:tr>
      <w:tr w:rsidR="00D5563C" w14:paraId="4B6F5216"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7DECA9"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02ECC785" w14:textId="77777777" w:rsidR="00D5563C" w:rsidRDefault="00D5563C">
            <w: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14:paraId="50AEEEAA" w14:textId="77777777" w:rsidR="00D5563C" w:rsidRDefault="00D5563C">
            <w:pPr>
              <w:jc w:val="center"/>
            </w:pPr>
            <w:r>
              <w:t>07</w:t>
            </w:r>
          </w:p>
        </w:tc>
        <w:tc>
          <w:tcPr>
            <w:tcW w:w="709" w:type="dxa"/>
            <w:tcBorders>
              <w:top w:val="nil"/>
              <w:left w:val="nil"/>
              <w:bottom w:val="single" w:sz="4" w:space="0" w:color="auto"/>
              <w:right w:val="single" w:sz="4" w:space="0" w:color="auto"/>
            </w:tcBorders>
            <w:shd w:val="clear" w:color="auto" w:fill="auto"/>
            <w:vAlign w:val="center"/>
            <w:hideMark/>
          </w:tcPr>
          <w:p w14:paraId="6206D62F" w14:textId="77777777" w:rsidR="00D5563C" w:rsidRDefault="00D5563C">
            <w:pPr>
              <w:jc w:val="center"/>
            </w:pPr>
            <w:r>
              <w:t>09</w:t>
            </w:r>
          </w:p>
        </w:tc>
        <w:tc>
          <w:tcPr>
            <w:tcW w:w="1418" w:type="dxa"/>
            <w:tcBorders>
              <w:top w:val="nil"/>
              <w:left w:val="nil"/>
              <w:bottom w:val="single" w:sz="4" w:space="0" w:color="auto"/>
              <w:right w:val="single" w:sz="4" w:space="0" w:color="auto"/>
            </w:tcBorders>
            <w:shd w:val="clear" w:color="auto" w:fill="auto"/>
            <w:noWrap/>
            <w:vAlign w:val="center"/>
            <w:hideMark/>
          </w:tcPr>
          <w:p w14:paraId="3B53C588" w14:textId="77777777" w:rsidR="00D5563C" w:rsidRDefault="00D5563C">
            <w:pPr>
              <w:jc w:val="right"/>
            </w:pPr>
            <w:r>
              <w:t>40 533,1</w:t>
            </w:r>
          </w:p>
        </w:tc>
        <w:tc>
          <w:tcPr>
            <w:tcW w:w="1417" w:type="dxa"/>
            <w:tcBorders>
              <w:top w:val="nil"/>
              <w:left w:val="nil"/>
              <w:bottom w:val="single" w:sz="4" w:space="0" w:color="auto"/>
              <w:right w:val="single" w:sz="4" w:space="0" w:color="auto"/>
            </w:tcBorders>
            <w:shd w:val="clear" w:color="auto" w:fill="auto"/>
            <w:noWrap/>
            <w:vAlign w:val="center"/>
            <w:hideMark/>
          </w:tcPr>
          <w:p w14:paraId="17CDC0EF" w14:textId="77777777" w:rsidR="00D5563C" w:rsidRDefault="00D5563C">
            <w:pPr>
              <w:jc w:val="right"/>
            </w:pPr>
            <w:r>
              <w:t>44 896,0</w:t>
            </w:r>
          </w:p>
        </w:tc>
      </w:tr>
      <w:tr w:rsidR="00D5563C" w14:paraId="525B4CD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ACF7DA" w14:textId="77777777" w:rsidR="00D5563C" w:rsidRDefault="00D5563C">
            <w:pPr>
              <w:jc w:val="center"/>
              <w:rPr>
                <w:b/>
                <w:bCs/>
              </w:rPr>
            </w:pPr>
            <w:r>
              <w:rPr>
                <w:b/>
                <w:bCs/>
              </w:rPr>
              <w:t>7</w:t>
            </w:r>
          </w:p>
        </w:tc>
        <w:tc>
          <w:tcPr>
            <w:tcW w:w="4944" w:type="dxa"/>
            <w:tcBorders>
              <w:top w:val="nil"/>
              <w:left w:val="nil"/>
              <w:bottom w:val="single" w:sz="4" w:space="0" w:color="auto"/>
              <w:right w:val="single" w:sz="4" w:space="0" w:color="auto"/>
            </w:tcBorders>
            <w:shd w:val="clear" w:color="auto" w:fill="auto"/>
            <w:vAlign w:val="bottom"/>
            <w:hideMark/>
          </w:tcPr>
          <w:p w14:paraId="6EAD2236" w14:textId="77777777" w:rsidR="00D5563C" w:rsidRDefault="00D5563C">
            <w:pPr>
              <w:rPr>
                <w:b/>
                <w:bCs/>
              </w:rPr>
            </w:pPr>
            <w:r>
              <w:rPr>
                <w:b/>
                <w:bCs/>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14:paraId="03065E6B" w14:textId="77777777" w:rsidR="00D5563C" w:rsidRDefault="00D5563C">
            <w:pPr>
              <w:jc w:val="center"/>
              <w:rPr>
                <w:b/>
                <w:bCs/>
              </w:rPr>
            </w:pPr>
            <w:r>
              <w:rPr>
                <w:b/>
                <w:bCs/>
              </w:rPr>
              <w:t>08</w:t>
            </w:r>
          </w:p>
        </w:tc>
        <w:tc>
          <w:tcPr>
            <w:tcW w:w="709" w:type="dxa"/>
            <w:tcBorders>
              <w:top w:val="nil"/>
              <w:left w:val="nil"/>
              <w:bottom w:val="single" w:sz="4" w:space="0" w:color="auto"/>
              <w:right w:val="single" w:sz="4" w:space="0" w:color="auto"/>
            </w:tcBorders>
            <w:shd w:val="clear" w:color="auto" w:fill="auto"/>
            <w:vAlign w:val="center"/>
            <w:hideMark/>
          </w:tcPr>
          <w:p w14:paraId="2660D875"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5CD313" w14:textId="77777777" w:rsidR="00D5563C" w:rsidRDefault="00D5563C">
            <w:pPr>
              <w:jc w:val="right"/>
              <w:rPr>
                <w:b/>
                <w:bCs/>
              </w:rPr>
            </w:pPr>
            <w:r>
              <w:rPr>
                <w:b/>
                <w:bCs/>
              </w:rPr>
              <w:t>27 258,1</w:t>
            </w:r>
          </w:p>
        </w:tc>
        <w:tc>
          <w:tcPr>
            <w:tcW w:w="1417" w:type="dxa"/>
            <w:tcBorders>
              <w:top w:val="nil"/>
              <w:left w:val="nil"/>
              <w:bottom w:val="single" w:sz="4" w:space="0" w:color="auto"/>
              <w:right w:val="single" w:sz="4" w:space="0" w:color="auto"/>
            </w:tcBorders>
            <w:shd w:val="clear" w:color="auto" w:fill="auto"/>
            <w:noWrap/>
            <w:vAlign w:val="center"/>
            <w:hideMark/>
          </w:tcPr>
          <w:p w14:paraId="401A7730" w14:textId="77777777" w:rsidR="00D5563C" w:rsidRDefault="00D5563C">
            <w:pPr>
              <w:jc w:val="right"/>
              <w:rPr>
                <w:b/>
                <w:bCs/>
              </w:rPr>
            </w:pPr>
            <w:r>
              <w:rPr>
                <w:b/>
                <w:bCs/>
              </w:rPr>
              <w:t>26 683,2</w:t>
            </w:r>
          </w:p>
        </w:tc>
      </w:tr>
      <w:tr w:rsidR="00D5563C" w14:paraId="16060B35"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A0D816"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1C8E8C00" w14:textId="77777777" w:rsidR="00D5563C" w:rsidRDefault="00D5563C">
            <w:r>
              <w:t>Культура</w:t>
            </w:r>
          </w:p>
        </w:tc>
        <w:tc>
          <w:tcPr>
            <w:tcW w:w="708" w:type="dxa"/>
            <w:tcBorders>
              <w:top w:val="nil"/>
              <w:left w:val="nil"/>
              <w:bottom w:val="single" w:sz="4" w:space="0" w:color="auto"/>
              <w:right w:val="single" w:sz="4" w:space="0" w:color="auto"/>
            </w:tcBorders>
            <w:shd w:val="clear" w:color="auto" w:fill="auto"/>
            <w:vAlign w:val="center"/>
            <w:hideMark/>
          </w:tcPr>
          <w:p w14:paraId="239DA4D5" w14:textId="77777777" w:rsidR="00D5563C" w:rsidRDefault="00D5563C">
            <w:pPr>
              <w:jc w:val="center"/>
            </w:pPr>
            <w:r>
              <w:t>08</w:t>
            </w:r>
          </w:p>
        </w:tc>
        <w:tc>
          <w:tcPr>
            <w:tcW w:w="709" w:type="dxa"/>
            <w:tcBorders>
              <w:top w:val="nil"/>
              <w:left w:val="nil"/>
              <w:bottom w:val="single" w:sz="4" w:space="0" w:color="auto"/>
              <w:right w:val="single" w:sz="4" w:space="0" w:color="auto"/>
            </w:tcBorders>
            <w:shd w:val="clear" w:color="auto" w:fill="auto"/>
            <w:vAlign w:val="center"/>
            <w:hideMark/>
          </w:tcPr>
          <w:p w14:paraId="71C94822"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51E12880" w14:textId="77777777" w:rsidR="00D5563C" w:rsidRDefault="00D5563C">
            <w:pPr>
              <w:jc w:val="right"/>
            </w:pPr>
            <w:r>
              <w:t>23 334,7</w:t>
            </w:r>
          </w:p>
        </w:tc>
        <w:tc>
          <w:tcPr>
            <w:tcW w:w="1417" w:type="dxa"/>
            <w:tcBorders>
              <w:top w:val="nil"/>
              <w:left w:val="nil"/>
              <w:bottom w:val="single" w:sz="4" w:space="0" w:color="auto"/>
              <w:right w:val="single" w:sz="4" w:space="0" w:color="auto"/>
            </w:tcBorders>
            <w:shd w:val="clear" w:color="auto" w:fill="auto"/>
            <w:noWrap/>
            <w:vAlign w:val="center"/>
            <w:hideMark/>
          </w:tcPr>
          <w:p w14:paraId="45DBA2EC" w14:textId="77777777" w:rsidR="00D5563C" w:rsidRDefault="00D5563C">
            <w:pPr>
              <w:jc w:val="right"/>
            </w:pPr>
            <w:r>
              <w:t>22 926,5</w:t>
            </w:r>
          </w:p>
        </w:tc>
      </w:tr>
      <w:tr w:rsidR="00D5563C" w14:paraId="6F5C2080"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E8B112"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79DDB795" w14:textId="77777777" w:rsidR="00D5563C" w:rsidRDefault="00D5563C">
            <w:r>
              <w:t xml:space="preserve">Другие вопросы в области культуры, кинематографии </w:t>
            </w:r>
          </w:p>
        </w:tc>
        <w:tc>
          <w:tcPr>
            <w:tcW w:w="708" w:type="dxa"/>
            <w:tcBorders>
              <w:top w:val="nil"/>
              <w:left w:val="nil"/>
              <w:bottom w:val="single" w:sz="4" w:space="0" w:color="auto"/>
              <w:right w:val="single" w:sz="4" w:space="0" w:color="auto"/>
            </w:tcBorders>
            <w:shd w:val="clear" w:color="auto" w:fill="auto"/>
            <w:vAlign w:val="center"/>
            <w:hideMark/>
          </w:tcPr>
          <w:p w14:paraId="49D8CA3D" w14:textId="77777777" w:rsidR="00D5563C" w:rsidRDefault="00D5563C">
            <w:pPr>
              <w:jc w:val="center"/>
            </w:pPr>
            <w:r>
              <w:t>08</w:t>
            </w:r>
          </w:p>
        </w:tc>
        <w:tc>
          <w:tcPr>
            <w:tcW w:w="709" w:type="dxa"/>
            <w:tcBorders>
              <w:top w:val="nil"/>
              <w:left w:val="nil"/>
              <w:bottom w:val="single" w:sz="4" w:space="0" w:color="auto"/>
              <w:right w:val="single" w:sz="4" w:space="0" w:color="auto"/>
            </w:tcBorders>
            <w:shd w:val="clear" w:color="auto" w:fill="auto"/>
            <w:vAlign w:val="center"/>
            <w:hideMark/>
          </w:tcPr>
          <w:p w14:paraId="1CD355F6" w14:textId="77777777" w:rsidR="00D5563C" w:rsidRDefault="00D5563C">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72958300" w14:textId="77777777" w:rsidR="00D5563C" w:rsidRDefault="00D5563C">
            <w:pPr>
              <w:jc w:val="right"/>
            </w:pPr>
            <w:r>
              <w:t>3 923,4</w:t>
            </w:r>
          </w:p>
        </w:tc>
        <w:tc>
          <w:tcPr>
            <w:tcW w:w="1417" w:type="dxa"/>
            <w:tcBorders>
              <w:top w:val="nil"/>
              <w:left w:val="nil"/>
              <w:bottom w:val="single" w:sz="4" w:space="0" w:color="auto"/>
              <w:right w:val="single" w:sz="4" w:space="0" w:color="auto"/>
            </w:tcBorders>
            <w:shd w:val="clear" w:color="auto" w:fill="auto"/>
            <w:noWrap/>
            <w:vAlign w:val="center"/>
            <w:hideMark/>
          </w:tcPr>
          <w:p w14:paraId="6CCF7F86" w14:textId="77777777" w:rsidR="00D5563C" w:rsidRDefault="00D5563C">
            <w:pPr>
              <w:jc w:val="right"/>
            </w:pPr>
            <w:r>
              <w:t>3 756,7</w:t>
            </w:r>
          </w:p>
        </w:tc>
      </w:tr>
      <w:tr w:rsidR="00D5563C" w14:paraId="5D1FC3F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57D333" w14:textId="77777777" w:rsidR="00D5563C" w:rsidRDefault="00D5563C">
            <w:pPr>
              <w:jc w:val="center"/>
              <w:rPr>
                <w:b/>
                <w:bCs/>
              </w:rPr>
            </w:pPr>
            <w:r>
              <w:rPr>
                <w:b/>
                <w:bCs/>
              </w:rPr>
              <w:t>8</w:t>
            </w:r>
          </w:p>
        </w:tc>
        <w:tc>
          <w:tcPr>
            <w:tcW w:w="4944" w:type="dxa"/>
            <w:tcBorders>
              <w:top w:val="nil"/>
              <w:left w:val="nil"/>
              <w:bottom w:val="single" w:sz="4" w:space="0" w:color="auto"/>
              <w:right w:val="single" w:sz="4" w:space="0" w:color="auto"/>
            </w:tcBorders>
            <w:shd w:val="clear" w:color="auto" w:fill="auto"/>
            <w:noWrap/>
            <w:vAlign w:val="bottom"/>
            <w:hideMark/>
          </w:tcPr>
          <w:p w14:paraId="104E1962" w14:textId="77777777" w:rsidR="00D5563C" w:rsidRDefault="00D5563C">
            <w:pPr>
              <w:rPr>
                <w:b/>
                <w:bCs/>
              </w:rPr>
            </w:pPr>
            <w:r>
              <w:rPr>
                <w:b/>
                <w:bCs/>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14:paraId="1F306D84" w14:textId="77777777" w:rsidR="00D5563C" w:rsidRDefault="00D5563C">
            <w:pPr>
              <w:jc w:val="center"/>
              <w:rPr>
                <w:b/>
                <w:bCs/>
              </w:rPr>
            </w:pPr>
            <w:r>
              <w:rPr>
                <w:b/>
                <w:bCs/>
              </w:rPr>
              <w:t>10</w:t>
            </w:r>
          </w:p>
        </w:tc>
        <w:tc>
          <w:tcPr>
            <w:tcW w:w="709" w:type="dxa"/>
            <w:tcBorders>
              <w:top w:val="nil"/>
              <w:left w:val="nil"/>
              <w:bottom w:val="single" w:sz="4" w:space="0" w:color="auto"/>
              <w:right w:val="single" w:sz="4" w:space="0" w:color="auto"/>
            </w:tcBorders>
            <w:shd w:val="clear" w:color="auto" w:fill="auto"/>
            <w:vAlign w:val="center"/>
            <w:hideMark/>
          </w:tcPr>
          <w:p w14:paraId="1FE61B2D"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AD45FE" w14:textId="77777777" w:rsidR="00D5563C" w:rsidRDefault="00D5563C">
            <w:pPr>
              <w:jc w:val="right"/>
              <w:rPr>
                <w:b/>
                <w:bCs/>
              </w:rPr>
            </w:pPr>
            <w:r>
              <w:rPr>
                <w:b/>
                <w:bCs/>
              </w:rPr>
              <w:t>25 520,9</w:t>
            </w:r>
          </w:p>
        </w:tc>
        <w:tc>
          <w:tcPr>
            <w:tcW w:w="1417" w:type="dxa"/>
            <w:tcBorders>
              <w:top w:val="nil"/>
              <w:left w:val="nil"/>
              <w:bottom w:val="single" w:sz="4" w:space="0" w:color="auto"/>
              <w:right w:val="single" w:sz="4" w:space="0" w:color="auto"/>
            </w:tcBorders>
            <w:shd w:val="clear" w:color="auto" w:fill="auto"/>
            <w:noWrap/>
            <w:vAlign w:val="center"/>
            <w:hideMark/>
          </w:tcPr>
          <w:p w14:paraId="67630766" w14:textId="77777777" w:rsidR="00D5563C" w:rsidRDefault="00D5563C">
            <w:pPr>
              <w:jc w:val="right"/>
              <w:rPr>
                <w:b/>
                <w:bCs/>
              </w:rPr>
            </w:pPr>
            <w:r>
              <w:rPr>
                <w:b/>
                <w:bCs/>
              </w:rPr>
              <w:t>25 520,9</w:t>
            </w:r>
          </w:p>
        </w:tc>
      </w:tr>
      <w:tr w:rsidR="00D5563C" w14:paraId="62C36081"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AEF5B7"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noWrap/>
            <w:vAlign w:val="bottom"/>
            <w:hideMark/>
          </w:tcPr>
          <w:p w14:paraId="21152C6C" w14:textId="77777777" w:rsidR="00D5563C" w:rsidRDefault="00D5563C">
            <w: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14:paraId="4455F4E4"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30A09783"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1BE13769" w14:textId="77777777" w:rsidR="00D5563C" w:rsidRDefault="00D5563C">
            <w:pPr>
              <w:jc w:val="right"/>
            </w:pPr>
            <w:r>
              <w:t>5 954,0</w:t>
            </w:r>
          </w:p>
        </w:tc>
        <w:tc>
          <w:tcPr>
            <w:tcW w:w="1417" w:type="dxa"/>
            <w:tcBorders>
              <w:top w:val="nil"/>
              <w:left w:val="nil"/>
              <w:bottom w:val="single" w:sz="4" w:space="0" w:color="auto"/>
              <w:right w:val="single" w:sz="4" w:space="0" w:color="auto"/>
            </w:tcBorders>
            <w:shd w:val="clear" w:color="auto" w:fill="auto"/>
            <w:noWrap/>
            <w:vAlign w:val="center"/>
            <w:hideMark/>
          </w:tcPr>
          <w:p w14:paraId="2A17812D" w14:textId="77777777" w:rsidR="00D5563C" w:rsidRDefault="00D5563C">
            <w:pPr>
              <w:jc w:val="right"/>
            </w:pPr>
            <w:r>
              <w:t>5 954,0</w:t>
            </w:r>
          </w:p>
        </w:tc>
      </w:tr>
      <w:tr w:rsidR="00D5563C" w14:paraId="26DFE2C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5A27CD"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29B5D5BD" w14:textId="77777777" w:rsidR="00D5563C" w:rsidRDefault="00D5563C">
            <w: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14:paraId="3FD58DA6"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7EA7F8E9" w14:textId="77777777" w:rsidR="00D5563C" w:rsidRDefault="00D5563C">
            <w:pPr>
              <w:jc w:val="center"/>
            </w:pPr>
            <w:r>
              <w:t>03</w:t>
            </w:r>
          </w:p>
        </w:tc>
        <w:tc>
          <w:tcPr>
            <w:tcW w:w="1418" w:type="dxa"/>
            <w:tcBorders>
              <w:top w:val="nil"/>
              <w:left w:val="nil"/>
              <w:bottom w:val="single" w:sz="4" w:space="0" w:color="auto"/>
              <w:right w:val="single" w:sz="4" w:space="0" w:color="auto"/>
            </w:tcBorders>
            <w:shd w:val="clear" w:color="auto" w:fill="auto"/>
            <w:noWrap/>
            <w:vAlign w:val="center"/>
            <w:hideMark/>
          </w:tcPr>
          <w:p w14:paraId="0D04FA29" w14:textId="77777777" w:rsidR="00D5563C" w:rsidRDefault="00D5563C">
            <w:pPr>
              <w:jc w:val="right"/>
            </w:pPr>
            <w:r>
              <w:t>300,0</w:t>
            </w:r>
          </w:p>
        </w:tc>
        <w:tc>
          <w:tcPr>
            <w:tcW w:w="1417" w:type="dxa"/>
            <w:tcBorders>
              <w:top w:val="nil"/>
              <w:left w:val="nil"/>
              <w:bottom w:val="single" w:sz="4" w:space="0" w:color="auto"/>
              <w:right w:val="single" w:sz="4" w:space="0" w:color="auto"/>
            </w:tcBorders>
            <w:shd w:val="clear" w:color="auto" w:fill="auto"/>
            <w:noWrap/>
            <w:vAlign w:val="center"/>
            <w:hideMark/>
          </w:tcPr>
          <w:p w14:paraId="12FD9F95" w14:textId="77777777" w:rsidR="00D5563C" w:rsidRDefault="00D5563C">
            <w:pPr>
              <w:jc w:val="right"/>
            </w:pPr>
            <w:r>
              <w:t>300,0</w:t>
            </w:r>
          </w:p>
        </w:tc>
      </w:tr>
      <w:tr w:rsidR="00D5563C" w14:paraId="6F1BAF27" w14:textId="77777777" w:rsidTr="00D556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0CE435"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679BAA41" w14:textId="77777777" w:rsidR="00D5563C" w:rsidRDefault="00D5563C">
            <w: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14:paraId="59DF7A1F"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6D5CD06D" w14:textId="77777777" w:rsidR="00D5563C" w:rsidRDefault="00D5563C">
            <w:pPr>
              <w:jc w:val="center"/>
            </w:pPr>
            <w:r>
              <w:t>04</w:t>
            </w:r>
          </w:p>
        </w:tc>
        <w:tc>
          <w:tcPr>
            <w:tcW w:w="1418" w:type="dxa"/>
            <w:tcBorders>
              <w:top w:val="nil"/>
              <w:left w:val="nil"/>
              <w:bottom w:val="single" w:sz="4" w:space="0" w:color="auto"/>
              <w:right w:val="single" w:sz="4" w:space="0" w:color="auto"/>
            </w:tcBorders>
            <w:shd w:val="clear" w:color="auto" w:fill="auto"/>
            <w:noWrap/>
            <w:vAlign w:val="center"/>
            <w:hideMark/>
          </w:tcPr>
          <w:p w14:paraId="1CB4C549" w14:textId="77777777" w:rsidR="00D5563C" w:rsidRDefault="00D5563C">
            <w:pPr>
              <w:jc w:val="right"/>
            </w:pPr>
            <w:r>
              <w:t>13 892,0</w:t>
            </w:r>
          </w:p>
        </w:tc>
        <w:tc>
          <w:tcPr>
            <w:tcW w:w="1417" w:type="dxa"/>
            <w:tcBorders>
              <w:top w:val="nil"/>
              <w:left w:val="nil"/>
              <w:bottom w:val="single" w:sz="4" w:space="0" w:color="auto"/>
              <w:right w:val="single" w:sz="4" w:space="0" w:color="auto"/>
            </w:tcBorders>
            <w:shd w:val="clear" w:color="auto" w:fill="auto"/>
            <w:noWrap/>
            <w:vAlign w:val="center"/>
            <w:hideMark/>
          </w:tcPr>
          <w:p w14:paraId="5E013358" w14:textId="77777777" w:rsidR="00D5563C" w:rsidRDefault="00D5563C">
            <w:pPr>
              <w:jc w:val="right"/>
            </w:pPr>
            <w:r>
              <w:t>13 892,0</w:t>
            </w:r>
          </w:p>
        </w:tc>
      </w:tr>
      <w:tr w:rsidR="00D5563C" w14:paraId="162E648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1B527F"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77389831" w14:textId="77777777" w:rsidR="00D5563C" w:rsidRDefault="00D5563C">
            <w: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14:paraId="513389A2" w14:textId="77777777" w:rsidR="00D5563C" w:rsidRDefault="00D5563C">
            <w:pPr>
              <w:jc w:val="center"/>
            </w:pPr>
            <w:r>
              <w:t>10</w:t>
            </w:r>
          </w:p>
        </w:tc>
        <w:tc>
          <w:tcPr>
            <w:tcW w:w="709" w:type="dxa"/>
            <w:tcBorders>
              <w:top w:val="nil"/>
              <w:left w:val="nil"/>
              <w:bottom w:val="single" w:sz="4" w:space="0" w:color="auto"/>
              <w:right w:val="single" w:sz="4" w:space="0" w:color="auto"/>
            </w:tcBorders>
            <w:shd w:val="clear" w:color="auto" w:fill="auto"/>
            <w:vAlign w:val="center"/>
            <w:hideMark/>
          </w:tcPr>
          <w:p w14:paraId="4133F32E" w14:textId="77777777" w:rsidR="00D5563C" w:rsidRDefault="00D5563C">
            <w:pPr>
              <w:jc w:val="center"/>
            </w:pPr>
            <w:r>
              <w:t>06</w:t>
            </w:r>
          </w:p>
        </w:tc>
        <w:tc>
          <w:tcPr>
            <w:tcW w:w="1418" w:type="dxa"/>
            <w:tcBorders>
              <w:top w:val="nil"/>
              <w:left w:val="nil"/>
              <w:bottom w:val="single" w:sz="4" w:space="0" w:color="auto"/>
              <w:right w:val="single" w:sz="4" w:space="0" w:color="auto"/>
            </w:tcBorders>
            <w:shd w:val="clear" w:color="auto" w:fill="auto"/>
            <w:noWrap/>
            <w:vAlign w:val="center"/>
            <w:hideMark/>
          </w:tcPr>
          <w:p w14:paraId="0104F1B3" w14:textId="77777777" w:rsidR="00D5563C" w:rsidRDefault="00D5563C">
            <w:pPr>
              <w:jc w:val="right"/>
            </w:pPr>
            <w:r>
              <w:t>5 374,9</w:t>
            </w:r>
          </w:p>
        </w:tc>
        <w:tc>
          <w:tcPr>
            <w:tcW w:w="1417" w:type="dxa"/>
            <w:tcBorders>
              <w:top w:val="nil"/>
              <w:left w:val="nil"/>
              <w:bottom w:val="single" w:sz="4" w:space="0" w:color="auto"/>
              <w:right w:val="single" w:sz="4" w:space="0" w:color="auto"/>
            </w:tcBorders>
            <w:shd w:val="clear" w:color="auto" w:fill="auto"/>
            <w:noWrap/>
            <w:vAlign w:val="center"/>
            <w:hideMark/>
          </w:tcPr>
          <w:p w14:paraId="35B9062B" w14:textId="77777777" w:rsidR="00D5563C" w:rsidRDefault="00D5563C">
            <w:pPr>
              <w:jc w:val="right"/>
            </w:pPr>
            <w:r>
              <w:t>5 374,9</w:t>
            </w:r>
          </w:p>
        </w:tc>
      </w:tr>
      <w:tr w:rsidR="00D5563C" w14:paraId="658CF02B"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D48517" w14:textId="77777777" w:rsidR="00D5563C" w:rsidRDefault="00D5563C">
            <w:pPr>
              <w:jc w:val="center"/>
              <w:rPr>
                <w:b/>
                <w:bCs/>
              </w:rPr>
            </w:pPr>
            <w:r>
              <w:rPr>
                <w:b/>
                <w:bCs/>
              </w:rPr>
              <w:t>9</w:t>
            </w:r>
          </w:p>
        </w:tc>
        <w:tc>
          <w:tcPr>
            <w:tcW w:w="4944" w:type="dxa"/>
            <w:tcBorders>
              <w:top w:val="nil"/>
              <w:left w:val="nil"/>
              <w:bottom w:val="single" w:sz="4" w:space="0" w:color="auto"/>
              <w:right w:val="single" w:sz="4" w:space="0" w:color="auto"/>
            </w:tcBorders>
            <w:shd w:val="clear" w:color="auto" w:fill="auto"/>
            <w:vAlign w:val="bottom"/>
            <w:hideMark/>
          </w:tcPr>
          <w:p w14:paraId="50026D3D" w14:textId="77777777" w:rsidR="00D5563C" w:rsidRDefault="00D5563C">
            <w:pPr>
              <w:rPr>
                <w:b/>
                <w:bCs/>
              </w:rPr>
            </w:pPr>
            <w:r>
              <w:rPr>
                <w:b/>
                <w:bCs/>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14:paraId="0825AB9C" w14:textId="77777777" w:rsidR="00D5563C" w:rsidRDefault="00D5563C">
            <w:pPr>
              <w:jc w:val="center"/>
              <w:rPr>
                <w:b/>
                <w:bCs/>
              </w:rPr>
            </w:pPr>
            <w:r>
              <w:rPr>
                <w:b/>
                <w:bCs/>
              </w:rPr>
              <w:t>11</w:t>
            </w:r>
          </w:p>
        </w:tc>
        <w:tc>
          <w:tcPr>
            <w:tcW w:w="709" w:type="dxa"/>
            <w:tcBorders>
              <w:top w:val="nil"/>
              <w:left w:val="nil"/>
              <w:bottom w:val="single" w:sz="4" w:space="0" w:color="auto"/>
              <w:right w:val="single" w:sz="4" w:space="0" w:color="auto"/>
            </w:tcBorders>
            <w:shd w:val="clear" w:color="auto" w:fill="auto"/>
            <w:vAlign w:val="center"/>
            <w:hideMark/>
          </w:tcPr>
          <w:p w14:paraId="2835291C"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76DBCF" w14:textId="77777777" w:rsidR="00D5563C" w:rsidRDefault="00D5563C">
            <w:pPr>
              <w:jc w:val="right"/>
              <w:rPr>
                <w:b/>
                <w:bCs/>
              </w:rPr>
            </w:pPr>
            <w:r>
              <w:rPr>
                <w:b/>
                <w:bCs/>
              </w:rPr>
              <w:t>61 889,0</w:t>
            </w:r>
          </w:p>
        </w:tc>
        <w:tc>
          <w:tcPr>
            <w:tcW w:w="1417" w:type="dxa"/>
            <w:tcBorders>
              <w:top w:val="nil"/>
              <w:left w:val="nil"/>
              <w:bottom w:val="single" w:sz="4" w:space="0" w:color="auto"/>
              <w:right w:val="single" w:sz="4" w:space="0" w:color="auto"/>
            </w:tcBorders>
            <w:shd w:val="clear" w:color="auto" w:fill="auto"/>
            <w:noWrap/>
            <w:vAlign w:val="center"/>
            <w:hideMark/>
          </w:tcPr>
          <w:p w14:paraId="5CDB565C" w14:textId="77777777" w:rsidR="00D5563C" w:rsidRDefault="00D5563C">
            <w:pPr>
              <w:jc w:val="right"/>
              <w:rPr>
                <w:b/>
                <w:bCs/>
              </w:rPr>
            </w:pPr>
            <w:r>
              <w:rPr>
                <w:b/>
                <w:bCs/>
              </w:rPr>
              <w:t>59 983,5</w:t>
            </w:r>
          </w:p>
        </w:tc>
      </w:tr>
      <w:tr w:rsidR="00D5563C" w14:paraId="5DB4A078"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E69F46" w14:textId="77777777" w:rsidR="00D5563C" w:rsidRDefault="00D5563C">
            <w:pPr>
              <w:jc w:val="center"/>
              <w:rPr>
                <w:b/>
                <w:bCs/>
              </w:rPr>
            </w:pPr>
            <w:r>
              <w:rPr>
                <w:b/>
                <w:bCs/>
              </w:rPr>
              <w:t> </w:t>
            </w:r>
          </w:p>
        </w:tc>
        <w:tc>
          <w:tcPr>
            <w:tcW w:w="4944" w:type="dxa"/>
            <w:tcBorders>
              <w:top w:val="nil"/>
              <w:left w:val="nil"/>
              <w:bottom w:val="single" w:sz="4" w:space="0" w:color="auto"/>
              <w:right w:val="single" w:sz="4" w:space="0" w:color="auto"/>
            </w:tcBorders>
            <w:shd w:val="clear" w:color="auto" w:fill="auto"/>
            <w:hideMark/>
          </w:tcPr>
          <w:p w14:paraId="2C7931B9" w14:textId="77777777" w:rsidR="00D5563C" w:rsidRDefault="00D5563C">
            <w: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14:paraId="40755242" w14:textId="77777777" w:rsidR="00D5563C" w:rsidRDefault="00D5563C">
            <w:pPr>
              <w:jc w:val="center"/>
            </w:pPr>
            <w:r>
              <w:t>11</w:t>
            </w:r>
          </w:p>
        </w:tc>
        <w:tc>
          <w:tcPr>
            <w:tcW w:w="709" w:type="dxa"/>
            <w:tcBorders>
              <w:top w:val="nil"/>
              <w:left w:val="nil"/>
              <w:bottom w:val="single" w:sz="4" w:space="0" w:color="auto"/>
              <w:right w:val="single" w:sz="4" w:space="0" w:color="auto"/>
            </w:tcBorders>
            <w:shd w:val="clear" w:color="auto" w:fill="auto"/>
            <w:vAlign w:val="center"/>
            <w:hideMark/>
          </w:tcPr>
          <w:p w14:paraId="6FE195D3" w14:textId="77777777" w:rsidR="00D5563C" w:rsidRDefault="00D5563C">
            <w:pPr>
              <w:jc w:val="center"/>
            </w:pPr>
            <w:r>
              <w:t>02</w:t>
            </w:r>
          </w:p>
        </w:tc>
        <w:tc>
          <w:tcPr>
            <w:tcW w:w="1418" w:type="dxa"/>
            <w:tcBorders>
              <w:top w:val="nil"/>
              <w:left w:val="nil"/>
              <w:bottom w:val="single" w:sz="4" w:space="0" w:color="auto"/>
              <w:right w:val="single" w:sz="4" w:space="0" w:color="auto"/>
            </w:tcBorders>
            <w:shd w:val="clear" w:color="auto" w:fill="auto"/>
            <w:noWrap/>
            <w:vAlign w:val="center"/>
            <w:hideMark/>
          </w:tcPr>
          <w:p w14:paraId="3C3DB66A" w14:textId="77777777" w:rsidR="00D5563C" w:rsidRDefault="00D5563C">
            <w:pPr>
              <w:jc w:val="right"/>
            </w:pPr>
            <w:r>
              <w:t>57 563,7</w:t>
            </w:r>
          </w:p>
        </w:tc>
        <w:tc>
          <w:tcPr>
            <w:tcW w:w="1417" w:type="dxa"/>
            <w:tcBorders>
              <w:top w:val="nil"/>
              <w:left w:val="nil"/>
              <w:bottom w:val="single" w:sz="4" w:space="0" w:color="auto"/>
              <w:right w:val="single" w:sz="4" w:space="0" w:color="auto"/>
            </w:tcBorders>
            <w:shd w:val="clear" w:color="auto" w:fill="auto"/>
            <w:noWrap/>
            <w:vAlign w:val="center"/>
            <w:hideMark/>
          </w:tcPr>
          <w:p w14:paraId="268BD69A" w14:textId="77777777" w:rsidR="00D5563C" w:rsidRDefault="00D5563C">
            <w:pPr>
              <w:jc w:val="right"/>
            </w:pPr>
            <w:r>
              <w:t>55 833,5</w:t>
            </w:r>
          </w:p>
        </w:tc>
      </w:tr>
      <w:tr w:rsidR="00D5563C" w14:paraId="2747FB3F"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7D0337"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57F15D33" w14:textId="77777777" w:rsidR="00D5563C" w:rsidRDefault="00D5563C">
            <w: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14:paraId="6191500E" w14:textId="77777777" w:rsidR="00D5563C" w:rsidRDefault="00D5563C">
            <w:pPr>
              <w:jc w:val="center"/>
            </w:pPr>
            <w:r>
              <w:t>11</w:t>
            </w:r>
          </w:p>
        </w:tc>
        <w:tc>
          <w:tcPr>
            <w:tcW w:w="709" w:type="dxa"/>
            <w:tcBorders>
              <w:top w:val="nil"/>
              <w:left w:val="nil"/>
              <w:bottom w:val="single" w:sz="4" w:space="0" w:color="auto"/>
              <w:right w:val="single" w:sz="4" w:space="0" w:color="auto"/>
            </w:tcBorders>
            <w:shd w:val="clear" w:color="auto" w:fill="auto"/>
            <w:vAlign w:val="center"/>
            <w:hideMark/>
          </w:tcPr>
          <w:p w14:paraId="1EB923D2" w14:textId="77777777" w:rsidR="00D5563C" w:rsidRDefault="00D5563C">
            <w:pPr>
              <w:jc w:val="center"/>
            </w:pPr>
            <w:r>
              <w:t>05</w:t>
            </w:r>
          </w:p>
        </w:tc>
        <w:tc>
          <w:tcPr>
            <w:tcW w:w="1418" w:type="dxa"/>
            <w:tcBorders>
              <w:top w:val="nil"/>
              <w:left w:val="nil"/>
              <w:bottom w:val="single" w:sz="4" w:space="0" w:color="auto"/>
              <w:right w:val="single" w:sz="4" w:space="0" w:color="auto"/>
            </w:tcBorders>
            <w:shd w:val="clear" w:color="auto" w:fill="auto"/>
            <w:noWrap/>
            <w:vAlign w:val="center"/>
            <w:hideMark/>
          </w:tcPr>
          <w:p w14:paraId="3F9FF6FF" w14:textId="77777777" w:rsidR="00D5563C" w:rsidRDefault="00D5563C">
            <w:pPr>
              <w:jc w:val="right"/>
            </w:pPr>
            <w:r>
              <w:t>4 325,3</w:t>
            </w:r>
          </w:p>
        </w:tc>
        <w:tc>
          <w:tcPr>
            <w:tcW w:w="1417" w:type="dxa"/>
            <w:tcBorders>
              <w:top w:val="nil"/>
              <w:left w:val="nil"/>
              <w:bottom w:val="single" w:sz="4" w:space="0" w:color="auto"/>
              <w:right w:val="single" w:sz="4" w:space="0" w:color="auto"/>
            </w:tcBorders>
            <w:shd w:val="clear" w:color="auto" w:fill="auto"/>
            <w:noWrap/>
            <w:vAlign w:val="center"/>
            <w:hideMark/>
          </w:tcPr>
          <w:p w14:paraId="76D367F4" w14:textId="77777777" w:rsidR="00D5563C" w:rsidRDefault="00D5563C">
            <w:pPr>
              <w:jc w:val="right"/>
            </w:pPr>
            <w:r>
              <w:t>4 150,0</w:t>
            </w:r>
          </w:p>
        </w:tc>
      </w:tr>
      <w:tr w:rsidR="00D5563C" w14:paraId="73732718"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7E6041" w14:textId="77777777" w:rsidR="00D5563C" w:rsidRDefault="00D5563C">
            <w:pPr>
              <w:jc w:val="center"/>
              <w:rPr>
                <w:b/>
                <w:bCs/>
              </w:rPr>
            </w:pPr>
            <w:r>
              <w:rPr>
                <w:b/>
                <w:bCs/>
              </w:rPr>
              <w:t>10</w:t>
            </w:r>
          </w:p>
        </w:tc>
        <w:tc>
          <w:tcPr>
            <w:tcW w:w="4944" w:type="dxa"/>
            <w:tcBorders>
              <w:top w:val="nil"/>
              <w:left w:val="nil"/>
              <w:bottom w:val="single" w:sz="4" w:space="0" w:color="auto"/>
              <w:right w:val="single" w:sz="4" w:space="0" w:color="auto"/>
            </w:tcBorders>
            <w:shd w:val="clear" w:color="auto" w:fill="auto"/>
            <w:vAlign w:val="bottom"/>
            <w:hideMark/>
          </w:tcPr>
          <w:p w14:paraId="7E3F5236" w14:textId="77777777" w:rsidR="00D5563C" w:rsidRDefault="00D5563C">
            <w:pPr>
              <w:rPr>
                <w:b/>
                <w:bCs/>
              </w:rPr>
            </w:pPr>
            <w:r>
              <w:rPr>
                <w:b/>
                <w:bCs/>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14:paraId="5E41CF16" w14:textId="77777777" w:rsidR="00D5563C" w:rsidRDefault="00D5563C">
            <w:pPr>
              <w:jc w:val="center"/>
              <w:rPr>
                <w:b/>
                <w:bCs/>
              </w:rPr>
            </w:pPr>
            <w:r>
              <w:rPr>
                <w:b/>
                <w:bCs/>
              </w:rPr>
              <w:t>12</w:t>
            </w:r>
          </w:p>
        </w:tc>
        <w:tc>
          <w:tcPr>
            <w:tcW w:w="709" w:type="dxa"/>
            <w:tcBorders>
              <w:top w:val="nil"/>
              <w:left w:val="nil"/>
              <w:bottom w:val="single" w:sz="4" w:space="0" w:color="auto"/>
              <w:right w:val="single" w:sz="4" w:space="0" w:color="auto"/>
            </w:tcBorders>
            <w:shd w:val="clear" w:color="auto" w:fill="auto"/>
            <w:vAlign w:val="center"/>
            <w:hideMark/>
          </w:tcPr>
          <w:p w14:paraId="1DB2675F"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345BF6" w14:textId="77777777" w:rsidR="00D5563C" w:rsidRDefault="00D5563C">
            <w:pPr>
              <w:jc w:val="right"/>
              <w:rPr>
                <w:b/>
                <w:bCs/>
              </w:rPr>
            </w:pPr>
            <w:r>
              <w:rPr>
                <w:b/>
                <w:bCs/>
              </w:rPr>
              <w:t>8 500,0</w:t>
            </w:r>
          </w:p>
        </w:tc>
        <w:tc>
          <w:tcPr>
            <w:tcW w:w="1417" w:type="dxa"/>
            <w:tcBorders>
              <w:top w:val="nil"/>
              <w:left w:val="nil"/>
              <w:bottom w:val="single" w:sz="4" w:space="0" w:color="auto"/>
              <w:right w:val="single" w:sz="4" w:space="0" w:color="auto"/>
            </w:tcBorders>
            <w:shd w:val="clear" w:color="auto" w:fill="auto"/>
            <w:noWrap/>
            <w:vAlign w:val="center"/>
            <w:hideMark/>
          </w:tcPr>
          <w:p w14:paraId="53B8CBE6" w14:textId="77777777" w:rsidR="00D5563C" w:rsidRDefault="00D5563C">
            <w:pPr>
              <w:jc w:val="right"/>
              <w:rPr>
                <w:b/>
                <w:bCs/>
              </w:rPr>
            </w:pPr>
            <w:r>
              <w:rPr>
                <w:b/>
                <w:bCs/>
              </w:rPr>
              <w:t>8 500,0</w:t>
            </w:r>
          </w:p>
        </w:tc>
      </w:tr>
      <w:tr w:rsidR="00D5563C" w14:paraId="53E39F4C" w14:textId="77777777" w:rsidTr="00D5563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AFBD2E"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27F9521F" w14:textId="77777777" w:rsidR="00D5563C" w:rsidRDefault="00D5563C">
            <w: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hideMark/>
          </w:tcPr>
          <w:p w14:paraId="22D042E2" w14:textId="77777777" w:rsidR="00D5563C" w:rsidRDefault="00D5563C">
            <w:pPr>
              <w:jc w:val="center"/>
            </w:pPr>
            <w:r>
              <w:t>12</w:t>
            </w:r>
          </w:p>
        </w:tc>
        <w:tc>
          <w:tcPr>
            <w:tcW w:w="709" w:type="dxa"/>
            <w:tcBorders>
              <w:top w:val="nil"/>
              <w:left w:val="nil"/>
              <w:bottom w:val="single" w:sz="4" w:space="0" w:color="auto"/>
              <w:right w:val="single" w:sz="4" w:space="0" w:color="auto"/>
            </w:tcBorders>
            <w:shd w:val="clear" w:color="auto" w:fill="auto"/>
            <w:vAlign w:val="center"/>
            <w:hideMark/>
          </w:tcPr>
          <w:p w14:paraId="2AA2A6DA" w14:textId="77777777" w:rsidR="00D5563C" w:rsidRDefault="00D5563C">
            <w:pPr>
              <w:jc w:val="center"/>
            </w:pPr>
            <w:r>
              <w:t>02</w:t>
            </w:r>
          </w:p>
        </w:tc>
        <w:tc>
          <w:tcPr>
            <w:tcW w:w="1418" w:type="dxa"/>
            <w:tcBorders>
              <w:top w:val="nil"/>
              <w:left w:val="nil"/>
              <w:bottom w:val="single" w:sz="4" w:space="0" w:color="auto"/>
              <w:right w:val="single" w:sz="4" w:space="0" w:color="auto"/>
            </w:tcBorders>
            <w:shd w:val="clear" w:color="auto" w:fill="auto"/>
            <w:noWrap/>
            <w:vAlign w:val="bottom"/>
            <w:hideMark/>
          </w:tcPr>
          <w:p w14:paraId="3CE7CF5D" w14:textId="77777777" w:rsidR="00D5563C" w:rsidRDefault="00D5563C">
            <w:pPr>
              <w:jc w:val="right"/>
            </w:pPr>
            <w:r>
              <w:t>8 500,0</w:t>
            </w:r>
          </w:p>
        </w:tc>
        <w:tc>
          <w:tcPr>
            <w:tcW w:w="1417" w:type="dxa"/>
            <w:tcBorders>
              <w:top w:val="nil"/>
              <w:left w:val="nil"/>
              <w:bottom w:val="single" w:sz="4" w:space="0" w:color="auto"/>
              <w:right w:val="single" w:sz="4" w:space="0" w:color="auto"/>
            </w:tcBorders>
            <w:shd w:val="clear" w:color="auto" w:fill="auto"/>
            <w:noWrap/>
            <w:vAlign w:val="bottom"/>
            <w:hideMark/>
          </w:tcPr>
          <w:p w14:paraId="240AF848" w14:textId="77777777" w:rsidR="00D5563C" w:rsidRDefault="00D5563C">
            <w:pPr>
              <w:jc w:val="right"/>
            </w:pPr>
            <w:r>
              <w:t>8 500,0</w:t>
            </w:r>
          </w:p>
        </w:tc>
      </w:tr>
      <w:tr w:rsidR="00D5563C" w14:paraId="0CAE94EE" w14:textId="77777777" w:rsidTr="00D5563C">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6308D7" w14:textId="77777777" w:rsidR="00D5563C" w:rsidRDefault="00D5563C">
            <w:pPr>
              <w:jc w:val="center"/>
              <w:rPr>
                <w:b/>
                <w:bCs/>
              </w:rPr>
            </w:pPr>
            <w:r>
              <w:rPr>
                <w:b/>
                <w:bCs/>
              </w:rPr>
              <w:t>11</w:t>
            </w:r>
          </w:p>
        </w:tc>
        <w:tc>
          <w:tcPr>
            <w:tcW w:w="4944" w:type="dxa"/>
            <w:tcBorders>
              <w:top w:val="nil"/>
              <w:left w:val="nil"/>
              <w:bottom w:val="single" w:sz="4" w:space="0" w:color="auto"/>
              <w:right w:val="single" w:sz="4" w:space="0" w:color="auto"/>
            </w:tcBorders>
            <w:shd w:val="clear" w:color="auto" w:fill="auto"/>
            <w:vAlign w:val="bottom"/>
            <w:hideMark/>
          </w:tcPr>
          <w:p w14:paraId="1856FEF8" w14:textId="77777777" w:rsidR="00D5563C" w:rsidRDefault="00D5563C">
            <w:pPr>
              <w:rPr>
                <w:b/>
                <w:bCs/>
              </w:rPr>
            </w:pPr>
            <w:r>
              <w:rPr>
                <w:b/>
                <w:bCs/>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14:paraId="5C8021EB" w14:textId="77777777" w:rsidR="00D5563C" w:rsidRDefault="00D5563C">
            <w:pPr>
              <w:jc w:val="center"/>
              <w:rPr>
                <w:b/>
                <w:bCs/>
              </w:rPr>
            </w:pPr>
            <w:r>
              <w:rPr>
                <w:b/>
                <w:bCs/>
              </w:rPr>
              <w:t>13</w:t>
            </w:r>
          </w:p>
        </w:tc>
        <w:tc>
          <w:tcPr>
            <w:tcW w:w="709" w:type="dxa"/>
            <w:tcBorders>
              <w:top w:val="nil"/>
              <w:left w:val="nil"/>
              <w:bottom w:val="single" w:sz="4" w:space="0" w:color="auto"/>
              <w:right w:val="single" w:sz="4" w:space="0" w:color="auto"/>
            </w:tcBorders>
            <w:shd w:val="clear" w:color="auto" w:fill="auto"/>
            <w:vAlign w:val="center"/>
            <w:hideMark/>
          </w:tcPr>
          <w:p w14:paraId="3AA22C8F"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942AE9" w14:textId="77777777" w:rsidR="00D5563C" w:rsidRDefault="00D5563C">
            <w:pPr>
              <w:jc w:val="right"/>
              <w:rPr>
                <w:b/>
                <w:bCs/>
              </w:rPr>
            </w:pPr>
            <w:r>
              <w:rPr>
                <w:b/>
                <w:bCs/>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213F18FE" w14:textId="77777777" w:rsidR="00D5563C" w:rsidRDefault="00D5563C">
            <w:pPr>
              <w:jc w:val="right"/>
              <w:rPr>
                <w:b/>
                <w:bCs/>
              </w:rPr>
            </w:pPr>
            <w:r>
              <w:rPr>
                <w:b/>
                <w:bCs/>
              </w:rPr>
              <w:t>1 500,0</w:t>
            </w:r>
          </w:p>
        </w:tc>
      </w:tr>
      <w:tr w:rsidR="00D5563C" w14:paraId="61038A51" w14:textId="77777777" w:rsidTr="00D5563C">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941AF8"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6CDB71E2" w14:textId="77777777" w:rsidR="00D5563C" w:rsidRDefault="00D5563C">
            <w: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vAlign w:val="center"/>
            <w:hideMark/>
          </w:tcPr>
          <w:p w14:paraId="39ACEA7B" w14:textId="77777777" w:rsidR="00D5563C" w:rsidRDefault="00D5563C">
            <w:pPr>
              <w:jc w:val="center"/>
            </w:pPr>
            <w:r>
              <w:t>13</w:t>
            </w:r>
          </w:p>
        </w:tc>
        <w:tc>
          <w:tcPr>
            <w:tcW w:w="709" w:type="dxa"/>
            <w:tcBorders>
              <w:top w:val="nil"/>
              <w:left w:val="nil"/>
              <w:bottom w:val="single" w:sz="4" w:space="0" w:color="auto"/>
              <w:right w:val="single" w:sz="4" w:space="0" w:color="auto"/>
            </w:tcBorders>
            <w:shd w:val="clear" w:color="auto" w:fill="auto"/>
            <w:vAlign w:val="center"/>
            <w:hideMark/>
          </w:tcPr>
          <w:p w14:paraId="39AC426E"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207D5652" w14:textId="77777777" w:rsidR="00D5563C" w:rsidRDefault="00D5563C">
            <w:pPr>
              <w:jc w:val="right"/>
            </w:pPr>
            <w:r>
              <w:t>1 500,0</w:t>
            </w:r>
          </w:p>
        </w:tc>
        <w:tc>
          <w:tcPr>
            <w:tcW w:w="1417" w:type="dxa"/>
            <w:tcBorders>
              <w:top w:val="nil"/>
              <w:left w:val="nil"/>
              <w:bottom w:val="single" w:sz="4" w:space="0" w:color="auto"/>
              <w:right w:val="single" w:sz="4" w:space="0" w:color="auto"/>
            </w:tcBorders>
            <w:shd w:val="clear" w:color="auto" w:fill="auto"/>
            <w:noWrap/>
            <w:vAlign w:val="center"/>
            <w:hideMark/>
          </w:tcPr>
          <w:p w14:paraId="036551E6" w14:textId="77777777" w:rsidR="00D5563C" w:rsidRDefault="00D5563C">
            <w:pPr>
              <w:jc w:val="right"/>
            </w:pPr>
            <w:r>
              <w:t>1 500,0</w:t>
            </w:r>
          </w:p>
        </w:tc>
      </w:tr>
      <w:tr w:rsidR="00D5563C" w14:paraId="0EF1814A"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DE343E" w14:textId="77777777" w:rsidR="00D5563C" w:rsidRDefault="00D5563C">
            <w:pPr>
              <w:jc w:val="center"/>
              <w:rPr>
                <w:b/>
                <w:bCs/>
              </w:rPr>
            </w:pPr>
            <w:r>
              <w:rPr>
                <w:b/>
                <w:bCs/>
              </w:rPr>
              <w:lastRenderedPageBreak/>
              <w:t>12</w:t>
            </w:r>
          </w:p>
        </w:tc>
        <w:tc>
          <w:tcPr>
            <w:tcW w:w="4944" w:type="dxa"/>
            <w:tcBorders>
              <w:top w:val="nil"/>
              <w:left w:val="nil"/>
              <w:bottom w:val="single" w:sz="4" w:space="0" w:color="auto"/>
              <w:right w:val="single" w:sz="4" w:space="0" w:color="auto"/>
            </w:tcBorders>
            <w:shd w:val="clear" w:color="auto" w:fill="auto"/>
            <w:vAlign w:val="bottom"/>
            <w:hideMark/>
          </w:tcPr>
          <w:p w14:paraId="6A872129" w14:textId="77777777" w:rsidR="00D5563C" w:rsidRDefault="00D5563C">
            <w:pPr>
              <w:rPr>
                <w:b/>
                <w:bCs/>
              </w:rPr>
            </w:pPr>
            <w:r>
              <w:rPr>
                <w:b/>
                <w:bCs/>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14:paraId="5D101EA6" w14:textId="77777777" w:rsidR="00D5563C" w:rsidRDefault="00D5563C">
            <w:pPr>
              <w:jc w:val="center"/>
              <w:rPr>
                <w:b/>
                <w:bCs/>
              </w:rPr>
            </w:pPr>
            <w:r>
              <w:rPr>
                <w:b/>
                <w:bCs/>
              </w:rPr>
              <w:t>14</w:t>
            </w:r>
          </w:p>
        </w:tc>
        <w:tc>
          <w:tcPr>
            <w:tcW w:w="709" w:type="dxa"/>
            <w:tcBorders>
              <w:top w:val="nil"/>
              <w:left w:val="nil"/>
              <w:bottom w:val="single" w:sz="4" w:space="0" w:color="auto"/>
              <w:right w:val="single" w:sz="4" w:space="0" w:color="auto"/>
            </w:tcBorders>
            <w:shd w:val="clear" w:color="auto" w:fill="auto"/>
            <w:vAlign w:val="center"/>
            <w:hideMark/>
          </w:tcPr>
          <w:p w14:paraId="4E74B0B4" w14:textId="77777777" w:rsidR="00D5563C" w:rsidRDefault="00D5563C">
            <w:pPr>
              <w:jc w:val="center"/>
              <w:rPr>
                <w:b/>
                <w:bCs/>
              </w:rPr>
            </w:pPr>
            <w:r>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ABC088" w14:textId="77777777" w:rsidR="00D5563C" w:rsidRDefault="00D5563C">
            <w:pPr>
              <w:jc w:val="right"/>
              <w:rPr>
                <w:b/>
                <w:bCs/>
              </w:rPr>
            </w:pPr>
            <w:r>
              <w:rPr>
                <w:b/>
                <w:bCs/>
              </w:rPr>
              <w:t>106 032,7</w:t>
            </w:r>
          </w:p>
        </w:tc>
        <w:tc>
          <w:tcPr>
            <w:tcW w:w="1417" w:type="dxa"/>
            <w:tcBorders>
              <w:top w:val="nil"/>
              <w:left w:val="nil"/>
              <w:bottom w:val="single" w:sz="4" w:space="0" w:color="auto"/>
              <w:right w:val="single" w:sz="4" w:space="0" w:color="auto"/>
            </w:tcBorders>
            <w:shd w:val="clear" w:color="auto" w:fill="auto"/>
            <w:noWrap/>
            <w:vAlign w:val="center"/>
            <w:hideMark/>
          </w:tcPr>
          <w:p w14:paraId="710604C2" w14:textId="77777777" w:rsidR="00D5563C" w:rsidRDefault="00D5563C">
            <w:pPr>
              <w:jc w:val="right"/>
              <w:rPr>
                <w:b/>
                <w:bCs/>
              </w:rPr>
            </w:pPr>
            <w:r>
              <w:rPr>
                <w:b/>
                <w:bCs/>
              </w:rPr>
              <w:t>100 193,0</w:t>
            </w:r>
          </w:p>
        </w:tc>
      </w:tr>
      <w:tr w:rsidR="00D5563C" w14:paraId="2FFC0985" w14:textId="77777777" w:rsidTr="00D5563C">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F99C44" w14:textId="77777777" w:rsidR="00D5563C" w:rsidRDefault="00D5563C">
            <w:pPr>
              <w:jc w:val="center"/>
            </w:pPr>
            <w:r>
              <w:t> </w:t>
            </w:r>
          </w:p>
        </w:tc>
        <w:tc>
          <w:tcPr>
            <w:tcW w:w="4944" w:type="dxa"/>
            <w:tcBorders>
              <w:top w:val="nil"/>
              <w:left w:val="nil"/>
              <w:bottom w:val="single" w:sz="4" w:space="0" w:color="auto"/>
              <w:right w:val="single" w:sz="4" w:space="0" w:color="auto"/>
            </w:tcBorders>
            <w:shd w:val="clear" w:color="auto" w:fill="auto"/>
            <w:vAlign w:val="bottom"/>
            <w:hideMark/>
          </w:tcPr>
          <w:p w14:paraId="3FECD93C" w14:textId="77777777" w:rsidR="00D5563C" w:rsidRDefault="00D5563C">
            <w: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14:paraId="7C56A849" w14:textId="77777777" w:rsidR="00D5563C" w:rsidRDefault="00D5563C">
            <w:pPr>
              <w:jc w:val="center"/>
            </w:pPr>
            <w:r>
              <w:t>14</w:t>
            </w:r>
          </w:p>
        </w:tc>
        <w:tc>
          <w:tcPr>
            <w:tcW w:w="709" w:type="dxa"/>
            <w:tcBorders>
              <w:top w:val="nil"/>
              <w:left w:val="nil"/>
              <w:bottom w:val="single" w:sz="4" w:space="0" w:color="auto"/>
              <w:right w:val="single" w:sz="4" w:space="0" w:color="auto"/>
            </w:tcBorders>
            <w:shd w:val="clear" w:color="auto" w:fill="auto"/>
            <w:vAlign w:val="center"/>
            <w:hideMark/>
          </w:tcPr>
          <w:p w14:paraId="23830264" w14:textId="77777777" w:rsidR="00D5563C" w:rsidRDefault="00D5563C">
            <w:pPr>
              <w:jc w:val="center"/>
            </w:pPr>
            <w:r>
              <w:t>01</w:t>
            </w:r>
          </w:p>
        </w:tc>
        <w:tc>
          <w:tcPr>
            <w:tcW w:w="1418" w:type="dxa"/>
            <w:tcBorders>
              <w:top w:val="nil"/>
              <w:left w:val="nil"/>
              <w:bottom w:val="single" w:sz="4" w:space="0" w:color="auto"/>
              <w:right w:val="single" w:sz="4" w:space="0" w:color="auto"/>
            </w:tcBorders>
            <w:shd w:val="clear" w:color="auto" w:fill="auto"/>
            <w:noWrap/>
            <w:vAlign w:val="center"/>
            <w:hideMark/>
          </w:tcPr>
          <w:p w14:paraId="73FF7231" w14:textId="77777777" w:rsidR="00D5563C" w:rsidRDefault="00D5563C">
            <w:pPr>
              <w:jc w:val="right"/>
            </w:pPr>
            <w:r>
              <w:t>106 032,7</w:t>
            </w:r>
          </w:p>
        </w:tc>
        <w:tc>
          <w:tcPr>
            <w:tcW w:w="1417" w:type="dxa"/>
            <w:tcBorders>
              <w:top w:val="nil"/>
              <w:left w:val="nil"/>
              <w:bottom w:val="single" w:sz="4" w:space="0" w:color="auto"/>
              <w:right w:val="single" w:sz="4" w:space="0" w:color="auto"/>
            </w:tcBorders>
            <w:shd w:val="clear" w:color="auto" w:fill="auto"/>
            <w:noWrap/>
            <w:vAlign w:val="center"/>
            <w:hideMark/>
          </w:tcPr>
          <w:p w14:paraId="29CCC706" w14:textId="77777777" w:rsidR="00D5563C" w:rsidRDefault="00D5563C">
            <w:pPr>
              <w:jc w:val="right"/>
            </w:pPr>
            <w:r>
              <w:t>100 193,0</w:t>
            </w:r>
          </w:p>
        </w:tc>
      </w:tr>
    </w:tbl>
    <w:p w14:paraId="499EE976" w14:textId="77777777" w:rsidR="00013C61" w:rsidRDefault="00013C61" w:rsidP="00512FB6">
      <w:pPr>
        <w:jc w:val="right"/>
      </w:pPr>
    </w:p>
    <w:p w14:paraId="72116341" w14:textId="2B758486" w:rsidR="004B47EA" w:rsidRDefault="004B47EA">
      <w:pPr>
        <w:spacing w:after="160" w:line="259" w:lineRule="auto"/>
      </w:pPr>
      <w:r>
        <w:br w:type="page"/>
      </w:r>
    </w:p>
    <w:p w14:paraId="38F904C8" w14:textId="08F3FFC6" w:rsidR="00192B14" w:rsidRPr="00192B14" w:rsidRDefault="00851CD0" w:rsidP="00192B14">
      <w:pPr>
        <w:jc w:val="right"/>
        <w:rPr>
          <w:sz w:val="28"/>
          <w:szCs w:val="28"/>
        </w:rPr>
      </w:pPr>
      <w:r>
        <w:rPr>
          <w:sz w:val="28"/>
          <w:szCs w:val="28"/>
        </w:rPr>
        <w:lastRenderedPageBreak/>
        <w:t xml:space="preserve">Приложение </w:t>
      </w:r>
      <w:r w:rsidR="004B47EA">
        <w:rPr>
          <w:sz w:val="28"/>
          <w:szCs w:val="28"/>
        </w:rPr>
        <w:t>5</w:t>
      </w:r>
    </w:p>
    <w:p w14:paraId="44393902" w14:textId="77777777" w:rsidR="00192B14" w:rsidRPr="00192B14" w:rsidRDefault="00192B14" w:rsidP="00192B14">
      <w:pPr>
        <w:jc w:val="right"/>
        <w:rPr>
          <w:sz w:val="28"/>
          <w:szCs w:val="28"/>
        </w:rPr>
      </w:pPr>
      <w:r w:rsidRPr="00192B14">
        <w:rPr>
          <w:sz w:val="28"/>
          <w:szCs w:val="28"/>
        </w:rPr>
        <w:t>к решению Думы Шелеховского</w:t>
      </w:r>
    </w:p>
    <w:p w14:paraId="624CDF16" w14:textId="77777777" w:rsidR="00192B14" w:rsidRPr="00192B14" w:rsidRDefault="00192B14" w:rsidP="00192B14">
      <w:pPr>
        <w:jc w:val="right"/>
        <w:rPr>
          <w:sz w:val="28"/>
          <w:szCs w:val="28"/>
        </w:rPr>
      </w:pPr>
      <w:r w:rsidRPr="00192B14">
        <w:rPr>
          <w:sz w:val="28"/>
          <w:szCs w:val="28"/>
        </w:rPr>
        <w:t>муниципального района</w:t>
      </w:r>
    </w:p>
    <w:p w14:paraId="3A173545" w14:textId="38528A95" w:rsidR="00192B14" w:rsidRDefault="00192B14" w:rsidP="00192B14">
      <w:pPr>
        <w:jc w:val="right"/>
        <w:rPr>
          <w:sz w:val="28"/>
          <w:szCs w:val="28"/>
        </w:rPr>
      </w:pPr>
      <w:r w:rsidRPr="00192B14">
        <w:rPr>
          <w:sz w:val="28"/>
          <w:szCs w:val="28"/>
        </w:rPr>
        <w:t>от «</w:t>
      </w:r>
      <w:r w:rsidR="004B47EA">
        <w:rPr>
          <w:sz w:val="28"/>
          <w:szCs w:val="28"/>
        </w:rPr>
        <w:t>_____</w:t>
      </w:r>
      <w:r w:rsidR="00851CD0">
        <w:rPr>
          <w:sz w:val="28"/>
          <w:szCs w:val="28"/>
        </w:rPr>
        <w:t>»</w:t>
      </w:r>
      <w:r w:rsidR="004B47EA">
        <w:rPr>
          <w:sz w:val="28"/>
          <w:szCs w:val="28"/>
        </w:rPr>
        <w:t>__________</w:t>
      </w:r>
      <w:r w:rsidR="00013C61">
        <w:rPr>
          <w:sz w:val="28"/>
          <w:szCs w:val="28"/>
        </w:rPr>
        <w:t xml:space="preserve"> </w:t>
      </w:r>
      <w:r w:rsidR="00851CD0">
        <w:rPr>
          <w:sz w:val="28"/>
          <w:szCs w:val="28"/>
        </w:rPr>
        <w:t>202</w:t>
      </w:r>
      <w:r w:rsidR="004B47EA">
        <w:rPr>
          <w:sz w:val="28"/>
          <w:szCs w:val="28"/>
        </w:rPr>
        <w:t>3</w:t>
      </w:r>
      <w:r>
        <w:rPr>
          <w:sz w:val="28"/>
          <w:szCs w:val="28"/>
        </w:rPr>
        <w:t xml:space="preserve"> </w:t>
      </w:r>
      <w:r w:rsidRPr="00192B14">
        <w:rPr>
          <w:sz w:val="28"/>
          <w:szCs w:val="28"/>
        </w:rPr>
        <w:t>года</w:t>
      </w:r>
      <w:r w:rsidR="00851CD0">
        <w:rPr>
          <w:sz w:val="28"/>
          <w:szCs w:val="28"/>
        </w:rPr>
        <w:t xml:space="preserve"> №</w:t>
      </w:r>
      <w:r w:rsidR="004B47EA">
        <w:rPr>
          <w:sz w:val="28"/>
          <w:szCs w:val="28"/>
        </w:rPr>
        <w:t>_____</w:t>
      </w:r>
    </w:p>
    <w:p w14:paraId="2D9B266D" w14:textId="4CA2C26C" w:rsidR="00AF28B8" w:rsidRDefault="00AF28B8" w:rsidP="00AF28B8">
      <w:pPr>
        <w:jc w:val="right"/>
        <w:rPr>
          <w:sz w:val="28"/>
          <w:szCs w:val="28"/>
        </w:rPr>
      </w:pPr>
      <w:r w:rsidRPr="0076172E">
        <w:rPr>
          <w:sz w:val="28"/>
          <w:szCs w:val="28"/>
        </w:rPr>
        <w:t>«О бюджете Шелеховского района на 202</w:t>
      </w:r>
      <w:r w:rsidR="004B47EA">
        <w:rPr>
          <w:sz w:val="28"/>
          <w:szCs w:val="28"/>
        </w:rPr>
        <w:t>4</w:t>
      </w:r>
      <w:r w:rsidRPr="0076172E">
        <w:rPr>
          <w:sz w:val="28"/>
          <w:szCs w:val="28"/>
        </w:rPr>
        <w:t xml:space="preserve"> год </w:t>
      </w:r>
    </w:p>
    <w:p w14:paraId="4CAD40C8" w14:textId="4EB763D2" w:rsidR="00AF28B8" w:rsidRPr="00192B14" w:rsidRDefault="00AF28B8" w:rsidP="00AF28B8">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1C0C9871" w14:textId="77777777" w:rsidR="004B47EA" w:rsidRDefault="004B47EA" w:rsidP="001651C3">
      <w:pPr>
        <w:tabs>
          <w:tab w:val="left" w:pos="3600"/>
        </w:tabs>
        <w:rPr>
          <w:sz w:val="28"/>
          <w:szCs w:val="28"/>
        </w:rPr>
      </w:pPr>
    </w:p>
    <w:p w14:paraId="2CBC86F7" w14:textId="15963883" w:rsidR="00192B14" w:rsidRDefault="00192B14" w:rsidP="001651C3">
      <w:pPr>
        <w:tabs>
          <w:tab w:val="left" w:pos="3600"/>
        </w:tabs>
        <w:rPr>
          <w:sz w:val="28"/>
          <w:szCs w:val="28"/>
        </w:rPr>
      </w:pPr>
      <w:r w:rsidRPr="00192B1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w:t>
      </w:r>
      <w:r w:rsidR="00851CD0">
        <w:rPr>
          <w:sz w:val="28"/>
          <w:szCs w:val="28"/>
        </w:rPr>
        <w:t>икации расходов бюджетов на 202</w:t>
      </w:r>
      <w:r w:rsidR="004B47EA">
        <w:rPr>
          <w:sz w:val="28"/>
          <w:szCs w:val="28"/>
        </w:rPr>
        <w:t>4</w:t>
      </w:r>
      <w:r w:rsidRPr="00192B14">
        <w:rPr>
          <w:sz w:val="28"/>
          <w:szCs w:val="28"/>
        </w:rPr>
        <w:t xml:space="preserve"> год</w:t>
      </w:r>
    </w:p>
    <w:p w14:paraId="2815FED9" w14:textId="5C1F704E" w:rsidR="00192B14" w:rsidRDefault="00192B14" w:rsidP="00192B14">
      <w:pPr>
        <w:tabs>
          <w:tab w:val="left" w:pos="3600"/>
        </w:tabs>
        <w:jc w:val="right"/>
      </w:pPr>
      <w:r w:rsidRPr="00192B14">
        <w:t xml:space="preserve">                                                </w:t>
      </w:r>
      <w:r w:rsidR="00851CD0">
        <w:t xml:space="preserve">    </w:t>
      </w:r>
      <w:r w:rsidRPr="00192B14">
        <w:t xml:space="preserve">  тыс. рублей</w:t>
      </w:r>
    </w:p>
    <w:tbl>
      <w:tblPr>
        <w:tblW w:w="9776" w:type="dxa"/>
        <w:tblLook w:val="04A0" w:firstRow="1" w:lastRow="0" w:firstColumn="1" w:lastColumn="0" w:noHBand="0" w:noVBand="1"/>
      </w:tblPr>
      <w:tblGrid>
        <w:gridCol w:w="637"/>
        <w:gridCol w:w="4178"/>
        <w:gridCol w:w="1835"/>
        <w:gridCol w:w="576"/>
        <w:gridCol w:w="566"/>
        <w:gridCol w:w="567"/>
        <w:gridCol w:w="1417"/>
      </w:tblGrid>
      <w:tr w:rsidR="004B47EA" w:rsidRPr="004B47EA" w14:paraId="3846B63A" w14:textId="77777777" w:rsidTr="004B47EA">
        <w:trPr>
          <w:trHeight w:val="1260"/>
          <w:tblHeader/>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B9C3D" w14:textId="77777777" w:rsidR="004B47EA" w:rsidRPr="004B47EA" w:rsidRDefault="004B47EA" w:rsidP="004B47EA">
            <w:pPr>
              <w:jc w:val="center"/>
            </w:pPr>
            <w:r w:rsidRPr="004B47EA">
              <w:t>№</w:t>
            </w:r>
          </w:p>
        </w:tc>
        <w:tc>
          <w:tcPr>
            <w:tcW w:w="4178" w:type="dxa"/>
            <w:tcBorders>
              <w:top w:val="single" w:sz="4" w:space="0" w:color="auto"/>
              <w:left w:val="nil"/>
              <w:bottom w:val="single" w:sz="4" w:space="0" w:color="auto"/>
              <w:right w:val="single" w:sz="4" w:space="0" w:color="auto"/>
            </w:tcBorders>
            <w:shd w:val="clear" w:color="auto" w:fill="auto"/>
            <w:vAlign w:val="center"/>
            <w:hideMark/>
          </w:tcPr>
          <w:p w14:paraId="10E594A6" w14:textId="77777777" w:rsidR="004B47EA" w:rsidRPr="004B47EA" w:rsidRDefault="004B47EA" w:rsidP="004B47EA">
            <w:pPr>
              <w:jc w:val="center"/>
            </w:pPr>
            <w:r w:rsidRPr="004B47EA">
              <w:t>Наименование</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52845887" w14:textId="77777777" w:rsidR="004B47EA" w:rsidRPr="004B47EA" w:rsidRDefault="004B47EA" w:rsidP="004B47EA">
            <w:pPr>
              <w:jc w:val="center"/>
            </w:pPr>
            <w:r w:rsidRPr="004B47EA">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A452409" w14:textId="77777777" w:rsidR="004B47EA" w:rsidRPr="004B47EA" w:rsidRDefault="004B47EA" w:rsidP="004B47EA">
            <w:pPr>
              <w:jc w:val="center"/>
            </w:pPr>
            <w:r w:rsidRPr="004B47EA">
              <w:t>ВР</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98443D1" w14:textId="77777777" w:rsidR="004B47EA" w:rsidRPr="004B47EA" w:rsidRDefault="004B47EA" w:rsidP="004B47EA">
            <w:pPr>
              <w:jc w:val="center"/>
            </w:pPr>
            <w:r w:rsidRPr="004B47EA">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2A5489" w14:textId="77777777" w:rsidR="004B47EA" w:rsidRPr="004B47EA" w:rsidRDefault="004B47EA" w:rsidP="004B47EA">
            <w:pPr>
              <w:jc w:val="center"/>
            </w:pPr>
            <w:r w:rsidRPr="004B47EA">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F9DAAC" w14:textId="77777777" w:rsidR="004B47EA" w:rsidRPr="004B47EA" w:rsidRDefault="004B47EA" w:rsidP="004B47EA">
            <w:pPr>
              <w:jc w:val="center"/>
            </w:pPr>
            <w:r w:rsidRPr="004B47EA">
              <w:t>2024</w:t>
            </w:r>
          </w:p>
        </w:tc>
      </w:tr>
      <w:tr w:rsidR="004B47EA" w:rsidRPr="004B47EA" w14:paraId="0FD7342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BC99C53"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vAlign w:val="bottom"/>
            <w:hideMark/>
          </w:tcPr>
          <w:p w14:paraId="507EDA0B" w14:textId="77777777" w:rsidR="004B47EA" w:rsidRPr="004B47EA" w:rsidRDefault="004B47EA" w:rsidP="004B47EA">
            <w:pPr>
              <w:rPr>
                <w:b/>
                <w:bCs/>
              </w:rPr>
            </w:pPr>
            <w:r w:rsidRPr="004B47EA">
              <w:rPr>
                <w:b/>
                <w:bCs/>
              </w:rPr>
              <w:t>ИТОГО</w:t>
            </w:r>
          </w:p>
        </w:tc>
        <w:tc>
          <w:tcPr>
            <w:tcW w:w="1835" w:type="dxa"/>
            <w:tcBorders>
              <w:top w:val="nil"/>
              <w:left w:val="nil"/>
              <w:bottom w:val="single" w:sz="4" w:space="0" w:color="auto"/>
              <w:right w:val="single" w:sz="4" w:space="0" w:color="auto"/>
            </w:tcBorders>
            <w:shd w:val="clear" w:color="auto" w:fill="auto"/>
            <w:vAlign w:val="center"/>
            <w:hideMark/>
          </w:tcPr>
          <w:p w14:paraId="2D7FB32F" w14:textId="77777777" w:rsidR="004B47EA" w:rsidRPr="004B47EA" w:rsidRDefault="004B47EA" w:rsidP="004B47EA">
            <w:pPr>
              <w:jc w:val="center"/>
              <w:rPr>
                <w:b/>
                <w:bCs/>
              </w:rPr>
            </w:pPr>
            <w:r w:rsidRPr="004B47EA">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709EE17"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72FF9DED"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35A886E"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30BD33" w14:textId="77777777" w:rsidR="004B47EA" w:rsidRPr="004B47EA" w:rsidRDefault="004B47EA" w:rsidP="004B47EA">
            <w:pPr>
              <w:jc w:val="right"/>
              <w:rPr>
                <w:b/>
                <w:bCs/>
              </w:rPr>
            </w:pPr>
            <w:r w:rsidRPr="004B47EA">
              <w:rPr>
                <w:b/>
                <w:bCs/>
              </w:rPr>
              <w:t>2 718 777,7</w:t>
            </w:r>
          </w:p>
        </w:tc>
      </w:tr>
      <w:tr w:rsidR="004B47EA" w:rsidRPr="004B47EA" w14:paraId="287B011F"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F99CB4" w14:textId="77777777" w:rsidR="004B47EA" w:rsidRPr="004B47EA" w:rsidRDefault="004B47EA" w:rsidP="004B47EA">
            <w:pPr>
              <w:jc w:val="center"/>
              <w:rPr>
                <w:b/>
                <w:bCs/>
              </w:rPr>
            </w:pPr>
            <w:r w:rsidRPr="004B47EA">
              <w:rPr>
                <w:b/>
                <w:bCs/>
              </w:rPr>
              <w:t>1</w:t>
            </w:r>
          </w:p>
        </w:tc>
        <w:tc>
          <w:tcPr>
            <w:tcW w:w="4178" w:type="dxa"/>
            <w:tcBorders>
              <w:top w:val="nil"/>
              <w:left w:val="nil"/>
              <w:bottom w:val="single" w:sz="4" w:space="0" w:color="auto"/>
              <w:right w:val="single" w:sz="4" w:space="0" w:color="auto"/>
            </w:tcBorders>
            <w:shd w:val="clear" w:color="auto" w:fill="auto"/>
            <w:hideMark/>
          </w:tcPr>
          <w:p w14:paraId="7BFD96FB" w14:textId="77777777" w:rsidR="004B47EA" w:rsidRPr="004B47EA" w:rsidRDefault="004B47EA" w:rsidP="004B47EA">
            <w:pPr>
              <w:jc w:val="both"/>
              <w:rPr>
                <w:b/>
                <w:bCs/>
              </w:rPr>
            </w:pPr>
            <w:r w:rsidRPr="004B47EA">
              <w:rPr>
                <w:b/>
                <w:bCs/>
              </w:rPr>
              <w:t xml:space="preserve">Муниципальная программа  «Совершенствование сферы образования на территории Шелеховского района» </w:t>
            </w:r>
          </w:p>
        </w:tc>
        <w:tc>
          <w:tcPr>
            <w:tcW w:w="1835" w:type="dxa"/>
            <w:tcBorders>
              <w:top w:val="nil"/>
              <w:left w:val="nil"/>
              <w:bottom w:val="single" w:sz="4" w:space="0" w:color="000000"/>
              <w:right w:val="single" w:sz="4" w:space="0" w:color="000000"/>
            </w:tcBorders>
            <w:shd w:val="clear" w:color="auto" w:fill="auto"/>
            <w:vAlign w:val="center"/>
            <w:hideMark/>
          </w:tcPr>
          <w:p w14:paraId="4A96031C" w14:textId="77777777" w:rsidR="004B47EA" w:rsidRPr="004B47EA" w:rsidRDefault="004B47EA" w:rsidP="004B47EA">
            <w:pPr>
              <w:jc w:val="center"/>
              <w:rPr>
                <w:b/>
                <w:bCs/>
              </w:rPr>
            </w:pPr>
            <w:r w:rsidRPr="004B47EA">
              <w:rPr>
                <w:b/>
                <w:bCs/>
              </w:rPr>
              <w:t>01.0.00.00000</w:t>
            </w:r>
          </w:p>
        </w:tc>
        <w:tc>
          <w:tcPr>
            <w:tcW w:w="576" w:type="dxa"/>
            <w:tcBorders>
              <w:top w:val="nil"/>
              <w:left w:val="nil"/>
              <w:bottom w:val="single" w:sz="4" w:space="0" w:color="auto"/>
              <w:right w:val="single" w:sz="4" w:space="0" w:color="auto"/>
            </w:tcBorders>
            <w:shd w:val="clear" w:color="auto" w:fill="auto"/>
            <w:vAlign w:val="center"/>
            <w:hideMark/>
          </w:tcPr>
          <w:p w14:paraId="7802209C"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4A9FFE7"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8CB04E2"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86FBE9" w14:textId="77777777" w:rsidR="004B47EA" w:rsidRPr="004B47EA" w:rsidRDefault="004B47EA" w:rsidP="004B47EA">
            <w:pPr>
              <w:jc w:val="right"/>
              <w:rPr>
                <w:b/>
                <w:bCs/>
              </w:rPr>
            </w:pPr>
            <w:r w:rsidRPr="004B47EA">
              <w:rPr>
                <w:b/>
                <w:bCs/>
              </w:rPr>
              <w:t>1 911 691,1</w:t>
            </w:r>
          </w:p>
        </w:tc>
      </w:tr>
      <w:tr w:rsidR="004B47EA" w:rsidRPr="004B47EA" w14:paraId="6E9E31F1" w14:textId="77777777" w:rsidTr="004B47EA">
        <w:trPr>
          <w:trHeight w:val="945"/>
        </w:trPr>
        <w:tc>
          <w:tcPr>
            <w:tcW w:w="637" w:type="dxa"/>
            <w:tcBorders>
              <w:top w:val="nil"/>
              <w:left w:val="single" w:sz="4" w:space="0" w:color="auto"/>
              <w:bottom w:val="nil"/>
              <w:right w:val="single" w:sz="4" w:space="0" w:color="auto"/>
            </w:tcBorders>
            <w:shd w:val="clear" w:color="auto" w:fill="auto"/>
            <w:noWrap/>
            <w:vAlign w:val="center"/>
            <w:hideMark/>
          </w:tcPr>
          <w:p w14:paraId="11E6D642" w14:textId="77777777" w:rsidR="004B47EA" w:rsidRPr="004B47EA" w:rsidRDefault="004B47EA" w:rsidP="004B47EA">
            <w:pPr>
              <w:jc w:val="center"/>
            </w:pPr>
            <w:r w:rsidRPr="004B47EA">
              <w:t>1.1</w:t>
            </w:r>
          </w:p>
        </w:tc>
        <w:tc>
          <w:tcPr>
            <w:tcW w:w="4178" w:type="dxa"/>
            <w:tcBorders>
              <w:top w:val="nil"/>
              <w:left w:val="nil"/>
              <w:bottom w:val="single" w:sz="4" w:space="0" w:color="auto"/>
              <w:right w:val="single" w:sz="4" w:space="0" w:color="auto"/>
            </w:tcBorders>
            <w:shd w:val="clear" w:color="auto" w:fill="auto"/>
            <w:hideMark/>
          </w:tcPr>
          <w:p w14:paraId="5FB66D34" w14:textId="77777777" w:rsidR="004B47EA" w:rsidRPr="004B47EA" w:rsidRDefault="004B47EA" w:rsidP="004B47EA">
            <w:pPr>
              <w:jc w:val="both"/>
              <w:rPr>
                <w:b/>
                <w:bCs/>
              </w:rPr>
            </w:pPr>
            <w:r w:rsidRPr="004B47EA">
              <w:rPr>
                <w:b/>
                <w:bCs/>
              </w:rPr>
              <w:t xml:space="preserve">Подпрограмма </w:t>
            </w:r>
            <w:r w:rsidRPr="004B47EA">
              <w:t xml:space="preserve">«Организация предоставления дошкольного, начального общего, основного общего, среднего общего, дополнительного образования» </w:t>
            </w:r>
          </w:p>
        </w:tc>
        <w:tc>
          <w:tcPr>
            <w:tcW w:w="1835" w:type="dxa"/>
            <w:tcBorders>
              <w:top w:val="nil"/>
              <w:left w:val="nil"/>
              <w:bottom w:val="single" w:sz="4" w:space="0" w:color="auto"/>
              <w:right w:val="single" w:sz="4" w:space="0" w:color="auto"/>
            </w:tcBorders>
            <w:shd w:val="clear" w:color="auto" w:fill="auto"/>
            <w:vAlign w:val="center"/>
            <w:hideMark/>
          </w:tcPr>
          <w:p w14:paraId="74884BD0" w14:textId="77777777" w:rsidR="004B47EA" w:rsidRPr="004B47EA" w:rsidRDefault="004B47EA" w:rsidP="004B47EA">
            <w:pPr>
              <w:jc w:val="center"/>
            </w:pPr>
            <w:r w:rsidRPr="004B47EA">
              <w:t>01.1.00.00000</w:t>
            </w:r>
          </w:p>
        </w:tc>
        <w:tc>
          <w:tcPr>
            <w:tcW w:w="576" w:type="dxa"/>
            <w:tcBorders>
              <w:top w:val="nil"/>
              <w:left w:val="nil"/>
              <w:bottom w:val="single" w:sz="4" w:space="0" w:color="auto"/>
              <w:right w:val="single" w:sz="4" w:space="0" w:color="auto"/>
            </w:tcBorders>
            <w:shd w:val="clear" w:color="auto" w:fill="auto"/>
            <w:vAlign w:val="center"/>
            <w:hideMark/>
          </w:tcPr>
          <w:p w14:paraId="2BD1684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B9AD74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422E1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BEFEE84" w14:textId="77777777" w:rsidR="004B47EA" w:rsidRPr="004B47EA" w:rsidRDefault="004B47EA" w:rsidP="004B47EA">
            <w:pPr>
              <w:jc w:val="right"/>
            </w:pPr>
            <w:r w:rsidRPr="004B47EA">
              <w:t>1 791 290,9</w:t>
            </w:r>
          </w:p>
        </w:tc>
      </w:tr>
      <w:tr w:rsidR="004B47EA" w:rsidRPr="004B47EA" w14:paraId="7D19B96C" w14:textId="77777777" w:rsidTr="004B47EA">
        <w:trPr>
          <w:trHeight w:val="94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ECB4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F9762D" w14:textId="77777777" w:rsidR="004B47EA" w:rsidRPr="004B47EA" w:rsidRDefault="004B47EA" w:rsidP="004B47EA">
            <w:pPr>
              <w:jc w:val="both"/>
              <w:rPr>
                <w:b/>
                <w:bCs/>
              </w:rPr>
            </w:pPr>
            <w:r w:rsidRPr="004B47EA">
              <w:rPr>
                <w:b/>
                <w:bCs/>
              </w:rPr>
              <w:t xml:space="preserve">Основное мероприятие </w:t>
            </w:r>
            <w:r w:rsidRPr="004B47EA">
              <w:t>«Обеспечение деятельности Управления образования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1378134" w14:textId="77777777" w:rsidR="004B47EA" w:rsidRPr="004B47EA" w:rsidRDefault="004B47EA" w:rsidP="004B47EA">
            <w:pPr>
              <w:jc w:val="center"/>
            </w:pPr>
            <w:r w:rsidRPr="004B47EA">
              <w:t>01.1.21.00000</w:t>
            </w:r>
          </w:p>
        </w:tc>
        <w:tc>
          <w:tcPr>
            <w:tcW w:w="576" w:type="dxa"/>
            <w:tcBorders>
              <w:top w:val="nil"/>
              <w:left w:val="nil"/>
              <w:bottom w:val="single" w:sz="4" w:space="0" w:color="auto"/>
              <w:right w:val="single" w:sz="4" w:space="0" w:color="auto"/>
            </w:tcBorders>
            <w:shd w:val="clear" w:color="auto" w:fill="auto"/>
            <w:vAlign w:val="center"/>
            <w:hideMark/>
          </w:tcPr>
          <w:p w14:paraId="69646E3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CE6563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B86EC2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21D6789" w14:textId="77777777" w:rsidR="004B47EA" w:rsidRPr="004B47EA" w:rsidRDefault="004B47EA" w:rsidP="004B47EA">
            <w:pPr>
              <w:jc w:val="right"/>
            </w:pPr>
            <w:r w:rsidRPr="004B47EA">
              <w:t>7 717,3</w:t>
            </w:r>
          </w:p>
        </w:tc>
      </w:tr>
      <w:tr w:rsidR="004B47EA" w:rsidRPr="004B47EA" w14:paraId="7F6AA68A"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EEB6F7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91F7B81"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17D1A67C" w14:textId="77777777" w:rsidR="004B47EA" w:rsidRPr="004B47EA" w:rsidRDefault="004B47EA" w:rsidP="004B47EA">
            <w:pPr>
              <w:jc w:val="center"/>
            </w:pPr>
            <w:r w:rsidRPr="004B47EA">
              <w:t>01.1.21.92100</w:t>
            </w:r>
          </w:p>
        </w:tc>
        <w:tc>
          <w:tcPr>
            <w:tcW w:w="576" w:type="dxa"/>
            <w:tcBorders>
              <w:top w:val="nil"/>
              <w:left w:val="nil"/>
              <w:bottom w:val="single" w:sz="4" w:space="0" w:color="auto"/>
              <w:right w:val="single" w:sz="4" w:space="0" w:color="auto"/>
            </w:tcBorders>
            <w:shd w:val="clear" w:color="auto" w:fill="auto"/>
            <w:vAlign w:val="center"/>
            <w:hideMark/>
          </w:tcPr>
          <w:p w14:paraId="60EC936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EDEA9C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F244AA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E51B3C6" w14:textId="77777777" w:rsidR="004B47EA" w:rsidRPr="004B47EA" w:rsidRDefault="004B47EA" w:rsidP="004B47EA">
            <w:pPr>
              <w:jc w:val="right"/>
            </w:pPr>
            <w:r w:rsidRPr="004B47EA">
              <w:t>7 717,3</w:t>
            </w:r>
          </w:p>
        </w:tc>
      </w:tr>
      <w:tr w:rsidR="004B47EA" w:rsidRPr="004B47EA" w14:paraId="754ECF14"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8406C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03CF17"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22C68F1" w14:textId="77777777" w:rsidR="004B47EA" w:rsidRPr="004B47EA" w:rsidRDefault="004B47EA" w:rsidP="004B47EA">
            <w:pPr>
              <w:jc w:val="center"/>
            </w:pPr>
            <w:r w:rsidRPr="004B47EA">
              <w:t>01.1.21.92100</w:t>
            </w:r>
          </w:p>
        </w:tc>
        <w:tc>
          <w:tcPr>
            <w:tcW w:w="576" w:type="dxa"/>
            <w:tcBorders>
              <w:top w:val="nil"/>
              <w:left w:val="nil"/>
              <w:bottom w:val="single" w:sz="4" w:space="0" w:color="auto"/>
              <w:right w:val="single" w:sz="4" w:space="0" w:color="auto"/>
            </w:tcBorders>
            <w:shd w:val="clear" w:color="auto" w:fill="auto"/>
            <w:vAlign w:val="center"/>
            <w:hideMark/>
          </w:tcPr>
          <w:p w14:paraId="3CC2B93F"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5497B9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17BB5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C7B67EE" w14:textId="77777777" w:rsidR="004B47EA" w:rsidRPr="004B47EA" w:rsidRDefault="004B47EA" w:rsidP="004B47EA">
            <w:pPr>
              <w:jc w:val="right"/>
            </w:pPr>
            <w:r w:rsidRPr="004B47EA">
              <w:t>7 472,9</w:t>
            </w:r>
          </w:p>
        </w:tc>
      </w:tr>
      <w:tr w:rsidR="004B47EA" w:rsidRPr="004B47EA" w14:paraId="2FB981B1"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B6B264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8A76C59"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19F458FE" w14:textId="77777777" w:rsidR="004B47EA" w:rsidRPr="004B47EA" w:rsidRDefault="004B47EA" w:rsidP="004B47EA">
            <w:pPr>
              <w:jc w:val="center"/>
            </w:pPr>
            <w:r w:rsidRPr="004B47EA">
              <w:t>01.1.21.92100</w:t>
            </w:r>
          </w:p>
        </w:tc>
        <w:tc>
          <w:tcPr>
            <w:tcW w:w="576" w:type="dxa"/>
            <w:tcBorders>
              <w:top w:val="nil"/>
              <w:left w:val="nil"/>
              <w:bottom w:val="single" w:sz="4" w:space="0" w:color="auto"/>
              <w:right w:val="single" w:sz="4" w:space="0" w:color="auto"/>
            </w:tcBorders>
            <w:shd w:val="clear" w:color="auto" w:fill="auto"/>
            <w:vAlign w:val="center"/>
            <w:hideMark/>
          </w:tcPr>
          <w:p w14:paraId="4E06C6C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504136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869848D"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430EF428" w14:textId="77777777" w:rsidR="004B47EA" w:rsidRPr="004B47EA" w:rsidRDefault="004B47EA" w:rsidP="004B47EA">
            <w:pPr>
              <w:jc w:val="right"/>
            </w:pPr>
            <w:r w:rsidRPr="004B47EA">
              <w:t>7 472,9</w:t>
            </w:r>
          </w:p>
        </w:tc>
      </w:tr>
      <w:tr w:rsidR="004B47EA" w:rsidRPr="004B47EA" w14:paraId="79109721"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AB1310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AB1B4B3"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E6E1FDB" w14:textId="77777777" w:rsidR="004B47EA" w:rsidRPr="004B47EA" w:rsidRDefault="004B47EA" w:rsidP="004B47EA">
            <w:pPr>
              <w:jc w:val="center"/>
            </w:pPr>
            <w:r w:rsidRPr="004B47EA">
              <w:t>01.1.21.92100</w:t>
            </w:r>
          </w:p>
        </w:tc>
        <w:tc>
          <w:tcPr>
            <w:tcW w:w="576" w:type="dxa"/>
            <w:tcBorders>
              <w:top w:val="nil"/>
              <w:left w:val="nil"/>
              <w:bottom w:val="single" w:sz="4" w:space="0" w:color="auto"/>
              <w:right w:val="single" w:sz="4" w:space="0" w:color="auto"/>
            </w:tcBorders>
            <w:shd w:val="clear" w:color="auto" w:fill="auto"/>
            <w:vAlign w:val="center"/>
            <w:hideMark/>
          </w:tcPr>
          <w:p w14:paraId="31C8CC8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F5B4B2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C60126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ADF804" w14:textId="77777777" w:rsidR="004B47EA" w:rsidRPr="004B47EA" w:rsidRDefault="004B47EA" w:rsidP="004B47EA">
            <w:pPr>
              <w:jc w:val="right"/>
            </w:pPr>
            <w:r w:rsidRPr="004B47EA">
              <w:t>244,4</w:t>
            </w:r>
          </w:p>
        </w:tc>
      </w:tr>
      <w:tr w:rsidR="004B47EA" w:rsidRPr="004B47EA" w14:paraId="15AECADB"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82B97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E12A47D"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7C3D0C19" w14:textId="77777777" w:rsidR="004B47EA" w:rsidRPr="004B47EA" w:rsidRDefault="004B47EA" w:rsidP="004B47EA">
            <w:pPr>
              <w:jc w:val="center"/>
            </w:pPr>
            <w:r w:rsidRPr="004B47EA">
              <w:t>01.1.21.92100</w:t>
            </w:r>
          </w:p>
        </w:tc>
        <w:tc>
          <w:tcPr>
            <w:tcW w:w="576" w:type="dxa"/>
            <w:tcBorders>
              <w:top w:val="nil"/>
              <w:left w:val="nil"/>
              <w:bottom w:val="single" w:sz="4" w:space="0" w:color="auto"/>
              <w:right w:val="single" w:sz="4" w:space="0" w:color="auto"/>
            </w:tcBorders>
            <w:shd w:val="clear" w:color="auto" w:fill="auto"/>
            <w:vAlign w:val="center"/>
            <w:hideMark/>
          </w:tcPr>
          <w:p w14:paraId="4D06203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F0F48B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8660AD9"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4DBAE34C" w14:textId="77777777" w:rsidR="004B47EA" w:rsidRPr="004B47EA" w:rsidRDefault="004B47EA" w:rsidP="004B47EA">
            <w:pPr>
              <w:jc w:val="right"/>
            </w:pPr>
            <w:r w:rsidRPr="004B47EA">
              <w:t>244,4</w:t>
            </w:r>
          </w:p>
        </w:tc>
      </w:tr>
      <w:tr w:rsidR="004B47EA" w:rsidRPr="004B47EA" w14:paraId="04ED1832"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A8EAC7"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0443CF7B" w14:textId="77777777" w:rsidR="004B47EA" w:rsidRPr="004B47EA" w:rsidRDefault="004B47EA" w:rsidP="004B47EA">
            <w:pPr>
              <w:jc w:val="both"/>
              <w:rPr>
                <w:b/>
                <w:bCs/>
              </w:rPr>
            </w:pPr>
            <w:r w:rsidRPr="004B47EA">
              <w:rPr>
                <w:b/>
                <w:bCs/>
              </w:rPr>
              <w:t xml:space="preserve">Основное мероприятие </w:t>
            </w:r>
            <w:r w:rsidRPr="004B47EA">
              <w:t>«Обеспечение деятельности дошкольных образовательных организаций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87B4679" w14:textId="77777777" w:rsidR="004B47EA" w:rsidRPr="004B47EA" w:rsidRDefault="004B47EA" w:rsidP="004B47EA">
            <w:pPr>
              <w:jc w:val="center"/>
            </w:pPr>
            <w:r w:rsidRPr="004B47EA">
              <w:t>01.1.40.00000</w:t>
            </w:r>
          </w:p>
        </w:tc>
        <w:tc>
          <w:tcPr>
            <w:tcW w:w="576" w:type="dxa"/>
            <w:tcBorders>
              <w:top w:val="nil"/>
              <w:left w:val="nil"/>
              <w:bottom w:val="single" w:sz="4" w:space="0" w:color="auto"/>
              <w:right w:val="single" w:sz="4" w:space="0" w:color="auto"/>
            </w:tcBorders>
            <w:shd w:val="clear" w:color="auto" w:fill="auto"/>
            <w:vAlign w:val="center"/>
            <w:hideMark/>
          </w:tcPr>
          <w:p w14:paraId="6C4B70E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5379C7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7B85B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AC64FB7" w14:textId="77777777" w:rsidR="004B47EA" w:rsidRPr="004B47EA" w:rsidRDefault="004B47EA" w:rsidP="004B47EA">
            <w:pPr>
              <w:jc w:val="right"/>
            </w:pPr>
            <w:r w:rsidRPr="004B47EA">
              <w:t>693 796,8</w:t>
            </w:r>
          </w:p>
        </w:tc>
      </w:tr>
      <w:tr w:rsidR="004B47EA" w:rsidRPr="004B47EA" w14:paraId="4A7495B3" w14:textId="77777777" w:rsidTr="004B47EA">
        <w:trPr>
          <w:trHeight w:val="12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6C5DB2E"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hideMark/>
          </w:tcPr>
          <w:p w14:paraId="3F764336" w14:textId="77777777" w:rsidR="004B47EA" w:rsidRPr="004B47EA" w:rsidRDefault="004B47EA" w:rsidP="004B47EA">
            <w:pPr>
              <w:jc w:val="both"/>
            </w:pPr>
            <w:r w:rsidRPr="004B47E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36FD3DBE" w14:textId="77777777" w:rsidR="004B47EA" w:rsidRPr="004B47EA" w:rsidRDefault="004B47EA" w:rsidP="004B47EA">
            <w:pPr>
              <w:jc w:val="center"/>
            </w:pPr>
            <w:r w:rsidRPr="004B47EA">
              <w:t>01.1.40.73010</w:t>
            </w:r>
          </w:p>
        </w:tc>
        <w:tc>
          <w:tcPr>
            <w:tcW w:w="576" w:type="dxa"/>
            <w:tcBorders>
              <w:top w:val="nil"/>
              <w:left w:val="nil"/>
              <w:bottom w:val="single" w:sz="4" w:space="0" w:color="auto"/>
              <w:right w:val="single" w:sz="4" w:space="0" w:color="auto"/>
            </w:tcBorders>
            <w:shd w:val="clear" w:color="auto" w:fill="auto"/>
            <w:vAlign w:val="center"/>
            <w:hideMark/>
          </w:tcPr>
          <w:p w14:paraId="2C3674A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026AB5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68940E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8B3B73" w14:textId="77777777" w:rsidR="004B47EA" w:rsidRPr="004B47EA" w:rsidRDefault="004B47EA" w:rsidP="004B47EA">
            <w:pPr>
              <w:jc w:val="right"/>
            </w:pPr>
            <w:r w:rsidRPr="004B47EA">
              <w:t>544 781,7</w:t>
            </w:r>
          </w:p>
        </w:tc>
      </w:tr>
      <w:tr w:rsidR="004B47EA" w:rsidRPr="004B47EA" w14:paraId="5CBE586E"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59FD5A8"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0FD481E0"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6871AF5" w14:textId="77777777" w:rsidR="004B47EA" w:rsidRPr="004B47EA" w:rsidRDefault="004B47EA" w:rsidP="004B47EA">
            <w:pPr>
              <w:jc w:val="center"/>
            </w:pPr>
            <w:r w:rsidRPr="004B47EA">
              <w:t>01.1.40.73010</w:t>
            </w:r>
          </w:p>
        </w:tc>
        <w:tc>
          <w:tcPr>
            <w:tcW w:w="576" w:type="dxa"/>
            <w:tcBorders>
              <w:top w:val="nil"/>
              <w:left w:val="nil"/>
              <w:bottom w:val="single" w:sz="4" w:space="0" w:color="auto"/>
              <w:right w:val="single" w:sz="4" w:space="0" w:color="auto"/>
            </w:tcBorders>
            <w:shd w:val="clear" w:color="auto" w:fill="auto"/>
            <w:vAlign w:val="center"/>
            <w:hideMark/>
          </w:tcPr>
          <w:p w14:paraId="682205C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C44051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84623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9B841B9" w14:textId="77777777" w:rsidR="004B47EA" w:rsidRPr="004B47EA" w:rsidRDefault="004B47EA" w:rsidP="004B47EA">
            <w:pPr>
              <w:jc w:val="right"/>
            </w:pPr>
            <w:r w:rsidRPr="004B47EA">
              <w:t>540 632,7</w:t>
            </w:r>
          </w:p>
        </w:tc>
      </w:tr>
      <w:tr w:rsidR="004B47EA" w:rsidRPr="004B47EA" w14:paraId="1C3B5AE5"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53685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3D6155D"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6FE6920" w14:textId="77777777" w:rsidR="004B47EA" w:rsidRPr="004B47EA" w:rsidRDefault="004B47EA" w:rsidP="004B47EA">
            <w:pPr>
              <w:jc w:val="center"/>
            </w:pPr>
            <w:r w:rsidRPr="004B47EA">
              <w:t>01.1.40.73010</w:t>
            </w:r>
          </w:p>
        </w:tc>
        <w:tc>
          <w:tcPr>
            <w:tcW w:w="576" w:type="dxa"/>
            <w:tcBorders>
              <w:top w:val="nil"/>
              <w:left w:val="nil"/>
              <w:bottom w:val="single" w:sz="4" w:space="0" w:color="auto"/>
              <w:right w:val="single" w:sz="4" w:space="0" w:color="auto"/>
            </w:tcBorders>
            <w:shd w:val="clear" w:color="auto" w:fill="auto"/>
            <w:vAlign w:val="center"/>
            <w:hideMark/>
          </w:tcPr>
          <w:p w14:paraId="7913D061"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82E1EB0"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C5C0CB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261C7D1" w14:textId="77777777" w:rsidR="004B47EA" w:rsidRPr="004B47EA" w:rsidRDefault="004B47EA" w:rsidP="004B47EA">
            <w:pPr>
              <w:jc w:val="right"/>
            </w:pPr>
            <w:r w:rsidRPr="004B47EA">
              <w:t>540 632,7</w:t>
            </w:r>
          </w:p>
        </w:tc>
      </w:tr>
      <w:tr w:rsidR="004B47EA" w:rsidRPr="004B47EA" w14:paraId="7ACEC8C4"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C1ABEF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1DA17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0C72200" w14:textId="77777777" w:rsidR="004B47EA" w:rsidRPr="004B47EA" w:rsidRDefault="004B47EA" w:rsidP="004B47EA">
            <w:pPr>
              <w:jc w:val="center"/>
            </w:pPr>
            <w:r w:rsidRPr="004B47EA">
              <w:t>01.1.40.73010</w:t>
            </w:r>
          </w:p>
        </w:tc>
        <w:tc>
          <w:tcPr>
            <w:tcW w:w="576" w:type="dxa"/>
            <w:tcBorders>
              <w:top w:val="nil"/>
              <w:left w:val="nil"/>
              <w:bottom w:val="single" w:sz="4" w:space="0" w:color="auto"/>
              <w:right w:val="single" w:sz="4" w:space="0" w:color="auto"/>
            </w:tcBorders>
            <w:shd w:val="clear" w:color="auto" w:fill="auto"/>
            <w:vAlign w:val="center"/>
            <w:hideMark/>
          </w:tcPr>
          <w:p w14:paraId="12702B7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43F9F4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7CDA7E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7B0202A" w14:textId="77777777" w:rsidR="004B47EA" w:rsidRPr="004B47EA" w:rsidRDefault="004B47EA" w:rsidP="004B47EA">
            <w:pPr>
              <w:jc w:val="right"/>
            </w:pPr>
            <w:r w:rsidRPr="004B47EA">
              <w:t>4 149,0</w:t>
            </w:r>
          </w:p>
        </w:tc>
      </w:tr>
      <w:tr w:rsidR="004B47EA" w:rsidRPr="004B47EA" w14:paraId="51EF8D65"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9F8FB6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FD20739"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76BD6E6" w14:textId="77777777" w:rsidR="004B47EA" w:rsidRPr="004B47EA" w:rsidRDefault="004B47EA" w:rsidP="004B47EA">
            <w:pPr>
              <w:jc w:val="center"/>
            </w:pPr>
            <w:r w:rsidRPr="004B47EA">
              <w:t>01.1.40.73010</w:t>
            </w:r>
          </w:p>
        </w:tc>
        <w:tc>
          <w:tcPr>
            <w:tcW w:w="576" w:type="dxa"/>
            <w:tcBorders>
              <w:top w:val="nil"/>
              <w:left w:val="nil"/>
              <w:bottom w:val="single" w:sz="4" w:space="0" w:color="auto"/>
              <w:right w:val="single" w:sz="4" w:space="0" w:color="auto"/>
            </w:tcBorders>
            <w:shd w:val="clear" w:color="auto" w:fill="auto"/>
            <w:vAlign w:val="center"/>
            <w:hideMark/>
          </w:tcPr>
          <w:p w14:paraId="4F1FEA1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663E7C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1BF36A1"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6F9F6B98" w14:textId="77777777" w:rsidR="004B47EA" w:rsidRPr="004B47EA" w:rsidRDefault="004B47EA" w:rsidP="004B47EA">
            <w:pPr>
              <w:jc w:val="right"/>
            </w:pPr>
            <w:r w:rsidRPr="004B47EA">
              <w:t>4 149,0</w:t>
            </w:r>
          </w:p>
        </w:tc>
      </w:tr>
      <w:tr w:rsidR="004B47EA" w:rsidRPr="004B47EA" w14:paraId="7EC315F1"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103A2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F94AC0E"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0599A1E1"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71E3F3E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110C37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B28022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E75C0D" w14:textId="77777777" w:rsidR="004B47EA" w:rsidRPr="004B47EA" w:rsidRDefault="004B47EA" w:rsidP="004B47EA">
            <w:pPr>
              <w:jc w:val="right"/>
            </w:pPr>
            <w:r w:rsidRPr="004B47EA">
              <w:t>148 395,3</w:t>
            </w:r>
          </w:p>
        </w:tc>
      </w:tr>
      <w:tr w:rsidR="004B47EA" w:rsidRPr="004B47EA" w14:paraId="0E38AF01"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D2DB9B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E3B2C7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F2518BC"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0D32BFF0"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EFA134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AC29AB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6B6CF39" w14:textId="77777777" w:rsidR="004B47EA" w:rsidRPr="004B47EA" w:rsidRDefault="004B47EA" w:rsidP="004B47EA">
            <w:pPr>
              <w:jc w:val="right"/>
            </w:pPr>
            <w:r w:rsidRPr="004B47EA">
              <w:t>10 254,3</w:t>
            </w:r>
          </w:p>
        </w:tc>
      </w:tr>
      <w:tr w:rsidR="004B47EA" w:rsidRPr="004B47EA" w14:paraId="7B079414"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F9E5F0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9B15D92"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45FA0CD"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73A8AE7D"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93ADF5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2968556"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73861CB0" w14:textId="77777777" w:rsidR="004B47EA" w:rsidRPr="004B47EA" w:rsidRDefault="004B47EA" w:rsidP="004B47EA">
            <w:pPr>
              <w:jc w:val="right"/>
            </w:pPr>
            <w:r w:rsidRPr="004B47EA">
              <w:t>10 254,3</w:t>
            </w:r>
          </w:p>
        </w:tc>
      </w:tr>
      <w:tr w:rsidR="004B47EA" w:rsidRPr="004B47EA" w14:paraId="6C2EF4FC"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C8C51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D3EE17E"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05D97A3"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418EFB3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54947C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7525C8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DB38CD6" w14:textId="77777777" w:rsidR="004B47EA" w:rsidRPr="004B47EA" w:rsidRDefault="004B47EA" w:rsidP="004B47EA">
            <w:pPr>
              <w:jc w:val="right"/>
            </w:pPr>
            <w:r w:rsidRPr="004B47EA">
              <w:t>137 656,4</w:t>
            </w:r>
          </w:p>
        </w:tc>
      </w:tr>
      <w:tr w:rsidR="004B47EA" w:rsidRPr="004B47EA" w14:paraId="4FB567B1"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079628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BC4CB8D"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7C1AE26"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1C42BE0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781AED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51C8DAC"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4373E217" w14:textId="77777777" w:rsidR="004B47EA" w:rsidRPr="004B47EA" w:rsidRDefault="004B47EA" w:rsidP="004B47EA">
            <w:pPr>
              <w:jc w:val="right"/>
            </w:pPr>
            <w:r w:rsidRPr="004B47EA">
              <w:t>137 656,4</w:t>
            </w:r>
          </w:p>
        </w:tc>
      </w:tr>
      <w:tr w:rsidR="004B47EA" w:rsidRPr="004B47EA" w14:paraId="626470BB"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D57DB3F"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2E82F9F2"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71BB8EB4"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435E8EC5"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D97ED5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877F6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D355756" w14:textId="77777777" w:rsidR="004B47EA" w:rsidRPr="004B47EA" w:rsidRDefault="004B47EA" w:rsidP="004B47EA">
            <w:pPr>
              <w:jc w:val="right"/>
            </w:pPr>
            <w:r w:rsidRPr="004B47EA">
              <w:t>484,6</w:t>
            </w:r>
          </w:p>
        </w:tc>
      </w:tr>
      <w:tr w:rsidR="004B47EA" w:rsidRPr="004B47EA" w14:paraId="73283530"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245A4C1"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04CE4C65"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9556EB8" w14:textId="77777777" w:rsidR="004B47EA" w:rsidRPr="004B47EA" w:rsidRDefault="004B47EA" w:rsidP="004B47EA">
            <w:pPr>
              <w:jc w:val="center"/>
            </w:pPr>
            <w:r w:rsidRPr="004B47EA">
              <w:t>01.1.40.94100</w:t>
            </w:r>
          </w:p>
        </w:tc>
        <w:tc>
          <w:tcPr>
            <w:tcW w:w="576" w:type="dxa"/>
            <w:tcBorders>
              <w:top w:val="nil"/>
              <w:left w:val="nil"/>
              <w:bottom w:val="single" w:sz="4" w:space="0" w:color="auto"/>
              <w:right w:val="single" w:sz="4" w:space="0" w:color="auto"/>
            </w:tcBorders>
            <w:shd w:val="clear" w:color="auto" w:fill="auto"/>
            <w:vAlign w:val="center"/>
            <w:hideMark/>
          </w:tcPr>
          <w:p w14:paraId="5D85733E"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63A2E8A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BC4A51C"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41FF1DD4" w14:textId="77777777" w:rsidR="004B47EA" w:rsidRPr="004B47EA" w:rsidRDefault="004B47EA" w:rsidP="004B47EA">
            <w:pPr>
              <w:jc w:val="right"/>
            </w:pPr>
            <w:r w:rsidRPr="004B47EA">
              <w:t>484,6</w:t>
            </w:r>
          </w:p>
        </w:tc>
      </w:tr>
      <w:tr w:rsidR="004B47EA" w:rsidRPr="004B47EA" w14:paraId="0CAA450B" w14:textId="77777777" w:rsidTr="004B47EA">
        <w:trPr>
          <w:trHeight w:val="186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88D7735"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1623275D" w14:textId="77777777" w:rsidR="004B47EA" w:rsidRPr="004B47EA" w:rsidRDefault="004B47EA" w:rsidP="004B47EA">
            <w:pPr>
              <w:jc w:val="both"/>
            </w:pPr>
            <w:r w:rsidRPr="004B47EA">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5DA9DEF8" w14:textId="77777777" w:rsidR="004B47EA" w:rsidRPr="004B47EA" w:rsidRDefault="004B47EA" w:rsidP="004B47EA">
            <w:pPr>
              <w:jc w:val="center"/>
            </w:pPr>
            <w:r w:rsidRPr="004B47EA">
              <w:t>01.1.40.S2060</w:t>
            </w:r>
          </w:p>
        </w:tc>
        <w:tc>
          <w:tcPr>
            <w:tcW w:w="576" w:type="dxa"/>
            <w:tcBorders>
              <w:top w:val="nil"/>
              <w:left w:val="nil"/>
              <w:bottom w:val="single" w:sz="4" w:space="0" w:color="auto"/>
              <w:right w:val="single" w:sz="4" w:space="0" w:color="auto"/>
            </w:tcBorders>
            <w:shd w:val="clear" w:color="auto" w:fill="auto"/>
            <w:vAlign w:val="center"/>
            <w:hideMark/>
          </w:tcPr>
          <w:p w14:paraId="58DBB52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FC2341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55782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61EE43C2" w14:textId="77777777" w:rsidR="004B47EA" w:rsidRPr="004B47EA" w:rsidRDefault="004B47EA" w:rsidP="004B47EA">
            <w:pPr>
              <w:jc w:val="right"/>
            </w:pPr>
            <w:r w:rsidRPr="004B47EA">
              <w:t>619,8</w:t>
            </w:r>
          </w:p>
        </w:tc>
      </w:tr>
      <w:tr w:rsidR="004B47EA" w:rsidRPr="004B47EA" w14:paraId="746D17B6"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B27691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1F8B7F5"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DB608D9" w14:textId="77777777" w:rsidR="004B47EA" w:rsidRPr="004B47EA" w:rsidRDefault="004B47EA" w:rsidP="004B47EA">
            <w:pPr>
              <w:jc w:val="center"/>
            </w:pPr>
            <w:r w:rsidRPr="004B47EA">
              <w:t>01.1.40.S2060</w:t>
            </w:r>
          </w:p>
        </w:tc>
        <w:tc>
          <w:tcPr>
            <w:tcW w:w="576" w:type="dxa"/>
            <w:tcBorders>
              <w:top w:val="nil"/>
              <w:left w:val="nil"/>
              <w:bottom w:val="single" w:sz="4" w:space="0" w:color="auto"/>
              <w:right w:val="single" w:sz="4" w:space="0" w:color="auto"/>
            </w:tcBorders>
            <w:shd w:val="clear" w:color="auto" w:fill="auto"/>
            <w:vAlign w:val="center"/>
            <w:hideMark/>
          </w:tcPr>
          <w:p w14:paraId="3B7E345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3A9C5D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17AEB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4E963B48" w14:textId="77777777" w:rsidR="004B47EA" w:rsidRPr="004B47EA" w:rsidRDefault="004B47EA" w:rsidP="004B47EA">
            <w:pPr>
              <w:jc w:val="right"/>
            </w:pPr>
            <w:r w:rsidRPr="004B47EA">
              <w:t>619,8</w:t>
            </w:r>
          </w:p>
        </w:tc>
      </w:tr>
      <w:tr w:rsidR="004B47EA" w:rsidRPr="004B47EA" w14:paraId="24432C37"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833AA2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113C947"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F1D6F3A" w14:textId="77777777" w:rsidR="004B47EA" w:rsidRPr="004B47EA" w:rsidRDefault="004B47EA" w:rsidP="004B47EA">
            <w:pPr>
              <w:jc w:val="center"/>
            </w:pPr>
            <w:r w:rsidRPr="004B47EA">
              <w:t>01.1.40.S2060</w:t>
            </w:r>
          </w:p>
        </w:tc>
        <w:tc>
          <w:tcPr>
            <w:tcW w:w="576" w:type="dxa"/>
            <w:tcBorders>
              <w:top w:val="nil"/>
              <w:left w:val="nil"/>
              <w:bottom w:val="single" w:sz="4" w:space="0" w:color="auto"/>
              <w:right w:val="single" w:sz="4" w:space="0" w:color="auto"/>
            </w:tcBorders>
            <w:shd w:val="clear" w:color="auto" w:fill="auto"/>
            <w:vAlign w:val="center"/>
            <w:hideMark/>
          </w:tcPr>
          <w:p w14:paraId="6740D40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D12966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D203440"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vAlign w:val="center"/>
            <w:hideMark/>
          </w:tcPr>
          <w:p w14:paraId="27813E63" w14:textId="77777777" w:rsidR="004B47EA" w:rsidRPr="004B47EA" w:rsidRDefault="004B47EA" w:rsidP="004B47EA">
            <w:pPr>
              <w:jc w:val="right"/>
            </w:pPr>
            <w:r w:rsidRPr="004B47EA">
              <w:t>619,8</w:t>
            </w:r>
          </w:p>
        </w:tc>
      </w:tr>
      <w:tr w:rsidR="004B47EA" w:rsidRPr="004B47EA" w14:paraId="69E364BA"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004021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CFEF9C" w14:textId="77777777" w:rsidR="004B47EA" w:rsidRPr="004B47EA" w:rsidRDefault="004B47EA" w:rsidP="004B47EA">
            <w:pPr>
              <w:jc w:val="both"/>
              <w:rPr>
                <w:b/>
                <w:bCs/>
              </w:rPr>
            </w:pPr>
            <w:r w:rsidRPr="004B47EA">
              <w:rPr>
                <w:b/>
                <w:bCs/>
              </w:rPr>
              <w:t xml:space="preserve">Основное мероприятие </w:t>
            </w:r>
            <w:r w:rsidRPr="004B47EA">
              <w:t>«Обеспечение деятельности общеобразовательных организаций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8281EAB" w14:textId="77777777" w:rsidR="004B47EA" w:rsidRPr="004B47EA" w:rsidRDefault="004B47EA" w:rsidP="004B47EA">
            <w:pPr>
              <w:jc w:val="center"/>
            </w:pPr>
            <w:r w:rsidRPr="004B47EA">
              <w:t>01.1.41.00000</w:t>
            </w:r>
          </w:p>
        </w:tc>
        <w:tc>
          <w:tcPr>
            <w:tcW w:w="576" w:type="dxa"/>
            <w:tcBorders>
              <w:top w:val="nil"/>
              <w:left w:val="nil"/>
              <w:bottom w:val="single" w:sz="4" w:space="0" w:color="auto"/>
              <w:right w:val="single" w:sz="4" w:space="0" w:color="auto"/>
            </w:tcBorders>
            <w:shd w:val="clear" w:color="auto" w:fill="auto"/>
            <w:vAlign w:val="center"/>
            <w:hideMark/>
          </w:tcPr>
          <w:p w14:paraId="662D6EA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7FA98B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3C0959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E37B338" w14:textId="77777777" w:rsidR="004B47EA" w:rsidRPr="004B47EA" w:rsidRDefault="004B47EA" w:rsidP="004B47EA">
            <w:pPr>
              <w:jc w:val="right"/>
            </w:pPr>
            <w:r w:rsidRPr="004B47EA">
              <w:t>1 008 152,7</w:t>
            </w:r>
          </w:p>
        </w:tc>
      </w:tr>
      <w:tr w:rsidR="004B47EA" w:rsidRPr="004B47EA" w14:paraId="1775D7F2" w14:textId="77777777" w:rsidTr="004B47EA">
        <w:trPr>
          <w:trHeight w:val="19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9C174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636B5BF" w14:textId="77777777" w:rsidR="004B47EA" w:rsidRPr="004B47EA" w:rsidRDefault="004B47EA" w:rsidP="004B47EA">
            <w:pPr>
              <w:jc w:val="both"/>
            </w:pPr>
            <w:r w:rsidRPr="004B47EA">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35" w:type="dxa"/>
            <w:tcBorders>
              <w:top w:val="nil"/>
              <w:left w:val="nil"/>
              <w:bottom w:val="single" w:sz="4" w:space="0" w:color="auto"/>
              <w:right w:val="single" w:sz="4" w:space="0" w:color="auto"/>
            </w:tcBorders>
            <w:shd w:val="clear" w:color="auto" w:fill="auto"/>
            <w:vAlign w:val="center"/>
            <w:hideMark/>
          </w:tcPr>
          <w:p w14:paraId="1BE732E3"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0F97E16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0AF8D2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9C5FAD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B35BBE3" w14:textId="77777777" w:rsidR="004B47EA" w:rsidRPr="004B47EA" w:rsidRDefault="004B47EA" w:rsidP="004B47EA">
            <w:pPr>
              <w:jc w:val="right"/>
            </w:pPr>
            <w:r w:rsidRPr="004B47EA">
              <w:t>825 266,3</w:t>
            </w:r>
          </w:p>
        </w:tc>
      </w:tr>
      <w:tr w:rsidR="004B47EA" w:rsidRPr="004B47EA" w14:paraId="6A0029C5" w14:textId="77777777" w:rsidTr="004B47EA">
        <w:trPr>
          <w:trHeight w:val="13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EA28A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8261198"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77DAAEC"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7B12C3C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9ED6AE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42C0AC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8A701E2" w14:textId="77777777" w:rsidR="004B47EA" w:rsidRPr="004B47EA" w:rsidRDefault="004B47EA" w:rsidP="004B47EA">
            <w:pPr>
              <w:jc w:val="right"/>
            </w:pPr>
            <w:r w:rsidRPr="004B47EA">
              <w:t>450 477,7</w:t>
            </w:r>
          </w:p>
        </w:tc>
      </w:tr>
      <w:tr w:rsidR="004B47EA" w:rsidRPr="004B47EA" w14:paraId="156DD3CA"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4F4F4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4A0E8B4"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C0C04AE"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141C3F09"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AAAFC1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C968EB9"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26EE0CCD" w14:textId="77777777" w:rsidR="004B47EA" w:rsidRPr="004B47EA" w:rsidRDefault="004B47EA" w:rsidP="004B47EA">
            <w:pPr>
              <w:jc w:val="right"/>
            </w:pPr>
            <w:r w:rsidRPr="004B47EA">
              <w:t>450 477,7</w:t>
            </w:r>
          </w:p>
        </w:tc>
      </w:tr>
      <w:tr w:rsidR="004B47EA" w:rsidRPr="004B47EA" w14:paraId="029B6076" w14:textId="77777777" w:rsidTr="004B47EA">
        <w:trPr>
          <w:trHeight w:val="6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162B28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2674C65"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FEA7B62"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218C3D6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C1BD03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20E976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4D24B31" w14:textId="77777777" w:rsidR="004B47EA" w:rsidRPr="004B47EA" w:rsidRDefault="004B47EA" w:rsidP="004B47EA">
            <w:pPr>
              <w:jc w:val="right"/>
            </w:pPr>
            <w:r w:rsidRPr="004B47EA">
              <w:t>10 308,0</w:t>
            </w:r>
          </w:p>
        </w:tc>
      </w:tr>
      <w:tr w:rsidR="004B47EA" w:rsidRPr="004B47EA" w14:paraId="7061BD6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DD0313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6FBB94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1FEFA03"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7DCA012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99C357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8BC553A"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C1E459F" w14:textId="77777777" w:rsidR="004B47EA" w:rsidRPr="004B47EA" w:rsidRDefault="004B47EA" w:rsidP="004B47EA">
            <w:pPr>
              <w:jc w:val="right"/>
            </w:pPr>
            <w:r w:rsidRPr="004B47EA">
              <w:t>10 308,0</w:t>
            </w:r>
          </w:p>
        </w:tc>
      </w:tr>
      <w:tr w:rsidR="004B47EA" w:rsidRPr="004B47EA" w14:paraId="1EB64300"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ABEDA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ECA47B1"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12D012F"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36931E2C"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44F95D5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D7FCD3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AF0B0AB" w14:textId="77777777" w:rsidR="004B47EA" w:rsidRPr="004B47EA" w:rsidRDefault="004B47EA" w:rsidP="004B47EA">
            <w:pPr>
              <w:jc w:val="right"/>
            </w:pPr>
            <w:r w:rsidRPr="004B47EA">
              <w:t>364 480,6</w:t>
            </w:r>
          </w:p>
        </w:tc>
      </w:tr>
      <w:tr w:rsidR="004B47EA" w:rsidRPr="004B47EA" w14:paraId="288B053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135174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CCB45E0"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D4493F8" w14:textId="77777777" w:rsidR="004B47EA" w:rsidRPr="004B47EA" w:rsidRDefault="004B47EA" w:rsidP="004B47EA">
            <w:pPr>
              <w:jc w:val="center"/>
            </w:pPr>
            <w:r w:rsidRPr="004B47EA">
              <w:t>01.1.41.73020</w:t>
            </w:r>
          </w:p>
        </w:tc>
        <w:tc>
          <w:tcPr>
            <w:tcW w:w="576" w:type="dxa"/>
            <w:tcBorders>
              <w:top w:val="nil"/>
              <w:left w:val="nil"/>
              <w:bottom w:val="single" w:sz="4" w:space="0" w:color="auto"/>
              <w:right w:val="single" w:sz="4" w:space="0" w:color="auto"/>
            </w:tcBorders>
            <w:shd w:val="clear" w:color="auto" w:fill="auto"/>
            <w:vAlign w:val="center"/>
            <w:hideMark/>
          </w:tcPr>
          <w:p w14:paraId="6AED52A7"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D88CE66"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462F119"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2C84851" w14:textId="77777777" w:rsidR="004B47EA" w:rsidRPr="004B47EA" w:rsidRDefault="004B47EA" w:rsidP="004B47EA">
            <w:pPr>
              <w:jc w:val="right"/>
            </w:pPr>
            <w:r w:rsidRPr="004B47EA">
              <w:t>364 480,6</w:t>
            </w:r>
          </w:p>
        </w:tc>
      </w:tr>
      <w:tr w:rsidR="004B47EA" w:rsidRPr="004B47EA" w14:paraId="12B8A5B4"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8532AB9" w14:textId="77777777" w:rsidR="004B47EA" w:rsidRPr="004B47EA" w:rsidRDefault="004B47EA" w:rsidP="004B47EA">
            <w:pPr>
              <w:jc w:val="center"/>
            </w:pPr>
            <w:r w:rsidRPr="004B47EA">
              <w:lastRenderedPageBreak/>
              <w:t> </w:t>
            </w:r>
          </w:p>
        </w:tc>
        <w:tc>
          <w:tcPr>
            <w:tcW w:w="4178" w:type="dxa"/>
            <w:tcBorders>
              <w:top w:val="nil"/>
              <w:left w:val="nil"/>
              <w:bottom w:val="single" w:sz="4" w:space="0" w:color="000000"/>
              <w:right w:val="single" w:sz="4" w:space="0" w:color="000000"/>
            </w:tcBorders>
            <w:shd w:val="clear" w:color="auto" w:fill="auto"/>
            <w:hideMark/>
          </w:tcPr>
          <w:p w14:paraId="299AFA10" w14:textId="77777777" w:rsidR="004B47EA" w:rsidRPr="004B47EA" w:rsidRDefault="004B47EA" w:rsidP="004B47EA">
            <w:pPr>
              <w:jc w:val="both"/>
            </w:pPr>
            <w:r w:rsidRPr="004B47EA">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835" w:type="dxa"/>
            <w:tcBorders>
              <w:top w:val="nil"/>
              <w:left w:val="nil"/>
              <w:bottom w:val="single" w:sz="4" w:space="0" w:color="000000"/>
              <w:right w:val="single" w:sz="4" w:space="0" w:color="000000"/>
            </w:tcBorders>
            <w:shd w:val="clear" w:color="auto" w:fill="auto"/>
            <w:vAlign w:val="center"/>
            <w:hideMark/>
          </w:tcPr>
          <w:p w14:paraId="3977FF38" w14:textId="77777777" w:rsidR="004B47EA" w:rsidRPr="004B47EA" w:rsidRDefault="004B47EA" w:rsidP="004B47EA">
            <w:pPr>
              <w:jc w:val="center"/>
            </w:pPr>
            <w:r w:rsidRPr="004B47EA">
              <w:t>01.1.41.73050</w:t>
            </w:r>
          </w:p>
        </w:tc>
        <w:tc>
          <w:tcPr>
            <w:tcW w:w="576" w:type="dxa"/>
            <w:tcBorders>
              <w:top w:val="nil"/>
              <w:left w:val="nil"/>
              <w:bottom w:val="single" w:sz="4" w:space="0" w:color="auto"/>
              <w:right w:val="single" w:sz="4" w:space="0" w:color="auto"/>
            </w:tcBorders>
            <w:shd w:val="clear" w:color="auto" w:fill="auto"/>
            <w:vAlign w:val="center"/>
            <w:hideMark/>
          </w:tcPr>
          <w:p w14:paraId="4B86E52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111F2E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9FF9F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C45F444" w14:textId="77777777" w:rsidR="004B47EA" w:rsidRPr="004B47EA" w:rsidRDefault="004B47EA" w:rsidP="004B47EA">
            <w:pPr>
              <w:jc w:val="right"/>
            </w:pPr>
            <w:r w:rsidRPr="004B47EA">
              <w:t>13 695,5</w:t>
            </w:r>
          </w:p>
        </w:tc>
      </w:tr>
      <w:tr w:rsidR="004B47EA" w:rsidRPr="004B47EA" w14:paraId="5D38946F"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B9AB6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DF267E9"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57894463" w14:textId="77777777" w:rsidR="004B47EA" w:rsidRPr="004B47EA" w:rsidRDefault="004B47EA" w:rsidP="004B47EA">
            <w:pPr>
              <w:jc w:val="center"/>
            </w:pPr>
            <w:r w:rsidRPr="004B47EA">
              <w:t>01.1.41.73050</w:t>
            </w:r>
          </w:p>
        </w:tc>
        <w:tc>
          <w:tcPr>
            <w:tcW w:w="576" w:type="dxa"/>
            <w:tcBorders>
              <w:top w:val="nil"/>
              <w:left w:val="nil"/>
              <w:bottom w:val="single" w:sz="4" w:space="0" w:color="auto"/>
              <w:right w:val="single" w:sz="4" w:space="0" w:color="auto"/>
            </w:tcBorders>
            <w:shd w:val="clear" w:color="auto" w:fill="auto"/>
            <w:vAlign w:val="center"/>
            <w:hideMark/>
          </w:tcPr>
          <w:p w14:paraId="481175C9"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0E0887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0E0456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6D24F49" w14:textId="77777777" w:rsidR="004B47EA" w:rsidRPr="004B47EA" w:rsidRDefault="004B47EA" w:rsidP="004B47EA">
            <w:pPr>
              <w:jc w:val="right"/>
            </w:pPr>
            <w:r w:rsidRPr="004B47EA">
              <w:t>7 775,7</w:t>
            </w:r>
          </w:p>
        </w:tc>
      </w:tr>
      <w:tr w:rsidR="004B47EA" w:rsidRPr="004B47EA" w14:paraId="4117B504"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EA35C4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174C6F" w14:textId="77777777" w:rsidR="004B47EA" w:rsidRPr="004B47EA" w:rsidRDefault="004B47EA" w:rsidP="004B47EA">
            <w:pPr>
              <w:jc w:val="both"/>
            </w:pPr>
            <w:r w:rsidRPr="004B47EA">
              <w:t>Охрана семьи и детства</w:t>
            </w:r>
          </w:p>
        </w:tc>
        <w:tc>
          <w:tcPr>
            <w:tcW w:w="1835" w:type="dxa"/>
            <w:tcBorders>
              <w:top w:val="nil"/>
              <w:left w:val="nil"/>
              <w:bottom w:val="single" w:sz="4" w:space="0" w:color="000000"/>
              <w:right w:val="single" w:sz="4" w:space="0" w:color="000000"/>
            </w:tcBorders>
            <w:shd w:val="clear" w:color="auto" w:fill="auto"/>
            <w:vAlign w:val="center"/>
            <w:hideMark/>
          </w:tcPr>
          <w:p w14:paraId="64DC0CD9" w14:textId="77777777" w:rsidR="004B47EA" w:rsidRPr="004B47EA" w:rsidRDefault="004B47EA" w:rsidP="004B47EA">
            <w:pPr>
              <w:jc w:val="center"/>
            </w:pPr>
            <w:r w:rsidRPr="004B47EA">
              <w:t>01.1.41.73050</w:t>
            </w:r>
          </w:p>
        </w:tc>
        <w:tc>
          <w:tcPr>
            <w:tcW w:w="576" w:type="dxa"/>
            <w:tcBorders>
              <w:top w:val="nil"/>
              <w:left w:val="nil"/>
              <w:bottom w:val="single" w:sz="4" w:space="0" w:color="auto"/>
              <w:right w:val="single" w:sz="4" w:space="0" w:color="auto"/>
            </w:tcBorders>
            <w:shd w:val="clear" w:color="auto" w:fill="auto"/>
            <w:vAlign w:val="center"/>
            <w:hideMark/>
          </w:tcPr>
          <w:p w14:paraId="68E5C87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248125C"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31F535CE"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271DE645" w14:textId="77777777" w:rsidR="004B47EA" w:rsidRPr="004B47EA" w:rsidRDefault="004B47EA" w:rsidP="004B47EA">
            <w:pPr>
              <w:jc w:val="right"/>
            </w:pPr>
            <w:r w:rsidRPr="004B47EA">
              <w:t>7 775,7</w:t>
            </w:r>
          </w:p>
        </w:tc>
      </w:tr>
      <w:tr w:rsidR="004B47EA" w:rsidRPr="004B47EA" w14:paraId="2A5BEACD"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5882D0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4341F77"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000000"/>
              <w:right w:val="single" w:sz="4" w:space="0" w:color="000000"/>
            </w:tcBorders>
            <w:shd w:val="clear" w:color="auto" w:fill="auto"/>
            <w:vAlign w:val="center"/>
            <w:hideMark/>
          </w:tcPr>
          <w:p w14:paraId="2EA7DB5E" w14:textId="77777777" w:rsidR="004B47EA" w:rsidRPr="004B47EA" w:rsidRDefault="004B47EA" w:rsidP="004B47EA">
            <w:pPr>
              <w:jc w:val="center"/>
            </w:pPr>
            <w:r w:rsidRPr="004B47EA">
              <w:t>01.1.41.73050</w:t>
            </w:r>
          </w:p>
        </w:tc>
        <w:tc>
          <w:tcPr>
            <w:tcW w:w="576" w:type="dxa"/>
            <w:tcBorders>
              <w:top w:val="nil"/>
              <w:left w:val="nil"/>
              <w:bottom w:val="single" w:sz="4" w:space="0" w:color="auto"/>
              <w:right w:val="single" w:sz="4" w:space="0" w:color="auto"/>
            </w:tcBorders>
            <w:shd w:val="clear" w:color="auto" w:fill="auto"/>
            <w:vAlign w:val="center"/>
            <w:hideMark/>
          </w:tcPr>
          <w:p w14:paraId="78977565"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57F922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A1618A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CBD0454" w14:textId="77777777" w:rsidR="004B47EA" w:rsidRPr="004B47EA" w:rsidRDefault="004B47EA" w:rsidP="004B47EA">
            <w:pPr>
              <w:jc w:val="right"/>
            </w:pPr>
            <w:r w:rsidRPr="004B47EA">
              <w:t>5 919,8</w:t>
            </w:r>
          </w:p>
        </w:tc>
      </w:tr>
      <w:tr w:rsidR="004B47EA" w:rsidRPr="004B47EA" w14:paraId="0402A99A"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4B7DA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2179CB" w14:textId="77777777" w:rsidR="004B47EA" w:rsidRPr="004B47EA" w:rsidRDefault="004B47EA" w:rsidP="004B47EA">
            <w:pPr>
              <w:jc w:val="both"/>
            </w:pPr>
            <w:r w:rsidRPr="004B47EA">
              <w:t>Охрана семьи и детства</w:t>
            </w:r>
          </w:p>
        </w:tc>
        <w:tc>
          <w:tcPr>
            <w:tcW w:w="1835" w:type="dxa"/>
            <w:tcBorders>
              <w:top w:val="nil"/>
              <w:left w:val="nil"/>
              <w:bottom w:val="single" w:sz="4" w:space="0" w:color="000000"/>
              <w:right w:val="single" w:sz="4" w:space="0" w:color="000000"/>
            </w:tcBorders>
            <w:shd w:val="clear" w:color="auto" w:fill="auto"/>
            <w:vAlign w:val="center"/>
            <w:hideMark/>
          </w:tcPr>
          <w:p w14:paraId="794A24B4" w14:textId="77777777" w:rsidR="004B47EA" w:rsidRPr="004B47EA" w:rsidRDefault="004B47EA" w:rsidP="004B47EA">
            <w:pPr>
              <w:jc w:val="center"/>
            </w:pPr>
            <w:r w:rsidRPr="004B47EA">
              <w:t>01.1.41.73050</w:t>
            </w:r>
          </w:p>
        </w:tc>
        <w:tc>
          <w:tcPr>
            <w:tcW w:w="576" w:type="dxa"/>
            <w:tcBorders>
              <w:top w:val="nil"/>
              <w:left w:val="nil"/>
              <w:bottom w:val="single" w:sz="4" w:space="0" w:color="auto"/>
              <w:right w:val="single" w:sz="4" w:space="0" w:color="auto"/>
            </w:tcBorders>
            <w:shd w:val="clear" w:color="auto" w:fill="auto"/>
            <w:vAlign w:val="center"/>
            <w:hideMark/>
          </w:tcPr>
          <w:p w14:paraId="2C6F03EE"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9F682B9"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4101D510"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7E57A931" w14:textId="77777777" w:rsidR="004B47EA" w:rsidRPr="004B47EA" w:rsidRDefault="004B47EA" w:rsidP="004B47EA">
            <w:pPr>
              <w:jc w:val="right"/>
            </w:pPr>
            <w:r w:rsidRPr="004B47EA">
              <w:t>5 919,8</w:t>
            </w:r>
          </w:p>
        </w:tc>
      </w:tr>
      <w:tr w:rsidR="004B47EA" w:rsidRPr="004B47EA" w14:paraId="09093979"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531228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79068DF9" w14:textId="77777777" w:rsidR="004B47EA" w:rsidRPr="004B47EA" w:rsidRDefault="004B47EA" w:rsidP="004B47EA">
            <w:pPr>
              <w:jc w:val="both"/>
            </w:pPr>
            <w:r w:rsidRPr="004B47EA">
              <w:t>Осуществление областных государственных полномочий по обеспечению бесплатным двухразовым питанием детей-инвалидов</w:t>
            </w:r>
          </w:p>
        </w:tc>
        <w:tc>
          <w:tcPr>
            <w:tcW w:w="1835" w:type="dxa"/>
            <w:tcBorders>
              <w:top w:val="nil"/>
              <w:left w:val="nil"/>
              <w:bottom w:val="single" w:sz="4" w:space="0" w:color="auto"/>
              <w:right w:val="single" w:sz="4" w:space="0" w:color="auto"/>
            </w:tcBorders>
            <w:shd w:val="clear" w:color="auto" w:fill="auto"/>
            <w:vAlign w:val="center"/>
            <w:hideMark/>
          </w:tcPr>
          <w:p w14:paraId="0B819042"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0487DEC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B79ADD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60DEFA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AF096B" w14:textId="77777777" w:rsidR="004B47EA" w:rsidRPr="004B47EA" w:rsidRDefault="004B47EA" w:rsidP="004B47EA">
            <w:pPr>
              <w:jc w:val="right"/>
            </w:pPr>
            <w:r w:rsidRPr="004B47EA">
              <w:t>2 321,1</w:t>
            </w:r>
          </w:p>
        </w:tc>
      </w:tr>
      <w:tr w:rsidR="004B47EA" w:rsidRPr="004B47EA" w14:paraId="4682338B" w14:textId="77777777" w:rsidTr="004B47EA">
        <w:trPr>
          <w:trHeight w:val="7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1EE842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65020D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B097235"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346F56D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E62314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808F76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076A34" w14:textId="77777777" w:rsidR="004B47EA" w:rsidRPr="004B47EA" w:rsidRDefault="004B47EA" w:rsidP="004B47EA">
            <w:pPr>
              <w:jc w:val="right"/>
            </w:pPr>
            <w:r w:rsidRPr="004B47EA">
              <w:t>838,7</w:t>
            </w:r>
          </w:p>
        </w:tc>
      </w:tr>
      <w:tr w:rsidR="004B47EA" w:rsidRPr="004B47EA" w14:paraId="7F443ED3"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002F7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E2ABFFF"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914A7ED"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387B068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2B6B4FF"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64A84D0"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43D5E1CD" w14:textId="77777777" w:rsidR="004B47EA" w:rsidRPr="004B47EA" w:rsidRDefault="004B47EA" w:rsidP="004B47EA">
            <w:pPr>
              <w:jc w:val="right"/>
            </w:pPr>
            <w:r w:rsidRPr="004B47EA">
              <w:t>838,7</w:t>
            </w:r>
          </w:p>
        </w:tc>
      </w:tr>
      <w:tr w:rsidR="004B47EA" w:rsidRPr="004B47EA" w14:paraId="330F0DD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82B1E2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931E2E4" w14:textId="77777777" w:rsidR="004B47EA" w:rsidRPr="004B47EA" w:rsidRDefault="004B47EA" w:rsidP="004B47EA">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79DA1B5E"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3F58DD7C"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4F35AD1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3E63C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985F4D9" w14:textId="77777777" w:rsidR="004B47EA" w:rsidRPr="004B47EA" w:rsidRDefault="004B47EA" w:rsidP="004B47EA">
            <w:pPr>
              <w:jc w:val="right"/>
            </w:pPr>
            <w:r w:rsidRPr="004B47EA">
              <w:t>266,6</w:t>
            </w:r>
          </w:p>
        </w:tc>
      </w:tr>
      <w:tr w:rsidR="004B47EA" w:rsidRPr="004B47EA" w14:paraId="26521ED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3929EE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AE643A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EBD572C"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00C60B1B"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48A4AF4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0E5E20E"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E1E2A86" w14:textId="77777777" w:rsidR="004B47EA" w:rsidRPr="004B47EA" w:rsidRDefault="004B47EA" w:rsidP="004B47EA">
            <w:pPr>
              <w:jc w:val="right"/>
            </w:pPr>
            <w:r w:rsidRPr="004B47EA">
              <w:t>266,6</w:t>
            </w:r>
          </w:p>
        </w:tc>
      </w:tr>
      <w:tr w:rsidR="004B47EA" w:rsidRPr="004B47EA" w14:paraId="6790F80F"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775CE8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D80381B"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AF52657"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29CCE333"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434DE4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B4090A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6FA335B" w14:textId="77777777" w:rsidR="004B47EA" w:rsidRPr="004B47EA" w:rsidRDefault="004B47EA" w:rsidP="004B47EA">
            <w:pPr>
              <w:jc w:val="right"/>
            </w:pPr>
            <w:r w:rsidRPr="004B47EA">
              <w:t>1 215,8</w:t>
            </w:r>
          </w:p>
        </w:tc>
      </w:tr>
      <w:tr w:rsidR="004B47EA" w:rsidRPr="004B47EA" w14:paraId="1728742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F8934A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DB60FBD"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C867F0F" w14:textId="77777777" w:rsidR="004B47EA" w:rsidRPr="004B47EA" w:rsidRDefault="004B47EA" w:rsidP="004B47EA">
            <w:pPr>
              <w:jc w:val="center"/>
            </w:pPr>
            <w:r w:rsidRPr="004B47EA">
              <w:t>01.1.41.73180</w:t>
            </w:r>
          </w:p>
        </w:tc>
        <w:tc>
          <w:tcPr>
            <w:tcW w:w="576" w:type="dxa"/>
            <w:tcBorders>
              <w:top w:val="nil"/>
              <w:left w:val="nil"/>
              <w:bottom w:val="single" w:sz="4" w:space="0" w:color="auto"/>
              <w:right w:val="single" w:sz="4" w:space="0" w:color="auto"/>
            </w:tcBorders>
            <w:shd w:val="clear" w:color="auto" w:fill="auto"/>
            <w:vAlign w:val="center"/>
            <w:hideMark/>
          </w:tcPr>
          <w:p w14:paraId="6EC51B2B"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1AB02DB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3D6B14D"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E5CBF6D" w14:textId="77777777" w:rsidR="004B47EA" w:rsidRPr="004B47EA" w:rsidRDefault="004B47EA" w:rsidP="004B47EA">
            <w:pPr>
              <w:jc w:val="right"/>
            </w:pPr>
            <w:r w:rsidRPr="004B47EA">
              <w:t>1 215,8</w:t>
            </w:r>
          </w:p>
        </w:tc>
      </w:tr>
      <w:tr w:rsidR="004B47EA" w:rsidRPr="004B47EA" w14:paraId="1CFF8A79" w14:textId="77777777" w:rsidTr="004B47EA">
        <w:trPr>
          <w:trHeight w:val="18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FD589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633D1AFB" w14:textId="77777777" w:rsidR="004B47EA" w:rsidRPr="004B47EA" w:rsidRDefault="004B47EA" w:rsidP="004B47EA">
            <w:pPr>
              <w:jc w:val="both"/>
            </w:pPr>
            <w:r w:rsidRPr="004B47EA">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35" w:type="dxa"/>
            <w:tcBorders>
              <w:top w:val="nil"/>
              <w:left w:val="nil"/>
              <w:bottom w:val="single" w:sz="4" w:space="0" w:color="auto"/>
              <w:right w:val="single" w:sz="4" w:space="0" w:color="auto"/>
            </w:tcBorders>
            <w:shd w:val="clear" w:color="auto" w:fill="auto"/>
            <w:vAlign w:val="center"/>
            <w:hideMark/>
          </w:tcPr>
          <w:p w14:paraId="3A4105DF" w14:textId="77777777" w:rsidR="004B47EA" w:rsidRPr="004B47EA" w:rsidRDefault="004B47EA" w:rsidP="004B47EA">
            <w:pPr>
              <w:jc w:val="center"/>
            </w:pPr>
            <w:r w:rsidRPr="004B47EA">
              <w:t>01.1.41.73190</w:t>
            </w:r>
          </w:p>
        </w:tc>
        <w:tc>
          <w:tcPr>
            <w:tcW w:w="576" w:type="dxa"/>
            <w:tcBorders>
              <w:top w:val="nil"/>
              <w:left w:val="nil"/>
              <w:bottom w:val="single" w:sz="4" w:space="0" w:color="auto"/>
              <w:right w:val="single" w:sz="4" w:space="0" w:color="auto"/>
            </w:tcBorders>
            <w:shd w:val="clear" w:color="auto" w:fill="auto"/>
            <w:vAlign w:val="center"/>
            <w:hideMark/>
          </w:tcPr>
          <w:p w14:paraId="6B8B0B0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034307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D3516E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8BD9B66" w14:textId="77777777" w:rsidR="004B47EA" w:rsidRPr="004B47EA" w:rsidRDefault="004B47EA" w:rsidP="004B47EA">
            <w:pPr>
              <w:jc w:val="right"/>
            </w:pPr>
            <w:r w:rsidRPr="004B47EA">
              <w:t>196,5</w:t>
            </w:r>
          </w:p>
        </w:tc>
      </w:tr>
      <w:tr w:rsidR="004B47EA" w:rsidRPr="004B47EA" w14:paraId="0F1E8F6D"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270058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E9096AE"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BF18979" w14:textId="77777777" w:rsidR="004B47EA" w:rsidRPr="004B47EA" w:rsidRDefault="004B47EA" w:rsidP="004B47EA">
            <w:pPr>
              <w:jc w:val="center"/>
            </w:pPr>
            <w:r w:rsidRPr="004B47EA">
              <w:t>01.1.41.73190</w:t>
            </w:r>
          </w:p>
        </w:tc>
        <w:tc>
          <w:tcPr>
            <w:tcW w:w="576" w:type="dxa"/>
            <w:tcBorders>
              <w:top w:val="nil"/>
              <w:left w:val="nil"/>
              <w:bottom w:val="single" w:sz="4" w:space="0" w:color="auto"/>
              <w:right w:val="single" w:sz="4" w:space="0" w:color="auto"/>
            </w:tcBorders>
            <w:shd w:val="clear" w:color="auto" w:fill="auto"/>
            <w:vAlign w:val="center"/>
            <w:hideMark/>
          </w:tcPr>
          <w:p w14:paraId="3C33AEF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5CC029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8B171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900CF53" w14:textId="77777777" w:rsidR="004B47EA" w:rsidRPr="004B47EA" w:rsidRDefault="004B47EA" w:rsidP="004B47EA">
            <w:pPr>
              <w:jc w:val="right"/>
            </w:pPr>
            <w:r w:rsidRPr="004B47EA">
              <w:t>176,5</w:t>
            </w:r>
          </w:p>
        </w:tc>
      </w:tr>
      <w:tr w:rsidR="004B47EA" w:rsidRPr="004B47EA" w14:paraId="4940826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710E2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637F768" w14:textId="77777777" w:rsidR="004B47EA" w:rsidRPr="004B47EA" w:rsidRDefault="004B47EA" w:rsidP="004B47EA">
            <w:pPr>
              <w:jc w:val="both"/>
            </w:pPr>
            <w:r w:rsidRPr="004B47EA">
              <w:t>Охрана семьи и детства</w:t>
            </w:r>
          </w:p>
        </w:tc>
        <w:tc>
          <w:tcPr>
            <w:tcW w:w="1835" w:type="dxa"/>
            <w:tcBorders>
              <w:top w:val="nil"/>
              <w:left w:val="nil"/>
              <w:bottom w:val="single" w:sz="4" w:space="0" w:color="auto"/>
              <w:right w:val="single" w:sz="4" w:space="0" w:color="auto"/>
            </w:tcBorders>
            <w:shd w:val="clear" w:color="auto" w:fill="auto"/>
            <w:vAlign w:val="center"/>
            <w:hideMark/>
          </w:tcPr>
          <w:p w14:paraId="0C1B2E72" w14:textId="77777777" w:rsidR="004B47EA" w:rsidRPr="004B47EA" w:rsidRDefault="004B47EA" w:rsidP="004B47EA">
            <w:pPr>
              <w:jc w:val="center"/>
            </w:pPr>
            <w:r w:rsidRPr="004B47EA">
              <w:t>01.1.41.73190</w:t>
            </w:r>
          </w:p>
        </w:tc>
        <w:tc>
          <w:tcPr>
            <w:tcW w:w="576" w:type="dxa"/>
            <w:tcBorders>
              <w:top w:val="nil"/>
              <w:left w:val="nil"/>
              <w:bottom w:val="single" w:sz="4" w:space="0" w:color="auto"/>
              <w:right w:val="single" w:sz="4" w:space="0" w:color="auto"/>
            </w:tcBorders>
            <w:shd w:val="clear" w:color="auto" w:fill="auto"/>
            <w:vAlign w:val="center"/>
            <w:hideMark/>
          </w:tcPr>
          <w:p w14:paraId="09D180D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5487F23"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0942430D"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4E12FB53" w14:textId="77777777" w:rsidR="004B47EA" w:rsidRPr="004B47EA" w:rsidRDefault="004B47EA" w:rsidP="004B47EA">
            <w:pPr>
              <w:jc w:val="right"/>
            </w:pPr>
            <w:r w:rsidRPr="004B47EA">
              <w:t>176,5</w:t>
            </w:r>
          </w:p>
        </w:tc>
      </w:tr>
      <w:tr w:rsidR="004B47EA" w:rsidRPr="004B47EA" w14:paraId="42F5F56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D8A9A6"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74F13086"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3DF821C" w14:textId="77777777" w:rsidR="004B47EA" w:rsidRPr="004B47EA" w:rsidRDefault="004B47EA" w:rsidP="004B47EA">
            <w:pPr>
              <w:jc w:val="center"/>
            </w:pPr>
            <w:r w:rsidRPr="004B47EA">
              <w:t>01.1.41.73190</w:t>
            </w:r>
          </w:p>
        </w:tc>
        <w:tc>
          <w:tcPr>
            <w:tcW w:w="576" w:type="dxa"/>
            <w:tcBorders>
              <w:top w:val="nil"/>
              <w:left w:val="nil"/>
              <w:bottom w:val="single" w:sz="4" w:space="0" w:color="auto"/>
              <w:right w:val="single" w:sz="4" w:space="0" w:color="auto"/>
            </w:tcBorders>
            <w:shd w:val="clear" w:color="auto" w:fill="auto"/>
            <w:vAlign w:val="center"/>
            <w:hideMark/>
          </w:tcPr>
          <w:p w14:paraId="108F48B6"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3E52E1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A26A04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6E038F5" w14:textId="77777777" w:rsidR="004B47EA" w:rsidRPr="004B47EA" w:rsidRDefault="004B47EA" w:rsidP="004B47EA">
            <w:pPr>
              <w:jc w:val="right"/>
            </w:pPr>
            <w:r w:rsidRPr="004B47EA">
              <w:t>20,0</w:t>
            </w:r>
          </w:p>
        </w:tc>
      </w:tr>
      <w:tr w:rsidR="004B47EA" w:rsidRPr="004B47EA" w14:paraId="67A344F3"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D5626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52D5419"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70029F5" w14:textId="77777777" w:rsidR="004B47EA" w:rsidRPr="004B47EA" w:rsidRDefault="004B47EA" w:rsidP="004B47EA">
            <w:pPr>
              <w:jc w:val="center"/>
            </w:pPr>
            <w:r w:rsidRPr="004B47EA">
              <w:t>01.1.41.73190</w:t>
            </w:r>
          </w:p>
        </w:tc>
        <w:tc>
          <w:tcPr>
            <w:tcW w:w="576" w:type="dxa"/>
            <w:tcBorders>
              <w:top w:val="nil"/>
              <w:left w:val="nil"/>
              <w:bottom w:val="single" w:sz="4" w:space="0" w:color="auto"/>
              <w:right w:val="single" w:sz="4" w:space="0" w:color="auto"/>
            </w:tcBorders>
            <w:shd w:val="clear" w:color="auto" w:fill="auto"/>
            <w:vAlign w:val="center"/>
            <w:hideMark/>
          </w:tcPr>
          <w:p w14:paraId="5C5684E7"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E357725"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6428AF7D"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07E141BB" w14:textId="77777777" w:rsidR="004B47EA" w:rsidRPr="004B47EA" w:rsidRDefault="004B47EA" w:rsidP="004B47EA">
            <w:pPr>
              <w:jc w:val="right"/>
            </w:pPr>
            <w:r w:rsidRPr="004B47EA">
              <w:t>20,0</w:t>
            </w:r>
          </w:p>
        </w:tc>
      </w:tr>
      <w:tr w:rsidR="004B47EA" w:rsidRPr="004B47EA" w14:paraId="084164F0" w14:textId="77777777" w:rsidTr="004B47EA">
        <w:trPr>
          <w:trHeight w:val="6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D9909F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31F89CA"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1BF5F469"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45AE148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2560AE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9EC4E6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9889823" w14:textId="77777777" w:rsidR="004B47EA" w:rsidRPr="004B47EA" w:rsidRDefault="004B47EA" w:rsidP="004B47EA">
            <w:pPr>
              <w:jc w:val="right"/>
            </w:pPr>
            <w:r w:rsidRPr="004B47EA">
              <w:t>83 805,8</w:t>
            </w:r>
          </w:p>
        </w:tc>
      </w:tr>
      <w:tr w:rsidR="004B47EA" w:rsidRPr="004B47EA" w14:paraId="5AA91018" w14:textId="77777777" w:rsidTr="004B47EA">
        <w:trPr>
          <w:trHeight w:val="12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FCA062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45B0480"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2C85F6C"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5C015932"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3AC7BE6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BDFCA0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3568E96" w14:textId="77777777" w:rsidR="004B47EA" w:rsidRPr="004B47EA" w:rsidRDefault="004B47EA" w:rsidP="004B47EA">
            <w:pPr>
              <w:jc w:val="right"/>
            </w:pPr>
            <w:r w:rsidRPr="004B47EA">
              <w:t>1 181,3</w:t>
            </w:r>
          </w:p>
        </w:tc>
      </w:tr>
      <w:tr w:rsidR="004B47EA" w:rsidRPr="004B47EA" w14:paraId="7C7EF2E8"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DB4F7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283A360"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F1F8759"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1798234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28DE1E9"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8208B4C"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38CD2C6" w14:textId="77777777" w:rsidR="004B47EA" w:rsidRPr="004B47EA" w:rsidRDefault="004B47EA" w:rsidP="004B47EA">
            <w:pPr>
              <w:jc w:val="right"/>
            </w:pPr>
            <w:r w:rsidRPr="004B47EA">
              <w:t>1 181,3</w:t>
            </w:r>
          </w:p>
        </w:tc>
      </w:tr>
      <w:tr w:rsidR="004B47EA" w:rsidRPr="004B47EA" w14:paraId="6CDC66A7"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D39AD9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8C51E59"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D2A016A"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2F852B7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2E1DDB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03424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E131368" w14:textId="77777777" w:rsidR="004B47EA" w:rsidRPr="004B47EA" w:rsidRDefault="004B47EA" w:rsidP="004B47EA">
            <w:pPr>
              <w:jc w:val="right"/>
            </w:pPr>
            <w:r w:rsidRPr="004B47EA">
              <w:t>70 683,4</w:t>
            </w:r>
          </w:p>
        </w:tc>
      </w:tr>
      <w:tr w:rsidR="004B47EA" w:rsidRPr="004B47EA" w14:paraId="4FC6EC3C"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E5B07D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548574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34879DC"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2E77C29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36FFFC1"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AB3691A"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FD3EA0F" w14:textId="77777777" w:rsidR="004B47EA" w:rsidRPr="004B47EA" w:rsidRDefault="004B47EA" w:rsidP="004B47EA">
            <w:pPr>
              <w:jc w:val="right"/>
            </w:pPr>
            <w:r w:rsidRPr="004B47EA">
              <w:t>70 683,4</w:t>
            </w:r>
          </w:p>
        </w:tc>
      </w:tr>
      <w:tr w:rsidR="004B47EA" w:rsidRPr="004B47EA" w14:paraId="481FA4ED"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D6188C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C8D8A4"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12BD4B5"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198C0863"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C2A6F4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2FB717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33D0CC5" w14:textId="77777777" w:rsidR="004B47EA" w:rsidRPr="004B47EA" w:rsidRDefault="004B47EA" w:rsidP="004B47EA">
            <w:pPr>
              <w:jc w:val="right"/>
            </w:pPr>
            <w:r w:rsidRPr="004B47EA">
              <w:t>11 435,6</w:t>
            </w:r>
          </w:p>
        </w:tc>
      </w:tr>
      <w:tr w:rsidR="004B47EA" w:rsidRPr="004B47EA" w14:paraId="50C68E37"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106FD4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42E6256"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27F27CF"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6326CF66"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2EF7A8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83BD5AC"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4A80F868" w14:textId="77777777" w:rsidR="004B47EA" w:rsidRPr="004B47EA" w:rsidRDefault="004B47EA" w:rsidP="004B47EA">
            <w:pPr>
              <w:jc w:val="right"/>
            </w:pPr>
            <w:r w:rsidRPr="004B47EA">
              <w:t>11 435,6</w:t>
            </w:r>
          </w:p>
        </w:tc>
      </w:tr>
      <w:tr w:rsidR="004B47EA" w:rsidRPr="004B47EA" w14:paraId="4CF07889"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4AA50D"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06AAD219"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624AAB9F"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65A6E8D9"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4F3FB0D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70D49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897A70D" w14:textId="77777777" w:rsidR="004B47EA" w:rsidRPr="004B47EA" w:rsidRDefault="004B47EA" w:rsidP="004B47EA">
            <w:pPr>
              <w:jc w:val="right"/>
            </w:pPr>
            <w:r w:rsidRPr="004B47EA">
              <w:t>505,5</w:t>
            </w:r>
          </w:p>
        </w:tc>
      </w:tr>
      <w:tr w:rsidR="004B47EA" w:rsidRPr="004B47EA" w14:paraId="73EF215B"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04CFF4E"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64EB1D83"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AD8240D" w14:textId="77777777" w:rsidR="004B47EA" w:rsidRPr="004B47EA" w:rsidRDefault="004B47EA" w:rsidP="004B47EA">
            <w:pPr>
              <w:jc w:val="center"/>
            </w:pPr>
            <w:r w:rsidRPr="004B47EA">
              <w:t>01.1.41.94100</w:t>
            </w:r>
          </w:p>
        </w:tc>
        <w:tc>
          <w:tcPr>
            <w:tcW w:w="576" w:type="dxa"/>
            <w:tcBorders>
              <w:top w:val="nil"/>
              <w:left w:val="nil"/>
              <w:bottom w:val="single" w:sz="4" w:space="0" w:color="auto"/>
              <w:right w:val="single" w:sz="4" w:space="0" w:color="auto"/>
            </w:tcBorders>
            <w:shd w:val="clear" w:color="auto" w:fill="auto"/>
            <w:vAlign w:val="center"/>
            <w:hideMark/>
          </w:tcPr>
          <w:p w14:paraId="40EBCB0F"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0D9CB1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E517751"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65B3439" w14:textId="77777777" w:rsidR="004B47EA" w:rsidRPr="004B47EA" w:rsidRDefault="004B47EA" w:rsidP="004B47EA">
            <w:pPr>
              <w:jc w:val="right"/>
            </w:pPr>
            <w:r w:rsidRPr="004B47EA">
              <w:t>505,5</w:t>
            </w:r>
          </w:p>
        </w:tc>
      </w:tr>
      <w:tr w:rsidR="004B47EA" w:rsidRPr="004B47EA" w14:paraId="1EB4CC5D" w14:textId="77777777" w:rsidTr="004B47EA">
        <w:trPr>
          <w:trHeight w:val="10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7DF982B" w14:textId="77777777" w:rsidR="004B47EA" w:rsidRPr="004B47EA" w:rsidRDefault="004B47EA" w:rsidP="004B47EA">
            <w:pPr>
              <w:jc w:val="center"/>
            </w:pPr>
            <w:r w:rsidRPr="004B47EA">
              <w:t> </w:t>
            </w:r>
          </w:p>
        </w:tc>
        <w:tc>
          <w:tcPr>
            <w:tcW w:w="4178" w:type="dxa"/>
            <w:tcBorders>
              <w:top w:val="nil"/>
              <w:left w:val="nil"/>
              <w:bottom w:val="single" w:sz="4" w:space="0" w:color="auto"/>
              <w:right w:val="nil"/>
            </w:tcBorders>
            <w:shd w:val="clear" w:color="auto" w:fill="auto"/>
            <w:hideMark/>
          </w:tcPr>
          <w:p w14:paraId="17DD8A0E" w14:textId="77777777" w:rsidR="004B47EA" w:rsidRPr="004B47EA" w:rsidRDefault="004B47EA" w:rsidP="004B47EA">
            <w:pPr>
              <w:jc w:val="both"/>
            </w:pPr>
            <w:r w:rsidRPr="004B47EA">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29060C29" w14:textId="77777777" w:rsidR="004B47EA" w:rsidRPr="004B47EA" w:rsidRDefault="004B47EA" w:rsidP="004B47EA">
            <w:pPr>
              <w:jc w:val="center"/>
            </w:pPr>
            <w:r w:rsidRPr="004B47EA">
              <w:t>01.1.41.L3041</w:t>
            </w:r>
          </w:p>
        </w:tc>
        <w:tc>
          <w:tcPr>
            <w:tcW w:w="576" w:type="dxa"/>
            <w:tcBorders>
              <w:top w:val="nil"/>
              <w:left w:val="nil"/>
              <w:bottom w:val="single" w:sz="4" w:space="0" w:color="auto"/>
              <w:right w:val="single" w:sz="4" w:space="0" w:color="auto"/>
            </w:tcBorders>
            <w:shd w:val="clear" w:color="auto" w:fill="auto"/>
            <w:vAlign w:val="center"/>
            <w:hideMark/>
          </w:tcPr>
          <w:p w14:paraId="680D48E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0B28EB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D1B248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5545103" w14:textId="77777777" w:rsidR="004B47EA" w:rsidRPr="004B47EA" w:rsidRDefault="004B47EA" w:rsidP="004B47EA">
            <w:pPr>
              <w:jc w:val="right"/>
            </w:pPr>
            <w:r w:rsidRPr="004B47EA">
              <w:t>62 575,5</w:t>
            </w:r>
          </w:p>
        </w:tc>
      </w:tr>
      <w:tr w:rsidR="004B47EA" w:rsidRPr="004B47EA" w14:paraId="1997555F"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910D15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53AFFD8"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375DF21" w14:textId="77777777" w:rsidR="004B47EA" w:rsidRPr="004B47EA" w:rsidRDefault="004B47EA" w:rsidP="004B47EA">
            <w:pPr>
              <w:jc w:val="center"/>
            </w:pPr>
            <w:r w:rsidRPr="004B47EA">
              <w:t>01.1.41.L3041</w:t>
            </w:r>
          </w:p>
        </w:tc>
        <w:tc>
          <w:tcPr>
            <w:tcW w:w="576" w:type="dxa"/>
            <w:tcBorders>
              <w:top w:val="nil"/>
              <w:left w:val="nil"/>
              <w:bottom w:val="single" w:sz="4" w:space="0" w:color="auto"/>
              <w:right w:val="single" w:sz="4" w:space="0" w:color="auto"/>
            </w:tcBorders>
            <w:shd w:val="clear" w:color="auto" w:fill="auto"/>
            <w:vAlign w:val="center"/>
            <w:hideMark/>
          </w:tcPr>
          <w:p w14:paraId="4BFDD0C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33F295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921367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A340B03" w14:textId="77777777" w:rsidR="004B47EA" w:rsidRPr="004B47EA" w:rsidRDefault="004B47EA" w:rsidP="004B47EA">
            <w:pPr>
              <w:jc w:val="right"/>
            </w:pPr>
            <w:r w:rsidRPr="004B47EA">
              <w:t>36 448,0</w:t>
            </w:r>
          </w:p>
        </w:tc>
      </w:tr>
      <w:tr w:rsidR="004B47EA" w:rsidRPr="004B47EA" w14:paraId="63B96FA1"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B2EAD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3E7FEF7"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62D20CC" w14:textId="77777777" w:rsidR="004B47EA" w:rsidRPr="004B47EA" w:rsidRDefault="004B47EA" w:rsidP="004B47EA">
            <w:pPr>
              <w:jc w:val="center"/>
            </w:pPr>
            <w:r w:rsidRPr="004B47EA">
              <w:t>01.1.41.L3041</w:t>
            </w:r>
          </w:p>
        </w:tc>
        <w:tc>
          <w:tcPr>
            <w:tcW w:w="576" w:type="dxa"/>
            <w:tcBorders>
              <w:top w:val="nil"/>
              <w:left w:val="nil"/>
              <w:bottom w:val="single" w:sz="4" w:space="0" w:color="auto"/>
              <w:right w:val="single" w:sz="4" w:space="0" w:color="auto"/>
            </w:tcBorders>
            <w:shd w:val="clear" w:color="auto" w:fill="auto"/>
            <w:vAlign w:val="center"/>
            <w:hideMark/>
          </w:tcPr>
          <w:p w14:paraId="6C500E7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648F68D"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82765F3"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2A7EF63E" w14:textId="77777777" w:rsidR="004B47EA" w:rsidRPr="004B47EA" w:rsidRDefault="004B47EA" w:rsidP="004B47EA">
            <w:pPr>
              <w:jc w:val="right"/>
            </w:pPr>
            <w:r w:rsidRPr="004B47EA">
              <w:t>36 448,0</w:t>
            </w:r>
          </w:p>
        </w:tc>
      </w:tr>
      <w:tr w:rsidR="004B47EA" w:rsidRPr="004B47EA" w14:paraId="03955E11"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BFC5BC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B5A2839"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4CC61CB9" w14:textId="77777777" w:rsidR="004B47EA" w:rsidRPr="004B47EA" w:rsidRDefault="004B47EA" w:rsidP="004B47EA">
            <w:pPr>
              <w:jc w:val="center"/>
            </w:pPr>
            <w:r w:rsidRPr="004B47EA">
              <w:t>01.1.41.L3041</w:t>
            </w:r>
          </w:p>
        </w:tc>
        <w:tc>
          <w:tcPr>
            <w:tcW w:w="576" w:type="dxa"/>
            <w:tcBorders>
              <w:top w:val="nil"/>
              <w:left w:val="nil"/>
              <w:bottom w:val="single" w:sz="4" w:space="0" w:color="auto"/>
              <w:right w:val="single" w:sz="4" w:space="0" w:color="auto"/>
            </w:tcBorders>
            <w:shd w:val="clear" w:color="auto" w:fill="auto"/>
            <w:vAlign w:val="center"/>
            <w:hideMark/>
          </w:tcPr>
          <w:p w14:paraId="6748D586"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0345A3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376807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42C53BE" w14:textId="77777777" w:rsidR="004B47EA" w:rsidRPr="004B47EA" w:rsidRDefault="004B47EA" w:rsidP="004B47EA">
            <w:pPr>
              <w:jc w:val="right"/>
            </w:pPr>
            <w:r w:rsidRPr="004B47EA">
              <w:t>26 127,5</w:t>
            </w:r>
          </w:p>
        </w:tc>
      </w:tr>
      <w:tr w:rsidR="004B47EA" w:rsidRPr="004B47EA" w14:paraId="26B690B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4674F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E00EEF4"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4DC09B1" w14:textId="77777777" w:rsidR="004B47EA" w:rsidRPr="004B47EA" w:rsidRDefault="004B47EA" w:rsidP="004B47EA">
            <w:pPr>
              <w:jc w:val="center"/>
            </w:pPr>
            <w:r w:rsidRPr="004B47EA">
              <w:t>01.1.41.L3041</w:t>
            </w:r>
          </w:p>
        </w:tc>
        <w:tc>
          <w:tcPr>
            <w:tcW w:w="576" w:type="dxa"/>
            <w:tcBorders>
              <w:top w:val="nil"/>
              <w:left w:val="nil"/>
              <w:bottom w:val="single" w:sz="4" w:space="0" w:color="auto"/>
              <w:right w:val="single" w:sz="4" w:space="0" w:color="auto"/>
            </w:tcBorders>
            <w:shd w:val="clear" w:color="auto" w:fill="auto"/>
            <w:vAlign w:val="center"/>
            <w:hideMark/>
          </w:tcPr>
          <w:p w14:paraId="786C994C"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941FC2E"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3746F69"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4E31557" w14:textId="77777777" w:rsidR="004B47EA" w:rsidRPr="004B47EA" w:rsidRDefault="004B47EA" w:rsidP="004B47EA">
            <w:pPr>
              <w:jc w:val="right"/>
            </w:pPr>
            <w:r w:rsidRPr="004B47EA">
              <w:t>26 127,5</w:t>
            </w:r>
          </w:p>
        </w:tc>
      </w:tr>
      <w:tr w:rsidR="004B47EA" w:rsidRPr="004B47EA" w14:paraId="3BB976F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DB45E0"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nil"/>
            </w:tcBorders>
            <w:shd w:val="clear" w:color="auto" w:fill="auto"/>
            <w:vAlign w:val="center"/>
            <w:hideMark/>
          </w:tcPr>
          <w:p w14:paraId="2B148A74" w14:textId="77777777" w:rsidR="004B47EA" w:rsidRPr="004B47EA" w:rsidRDefault="004B47EA" w:rsidP="004B47EA">
            <w:pPr>
              <w:jc w:val="both"/>
            </w:pPr>
            <w:r w:rsidRPr="004B47EA">
              <w:t>Обеспечение бесплатным питьевым молоком обучающихся 1-4 классов муниципальных общеобразовательных организаций в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4E104314" w14:textId="77777777" w:rsidR="004B47EA" w:rsidRPr="004B47EA" w:rsidRDefault="004B47EA" w:rsidP="004B47EA">
            <w:pPr>
              <w:jc w:val="center"/>
            </w:pPr>
            <w:r w:rsidRPr="004B47EA">
              <w:t>01.1.41.S2957</w:t>
            </w:r>
          </w:p>
        </w:tc>
        <w:tc>
          <w:tcPr>
            <w:tcW w:w="576" w:type="dxa"/>
            <w:tcBorders>
              <w:top w:val="nil"/>
              <w:left w:val="nil"/>
              <w:bottom w:val="single" w:sz="4" w:space="0" w:color="auto"/>
              <w:right w:val="single" w:sz="4" w:space="0" w:color="auto"/>
            </w:tcBorders>
            <w:shd w:val="clear" w:color="auto" w:fill="auto"/>
            <w:vAlign w:val="center"/>
            <w:hideMark/>
          </w:tcPr>
          <w:p w14:paraId="60EA464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697273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C7B0B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AD30025" w14:textId="77777777" w:rsidR="004B47EA" w:rsidRPr="004B47EA" w:rsidRDefault="004B47EA" w:rsidP="004B47EA">
            <w:pPr>
              <w:jc w:val="right"/>
            </w:pPr>
            <w:r w:rsidRPr="004B47EA">
              <w:t>7 758,0</w:t>
            </w:r>
          </w:p>
        </w:tc>
      </w:tr>
      <w:tr w:rsidR="004B47EA" w:rsidRPr="004B47EA" w14:paraId="19D3BBEB" w14:textId="77777777" w:rsidTr="004B47EA">
        <w:trPr>
          <w:trHeight w:val="7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515AE6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BCFB879"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AE4CFC0" w14:textId="77777777" w:rsidR="004B47EA" w:rsidRPr="004B47EA" w:rsidRDefault="004B47EA" w:rsidP="004B47EA">
            <w:pPr>
              <w:jc w:val="center"/>
            </w:pPr>
            <w:r w:rsidRPr="004B47EA">
              <w:t>01.1.41.S2957</w:t>
            </w:r>
          </w:p>
        </w:tc>
        <w:tc>
          <w:tcPr>
            <w:tcW w:w="576" w:type="dxa"/>
            <w:tcBorders>
              <w:top w:val="nil"/>
              <w:left w:val="nil"/>
              <w:bottom w:val="single" w:sz="4" w:space="0" w:color="auto"/>
              <w:right w:val="single" w:sz="4" w:space="0" w:color="auto"/>
            </w:tcBorders>
            <w:shd w:val="clear" w:color="auto" w:fill="auto"/>
            <w:vAlign w:val="center"/>
            <w:hideMark/>
          </w:tcPr>
          <w:p w14:paraId="2702D1C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2361DF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27D3A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EEDE51" w14:textId="77777777" w:rsidR="004B47EA" w:rsidRPr="004B47EA" w:rsidRDefault="004B47EA" w:rsidP="004B47EA">
            <w:pPr>
              <w:jc w:val="right"/>
            </w:pPr>
            <w:r w:rsidRPr="004B47EA">
              <w:t>4 518,8</w:t>
            </w:r>
          </w:p>
        </w:tc>
      </w:tr>
      <w:tr w:rsidR="004B47EA" w:rsidRPr="004B47EA" w14:paraId="1CB9AB7E"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ADCEED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8C3074B"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CFB9ECA" w14:textId="77777777" w:rsidR="004B47EA" w:rsidRPr="004B47EA" w:rsidRDefault="004B47EA" w:rsidP="004B47EA">
            <w:pPr>
              <w:jc w:val="center"/>
            </w:pPr>
            <w:r w:rsidRPr="004B47EA">
              <w:t>01.1.41.S2957</w:t>
            </w:r>
          </w:p>
        </w:tc>
        <w:tc>
          <w:tcPr>
            <w:tcW w:w="576" w:type="dxa"/>
            <w:tcBorders>
              <w:top w:val="nil"/>
              <w:left w:val="nil"/>
              <w:bottom w:val="single" w:sz="4" w:space="0" w:color="auto"/>
              <w:right w:val="single" w:sz="4" w:space="0" w:color="auto"/>
            </w:tcBorders>
            <w:shd w:val="clear" w:color="auto" w:fill="auto"/>
            <w:vAlign w:val="center"/>
            <w:hideMark/>
          </w:tcPr>
          <w:p w14:paraId="4C077D5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660DAF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CBCCD1B"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215786C" w14:textId="77777777" w:rsidR="004B47EA" w:rsidRPr="004B47EA" w:rsidRDefault="004B47EA" w:rsidP="004B47EA">
            <w:pPr>
              <w:jc w:val="right"/>
            </w:pPr>
            <w:r w:rsidRPr="004B47EA">
              <w:t>4 518,8</w:t>
            </w:r>
          </w:p>
        </w:tc>
      </w:tr>
      <w:tr w:rsidR="004B47EA" w:rsidRPr="004B47EA" w14:paraId="25BCDF59"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9F4B59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BE78A98"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CBCC528" w14:textId="77777777" w:rsidR="004B47EA" w:rsidRPr="004B47EA" w:rsidRDefault="004B47EA" w:rsidP="004B47EA">
            <w:pPr>
              <w:jc w:val="center"/>
            </w:pPr>
            <w:r w:rsidRPr="004B47EA">
              <w:t>01.1.41.S2957</w:t>
            </w:r>
          </w:p>
        </w:tc>
        <w:tc>
          <w:tcPr>
            <w:tcW w:w="576" w:type="dxa"/>
            <w:tcBorders>
              <w:top w:val="nil"/>
              <w:left w:val="nil"/>
              <w:bottom w:val="single" w:sz="4" w:space="0" w:color="auto"/>
              <w:right w:val="single" w:sz="4" w:space="0" w:color="auto"/>
            </w:tcBorders>
            <w:shd w:val="clear" w:color="auto" w:fill="auto"/>
            <w:vAlign w:val="center"/>
            <w:hideMark/>
          </w:tcPr>
          <w:p w14:paraId="50E46480"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4F05B9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3F6889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3E22546" w14:textId="77777777" w:rsidR="004B47EA" w:rsidRPr="004B47EA" w:rsidRDefault="004B47EA" w:rsidP="004B47EA">
            <w:pPr>
              <w:jc w:val="right"/>
            </w:pPr>
            <w:r w:rsidRPr="004B47EA">
              <w:t>3 239,2</w:t>
            </w:r>
          </w:p>
        </w:tc>
      </w:tr>
      <w:tr w:rsidR="004B47EA" w:rsidRPr="004B47EA" w14:paraId="3F39A5A9"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9D128E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1B2260"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4028B66" w14:textId="77777777" w:rsidR="004B47EA" w:rsidRPr="004B47EA" w:rsidRDefault="004B47EA" w:rsidP="004B47EA">
            <w:pPr>
              <w:jc w:val="center"/>
            </w:pPr>
            <w:r w:rsidRPr="004B47EA">
              <w:t>01.1.41.S2957</w:t>
            </w:r>
          </w:p>
        </w:tc>
        <w:tc>
          <w:tcPr>
            <w:tcW w:w="576" w:type="dxa"/>
            <w:tcBorders>
              <w:top w:val="nil"/>
              <w:left w:val="nil"/>
              <w:bottom w:val="single" w:sz="4" w:space="0" w:color="auto"/>
              <w:right w:val="single" w:sz="4" w:space="0" w:color="auto"/>
            </w:tcBorders>
            <w:shd w:val="clear" w:color="auto" w:fill="auto"/>
            <w:vAlign w:val="center"/>
            <w:hideMark/>
          </w:tcPr>
          <w:p w14:paraId="00AAAFAF"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F22881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ACAD68E"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295FDE2" w14:textId="77777777" w:rsidR="004B47EA" w:rsidRPr="004B47EA" w:rsidRDefault="004B47EA" w:rsidP="004B47EA">
            <w:pPr>
              <w:jc w:val="right"/>
            </w:pPr>
            <w:r w:rsidRPr="004B47EA">
              <w:t>3 239,2</w:t>
            </w:r>
          </w:p>
        </w:tc>
      </w:tr>
      <w:tr w:rsidR="004B47EA" w:rsidRPr="004B47EA" w14:paraId="795AB89F"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195271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208E635" w14:textId="77777777" w:rsidR="004B47EA" w:rsidRPr="004B47EA" w:rsidRDefault="004B47EA" w:rsidP="004B47EA">
            <w:pPr>
              <w:jc w:val="both"/>
            </w:pPr>
            <w:r w:rsidRPr="004B47EA">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5A746515"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3E56AAC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DE2471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CE436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5FFC9E88" w14:textId="77777777" w:rsidR="004B47EA" w:rsidRPr="004B47EA" w:rsidRDefault="004B47EA" w:rsidP="004B47EA">
            <w:pPr>
              <w:jc w:val="right"/>
            </w:pPr>
            <w:r w:rsidRPr="004B47EA">
              <w:t>12 534,0</w:t>
            </w:r>
          </w:p>
        </w:tc>
      </w:tr>
      <w:tr w:rsidR="004B47EA" w:rsidRPr="004B47EA" w14:paraId="1CA19504"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869973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DAB85F"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2E018D5"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4A259B3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FBF6B4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D83AA1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0F21BECE" w14:textId="77777777" w:rsidR="004B47EA" w:rsidRPr="004B47EA" w:rsidRDefault="004B47EA" w:rsidP="004B47EA">
            <w:pPr>
              <w:jc w:val="right"/>
            </w:pPr>
            <w:r w:rsidRPr="004B47EA">
              <w:t>6 492,8</w:t>
            </w:r>
          </w:p>
        </w:tc>
      </w:tr>
      <w:tr w:rsidR="004B47EA" w:rsidRPr="004B47EA" w14:paraId="046DD28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DDE8C6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DBE007F"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D25EC50"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12E7B3A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DE3A11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0A73178"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vAlign w:val="center"/>
            <w:hideMark/>
          </w:tcPr>
          <w:p w14:paraId="29217AB9" w14:textId="77777777" w:rsidR="004B47EA" w:rsidRPr="004B47EA" w:rsidRDefault="004B47EA" w:rsidP="004B47EA">
            <w:pPr>
              <w:jc w:val="right"/>
            </w:pPr>
            <w:r w:rsidRPr="004B47EA">
              <w:t>6 492,8</w:t>
            </w:r>
          </w:p>
        </w:tc>
      </w:tr>
      <w:tr w:rsidR="004B47EA" w:rsidRPr="004B47EA" w14:paraId="45DA689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432DA7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DF45074"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10BF30F9"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11C66C7B"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043C665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C2FDE6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73740B17" w14:textId="77777777" w:rsidR="004B47EA" w:rsidRPr="004B47EA" w:rsidRDefault="004B47EA" w:rsidP="004B47EA">
            <w:pPr>
              <w:jc w:val="right"/>
            </w:pPr>
            <w:r w:rsidRPr="004B47EA">
              <w:t>1 346,1</w:t>
            </w:r>
          </w:p>
        </w:tc>
      </w:tr>
      <w:tr w:rsidR="004B47EA" w:rsidRPr="004B47EA" w14:paraId="04BF405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6EBCC1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F024B26"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609F01C"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164D2D07"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29C52AA1"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C01281A"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vAlign w:val="center"/>
            <w:hideMark/>
          </w:tcPr>
          <w:p w14:paraId="236C171C" w14:textId="77777777" w:rsidR="004B47EA" w:rsidRPr="004B47EA" w:rsidRDefault="004B47EA" w:rsidP="004B47EA">
            <w:pPr>
              <w:jc w:val="right"/>
            </w:pPr>
            <w:r w:rsidRPr="004B47EA">
              <w:t>1 346,1</w:t>
            </w:r>
          </w:p>
        </w:tc>
      </w:tr>
      <w:tr w:rsidR="004B47EA" w:rsidRPr="004B47EA" w14:paraId="7B20E5A1"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814727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37935A7"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C0BEE08"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50B782BF"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B1FAB0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F237D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vAlign w:val="center"/>
            <w:hideMark/>
          </w:tcPr>
          <w:p w14:paraId="7F550154" w14:textId="77777777" w:rsidR="004B47EA" w:rsidRPr="004B47EA" w:rsidRDefault="004B47EA" w:rsidP="004B47EA">
            <w:pPr>
              <w:jc w:val="right"/>
            </w:pPr>
            <w:r w:rsidRPr="004B47EA">
              <w:t>4 695,1</w:t>
            </w:r>
          </w:p>
        </w:tc>
      </w:tr>
      <w:tr w:rsidR="004B47EA" w:rsidRPr="004B47EA" w14:paraId="1397466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81643E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937DCD8"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F2021D5" w14:textId="77777777" w:rsidR="004B47EA" w:rsidRPr="004B47EA" w:rsidRDefault="004B47EA" w:rsidP="004B47EA">
            <w:pPr>
              <w:jc w:val="center"/>
            </w:pPr>
            <w:r w:rsidRPr="004B47EA">
              <w:t>01.1.41.S2976</w:t>
            </w:r>
          </w:p>
        </w:tc>
        <w:tc>
          <w:tcPr>
            <w:tcW w:w="576" w:type="dxa"/>
            <w:tcBorders>
              <w:top w:val="nil"/>
              <w:left w:val="nil"/>
              <w:bottom w:val="single" w:sz="4" w:space="0" w:color="auto"/>
              <w:right w:val="single" w:sz="4" w:space="0" w:color="auto"/>
            </w:tcBorders>
            <w:shd w:val="clear" w:color="auto" w:fill="auto"/>
            <w:vAlign w:val="center"/>
            <w:hideMark/>
          </w:tcPr>
          <w:p w14:paraId="0EBEE0A4"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4BBCBB9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2753253"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vAlign w:val="center"/>
            <w:hideMark/>
          </w:tcPr>
          <w:p w14:paraId="051862E9" w14:textId="77777777" w:rsidR="004B47EA" w:rsidRPr="004B47EA" w:rsidRDefault="004B47EA" w:rsidP="004B47EA">
            <w:pPr>
              <w:jc w:val="right"/>
            </w:pPr>
            <w:r w:rsidRPr="004B47EA">
              <w:t>4 695,1</w:t>
            </w:r>
          </w:p>
        </w:tc>
      </w:tr>
      <w:tr w:rsidR="004B47EA" w:rsidRPr="004B47EA" w14:paraId="4895AB4E"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D75D63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CA88155" w14:textId="77777777" w:rsidR="004B47EA" w:rsidRPr="004B47EA" w:rsidRDefault="004B47EA" w:rsidP="004B47EA">
            <w:pPr>
              <w:jc w:val="both"/>
              <w:rPr>
                <w:b/>
                <w:bCs/>
              </w:rPr>
            </w:pPr>
            <w:r w:rsidRPr="004B47EA">
              <w:rPr>
                <w:b/>
                <w:bCs/>
              </w:rPr>
              <w:t xml:space="preserve">Основное мероприятие </w:t>
            </w:r>
            <w:r w:rsidRPr="004B47EA">
              <w:t>«Обеспечение деятельности организаций дополнительного образования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77662F0" w14:textId="77777777" w:rsidR="004B47EA" w:rsidRPr="004B47EA" w:rsidRDefault="004B47EA" w:rsidP="004B47EA">
            <w:pPr>
              <w:jc w:val="center"/>
            </w:pPr>
            <w:r w:rsidRPr="004B47EA">
              <w:t>01.1.42.00000</w:t>
            </w:r>
          </w:p>
        </w:tc>
        <w:tc>
          <w:tcPr>
            <w:tcW w:w="576" w:type="dxa"/>
            <w:tcBorders>
              <w:top w:val="nil"/>
              <w:left w:val="nil"/>
              <w:bottom w:val="single" w:sz="4" w:space="0" w:color="auto"/>
              <w:right w:val="single" w:sz="4" w:space="0" w:color="auto"/>
            </w:tcBorders>
            <w:shd w:val="clear" w:color="auto" w:fill="auto"/>
            <w:vAlign w:val="center"/>
            <w:hideMark/>
          </w:tcPr>
          <w:p w14:paraId="63BE487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5EF98D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3C710C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6DB5D43" w14:textId="77777777" w:rsidR="004B47EA" w:rsidRPr="004B47EA" w:rsidRDefault="004B47EA" w:rsidP="004B47EA">
            <w:pPr>
              <w:jc w:val="right"/>
            </w:pPr>
            <w:r w:rsidRPr="004B47EA">
              <w:t>39 674,4</w:t>
            </w:r>
          </w:p>
        </w:tc>
      </w:tr>
      <w:tr w:rsidR="004B47EA" w:rsidRPr="004B47EA" w14:paraId="47A985DB"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0D9B29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AA624BA"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42DBB86E" w14:textId="77777777" w:rsidR="004B47EA" w:rsidRPr="004B47EA" w:rsidRDefault="004B47EA" w:rsidP="004B47EA">
            <w:pPr>
              <w:jc w:val="center"/>
            </w:pPr>
            <w:r w:rsidRPr="004B47EA">
              <w:t>01.1.42.94100</w:t>
            </w:r>
          </w:p>
        </w:tc>
        <w:tc>
          <w:tcPr>
            <w:tcW w:w="576" w:type="dxa"/>
            <w:tcBorders>
              <w:top w:val="nil"/>
              <w:left w:val="nil"/>
              <w:bottom w:val="single" w:sz="4" w:space="0" w:color="auto"/>
              <w:right w:val="single" w:sz="4" w:space="0" w:color="auto"/>
            </w:tcBorders>
            <w:shd w:val="clear" w:color="auto" w:fill="auto"/>
            <w:vAlign w:val="center"/>
            <w:hideMark/>
          </w:tcPr>
          <w:p w14:paraId="023F2B0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C6287E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B058DE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F20C81B" w14:textId="77777777" w:rsidR="004B47EA" w:rsidRPr="004B47EA" w:rsidRDefault="004B47EA" w:rsidP="004B47EA">
            <w:pPr>
              <w:jc w:val="right"/>
            </w:pPr>
            <w:r w:rsidRPr="004B47EA">
              <w:t>39 674,4</w:t>
            </w:r>
          </w:p>
        </w:tc>
      </w:tr>
      <w:tr w:rsidR="004B47EA" w:rsidRPr="004B47EA" w14:paraId="02298EDA"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80F86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7C74D94"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3F81AC1" w14:textId="77777777" w:rsidR="004B47EA" w:rsidRPr="004B47EA" w:rsidRDefault="004B47EA" w:rsidP="004B47EA">
            <w:pPr>
              <w:jc w:val="center"/>
            </w:pPr>
            <w:r w:rsidRPr="004B47EA">
              <w:t>01.1.42.94100</w:t>
            </w:r>
          </w:p>
        </w:tc>
        <w:tc>
          <w:tcPr>
            <w:tcW w:w="576" w:type="dxa"/>
            <w:tcBorders>
              <w:top w:val="nil"/>
              <w:left w:val="nil"/>
              <w:bottom w:val="single" w:sz="4" w:space="0" w:color="auto"/>
              <w:right w:val="single" w:sz="4" w:space="0" w:color="auto"/>
            </w:tcBorders>
            <w:shd w:val="clear" w:color="auto" w:fill="auto"/>
            <w:vAlign w:val="center"/>
            <w:hideMark/>
          </w:tcPr>
          <w:p w14:paraId="40273ED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CA2D16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D48AD6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830C604" w14:textId="77777777" w:rsidR="004B47EA" w:rsidRPr="004B47EA" w:rsidRDefault="004B47EA" w:rsidP="004B47EA">
            <w:pPr>
              <w:jc w:val="right"/>
            </w:pPr>
            <w:r w:rsidRPr="004B47EA">
              <w:t>39 674,4</w:t>
            </w:r>
          </w:p>
        </w:tc>
      </w:tr>
      <w:tr w:rsidR="004B47EA" w:rsidRPr="004B47EA" w14:paraId="168EEAE0"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59FD5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A59AD29"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2D54B63E" w14:textId="77777777" w:rsidR="004B47EA" w:rsidRPr="004B47EA" w:rsidRDefault="004B47EA" w:rsidP="004B47EA">
            <w:pPr>
              <w:jc w:val="center"/>
            </w:pPr>
            <w:r w:rsidRPr="004B47EA">
              <w:t>01.1.42.94100</w:t>
            </w:r>
          </w:p>
        </w:tc>
        <w:tc>
          <w:tcPr>
            <w:tcW w:w="576" w:type="dxa"/>
            <w:tcBorders>
              <w:top w:val="nil"/>
              <w:left w:val="nil"/>
              <w:bottom w:val="single" w:sz="4" w:space="0" w:color="auto"/>
              <w:right w:val="single" w:sz="4" w:space="0" w:color="auto"/>
            </w:tcBorders>
            <w:shd w:val="clear" w:color="auto" w:fill="auto"/>
            <w:vAlign w:val="center"/>
            <w:hideMark/>
          </w:tcPr>
          <w:p w14:paraId="25E032C7"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508D65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F1447A2"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280D053E" w14:textId="77777777" w:rsidR="004B47EA" w:rsidRPr="004B47EA" w:rsidRDefault="004B47EA" w:rsidP="004B47EA">
            <w:pPr>
              <w:jc w:val="right"/>
            </w:pPr>
            <w:r w:rsidRPr="004B47EA">
              <w:t>39 674,4</w:t>
            </w:r>
          </w:p>
        </w:tc>
      </w:tr>
      <w:tr w:rsidR="004B47EA" w:rsidRPr="004B47EA" w14:paraId="7DF2FC80"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3D5549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A19F334" w14:textId="77777777" w:rsidR="004B47EA" w:rsidRPr="004B47EA" w:rsidRDefault="004B47EA" w:rsidP="004B47EA">
            <w:pPr>
              <w:jc w:val="both"/>
              <w:rPr>
                <w:b/>
                <w:bCs/>
              </w:rPr>
            </w:pPr>
            <w:r w:rsidRPr="004B47EA">
              <w:rPr>
                <w:b/>
                <w:bCs/>
              </w:rPr>
              <w:t xml:space="preserve">Основное мероприятие </w:t>
            </w:r>
            <w:r w:rsidRPr="004B47EA">
              <w:t xml:space="preserve">«Обеспечение деятельности </w:t>
            </w:r>
            <w:r w:rsidRPr="004B47EA">
              <w:lastRenderedPageBreak/>
              <w:t>информационно-методического образовательного центра»</w:t>
            </w:r>
          </w:p>
        </w:tc>
        <w:tc>
          <w:tcPr>
            <w:tcW w:w="1835" w:type="dxa"/>
            <w:tcBorders>
              <w:top w:val="nil"/>
              <w:left w:val="nil"/>
              <w:bottom w:val="single" w:sz="4" w:space="0" w:color="auto"/>
              <w:right w:val="single" w:sz="4" w:space="0" w:color="auto"/>
            </w:tcBorders>
            <w:shd w:val="clear" w:color="auto" w:fill="auto"/>
            <w:vAlign w:val="center"/>
            <w:hideMark/>
          </w:tcPr>
          <w:p w14:paraId="4093D208" w14:textId="77777777" w:rsidR="004B47EA" w:rsidRPr="004B47EA" w:rsidRDefault="004B47EA" w:rsidP="004B47EA">
            <w:pPr>
              <w:jc w:val="center"/>
            </w:pPr>
            <w:r w:rsidRPr="004B47EA">
              <w:lastRenderedPageBreak/>
              <w:t>01.1.46.00000</w:t>
            </w:r>
          </w:p>
        </w:tc>
        <w:tc>
          <w:tcPr>
            <w:tcW w:w="576" w:type="dxa"/>
            <w:tcBorders>
              <w:top w:val="nil"/>
              <w:left w:val="nil"/>
              <w:bottom w:val="single" w:sz="4" w:space="0" w:color="auto"/>
              <w:right w:val="single" w:sz="4" w:space="0" w:color="auto"/>
            </w:tcBorders>
            <w:shd w:val="clear" w:color="auto" w:fill="auto"/>
            <w:vAlign w:val="center"/>
            <w:hideMark/>
          </w:tcPr>
          <w:p w14:paraId="01ED42F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62ED13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D1C78B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84F86CB" w14:textId="77777777" w:rsidR="004B47EA" w:rsidRPr="004B47EA" w:rsidRDefault="004B47EA" w:rsidP="004B47EA">
            <w:pPr>
              <w:jc w:val="right"/>
            </w:pPr>
            <w:r w:rsidRPr="004B47EA">
              <w:t>23 732,8</w:t>
            </w:r>
          </w:p>
        </w:tc>
      </w:tr>
      <w:tr w:rsidR="004B47EA" w:rsidRPr="004B47EA" w14:paraId="112C5AC4"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CDA3C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510C4B7"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6F57559A"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047BECD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13972D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3F72BD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C59EED6" w14:textId="77777777" w:rsidR="004B47EA" w:rsidRPr="004B47EA" w:rsidRDefault="004B47EA" w:rsidP="004B47EA">
            <w:pPr>
              <w:jc w:val="right"/>
            </w:pPr>
            <w:r w:rsidRPr="004B47EA">
              <w:t>23 732,8</w:t>
            </w:r>
          </w:p>
        </w:tc>
      </w:tr>
      <w:tr w:rsidR="004B47EA" w:rsidRPr="004B47EA" w14:paraId="0CDDB158" w14:textId="77777777" w:rsidTr="004B47EA">
        <w:trPr>
          <w:trHeight w:val="15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A2CE9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DB87D0"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15F60936"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1ACC1D82"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394C33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D12F22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E0605C" w14:textId="77777777" w:rsidR="004B47EA" w:rsidRPr="004B47EA" w:rsidRDefault="004B47EA" w:rsidP="004B47EA">
            <w:pPr>
              <w:jc w:val="right"/>
            </w:pPr>
            <w:r w:rsidRPr="004B47EA">
              <w:t>19 629,2</w:t>
            </w:r>
          </w:p>
        </w:tc>
      </w:tr>
      <w:tr w:rsidR="004B47EA" w:rsidRPr="004B47EA" w14:paraId="48B1411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FE943A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D435FB"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4227A464"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05DA71BD"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84A183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D906E98"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68EF8AEB" w14:textId="77777777" w:rsidR="004B47EA" w:rsidRPr="004B47EA" w:rsidRDefault="004B47EA" w:rsidP="004B47EA">
            <w:pPr>
              <w:jc w:val="right"/>
            </w:pPr>
            <w:r w:rsidRPr="004B47EA">
              <w:t>19 629,2</w:t>
            </w:r>
          </w:p>
        </w:tc>
      </w:tr>
      <w:tr w:rsidR="004B47EA" w:rsidRPr="004B47EA" w14:paraId="1B9999FC"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1A385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F1260C"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14D612A"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20957B0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19E5FB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C9C51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E9B019B" w14:textId="77777777" w:rsidR="004B47EA" w:rsidRPr="004B47EA" w:rsidRDefault="004B47EA" w:rsidP="004B47EA">
            <w:pPr>
              <w:jc w:val="right"/>
            </w:pPr>
            <w:r w:rsidRPr="004B47EA">
              <w:t>4 088,2</w:t>
            </w:r>
          </w:p>
        </w:tc>
      </w:tr>
      <w:tr w:rsidR="004B47EA" w:rsidRPr="004B47EA" w14:paraId="1FCABAF4"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B529F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18E01F"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505AE000"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4950389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596E0F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841A98B"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7A120159" w14:textId="77777777" w:rsidR="004B47EA" w:rsidRPr="004B47EA" w:rsidRDefault="004B47EA" w:rsidP="004B47EA">
            <w:pPr>
              <w:jc w:val="right"/>
            </w:pPr>
            <w:r w:rsidRPr="004B47EA">
              <w:t>4 088,2</w:t>
            </w:r>
          </w:p>
        </w:tc>
      </w:tr>
      <w:tr w:rsidR="004B47EA" w:rsidRPr="004B47EA" w14:paraId="77AE7D6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F72F3C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FF5B5C"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5A609D21"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4778EA7B"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04C8555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47DB5B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5B18E57" w14:textId="77777777" w:rsidR="004B47EA" w:rsidRPr="004B47EA" w:rsidRDefault="004B47EA" w:rsidP="004B47EA">
            <w:pPr>
              <w:jc w:val="right"/>
            </w:pPr>
            <w:r w:rsidRPr="004B47EA">
              <w:t>15,4</w:t>
            </w:r>
          </w:p>
        </w:tc>
      </w:tr>
      <w:tr w:rsidR="004B47EA" w:rsidRPr="004B47EA" w14:paraId="2CDC555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0E353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1CFDA9"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1B3C2586" w14:textId="77777777" w:rsidR="004B47EA" w:rsidRPr="004B47EA" w:rsidRDefault="004B47EA" w:rsidP="004B47EA">
            <w:pPr>
              <w:jc w:val="center"/>
            </w:pPr>
            <w:r w:rsidRPr="004B47EA">
              <w:t>01.1.46.94100</w:t>
            </w:r>
          </w:p>
        </w:tc>
        <w:tc>
          <w:tcPr>
            <w:tcW w:w="576" w:type="dxa"/>
            <w:tcBorders>
              <w:top w:val="nil"/>
              <w:left w:val="nil"/>
              <w:bottom w:val="single" w:sz="4" w:space="0" w:color="auto"/>
              <w:right w:val="single" w:sz="4" w:space="0" w:color="auto"/>
            </w:tcBorders>
            <w:shd w:val="clear" w:color="auto" w:fill="auto"/>
            <w:vAlign w:val="center"/>
            <w:hideMark/>
          </w:tcPr>
          <w:p w14:paraId="6D783315"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74CAFAE"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3FC7437"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570318D4" w14:textId="77777777" w:rsidR="004B47EA" w:rsidRPr="004B47EA" w:rsidRDefault="004B47EA" w:rsidP="004B47EA">
            <w:pPr>
              <w:jc w:val="right"/>
            </w:pPr>
            <w:r w:rsidRPr="004B47EA">
              <w:t>15,4</w:t>
            </w:r>
          </w:p>
        </w:tc>
      </w:tr>
      <w:tr w:rsidR="004B47EA" w:rsidRPr="004B47EA" w14:paraId="61138866"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BC363D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1D92803" w14:textId="77777777" w:rsidR="004B47EA" w:rsidRPr="004B47EA" w:rsidRDefault="004B47EA" w:rsidP="004B47EA">
            <w:pPr>
              <w:jc w:val="both"/>
            </w:pPr>
            <w:r w:rsidRPr="004B47EA">
              <w:rPr>
                <w:b/>
                <w:bCs/>
              </w:rPr>
              <w:t>Основное мероприятие</w:t>
            </w:r>
            <w:r w:rsidRPr="004B47EA">
              <w:t xml:space="preserve"> «Обеспечение функционирования модели персонифицированного финансирования дополнительного образования детей»</w:t>
            </w:r>
          </w:p>
        </w:tc>
        <w:tc>
          <w:tcPr>
            <w:tcW w:w="1835" w:type="dxa"/>
            <w:tcBorders>
              <w:top w:val="nil"/>
              <w:left w:val="nil"/>
              <w:bottom w:val="single" w:sz="4" w:space="0" w:color="auto"/>
              <w:right w:val="single" w:sz="4" w:space="0" w:color="auto"/>
            </w:tcBorders>
            <w:shd w:val="clear" w:color="auto" w:fill="auto"/>
            <w:vAlign w:val="center"/>
            <w:hideMark/>
          </w:tcPr>
          <w:p w14:paraId="72E0C1D2" w14:textId="77777777" w:rsidR="004B47EA" w:rsidRPr="004B47EA" w:rsidRDefault="004B47EA" w:rsidP="004B47EA">
            <w:pPr>
              <w:jc w:val="center"/>
            </w:pPr>
            <w:r w:rsidRPr="004B47EA">
              <w:t>01.1.57.00000</w:t>
            </w:r>
          </w:p>
        </w:tc>
        <w:tc>
          <w:tcPr>
            <w:tcW w:w="576" w:type="dxa"/>
            <w:tcBorders>
              <w:top w:val="nil"/>
              <w:left w:val="nil"/>
              <w:bottom w:val="single" w:sz="4" w:space="0" w:color="auto"/>
              <w:right w:val="single" w:sz="4" w:space="0" w:color="auto"/>
            </w:tcBorders>
            <w:shd w:val="clear" w:color="auto" w:fill="auto"/>
            <w:vAlign w:val="center"/>
            <w:hideMark/>
          </w:tcPr>
          <w:p w14:paraId="3378811D"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0FDF7B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A1450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5DC9CD" w14:textId="77777777" w:rsidR="004B47EA" w:rsidRPr="004B47EA" w:rsidRDefault="004B47EA" w:rsidP="004B47EA">
            <w:pPr>
              <w:jc w:val="right"/>
            </w:pPr>
            <w:r w:rsidRPr="004B47EA">
              <w:t>18 216,9</w:t>
            </w:r>
          </w:p>
        </w:tc>
      </w:tr>
      <w:tr w:rsidR="004B47EA" w:rsidRPr="004B47EA" w14:paraId="5DA1D76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564A37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0E01A72" w14:textId="77777777" w:rsidR="004B47EA" w:rsidRPr="004B47EA" w:rsidRDefault="004B47EA" w:rsidP="004B47EA">
            <w:pPr>
              <w:jc w:val="both"/>
            </w:pPr>
            <w:r w:rsidRPr="004B47EA">
              <w:t>Персонифицированное финансирование дополнительного образования детей</w:t>
            </w:r>
          </w:p>
        </w:tc>
        <w:tc>
          <w:tcPr>
            <w:tcW w:w="1835" w:type="dxa"/>
            <w:tcBorders>
              <w:top w:val="nil"/>
              <w:left w:val="nil"/>
              <w:bottom w:val="single" w:sz="4" w:space="0" w:color="auto"/>
              <w:right w:val="single" w:sz="4" w:space="0" w:color="auto"/>
            </w:tcBorders>
            <w:shd w:val="clear" w:color="auto" w:fill="auto"/>
            <w:vAlign w:val="center"/>
            <w:hideMark/>
          </w:tcPr>
          <w:p w14:paraId="706357CF" w14:textId="77777777" w:rsidR="004B47EA" w:rsidRPr="004B47EA" w:rsidRDefault="004B47EA" w:rsidP="004B47EA">
            <w:pPr>
              <w:jc w:val="center"/>
            </w:pPr>
            <w:r w:rsidRPr="004B47EA">
              <w:t>01.1.57.95700</w:t>
            </w:r>
          </w:p>
        </w:tc>
        <w:tc>
          <w:tcPr>
            <w:tcW w:w="576" w:type="dxa"/>
            <w:tcBorders>
              <w:top w:val="nil"/>
              <w:left w:val="nil"/>
              <w:bottom w:val="single" w:sz="4" w:space="0" w:color="auto"/>
              <w:right w:val="single" w:sz="4" w:space="0" w:color="auto"/>
            </w:tcBorders>
            <w:shd w:val="clear" w:color="auto" w:fill="auto"/>
            <w:vAlign w:val="center"/>
            <w:hideMark/>
          </w:tcPr>
          <w:p w14:paraId="2E2C9C9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07FC7B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11C705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B0DDB45" w14:textId="77777777" w:rsidR="004B47EA" w:rsidRPr="004B47EA" w:rsidRDefault="004B47EA" w:rsidP="004B47EA">
            <w:pPr>
              <w:jc w:val="right"/>
            </w:pPr>
            <w:r w:rsidRPr="004B47EA">
              <w:t>18 216,9</w:t>
            </w:r>
          </w:p>
        </w:tc>
      </w:tr>
      <w:tr w:rsidR="004B47EA" w:rsidRPr="004B47EA" w14:paraId="35A0342A"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4D2906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FB4392"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E5C04B2" w14:textId="77777777" w:rsidR="004B47EA" w:rsidRPr="004B47EA" w:rsidRDefault="004B47EA" w:rsidP="004B47EA">
            <w:pPr>
              <w:jc w:val="center"/>
            </w:pPr>
            <w:r w:rsidRPr="004B47EA">
              <w:t>01.1.57.95700</w:t>
            </w:r>
          </w:p>
        </w:tc>
        <w:tc>
          <w:tcPr>
            <w:tcW w:w="576" w:type="dxa"/>
            <w:tcBorders>
              <w:top w:val="nil"/>
              <w:left w:val="nil"/>
              <w:bottom w:val="single" w:sz="4" w:space="0" w:color="auto"/>
              <w:right w:val="single" w:sz="4" w:space="0" w:color="auto"/>
            </w:tcBorders>
            <w:shd w:val="clear" w:color="auto" w:fill="auto"/>
            <w:vAlign w:val="center"/>
            <w:hideMark/>
          </w:tcPr>
          <w:p w14:paraId="7B2CCD2B"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00C7E6C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FED396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ABF3D52" w14:textId="77777777" w:rsidR="004B47EA" w:rsidRPr="004B47EA" w:rsidRDefault="004B47EA" w:rsidP="004B47EA">
            <w:pPr>
              <w:jc w:val="right"/>
            </w:pPr>
            <w:r w:rsidRPr="004B47EA">
              <w:t>17 960,0</w:t>
            </w:r>
          </w:p>
        </w:tc>
      </w:tr>
      <w:tr w:rsidR="004B47EA" w:rsidRPr="004B47EA" w14:paraId="42172FFB" w14:textId="77777777" w:rsidTr="004B47EA">
        <w:trPr>
          <w:trHeight w:val="4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FE086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9486F1"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5E09C89B" w14:textId="77777777" w:rsidR="004B47EA" w:rsidRPr="004B47EA" w:rsidRDefault="004B47EA" w:rsidP="004B47EA">
            <w:pPr>
              <w:jc w:val="center"/>
            </w:pPr>
            <w:r w:rsidRPr="004B47EA">
              <w:t>01.1.57.95700</w:t>
            </w:r>
          </w:p>
        </w:tc>
        <w:tc>
          <w:tcPr>
            <w:tcW w:w="576" w:type="dxa"/>
            <w:tcBorders>
              <w:top w:val="nil"/>
              <w:left w:val="nil"/>
              <w:bottom w:val="single" w:sz="4" w:space="0" w:color="auto"/>
              <w:right w:val="single" w:sz="4" w:space="0" w:color="auto"/>
            </w:tcBorders>
            <w:shd w:val="clear" w:color="auto" w:fill="auto"/>
            <w:vAlign w:val="center"/>
            <w:hideMark/>
          </w:tcPr>
          <w:p w14:paraId="3861C24B"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196784E0"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3613FBF"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34D748F8" w14:textId="77777777" w:rsidR="004B47EA" w:rsidRPr="004B47EA" w:rsidRDefault="004B47EA" w:rsidP="004B47EA">
            <w:pPr>
              <w:jc w:val="right"/>
            </w:pPr>
            <w:r w:rsidRPr="004B47EA">
              <w:t>17 960,0</w:t>
            </w:r>
          </w:p>
        </w:tc>
      </w:tr>
      <w:tr w:rsidR="004B47EA" w:rsidRPr="004B47EA" w14:paraId="665E86D0" w14:textId="77777777" w:rsidTr="004B47EA">
        <w:trPr>
          <w:trHeight w:val="4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E987A8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AA0D4A0"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5709BA37" w14:textId="77777777" w:rsidR="004B47EA" w:rsidRPr="004B47EA" w:rsidRDefault="004B47EA" w:rsidP="004B47EA">
            <w:pPr>
              <w:jc w:val="center"/>
            </w:pPr>
            <w:r w:rsidRPr="004B47EA">
              <w:t>01.1.57.95700</w:t>
            </w:r>
          </w:p>
        </w:tc>
        <w:tc>
          <w:tcPr>
            <w:tcW w:w="576" w:type="dxa"/>
            <w:tcBorders>
              <w:top w:val="nil"/>
              <w:left w:val="nil"/>
              <w:bottom w:val="single" w:sz="4" w:space="0" w:color="auto"/>
              <w:right w:val="single" w:sz="4" w:space="0" w:color="auto"/>
            </w:tcBorders>
            <w:shd w:val="clear" w:color="auto" w:fill="auto"/>
            <w:vAlign w:val="center"/>
            <w:hideMark/>
          </w:tcPr>
          <w:p w14:paraId="2B39C3BF"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6217423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1540AE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03402DD" w14:textId="77777777" w:rsidR="004B47EA" w:rsidRPr="004B47EA" w:rsidRDefault="004B47EA" w:rsidP="004B47EA">
            <w:pPr>
              <w:jc w:val="right"/>
            </w:pPr>
            <w:r w:rsidRPr="004B47EA">
              <w:t>256,9</w:t>
            </w:r>
          </w:p>
        </w:tc>
      </w:tr>
      <w:tr w:rsidR="004B47EA" w:rsidRPr="004B47EA" w14:paraId="50D5110F"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66D20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A950195"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316A8832" w14:textId="77777777" w:rsidR="004B47EA" w:rsidRPr="004B47EA" w:rsidRDefault="004B47EA" w:rsidP="004B47EA">
            <w:pPr>
              <w:jc w:val="center"/>
            </w:pPr>
            <w:r w:rsidRPr="004B47EA">
              <w:t>01.1.57.95700</w:t>
            </w:r>
          </w:p>
        </w:tc>
        <w:tc>
          <w:tcPr>
            <w:tcW w:w="576" w:type="dxa"/>
            <w:tcBorders>
              <w:top w:val="nil"/>
              <w:left w:val="nil"/>
              <w:bottom w:val="single" w:sz="4" w:space="0" w:color="auto"/>
              <w:right w:val="single" w:sz="4" w:space="0" w:color="auto"/>
            </w:tcBorders>
            <w:shd w:val="clear" w:color="auto" w:fill="auto"/>
            <w:vAlign w:val="center"/>
            <w:hideMark/>
          </w:tcPr>
          <w:p w14:paraId="5EF7C28D"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61EF73A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A341AF1"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7BFA6A83" w14:textId="77777777" w:rsidR="004B47EA" w:rsidRPr="004B47EA" w:rsidRDefault="004B47EA" w:rsidP="004B47EA">
            <w:pPr>
              <w:jc w:val="right"/>
            </w:pPr>
            <w:r w:rsidRPr="004B47EA">
              <w:t>256,9</w:t>
            </w:r>
          </w:p>
        </w:tc>
      </w:tr>
      <w:tr w:rsidR="004B47EA" w:rsidRPr="004B47EA" w14:paraId="2133D28F"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8FC54D4" w14:textId="77777777" w:rsidR="004B47EA" w:rsidRPr="004B47EA" w:rsidRDefault="004B47EA" w:rsidP="004B47EA">
            <w:pPr>
              <w:jc w:val="center"/>
            </w:pPr>
            <w:r w:rsidRPr="004B47EA">
              <w:t>1.2</w:t>
            </w:r>
          </w:p>
        </w:tc>
        <w:tc>
          <w:tcPr>
            <w:tcW w:w="4178" w:type="dxa"/>
            <w:tcBorders>
              <w:top w:val="nil"/>
              <w:left w:val="nil"/>
              <w:bottom w:val="single" w:sz="4" w:space="0" w:color="auto"/>
              <w:right w:val="single" w:sz="4" w:space="0" w:color="auto"/>
            </w:tcBorders>
            <w:shd w:val="clear" w:color="auto" w:fill="auto"/>
            <w:hideMark/>
          </w:tcPr>
          <w:p w14:paraId="234EFD78" w14:textId="77777777" w:rsidR="004B47EA" w:rsidRPr="004B47EA" w:rsidRDefault="004B47EA" w:rsidP="004B47EA">
            <w:pPr>
              <w:jc w:val="both"/>
              <w:rPr>
                <w:b/>
                <w:bCs/>
              </w:rPr>
            </w:pPr>
            <w:r w:rsidRPr="004B47EA">
              <w:rPr>
                <w:b/>
                <w:bCs/>
              </w:rPr>
              <w:t xml:space="preserve">Подпрограмма </w:t>
            </w:r>
            <w:r w:rsidRPr="004B47EA">
              <w:t xml:space="preserve">«Развитие дошкольного, общего и дополнительного образования на территории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85E9DC4" w14:textId="77777777" w:rsidR="004B47EA" w:rsidRPr="004B47EA" w:rsidRDefault="004B47EA" w:rsidP="004B47EA">
            <w:pPr>
              <w:jc w:val="center"/>
            </w:pPr>
            <w:r w:rsidRPr="004B47EA">
              <w:t>01.2.00.00000</w:t>
            </w:r>
          </w:p>
        </w:tc>
        <w:tc>
          <w:tcPr>
            <w:tcW w:w="576" w:type="dxa"/>
            <w:tcBorders>
              <w:top w:val="nil"/>
              <w:left w:val="nil"/>
              <w:bottom w:val="single" w:sz="4" w:space="0" w:color="auto"/>
              <w:right w:val="single" w:sz="4" w:space="0" w:color="auto"/>
            </w:tcBorders>
            <w:shd w:val="clear" w:color="auto" w:fill="auto"/>
            <w:vAlign w:val="center"/>
            <w:hideMark/>
          </w:tcPr>
          <w:p w14:paraId="50D73262"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AB4ACB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052135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7BDA370" w14:textId="77777777" w:rsidR="004B47EA" w:rsidRPr="004B47EA" w:rsidRDefault="004B47EA" w:rsidP="004B47EA">
            <w:pPr>
              <w:jc w:val="right"/>
            </w:pPr>
            <w:r w:rsidRPr="004B47EA">
              <w:t>120 400,2</w:t>
            </w:r>
          </w:p>
        </w:tc>
      </w:tr>
      <w:tr w:rsidR="004B47EA" w:rsidRPr="004B47EA" w14:paraId="2E601622"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C218DB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0E478B0B" w14:textId="77777777" w:rsidR="004B47EA" w:rsidRPr="004B47EA" w:rsidRDefault="004B47EA" w:rsidP="004B47EA">
            <w:pPr>
              <w:jc w:val="both"/>
              <w:rPr>
                <w:b/>
                <w:bCs/>
              </w:rPr>
            </w:pPr>
            <w:r w:rsidRPr="004B47EA">
              <w:rPr>
                <w:b/>
                <w:bCs/>
              </w:rPr>
              <w:t>Основное мероприятие</w:t>
            </w:r>
            <w:r w:rsidRPr="004B47EA">
              <w:t xml:space="preserve"> «Предоставление мер поддержки </w:t>
            </w:r>
            <w:r w:rsidRPr="004B47EA">
              <w:lastRenderedPageBreak/>
              <w:t xml:space="preserve">гражданам, заключившим договор о целевом обучении» </w:t>
            </w:r>
          </w:p>
        </w:tc>
        <w:tc>
          <w:tcPr>
            <w:tcW w:w="1835" w:type="dxa"/>
            <w:tcBorders>
              <w:top w:val="nil"/>
              <w:left w:val="nil"/>
              <w:bottom w:val="single" w:sz="4" w:space="0" w:color="auto"/>
              <w:right w:val="single" w:sz="4" w:space="0" w:color="auto"/>
            </w:tcBorders>
            <w:shd w:val="clear" w:color="auto" w:fill="auto"/>
            <w:vAlign w:val="center"/>
            <w:hideMark/>
          </w:tcPr>
          <w:p w14:paraId="69ADD061" w14:textId="77777777" w:rsidR="004B47EA" w:rsidRPr="004B47EA" w:rsidRDefault="004B47EA" w:rsidP="004B47EA">
            <w:pPr>
              <w:jc w:val="center"/>
            </w:pPr>
            <w:r w:rsidRPr="004B47EA">
              <w:lastRenderedPageBreak/>
              <w:t>01.2.58.00000</w:t>
            </w:r>
          </w:p>
        </w:tc>
        <w:tc>
          <w:tcPr>
            <w:tcW w:w="576" w:type="dxa"/>
            <w:tcBorders>
              <w:top w:val="nil"/>
              <w:left w:val="nil"/>
              <w:bottom w:val="single" w:sz="4" w:space="0" w:color="auto"/>
              <w:right w:val="single" w:sz="4" w:space="0" w:color="auto"/>
            </w:tcBorders>
            <w:shd w:val="clear" w:color="auto" w:fill="auto"/>
            <w:vAlign w:val="center"/>
            <w:hideMark/>
          </w:tcPr>
          <w:p w14:paraId="4C1FF99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1B72CB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B3A281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11FDCA3" w14:textId="77777777" w:rsidR="004B47EA" w:rsidRPr="004B47EA" w:rsidRDefault="004B47EA" w:rsidP="004B47EA">
            <w:pPr>
              <w:jc w:val="right"/>
            </w:pPr>
            <w:r w:rsidRPr="004B47EA">
              <w:t>57,5</w:t>
            </w:r>
          </w:p>
        </w:tc>
      </w:tr>
      <w:tr w:rsidR="004B47EA" w:rsidRPr="004B47EA" w14:paraId="796A326A"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73DE3A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C544F12" w14:textId="77777777" w:rsidR="004B47EA" w:rsidRPr="004B47EA" w:rsidRDefault="004B47EA" w:rsidP="004B47EA">
            <w:pPr>
              <w:jc w:val="both"/>
            </w:pPr>
            <w:r w:rsidRPr="004B47EA">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835" w:type="dxa"/>
            <w:tcBorders>
              <w:top w:val="nil"/>
              <w:left w:val="nil"/>
              <w:bottom w:val="single" w:sz="4" w:space="0" w:color="auto"/>
              <w:right w:val="single" w:sz="4" w:space="0" w:color="auto"/>
            </w:tcBorders>
            <w:shd w:val="clear" w:color="auto" w:fill="auto"/>
            <w:vAlign w:val="center"/>
            <w:hideMark/>
          </w:tcPr>
          <w:p w14:paraId="296A3C9C" w14:textId="77777777" w:rsidR="004B47EA" w:rsidRPr="004B47EA" w:rsidRDefault="004B47EA" w:rsidP="004B47EA">
            <w:pPr>
              <w:jc w:val="center"/>
            </w:pPr>
            <w:r w:rsidRPr="004B47EA">
              <w:t>01.2.58.96800</w:t>
            </w:r>
          </w:p>
        </w:tc>
        <w:tc>
          <w:tcPr>
            <w:tcW w:w="576" w:type="dxa"/>
            <w:tcBorders>
              <w:top w:val="nil"/>
              <w:left w:val="nil"/>
              <w:bottom w:val="single" w:sz="4" w:space="0" w:color="auto"/>
              <w:right w:val="single" w:sz="4" w:space="0" w:color="auto"/>
            </w:tcBorders>
            <w:shd w:val="clear" w:color="auto" w:fill="auto"/>
            <w:vAlign w:val="center"/>
            <w:hideMark/>
          </w:tcPr>
          <w:p w14:paraId="6BA3E2B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93C9F1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5AFA8F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EF2F33C" w14:textId="77777777" w:rsidR="004B47EA" w:rsidRPr="004B47EA" w:rsidRDefault="004B47EA" w:rsidP="004B47EA">
            <w:pPr>
              <w:jc w:val="right"/>
            </w:pPr>
            <w:r w:rsidRPr="004B47EA">
              <w:t>57,5</w:t>
            </w:r>
          </w:p>
        </w:tc>
      </w:tr>
      <w:tr w:rsidR="004B47EA" w:rsidRPr="004B47EA" w14:paraId="65A43B8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A1D02D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60204EF"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56842C26" w14:textId="77777777" w:rsidR="004B47EA" w:rsidRPr="004B47EA" w:rsidRDefault="004B47EA" w:rsidP="004B47EA">
            <w:pPr>
              <w:jc w:val="center"/>
            </w:pPr>
            <w:r w:rsidRPr="004B47EA">
              <w:t>01.2.58.96800</w:t>
            </w:r>
          </w:p>
        </w:tc>
        <w:tc>
          <w:tcPr>
            <w:tcW w:w="576" w:type="dxa"/>
            <w:tcBorders>
              <w:top w:val="nil"/>
              <w:left w:val="nil"/>
              <w:bottom w:val="single" w:sz="4" w:space="0" w:color="auto"/>
              <w:right w:val="single" w:sz="4" w:space="0" w:color="auto"/>
            </w:tcBorders>
            <w:shd w:val="clear" w:color="auto" w:fill="auto"/>
            <w:vAlign w:val="center"/>
            <w:hideMark/>
          </w:tcPr>
          <w:p w14:paraId="279E9A27"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0A8C96A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7D09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DDF2BE8" w14:textId="77777777" w:rsidR="004B47EA" w:rsidRPr="004B47EA" w:rsidRDefault="004B47EA" w:rsidP="004B47EA">
            <w:pPr>
              <w:jc w:val="right"/>
            </w:pPr>
            <w:r w:rsidRPr="004B47EA">
              <w:t>57,5</w:t>
            </w:r>
          </w:p>
        </w:tc>
      </w:tr>
      <w:tr w:rsidR="004B47EA" w:rsidRPr="004B47EA" w14:paraId="6F0F832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88D42A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E42BD83"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316D10F3" w14:textId="77777777" w:rsidR="004B47EA" w:rsidRPr="004B47EA" w:rsidRDefault="004B47EA" w:rsidP="004B47EA">
            <w:pPr>
              <w:jc w:val="center"/>
            </w:pPr>
            <w:r w:rsidRPr="004B47EA">
              <w:t>01.2.58.96800</w:t>
            </w:r>
          </w:p>
        </w:tc>
        <w:tc>
          <w:tcPr>
            <w:tcW w:w="576" w:type="dxa"/>
            <w:tcBorders>
              <w:top w:val="nil"/>
              <w:left w:val="nil"/>
              <w:bottom w:val="single" w:sz="4" w:space="0" w:color="auto"/>
              <w:right w:val="single" w:sz="4" w:space="0" w:color="auto"/>
            </w:tcBorders>
            <w:shd w:val="clear" w:color="auto" w:fill="auto"/>
            <w:vAlign w:val="center"/>
            <w:hideMark/>
          </w:tcPr>
          <w:p w14:paraId="40300342"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0CF9D1A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6ED6D07"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3D7C9290" w14:textId="77777777" w:rsidR="004B47EA" w:rsidRPr="004B47EA" w:rsidRDefault="004B47EA" w:rsidP="004B47EA">
            <w:pPr>
              <w:jc w:val="right"/>
            </w:pPr>
            <w:r w:rsidRPr="004B47EA">
              <w:t>57,5</w:t>
            </w:r>
          </w:p>
        </w:tc>
      </w:tr>
      <w:tr w:rsidR="004B47EA" w:rsidRPr="004B47EA" w14:paraId="4E9469AF"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127CED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367C80" w14:textId="77777777" w:rsidR="004B47EA" w:rsidRPr="004B47EA" w:rsidRDefault="004B47EA" w:rsidP="004B47EA">
            <w:pPr>
              <w:jc w:val="both"/>
            </w:pPr>
            <w:r w:rsidRPr="004B47EA">
              <w:rPr>
                <w:b/>
                <w:bCs/>
              </w:rPr>
              <w:t>Ведомственная целевая программа</w:t>
            </w:r>
            <w:r w:rsidRPr="004B47EA">
              <w:t xml:space="preserve"> «Обеспечение детей дошкольного и школьного возрастов местами в 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5852FA0A" w14:textId="77777777" w:rsidR="004B47EA" w:rsidRPr="004B47EA" w:rsidRDefault="004B47EA" w:rsidP="004B47EA">
            <w:pPr>
              <w:jc w:val="center"/>
            </w:pPr>
            <w:r w:rsidRPr="004B47EA">
              <w:t>01.2.81.00000</w:t>
            </w:r>
          </w:p>
        </w:tc>
        <w:tc>
          <w:tcPr>
            <w:tcW w:w="576" w:type="dxa"/>
            <w:tcBorders>
              <w:top w:val="nil"/>
              <w:left w:val="nil"/>
              <w:bottom w:val="single" w:sz="4" w:space="0" w:color="auto"/>
              <w:right w:val="single" w:sz="4" w:space="0" w:color="auto"/>
            </w:tcBorders>
            <w:shd w:val="clear" w:color="auto" w:fill="auto"/>
            <w:vAlign w:val="center"/>
            <w:hideMark/>
          </w:tcPr>
          <w:p w14:paraId="024F2CAD"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271909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9C3A22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12FB735" w14:textId="77777777" w:rsidR="004B47EA" w:rsidRPr="004B47EA" w:rsidRDefault="004B47EA" w:rsidP="004B47EA">
            <w:pPr>
              <w:jc w:val="right"/>
            </w:pPr>
            <w:r w:rsidRPr="004B47EA">
              <w:t>12 450,0</w:t>
            </w:r>
          </w:p>
        </w:tc>
      </w:tr>
      <w:tr w:rsidR="004B47EA" w:rsidRPr="004B47EA" w14:paraId="0544D556"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EA73B1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938786" w14:textId="77777777" w:rsidR="004B47EA" w:rsidRPr="004B47EA" w:rsidRDefault="004B47EA" w:rsidP="004B47EA">
            <w:pPr>
              <w:jc w:val="both"/>
            </w:pPr>
            <w:r w:rsidRPr="004B47E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16C2FE2B" w14:textId="77777777" w:rsidR="004B47EA" w:rsidRPr="004B47EA" w:rsidRDefault="004B47EA" w:rsidP="004B47EA">
            <w:pPr>
              <w:jc w:val="center"/>
            </w:pPr>
            <w:r w:rsidRPr="004B47EA">
              <w:t>01.2.81.96500</w:t>
            </w:r>
          </w:p>
        </w:tc>
        <w:tc>
          <w:tcPr>
            <w:tcW w:w="576" w:type="dxa"/>
            <w:tcBorders>
              <w:top w:val="nil"/>
              <w:left w:val="nil"/>
              <w:bottom w:val="single" w:sz="4" w:space="0" w:color="auto"/>
              <w:right w:val="single" w:sz="4" w:space="0" w:color="auto"/>
            </w:tcBorders>
            <w:shd w:val="clear" w:color="auto" w:fill="auto"/>
            <w:vAlign w:val="center"/>
            <w:hideMark/>
          </w:tcPr>
          <w:p w14:paraId="519D6CF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F6A4C8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C066FC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DFAB029" w14:textId="77777777" w:rsidR="004B47EA" w:rsidRPr="004B47EA" w:rsidRDefault="004B47EA" w:rsidP="004B47EA">
            <w:pPr>
              <w:jc w:val="right"/>
            </w:pPr>
            <w:r w:rsidRPr="004B47EA">
              <w:t>12 450,0</w:t>
            </w:r>
          </w:p>
        </w:tc>
      </w:tr>
      <w:tr w:rsidR="004B47EA" w:rsidRPr="004B47EA" w14:paraId="269F1780"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CB8FFD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3A918D" w14:textId="77777777" w:rsidR="004B47EA" w:rsidRPr="004B47EA" w:rsidRDefault="004B47EA" w:rsidP="004B47EA">
            <w:pPr>
              <w:jc w:val="both"/>
            </w:pPr>
            <w:r w:rsidRPr="004B47EA">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01EE908A" w14:textId="77777777" w:rsidR="004B47EA" w:rsidRPr="004B47EA" w:rsidRDefault="004B47EA" w:rsidP="004B47EA">
            <w:pPr>
              <w:jc w:val="center"/>
            </w:pPr>
            <w:r w:rsidRPr="004B47EA">
              <w:t>01.2.81.96500</w:t>
            </w:r>
          </w:p>
        </w:tc>
        <w:tc>
          <w:tcPr>
            <w:tcW w:w="576" w:type="dxa"/>
            <w:tcBorders>
              <w:top w:val="nil"/>
              <w:left w:val="nil"/>
              <w:bottom w:val="single" w:sz="4" w:space="0" w:color="auto"/>
              <w:right w:val="single" w:sz="4" w:space="0" w:color="auto"/>
            </w:tcBorders>
            <w:shd w:val="clear" w:color="auto" w:fill="auto"/>
            <w:vAlign w:val="center"/>
            <w:hideMark/>
          </w:tcPr>
          <w:p w14:paraId="382BA818"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7DDC6FC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B8BB4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5F44245" w14:textId="77777777" w:rsidR="004B47EA" w:rsidRPr="004B47EA" w:rsidRDefault="004B47EA" w:rsidP="004B47EA">
            <w:pPr>
              <w:jc w:val="right"/>
            </w:pPr>
            <w:r w:rsidRPr="004B47EA">
              <w:t>12 450,0</w:t>
            </w:r>
          </w:p>
        </w:tc>
      </w:tr>
      <w:tr w:rsidR="004B47EA" w:rsidRPr="004B47EA" w14:paraId="610402B1"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055597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555635A"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7D12D9D" w14:textId="77777777" w:rsidR="004B47EA" w:rsidRPr="004B47EA" w:rsidRDefault="004B47EA" w:rsidP="004B47EA">
            <w:pPr>
              <w:jc w:val="center"/>
            </w:pPr>
            <w:r w:rsidRPr="004B47EA">
              <w:t>01.2.81.96500</w:t>
            </w:r>
          </w:p>
        </w:tc>
        <w:tc>
          <w:tcPr>
            <w:tcW w:w="576" w:type="dxa"/>
            <w:tcBorders>
              <w:top w:val="nil"/>
              <w:left w:val="nil"/>
              <w:bottom w:val="single" w:sz="4" w:space="0" w:color="auto"/>
              <w:right w:val="single" w:sz="4" w:space="0" w:color="auto"/>
            </w:tcBorders>
            <w:shd w:val="clear" w:color="auto" w:fill="auto"/>
            <w:vAlign w:val="center"/>
            <w:hideMark/>
          </w:tcPr>
          <w:p w14:paraId="0ECFC98A"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54735D04"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8C450E5"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vAlign w:val="center"/>
            <w:hideMark/>
          </w:tcPr>
          <w:p w14:paraId="4E60575A" w14:textId="77777777" w:rsidR="004B47EA" w:rsidRPr="004B47EA" w:rsidRDefault="004B47EA" w:rsidP="004B47EA">
            <w:pPr>
              <w:jc w:val="right"/>
            </w:pPr>
            <w:r w:rsidRPr="004B47EA">
              <w:t>4 950,0</w:t>
            </w:r>
          </w:p>
        </w:tc>
      </w:tr>
      <w:tr w:rsidR="004B47EA" w:rsidRPr="004B47EA" w14:paraId="37793078"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1E828D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2730F66"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322B9DC" w14:textId="77777777" w:rsidR="004B47EA" w:rsidRPr="004B47EA" w:rsidRDefault="004B47EA" w:rsidP="004B47EA">
            <w:pPr>
              <w:jc w:val="center"/>
            </w:pPr>
            <w:r w:rsidRPr="004B47EA">
              <w:t>01.2.81.96500</w:t>
            </w:r>
          </w:p>
        </w:tc>
        <w:tc>
          <w:tcPr>
            <w:tcW w:w="576" w:type="dxa"/>
            <w:tcBorders>
              <w:top w:val="nil"/>
              <w:left w:val="nil"/>
              <w:bottom w:val="single" w:sz="4" w:space="0" w:color="auto"/>
              <w:right w:val="single" w:sz="4" w:space="0" w:color="auto"/>
            </w:tcBorders>
            <w:shd w:val="clear" w:color="auto" w:fill="auto"/>
            <w:vAlign w:val="center"/>
            <w:hideMark/>
          </w:tcPr>
          <w:p w14:paraId="264105D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78ABA11"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010DC4B"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1DFF2F9" w14:textId="77777777" w:rsidR="004B47EA" w:rsidRPr="004B47EA" w:rsidRDefault="004B47EA" w:rsidP="004B47EA">
            <w:pPr>
              <w:jc w:val="right"/>
            </w:pPr>
            <w:r w:rsidRPr="004B47EA">
              <w:t>7 500,0</w:t>
            </w:r>
          </w:p>
        </w:tc>
      </w:tr>
      <w:tr w:rsidR="004B47EA" w:rsidRPr="004B47EA" w14:paraId="503DD921"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F4548B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03FF4E" w14:textId="77777777" w:rsidR="004B47EA" w:rsidRPr="004B47EA" w:rsidRDefault="004B47EA" w:rsidP="004B47EA">
            <w:pPr>
              <w:jc w:val="both"/>
            </w:pPr>
            <w:r w:rsidRPr="004B47EA">
              <w:rPr>
                <w:b/>
                <w:bCs/>
              </w:rPr>
              <w:t xml:space="preserve">Основное мероприятие </w:t>
            </w:r>
            <w:r w:rsidRPr="004B47EA">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4663738" w14:textId="77777777" w:rsidR="004B47EA" w:rsidRPr="004B47EA" w:rsidRDefault="004B47EA" w:rsidP="004B47EA">
            <w:pPr>
              <w:jc w:val="center"/>
            </w:pPr>
            <w:r w:rsidRPr="004B47EA">
              <w:t>01.2.83.00000</w:t>
            </w:r>
          </w:p>
        </w:tc>
        <w:tc>
          <w:tcPr>
            <w:tcW w:w="576" w:type="dxa"/>
            <w:tcBorders>
              <w:top w:val="nil"/>
              <w:left w:val="nil"/>
              <w:bottom w:val="single" w:sz="4" w:space="0" w:color="auto"/>
              <w:right w:val="single" w:sz="4" w:space="0" w:color="auto"/>
            </w:tcBorders>
            <w:shd w:val="clear" w:color="auto" w:fill="auto"/>
            <w:vAlign w:val="center"/>
            <w:hideMark/>
          </w:tcPr>
          <w:p w14:paraId="306117B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7D6AB8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18040A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03D06E1" w14:textId="77777777" w:rsidR="004B47EA" w:rsidRPr="004B47EA" w:rsidRDefault="004B47EA" w:rsidP="004B47EA">
            <w:pPr>
              <w:jc w:val="right"/>
            </w:pPr>
            <w:r w:rsidRPr="004B47EA">
              <w:t>3 053,4</w:t>
            </w:r>
          </w:p>
        </w:tc>
      </w:tr>
      <w:tr w:rsidR="004B47EA" w:rsidRPr="004B47EA" w14:paraId="77CA2943"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FBF965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3F748CC" w14:textId="77777777" w:rsidR="004B47EA" w:rsidRPr="004B47EA" w:rsidRDefault="004B47EA" w:rsidP="004B47EA">
            <w:pPr>
              <w:jc w:val="both"/>
            </w:pPr>
            <w:r w:rsidRPr="004B47EA">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60B06EC8" w14:textId="77777777" w:rsidR="004B47EA" w:rsidRPr="004B47EA" w:rsidRDefault="004B47EA" w:rsidP="004B47EA">
            <w:pPr>
              <w:jc w:val="center"/>
            </w:pPr>
            <w:r w:rsidRPr="004B47EA">
              <w:t>01.2.83.96500</w:t>
            </w:r>
          </w:p>
        </w:tc>
        <w:tc>
          <w:tcPr>
            <w:tcW w:w="576" w:type="dxa"/>
            <w:tcBorders>
              <w:top w:val="nil"/>
              <w:left w:val="nil"/>
              <w:bottom w:val="single" w:sz="4" w:space="0" w:color="auto"/>
              <w:right w:val="single" w:sz="4" w:space="0" w:color="auto"/>
            </w:tcBorders>
            <w:shd w:val="clear" w:color="auto" w:fill="auto"/>
            <w:vAlign w:val="center"/>
            <w:hideMark/>
          </w:tcPr>
          <w:p w14:paraId="6B96E31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692F3E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A392D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44575F0" w14:textId="77777777" w:rsidR="004B47EA" w:rsidRPr="004B47EA" w:rsidRDefault="004B47EA" w:rsidP="004B47EA">
            <w:pPr>
              <w:jc w:val="right"/>
            </w:pPr>
            <w:r w:rsidRPr="004B47EA">
              <w:t>3 053,4</w:t>
            </w:r>
          </w:p>
        </w:tc>
      </w:tr>
      <w:tr w:rsidR="004B47EA" w:rsidRPr="004B47EA" w14:paraId="07AE7145"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19DEE9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2D61B0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AD69F2D" w14:textId="77777777" w:rsidR="004B47EA" w:rsidRPr="004B47EA" w:rsidRDefault="004B47EA" w:rsidP="004B47EA">
            <w:pPr>
              <w:jc w:val="center"/>
            </w:pPr>
            <w:r w:rsidRPr="004B47EA">
              <w:t>01.2.83.96500</w:t>
            </w:r>
          </w:p>
        </w:tc>
        <w:tc>
          <w:tcPr>
            <w:tcW w:w="576" w:type="dxa"/>
            <w:tcBorders>
              <w:top w:val="nil"/>
              <w:left w:val="nil"/>
              <w:bottom w:val="single" w:sz="4" w:space="0" w:color="auto"/>
              <w:right w:val="single" w:sz="4" w:space="0" w:color="auto"/>
            </w:tcBorders>
            <w:shd w:val="clear" w:color="auto" w:fill="auto"/>
            <w:vAlign w:val="center"/>
            <w:hideMark/>
          </w:tcPr>
          <w:p w14:paraId="06A5427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CF37CC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40715A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ED620A0" w14:textId="77777777" w:rsidR="004B47EA" w:rsidRPr="004B47EA" w:rsidRDefault="004B47EA" w:rsidP="004B47EA">
            <w:pPr>
              <w:jc w:val="right"/>
            </w:pPr>
            <w:r w:rsidRPr="004B47EA">
              <w:t>3 053,4</w:t>
            </w:r>
          </w:p>
        </w:tc>
      </w:tr>
      <w:tr w:rsidR="004B47EA" w:rsidRPr="004B47EA" w14:paraId="44BADA10"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3C210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FCD10BD"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908301F" w14:textId="77777777" w:rsidR="004B47EA" w:rsidRPr="004B47EA" w:rsidRDefault="004B47EA" w:rsidP="004B47EA">
            <w:pPr>
              <w:jc w:val="center"/>
            </w:pPr>
            <w:r w:rsidRPr="004B47EA">
              <w:t>01.2.83.96500</w:t>
            </w:r>
          </w:p>
        </w:tc>
        <w:tc>
          <w:tcPr>
            <w:tcW w:w="576" w:type="dxa"/>
            <w:tcBorders>
              <w:top w:val="nil"/>
              <w:left w:val="nil"/>
              <w:bottom w:val="single" w:sz="4" w:space="0" w:color="auto"/>
              <w:right w:val="single" w:sz="4" w:space="0" w:color="auto"/>
            </w:tcBorders>
            <w:shd w:val="clear" w:color="auto" w:fill="auto"/>
            <w:vAlign w:val="center"/>
            <w:hideMark/>
          </w:tcPr>
          <w:p w14:paraId="4A2B131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1874C1D"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E7FE5AD"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3B9B027A" w14:textId="77777777" w:rsidR="004B47EA" w:rsidRPr="004B47EA" w:rsidRDefault="004B47EA" w:rsidP="004B47EA">
            <w:pPr>
              <w:jc w:val="right"/>
            </w:pPr>
            <w:r w:rsidRPr="004B47EA">
              <w:t>1 958,7</w:t>
            </w:r>
          </w:p>
        </w:tc>
      </w:tr>
      <w:tr w:rsidR="004B47EA" w:rsidRPr="004B47EA" w14:paraId="2869AFDF"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F4C663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0F91920"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F45CABA" w14:textId="77777777" w:rsidR="004B47EA" w:rsidRPr="004B47EA" w:rsidRDefault="004B47EA" w:rsidP="004B47EA">
            <w:pPr>
              <w:jc w:val="center"/>
            </w:pPr>
            <w:r w:rsidRPr="004B47EA">
              <w:t>01.2.83.96500</w:t>
            </w:r>
          </w:p>
        </w:tc>
        <w:tc>
          <w:tcPr>
            <w:tcW w:w="576" w:type="dxa"/>
            <w:tcBorders>
              <w:top w:val="nil"/>
              <w:left w:val="nil"/>
              <w:bottom w:val="single" w:sz="4" w:space="0" w:color="auto"/>
              <w:right w:val="single" w:sz="4" w:space="0" w:color="auto"/>
            </w:tcBorders>
            <w:shd w:val="clear" w:color="auto" w:fill="auto"/>
            <w:vAlign w:val="center"/>
            <w:hideMark/>
          </w:tcPr>
          <w:p w14:paraId="237EFCD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9B6919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BFBD3ED"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6FDF9ED" w14:textId="77777777" w:rsidR="004B47EA" w:rsidRPr="004B47EA" w:rsidRDefault="004B47EA" w:rsidP="004B47EA">
            <w:pPr>
              <w:jc w:val="right"/>
            </w:pPr>
            <w:r w:rsidRPr="004B47EA">
              <w:t>1 094,7</w:t>
            </w:r>
          </w:p>
        </w:tc>
      </w:tr>
      <w:tr w:rsidR="004B47EA" w:rsidRPr="004B47EA" w14:paraId="469516F6"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98CCF6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9FCC67C" w14:textId="77777777" w:rsidR="004B47EA" w:rsidRPr="004B47EA" w:rsidRDefault="004B47EA" w:rsidP="004B47EA">
            <w:pPr>
              <w:jc w:val="both"/>
            </w:pPr>
            <w:r w:rsidRPr="004B47EA">
              <w:rPr>
                <w:b/>
                <w:bCs/>
              </w:rPr>
              <w:t>Основное мероприятие</w:t>
            </w:r>
            <w:r w:rsidRPr="004B47EA">
              <w:t xml:space="preserve"> «Создание условий для организации перевозки обучающихся школьными автобусами» </w:t>
            </w:r>
          </w:p>
        </w:tc>
        <w:tc>
          <w:tcPr>
            <w:tcW w:w="1835" w:type="dxa"/>
            <w:tcBorders>
              <w:top w:val="nil"/>
              <w:left w:val="nil"/>
              <w:bottom w:val="single" w:sz="4" w:space="0" w:color="auto"/>
              <w:right w:val="single" w:sz="4" w:space="0" w:color="auto"/>
            </w:tcBorders>
            <w:shd w:val="clear" w:color="auto" w:fill="auto"/>
            <w:vAlign w:val="center"/>
            <w:hideMark/>
          </w:tcPr>
          <w:p w14:paraId="61573B77" w14:textId="77777777" w:rsidR="004B47EA" w:rsidRPr="004B47EA" w:rsidRDefault="004B47EA" w:rsidP="004B47EA">
            <w:pPr>
              <w:jc w:val="center"/>
            </w:pPr>
            <w:r w:rsidRPr="004B47EA">
              <w:t>01.2.84.00000</w:t>
            </w:r>
          </w:p>
        </w:tc>
        <w:tc>
          <w:tcPr>
            <w:tcW w:w="576" w:type="dxa"/>
            <w:tcBorders>
              <w:top w:val="nil"/>
              <w:left w:val="nil"/>
              <w:bottom w:val="single" w:sz="4" w:space="0" w:color="auto"/>
              <w:right w:val="single" w:sz="4" w:space="0" w:color="auto"/>
            </w:tcBorders>
            <w:shd w:val="clear" w:color="auto" w:fill="auto"/>
            <w:vAlign w:val="center"/>
            <w:hideMark/>
          </w:tcPr>
          <w:p w14:paraId="6A913BD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0B096D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198A99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8AF4274" w14:textId="77777777" w:rsidR="004B47EA" w:rsidRPr="004B47EA" w:rsidRDefault="004B47EA" w:rsidP="004B47EA">
            <w:pPr>
              <w:jc w:val="right"/>
            </w:pPr>
            <w:r w:rsidRPr="004B47EA">
              <w:t>2 829,1</w:t>
            </w:r>
          </w:p>
        </w:tc>
      </w:tr>
      <w:tr w:rsidR="004B47EA" w:rsidRPr="004B47EA" w14:paraId="7A74DEFA" w14:textId="77777777" w:rsidTr="004B47EA">
        <w:trPr>
          <w:trHeight w:val="10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09EA565"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413BFF37" w14:textId="77777777" w:rsidR="004B47EA" w:rsidRPr="004B47EA" w:rsidRDefault="004B47EA" w:rsidP="004B47EA">
            <w:pPr>
              <w:jc w:val="both"/>
            </w:pPr>
            <w:r w:rsidRPr="004B47EA">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35BAAD8F"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55A112D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F5D0F1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0197DD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CFC69D4" w14:textId="77777777" w:rsidR="004B47EA" w:rsidRPr="004B47EA" w:rsidRDefault="004B47EA" w:rsidP="004B47EA">
            <w:pPr>
              <w:jc w:val="right"/>
            </w:pPr>
            <w:r w:rsidRPr="004B47EA">
              <w:t>2 829,1</w:t>
            </w:r>
          </w:p>
        </w:tc>
      </w:tr>
      <w:tr w:rsidR="004B47EA" w:rsidRPr="004B47EA" w14:paraId="14C55BF5"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9B0B7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7149F3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D2BDA1E"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565B770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DF2485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2CE3B0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CBB33F6" w14:textId="77777777" w:rsidR="004B47EA" w:rsidRPr="004B47EA" w:rsidRDefault="004B47EA" w:rsidP="004B47EA">
            <w:pPr>
              <w:jc w:val="right"/>
            </w:pPr>
            <w:r w:rsidRPr="004B47EA">
              <w:t>1 991,4</w:t>
            </w:r>
          </w:p>
        </w:tc>
      </w:tr>
      <w:tr w:rsidR="004B47EA" w:rsidRPr="004B47EA" w14:paraId="4EDD7F4E"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265759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95CBC15"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5A83B49"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11F7283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1CE0DB5"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8F0C925"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8617BF6" w14:textId="77777777" w:rsidR="004B47EA" w:rsidRPr="004B47EA" w:rsidRDefault="004B47EA" w:rsidP="004B47EA">
            <w:pPr>
              <w:jc w:val="right"/>
            </w:pPr>
            <w:r w:rsidRPr="004B47EA">
              <w:t>1 991,4</w:t>
            </w:r>
          </w:p>
        </w:tc>
      </w:tr>
      <w:tr w:rsidR="004B47EA" w:rsidRPr="004B47EA" w14:paraId="40A1D3E0"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69C5C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ED43E9A"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3F726A58"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236687FD"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F7BBC7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8FA0CF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BD0B44D" w14:textId="77777777" w:rsidR="004B47EA" w:rsidRPr="004B47EA" w:rsidRDefault="004B47EA" w:rsidP="004B47EA">
            <w:pPr>
              <w:jc w:val="right"/>
            </w:pPr>
            <w:r w:rsidRPr="004B47EA">
              <w:t>829,7</w:t>
            </w:r>
          </w:p>
        </w:tc>
      </w:tr>
      <w:tr w:rsidR="004B47EA" w:rsidRPr="004B47EA" w14:paraId="2D55F1F1"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B4A136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3D79796"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0DF1350"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08F491EC"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98EC48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5156FED"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273BE3E" w14:textId="77777777" w:rsidR="004B47EA" w:rsidRPr="004B47EA" w:rsidRDefault="004B47EA" w:rsidP="004B47EA">
            <w:pPr>
              <w:jc w:val="right"/>
            </w:pPr>
            <w:r w:rsidRPr="004B47EA">
              <w:t>829,7</w:t>
            </w:r>
          </w:p>
        </w:tc>
      </w:tr>
      <w:tr w:rsidR="004B47EA" w:rsidRPr="004B47EA" w14:paraId="12F16292"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52F84D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B08183B"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0964708"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402FCF34"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052CDAC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4D2CD4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61AF337" w14:textId="77777777" w:rsidR="004B47EA" w:rsidRPr="004B47EA" w:rsidRDefault="004B47EA" w:rsidP="004B47EA">
            <w:pPr>
              <w:jc w:val="right"/>
            </w:pPr>
            <w:r w:rsidRPr="004B47EA">
              <w:t>8,0</w:t>
            </w:r>
          </w:p>
        </w:tc>
      </w:tr>
      <w:tr w:rsidR="004B47EA" w:rsidRPr="004B47EA" w14:paraId="1892327B"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15F297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AC7B84A"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AF5CFD6" w14:textId="77777777" w:rsidR="004B47EA" w:rsidRPr="004B47EA" w:rsidRDefault="004B47EA" w:rsidP="004B47EA">
            <w:pPr>
              <w:jc w:val="center"/>
            </w:pPr>
            <w:r w:rsidRPr="004B47EA">
              <w:t>01.2.84.96500</w:t>
            </w:r>
          </w:p>
        </w:tc>
        <w:tc>
          <w:tcPr>
            <w:tcW w:w="576" w:type="dxa"/>
            <w:tcBorders>
              <w:top w:val="nil"/>
              <w:left w:val="nil"/>
              <w:bottom w:val="single" w:sz="4" w:space="0" w:color="auto"/>
              <w:right w:val="single" w:sz="4" w:space="0" w:color="auto"/>
            </w:tcBorders>
            <w:shd w:val="clear" w:color="auto" w:fill="auto"/>
            <w:vAlign w:val="center"/>
            <w:hideMark/>
          </w:tcPr>
          <w:p w14:paraId="73334697"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12806D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79A526C"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658D28E" w14:textId="77777777" w:rsidR="004B47EA" w:rsidRPr="004B47EA" w:rsidRDefault="004B47EA" w:rsidP="004B47EA">
            <w:pPr>
              <w:jc w:val="right"/>
            </w:pPr>
            <w:r w:rsidRPr="004B47EA">
              <w:t>8,0</w:t>
            </w:r>
          </w:p>
        </w:tc>
      </w:tr>
      <w:tr w:rsidR="004B47EA" w:rsidRPr="004B47EA" w14:paraId="24DF15A1"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BA7688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63018E" w14:textId="77777777" w:rsidR="004B47EA" w:rsidRPr="004B47EA" w:rsidRDefault="004B47EA" w:rsidP="004B47EA">
            <w:pPr>
              <w:jc w:val="both"/>
            </w:pPr>
            <w:r w:rsidRPr="004B47EA">
              <w:rPr>
                <w:b/>
                <w:bCs/>
              </w:rPr>
              <w:t>Ведомственная целевая программа</w:t>
            </w:r>
            <w:r w:rsidRPr="004B47EA">
              <w:t xml:space="preserve"> «Развитие социальной и инженерной инфраструктуры в муниципальных 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13F62A1" w14:textId="77777777" w:rsidR="004B47EA" w:rsidRPr="004B47EA" w:rsidRDefault="004B47EA" w:rsidP="004B47EA">
            <w:pPr>
              <w:jc w:val="center"/>
            </w:pPr>
            <w:r w:rsidRPr="004B47EA">
              <w:t>01.2.85.00000</w:t>
            </w:r>
          </w:p>
        </w:tc>
        <w:tc>
          <w:tcPr>
            <w:tcW w:w="576" w:type="dxa"/>
            <w:tcBorders>
              <w:top w:val="nil"/>
              <w:left w:val="nil"/>
              <w:bottom w:val="single" w:sz="4" w:space="0" w:color="auto"/>
              <w:right w:val="single" w:sz="4" w:space="0" w:color="auto"/>
            </w:tcBorders>
            <w:shd w:val="clear" w:color="auto" w:fill="auto"/>
            <w:vAlign w:val="center"/>
            <w:hideMark/>
          </w:tcPr>
          <w:p w14:paraId="47B77D4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54CD40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F6EA08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21042C9" w14:textId="77777777" w:rsidR="004B47EA" w:rsidRPr="004B47EA" w:rsidRDefault="004B47EA" w:rsidP="004B47EA">
            <w:pPr>
              <w:jc w:val="right"/>
            </w:pPr>
            <w:r w:rsidRPr="004B47EA">
              <w:t>96 413,0</w:t>
            </w:r>
          </w:p>
        </w:tc>
      </w:tr>
      <w:tr w:rsidR="004B47EA" w:rsidRPr="004B47EA" w14:paraId="7607A2F9"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D4D779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FF194E0" w14:textId="77777777" w:rsidR="004B47EA" w:rsidRPr="004B47EA" w:rsidRDefault="004B47EA" w:rsidP="004B47EA">
            <w:pPr>
              <w:jc w:val="both"/>
            </w:pPr>
            <w:r w:rsidRPr="004B47EA">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31E937FB"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5B15738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0FD9F4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CD3C76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39569C5" w14:textId="77777777" w:rsidR="004B47EA" w:rsidRPr="004B47EA" w:rsidRDefault="004B47EA" w:rsidP="004B47EA">
            <w:pPr>
              <w:jc w:val="right"/>
            </w:pPr>
            <w:r w:rsidRPr="004B47EA">
              <w:t>41 765,2</w:t>
            </w:r>
          </w:p>
        </w:tc>
      </w:tr>
      <w:tr w:rsidR="004B47EA" w:rsidRPr="004B47EA" w14:paraId="6ADF6786"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0426B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4D0E13"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721A41A"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70A151E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7D12B8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E7F642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8324073" w14:textId="77777777" w:rsidR="004B47EA" w:rsidRPr="004B47EA" w:rsidRDefault="004B47EA" w:rsidP="004B47EA">
            <w:pPr>
              <w:jc w:val="right"/>
            </w:pPr>
            <w:r w:rsidRPr="004B47EA">
              <w:t>40 603,0</w:t>
            </w:r>
          </w:p>
        </w:tc>
      </w:tr>
      <w:tr w:rsidR="004B47EA" w:rsidRPr="004B47EA" w14:paraId="37C686D5"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93612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C0347E0"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4E91804"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2D4B41C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B27073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34BE0D4"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70FD12C8" w14:textId="77777777" w:rsidR="004B47EA" w:rsidRPr="004B47EA" w:rsidRDefault="004B47EA" w:rsidP="004B47EA">
            <w:pPr>
              <w:jc w:val="right"/>
            </w:pPr>
            <w:r w:rsidRPr="004B47EA">
              <w:t>6 614,7</w:t>
            </w:r>
          </w:p>
        </w:tc>
      </w:tr>
      <w:tr w:rsidR="004B47EA" w:rsidRPr="004B47EA" w14:paraId="34A51B70"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62F5CB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205A3D0"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D6A44A4"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50D83EF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2F36497"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E66C1CF"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6725EA94" w14:textId="77777777" w:rsidR="004B47EA" w:rsidRPr="004B47EA" w:rsidRDefault="004B47EA" w:rsidP="004B47EA">
            <w:pPr>
              <w:jc w:val="right"/>
            </w:pPr>
            <w:r w:rsidRPr="004B47EA">
              <w:t>33 988,2</w:t>
            </w:r>
          </w:p>
        </w:tc>
      </w:tr>
      <w:tr w:rsidR="004B47EA" w:rsidRPr="004B47EA" w14:paraId="0C341AAA"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D1A723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A9BF88D"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C9B13E4"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3456BD10"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E9FE13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6908D2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2838FE6" w14:textId="77777777" w:rsidR="004B47EA" w:rsidRPr="004B47EA" w:rsidRDefault="004B47EA" w:rsidP="004B47EA">
            <w:pPr>
              <w:jc w:val="right"/>
            </w:pPr>
            <w:r w:rsidRPr="004B47EA">
              <w:t>1 162,2</w:t>
            </w:r>
          </w:p>
        </w:tc>
      </w:tr>
      <w:tr w:rsidR="004B47EA" w:rsidRPr="004B47EA" w14:paraId="03F580DE"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5EF906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283831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A4814EA" w14:textId="77777777" w:rsidR="004B47EA" w:rsidRPr="004B47EA" w:rsidRDefault="004B47EA" w:rsidP="004B47EA">
            <w:pPr>
              <w:jc w:val="center"/>
            </w:pPr>
            <w:r w:rsidRPr="004B47EA">
              <w:t>01.2.85.96500</w:t>
            </w:r>
          </w:p>
        </w:tc>
        <w:tc>
          <w:tcPr>
            <w:tcW w:w="576" w:type="dxa"/>
            <w:tcBorders>
              <w:top w:val="nil"/>
              <w:left w:val="nil"/>
              <w:bottom w:val="single" w:sz="4" w:space="0" w:color="auto"/>
              <w:right w:val="single" w:sz="4" w:space="0" w:color="auto"/>
            </w:tcBorders>
            <w:shd w:val="clear" w:color="auto" w:fill="auto"/>
            <w:vAlign w:val="center"/>
            <w:hideMark/>
          </w:tcPr>
          <w:p w14:paraId="1A574ADF"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1E01C2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DA43D5D"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0D2D9AD" w14:textId="77777777" w:rsidR="004B47EA" w:rsidRPr="004B47EA" w:rsidRDefault="004B47EA" w:rsidP="004B47EA">
            <w:pPr>
              <w:jc w:val="right"/>
            </w:pPr>
            <w:r w:rsidRPr="004B47EA">
              <w:t>1 162,2</w:t>
            </w:r>
          </w:p>
        </w:tc>
      </w:tr>
      <w:tr w:rsidR="004B47EA" w:rsidRPr="004B47EA" w14:paraId="4D8B1565"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5D6EE8" w14:textId="77777777" w:rsidR="004B47EA" w:rsidRPr="004B47EA" w:rsidRDefault="004B47EA" w:rsidP="004B47EA">
            <w:pPr>
              <w:jc w:val="center"/>
            </w:pPr>
            <w:r w:rsidRPr="004B47EA">
              <w:t> </w:t>
            </w:r>
          </w:p>
        </w:tc>
        <w:tc>
          <w:tcPr>
            <w:tcW w:w="4178" w:type="dxa"/>
            <w:tcBorders>
              <w:top w:val="nil"/>
              <w:left w:val="nil"/>
              <w:bottom w:val="single" w:sz="4" w:space="0" w:color="auto"/>
              <w:right w:val="nil"/>
            </w:tcBorders>
            <w:shd w:val="clear" w:color="auto" w:fill="auto"/>
            <w:vAlign w:val="center"/>
            <w:hideMark/>
          </w:tcPr>
          <w:p w14:paraId="2774A535" w14:textId="77777777" w:rsidR="004B47EA" w:rsidRPr="004B47EA" w:rsidRDefault="004B47EA" w:rsidP="004B47EA">
            <w:pPr>
              <w:jc w:val="both"/>
            </w:pPr>
            <w:r w:rsidRPr="004B47EA">
              <w:t>Мероприятия по капитальному ремонту образовательных организаций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40F29D86" w14:textId="77777777" w:rsidR="004B47EA" w:rsidRPr="004B47EA" w:rsidRDefault="004B47EA" w:rsidP="004B47EA">
            <w:pPr>
              <w:jc w:val="center"/>
            </w:pPr>
            <w:r w:rsidRPr="004B47EA">
              <w:t>01.2.85.S2050</w:t>
            </w:r>
          </w:p>
        </w:tc>
        <w:tc>
          <w:tcPr>
            <w:tcW w:w="576" w:type="dxa"/>
            <w:tcBorders>
              <w:top w:val="nil"/>
              <w:left w:val="nil"/>
              <w:bottom w:val="single" w:sz="4" w:space="0" w:color="auto"/>
              <w:right w:val="single" w:sz="4" w:space="0" w:color="auto"/>
            </w:tcBorders>
            <w:shd w:val="clear" w:color="auto" w:fill="auto"/>
            <w:vAlign w:val="center"/>
            <w:hideMark/>
          </w:tcPr>
          <w:p w14:paraId="3691EB2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6F7305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405D55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ED647BF" w14:textId="77777777" w:rsidR="004B47EA" w:rsidRPr="004B47EA" w:rsidRDefault="004B47EA" w:rsidP="004B47EA">
            <w:pPr>
              <w:jc w:val="right"/>
            </w:pPr>
            <w:r w:rsidRPr="004B47EA">
              <w:t>54 647,8</w:t>
            </w:r>
          </w:p>
        </w:tc>
      </w:tr>
      <w:tr w:rsidR="004B47EA" w:rsidRPr="004B47EA" w14:paraId="778E9541"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BC0A79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8E96ABF"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DB11202" w14:textId="77777777" w:rsidR="004B47EA" w:rsidRPr="004B47EA" w:rsidRDefault="004B47EA" w:rsidP="004B47EA">
            <w:pPr>
              <w:jc w:val="center"/>
            </w:pPr>
            <w:r w:rsidRPr="004B47EA">
              <w:t>01.2.85.S2050</w:t>
            </w:r>
          </w:p>
        </w:tc>
        <w:tc>
          <w:tcPr>
            <w:tcW w:w="576" w:type="dxa"/>
            <w:tcBorders>
              <w:top w:val="nil"/>
              <w:left w:val="nil"/>
              <w:bottom w:val="single" w:sz="4" w:space="0" w:color="auto"/>
              <w:right w:val="single" w:sz="4" w:space="0" w:color="auto"/>
            </w:tcBorders>
            <w:shd w:val="clear" w:color="auto" w:fill="auto"/>
            <w:vAlign w:val="center"/>
            <w:hideMark/>
          </w:tcPr>
          <w:p w14:paraId="5D0C8A6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5275E2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254B16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6257F39" w14:textId="77777777" w:rsidR="004B47EA" w:rsidRPr="004B47EA" w:rsidRDefault="004B47EA" w:rsidP="004B47EA">
            <w:pPr>
              <w:jc w:val="right"/>
            </w:pPr>
            <w:r w:rsidRPr="004B47EA">
              <w:t>54 647,8</w:t>
            </w:r>
          </w:p>
        </w:tc>
      </w:tr>
      <w:tr w:rsidR="004B47EA" w:rsidRPr="004B47EA" w14:paraId="5A3528A1"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400DFD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9907DD"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9CF7650" w14:textId="77777777" w:rsidR="004B47EA" w:rsidRPr="004B47EA" w:rsidRDefault="004B47EA" w:rsidP="004B47EA">
            <w:pPr>
              <w:jc w:val="center"/>
            </w:pPr>
            <w:r w:rsidRPr="004B47EA">
              <w:t>01.2.85.S2050</w:t>
            </w:r>
          </w:p>
        </w:tc>
        <w:tc>
          <w:tcPr>
            <w:tcW w:w="576" w:type="dxa"/>
            <w:tcBorders>
              <w:top w:val="nil"/>
              <w:left w:val="nil"/>
              <w:bottom w:val="single" w:sz="4" w:space="0" w:color="auto"/>
              <w:right w:val="single" w:sz="4" w:space="0" w:color="auto"/>
            </w:tcBorders>
            <w:shd w:val="clear" w:color="auto" w:fill="auto"/>
            <w:vAlign w:val="center"/>
            <w:hideMark/>
          </w:tcPr>
          <w:p w14:paraId="16FAAA6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96865B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512388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47105FB9" w14:textId="77777777" w:rsidR="004B47EA" w:rsidRPr="004B47EA" w:rsidRDefault="004B47EA" w:rsidP="004B47EA">
            <w:pPr>
              <w:jc w:val="right"/>
            </w:pPr>
            <w:r w:rsidRPr="004B47EA">
              <w:t>54 647,8</w:t>
            </w:r>
          </w:p>
        </w:tc>
      </w:tr>
      <w:tr w:rsidR="004B47EA" w:rsidRPr="004B47EA" w14:paraId="6101CAD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647BF5"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5DF44D2E" w14:textId="77777777" w:rsidR="004B47EA" w:rsidRPr="004B47EA" w:rsidRDefault="004B47EA" w:rsidP="004B47EA">
            <w:pPr>
              <w:jc w:val="both"/>
            </w:pPr>
            <w:r w:rsidRPr="004B47EA">
              <w:rPr>
                <w:b/>
                <w:bCs/>
              </w:rPr>
              <w:t>Основное мероприятие</w:t>
            </w:r>
            <w:r w:rsidRPr="004B47EA">
              <w:t xml:space="preserve"> «Обеспечение комплексной безопасности муниципальных образовательных организаций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0041BC20" w14:textId="77777777" w:rsidR="004B47EA" w:rsidRPr="004B47EA" w:rsidRDefault="004B47EA" w:rsidP="004B47EA">
            <w:pPr>
              <w:jc w:val="center"/>
            </w:pPr>
            <w:r w:rsidRPr="004B47EA">
              <w:t>01.2.86.00000</w:t>
            </w:r>
          </w:p>
        </w:tc>
        <w:tc>
          <w:tcPr>
            <w:tcW w:w="576" w:type="dxa"/>
            <w:tcBorders>
              <w:top w:val="nil"/>
              <w:left w:val="nil"/>
              <w:bottom w:val="single" w:sz="4" w:space="0" w:color="auto"/>
              <w:right w:val="single" w:sz="4" w:space="0" w:color="auto"/>
            </w:tcBorders>
            <w:shd w:val="clear" w:color="auto" w:fill="auto"/>
            <w:vAlign w:val="center"/>
            <w:hideMark/>
          </w:tcPr>
          <w:p w14:paraId="74DAC60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7EAFEE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D42241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D701C7D" w14:textId="77777777" w:rsidR="004B47EA" w:rsidRPr="004B47EA" w:rsidRDefault="004B47EA" w:rsidP="004B47EA">
            <w:pPr>
              <w:jc w:val="right"/>
            </w:pPr>
            <w:r w:rsidRPr="004B47EA">
              <w:t>5 597,2</w:t>
            </w:r>
          </w:p>
        </w:tc>
      </w:tr>
      <w:tr w:rsidR="004B47EA" w:rsidRPr="004B47EA" w14:paraId="08E633CD"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CCF755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DD67A21" w14:textId="77777777" w:rsidR="004B47EA" w:rsidRPr="004B47EA" w:rsidRDefault="004B47EA" w:rsidP="004B47EA">
            <w:pPr>
              <w:jc w:val="both"/>
            </w:pPr>
            <w:r w:rsidRPr="004B47EA">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08181BCF"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1FEF832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288514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2A2FB4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18E3DD0" w14:textId="77777777" w:rsidR="004B47EA" w:rsidRPr="004B47EA" w:rsidRDefault="004B47EA" w:rsidP="004B47EA">
            <w:pPr>
              <w:jc w:val="right"/>
            </w:pPr>
            <w:r w:rsidRPr="004B47EA">
              <w:t>5 597,2</w:t>
            </w:r>
          </w:p>
        </w:tc>
      </w:tr>
      <w:tr w:rsidR="004B47EA" w:rsidRPr="004B47EA" w14:paraId="29932279"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5E04C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BEA472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5B926A6"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7B0C799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8A21E3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E6D842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7304FC" w14:textId="77777777" w:rsidR="004B47EA" w:rsidRPr="004B47EA" w:rsidRDefault="004B47EA" w:rsidP="004B47EA">
            <w:pPr>
              <w:jc w:val="right"/>
            </w:pPr>
            <w:r w:rsidRPr="004B47EA">
              <w:t>4 700,5</w:t>
            </w:r>
          </w:p>
        </w:tc>
      </w:tr>
      <w:tr w:rsidR="004B47EA" w:rsidRPr="004B47EA" w14:paraId="306B9284"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9E373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CB9798C"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278C2A7"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4DD075D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1462FB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CA0910A"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06E8EA27" w14:textId="77777777" w:rsidR="004B47EA" w:rsidRPr="004B47EA" w:rsidRDefault="004B47EA" w:rsidP="004B47EA">
            <w:pPr>
              <w:jc w:val="right"/>
            </w:pPr>
            <w:r w:rsidRPr="004B47EA">
              <w:t>2 704,7</w:t>
            </w:r>
          </w:p>
        </w:tc>
      </w:tr>
      <w:tr w:rsidR="004B47EA" w:rsidRPr="004B47EA" w14:paraId="0A256A0E"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9E09C3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8D5775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04F4501"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1C17046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A103FAE"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C67B767"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1F39EF1" w14:textId="77777777" w:rsidR="004B47EA" w:rsidRPr="004B47EA" w:rsidRDefault="004B47EA" w:rsidP="004B47EA">
            <w:pPr>
              <w:jc w:val="right"/>
            </w:pPr>
            <w:r w:rsidRPr="004B47EA">
              <w:t>1 995,8</w:t>
            </w:r>
          </w:p>
        </w:tc>
      </w:tr>
      <w:tr w:rsidR="004B47EA" w:rsidRPr="004B47EA" w14:paraId="7F6E9438"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862612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1359BE9"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0AB20D3"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1016F6B4"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C0305C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B01411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2BDA9C" w14:textId="77777777" w:rsidR="004B47EA" w:rsidRPr="004B47EA" w:rsidRDefault="004B47EA" w:rsidP="004B47EA">
            <w:pPr>
              <w:jc w:val="right"/>
            </w:pPr>
            <w:r w:rsidRPr="004B47EA">
              <w:t>896,7</w:t>
            </w:r>
          </w:p>
        </w:tc>
      </w:tr>
      <w:tr w:rsidR="004B47EA" w:rsidRPr="004B47EA" w14:paraId="0E5B08F2"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392AC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2B90BA"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E5C0762"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5B94364F"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FF44A57"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9D4DD0C"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630EF59" w14:textId="77777777" w:rsidR="004B47EA" w:rsidRPr="004B47EA" w:rsidRDefault="004B47EA" w:rsidP="004B47EA">
            <w:pPr>
              <w:jc w:val="right"/>
            </w:pPr>
            <w:r w:rsidRPr="004B47EA">
              <w:t>739,8</w:t>
            </w:r>
          </w:p>
        </w:tc>
      </w:tr>
      <w:tr w:rsidR="004B47EA" w:rsidRPr="004B47EA" w14:paraId="02320188"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572D6B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1A36001"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3A6CB12" w14:textId="77777777" w:rsidR="004B47EA" w:rsidRPr="004B47EA" w:rsidRDefault="004B47EA" w:rsidP="004B47EA">
            <w:pPr>
              <w:jc w:val="center"/>
            </w:pPr>
            <w:r w:rsidRPr="004B47EA">
              <w:t>01.2.86.96500</w:t>
            </w:r>
          </w:p>
        </w:tc>
        <w:tc>
          <w:tcPr>
            <w:tcW w:w="576" w:type="dxa"/>
            <w:tcBorders>
              <w:top w:val="nil"/>
              <w:left w:val="nil"/>
              <w:bottom w:val="single" w:sz="4" w:space="0" w:color="auto"/>
              <w:right w:val="single" w:sz="4" w:space="0" w:color="auto"/>
            </w:tcBorders>
            <w:shd w:val="clear" w:color="auto" w:fill="auto"/>
            <w:vAlign w:val="center"/>
            <w:hideMark/>
          </w:tcPr>
          <w:p w14:paraId="10C9610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189C548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063E370"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53190718" w14:textId="77777777" w:rsidR="004B47EA" w:rsidRPr="004B47EA" w:rsidRDefault="004B47EA" w:rsidP="004B47EA">
            <w:pPr>
              <w:jc w:val="right"/>
            </w:pPr>
            <w:r w:rsidRPr="004B47EA">
              <w:t>156,9</w:t>
            </w:r>
          </w:p>
        </w:tc>
      </w:tr>
      <w:tr w:rsidR="004B47EA" w:rsidRPr="004B47EA" w14:paraId="530392CA"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7181C4" w14:textId="77777777" w:rsidR="004B47EA" w:rsidRPr="004B47EA" w:rsidRDefault="004B47EA" w:rsidP="004B47EA">
            <w:pPr>
              <w:jc w:val="center"/>
              <w:rPr>
                <w:b/>
                <w:bCs/>
              </w:rPr>
            </w:pPr>
            <w:r w:rsidRPr="004B47EA">
              <w:rPr>
                <w:b/>
                <w:bCs/>
              </w:rPr>
              <w:t>2</w:t>
            </w:r>
          </w:p>
        </w:tc>
        <w:tc>
          <w:tcPr>
            <w:tcW w:w="4178" w:type="dxa"/>
            <w:tcBorders>
              <w:top w:val="nil"/>
              <w:left w:val="nil"/>
              <w:bottom w:val="single" w:sz="4" w:space="0" w:color="auto"/>
              <w:right w:val="single" w:sz="4" w:space="0" w:color="auto"/>
            </w:tcBorders>
            <w:shd w:val="clear" w:color="auto" w:fill="auto"/>
            <w:hideMark/>
          </w:tcPr>
          <w:p w14:paraId="448C215C" w14:textId="77777777" w:rsidR="004B47EA" w:rsidRPr="004B47EA" w:rsidRDefault="004B47EA" w:rsidP="004B47EA">
            <w:pPr>
              <w:jc w:val="both"/>
              <w:rPr>
                <w:b/>
                <w:bCs/>
              </w:rPr>
            </w:pPr>
            <w:r w:rsidRPr="004B47EA">
              <w:rPr>
                <w:b/>
                <w:bCs/>
              </w:rPr>
              <w:t>Муниципальная программа  «Создание условий для развития молодежной среды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EE89924" w14:textId="77777777" w:rsidR="004B47EA" w:rsidRPr="004B47EA" w:rsidRDefault="004B47EA" w:rsidP="004B47EA">
            <w:pPr>
              <w:jc w:val="center"/>
              <w:rPr>
                <w:b/>
                <w:bCs/>
              </w:rPr>
            </w:pPr>
            <w:r w:rsidRPr="004B47EA">
              <w:rPr>
                <w:b/>
                <w:bCs/>
              </w:rPr>
              <w:t>02.0.00.00000</w:t>
            </w:r>
          </w:p>
        </w:tc>
        <w:tc>
          <w:tcPr>
            <w:tcW w:w="576" w:type="dxa"/>
            <w:tcBorders>
              <w:top w:val="nil"/>
              <w:left w:val="nil"/>
              <w:bottom w:val="single" w:sz="4" w:space="0" w:color="auto"/>
              <w:right w:val="single" w:sz="4" w:space="0" w:color="auto"/>
            </w:tcBorders>
            <w:shd w:val="clear" w:color="auto" w:fill="auto"/>
            <w:vAlign w:val="center"/>
            <w:hideMark/>
          </w:tcPr>
          <w:p w14:paraId="4C47E84C"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7DA78CDD"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FD3F1A6"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EA2E6B" w14:textId="77777777" w:rsidR="004B47EA" w:rsidRPr="004B47EA" w:rsidRDefault="004B47EA" w:rsidP="004B47EA">
            <w:pPr>
              <w:jc w:val="right"/>
              <w:rPr>
                <w:b/>
                <w:bCs/>
              </w:rPr>
            </w:pPr>
            <w:r w:rsidRPr="004B47EA">
              <w:rPr>
                <w:b/>
                <w:bCs/>
              </w:rPr>
              <w:t>4 624,7</w:t>
            </w:r>
          </w:p>
        </w:tc>
      </w:tr>
      <w:tr w:rsidR="004B47EA" w:rsidRPr="004B47EA" w14:paraId="48C274DB"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233A01" w14:textId="77777777" w:rsidR="004B47EA" w:rsidRPr="004B47EA" w:rsidRDefault="004B47EA" w:rsidP="004B47EA">
            <w:pPr>
              <w:jc w:val="center"/>
            </w:pPr>
            <w:r w:rsidRPr="004B47EA">
              <w:t>2.1</w:t>
            </w:r>
          </w:p>
        </w:tc>
        <w:tc>
          <w:tcPr>
            <w:tcW w:w="4178" w:type="dxa"/>
            <w:tcBorders>
              <w:top w:val="nil"/>
              <w:left w:val="nil"/>
              <w:bottom w:val="single" w:sz="4" w:space="0" w:color="auto"/>
              <w:right w:val="single" w:sz="4" w:space="0" w:color="auto"/>
            </w:tcBorders>
            <w:shd w:val="clear" w:color="auto" w:fill="auto"/>
            <w:hideMark/>
          </w:tcPr>
          <w:p w14:paraId="21752469" w14:textId="77777777" w:rsidR="004B47EA" w:rsidRPr="004B47EA" w:rsidRDefault="004B47EA" w:rsidP="004B47EA">
            <w:pPr>
              <w:jc w:val="both"/>
              <w:rPr>
                <w:b/>
                <w:bCs/>
              </w:rPr>
            </w:pPr>
            <w:r w:rsidRPr="004B47EA">
              <w:rPr>
                <w:b/>
                <w:bCs/>
              </w:rPr>
              <w:t xml:space="preserve">Подпрограмма </w:t>
            </w:r>
            <w:r w:rsidRPr="004B47EA">
              <w:t>«Качественное развитие потенциала и воспитание молодежи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602A723" w14:textId="77777777" w:rsidR="004B47EA" w:rsidRPr="004B47EA" w:rsidRDefault="004B47EA" w:rsidP="004B47EA">
            <w:pPr>
              <w:jc w:val="center"/>
            </w:pPr>
            <w:r w:rsidRPr="004B47EA">
              <w:t>02.1.00.00000</w:t>
            </w:r>
          </w:p>
        </w:tc>
        <w:tc>
          <w:tcPr>
            <w:tcW w:w="576" w:type="dxa"/>
            <w:tcBorders>
              <w:top w:val="nil"/>
              <w:left w:val="nil"/>
              <w:bottom w:val="single" w:sz="4" w:space="0" w:color="auto"/>
              <w:right w:val="single" w:sz="4" w:space="0" w:color="auto"/>
            </w:tcBorders>
            <w:shd w:val="clear" w:color="auto" w:fill="auto"/>
            <w:vAlign w:val="center"/>
            <w:hideMark/>
          </w:tcPr>
          <w:p w14:paraId="4ED2BF22"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5FB57E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66785D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C85816A" w14:textId="77777777" w:rsidR="004B47EA" w:rsidRPr="004B47EA" w:rsidRDefault="004B47EA" w:rsidP="004B47EA">
            <w:pPr>
              <w:jc w:val="right"/>
            </w:pPr>
            <w:r w:rsidRPr="004B47EA">
              <w:t>4 420,7</w:t>
            </w:r>
          </w:p>
        </w:tc>
      </w:tr>
      <w:tr w:rsidR="004B47EA" w:rsidRPr="004B47EA" w14:paraId="1402D336"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09DBF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0493801" w14:textId="77777777" w:rsidR="004B47EA" w:rsidRPr="004B47EA" w:rsidRDefault="004B47EA" w:rsidP="004B47EA">
            <w:pPr>
              <w:jc w:val="both"/>
            </w:pPr>
            <w:r w:rsidRPr="004B47EA">
              <w:rPr>
                <w:b/>
                <w:bCs/>
              </w:rPr>
              <w:t>Основное мероприятие</w:t>
            </w:r>
            <w:r w:rsidRPr="004B47EA">
              <w:t xml:space="preserve"> «Совершенствование системы гражданско-патриотического воспитания, профилактика экстремизма»</w:t>
            </w:r>
          </w:p>
        </w:tc>
        <w:tc>
          <w:tcPr>
            <w:tcW w:w="1835" w:type="dxa"/>
            <w:tcBorders>
              <w:top w:val="nil"/>
              <w:left w:val="nil"/>
              <w:bottom w:val="single" w:sz="4" w:space="0" w:color="auto"/>
              <w:right w:val="single" w:sz="4" w:space="0" w:color="auto"/>
            </w:tcBorders>
            <w:shd w:val="clear" w:color="auto" w:fill="auto"/>
            <w:vAlign w:val="center"/>
            <w:hideMark/>
          </w:tcPr>
          <w:p w14:paraId="13F62F98" w14:textId="77777777" w:rsidR="004B47EA" w:rsidRPr="004B47EA" w:rsidRDefault="004B47EA" w:rsidP="004B47EA">
            <w:pPr>
              <w:jc w:val="center"/>
            </w:pPr>
            <w:r w:rsidRPr="004B47EA">
              <w:t>02.1.61.00000</w:t>
            </w:r>
          </w:p>
        </w:tc>
        <w:tc>
          <w:tcPr>
            <w:tcW w:w="576" w:type="dxa"/>
            <w:tcBorders>
              <w:top w:val="nil"/>
              <w:left w:val="nil"/>
              <w:bottom w:val="single" w:sz="4" w:space="0" w:color="auto"/>
              <w:right w:val="single" w:sz="4" w:space="0" w:color="auto"/>
            </w:tcBorders>
            <w:shd w:val="clear" w:color="auto" w:fill="auto"/>
            <w:vAlign w:val="center"/>
            <w:hideMark/>
          </w:tcPr>
          <w:p w14:paraId="668C9AA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B160F5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56F5F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B25CBA9" w14:textId="77777777" w:rsidR="004B47EA" w:rsidRPr="004B47EA" w:rsidRDefault="004B47EA" w:rsidP="004B47EA">
            <w:pPr>
              <w:jc w:val="right"/>
            </w:pPr>
            <w:r w:rsidRPr="004B47EA">
              <w:t>179,7</w:t>
            </w:r>
          </w:p>
        </w:tc>
      </w:tr>
      <w:tr w:rsidR="004B47EA" w:rsidRPr="004B47EA" w14:paraId="16DC25D6"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6D76A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6E2C80" w14:textId="77777777" w:rsidR="004B47EA" w:rsidRPr="004B47EA" w:rsidRDefault="004B47EA" w:rsidP="004B47EA">
            <w:pPr>
              <w:jc w:val="both"/>
            </w:pPr>
            <w:r w:rsidRPr="004B47EA">
              <w:t>Мероприятия, направленные на содействие всестороннему развитию молодежи</w:t>
            </w:r>
          </w:p>
        </w:tc>
        <w:tc>
          <w:tcPr>
            <w:tcW w:w="1835" w:type="dxa"/>
            <w:tcBorders>
              <w:top w:val="nil"/>
              <w:left w:val="nil"/>
              <w:bottom w:val="single" w:sz="4" w:space="0" w:color="auto"/>
              <w:right w:val="single" w:sz="4" w:space="0" w:color="auto"/>
            </w:tcBorders>
            <w:shd w:val="clear" w:color="auto" w:fill="auto"/>
            <w:vAlign w:val="center"/>
            <w:hideMark/>
          </w:tcPr>
          <w:p w14:paraId="3AAE150C" w14:textId="77777777" w:rsidR="004B47EA" w:rsidRPr="004B47EA" w:rsidRDefault="004B47EA" w:rsidP="004B47EA">
            <w:pPr>
              <w:jc w:val="center"/>
            </w:pPr>
            <w:r w:rsidRPr="004B47EA">
              <w:t>02.1.61.96100</w:t>
            </w:r>
          </w:p>
        </w:tc>
        <w:tc>
          <w:tcPr>
            <w:tcW w:w="576" w:type="dxa"/>
            <w:tcBorders>
              <w:top w:val="nil"/>
              <w:left w:val="nil"/>
              <w:bottom w:val="single" w:sz="4" w:space="0" w:color="auto"/>
              <w:right w:val="single" w:sz="4" w:space="0" w:color="auto"/>
            </w:tcBorders>
            <w:shd w:val="clear" w:color="auto" w:fill="auto"/>
            <w:vAlign w:val="center"/>
            <w:hideMark/>
          </w:tcPr>
          <w:p w14:paraId="436A527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0E96DC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626268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0A07603" w14:textId="77777777" w:rsidR="004B47EA" w:rsidRPr="004B47EA" w:rsidRDefault="004B47EA" w:rsidP="004B47EA">
            <w:pPr>
              <w:jc w:val="right"/>
            </w:pPr>
            <w:r w:rsidRPr="004B47EA">
              <w:t>179,7</w:t>
            </w:r>
          </w:p>
        </w:tc>
      </w:tr>
      <w:tr w:rsidR="004B47EA" w:rsidRPr="004B47EA" w14:paraId="5C17DA0E"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6A446E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41D72D"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3E8B475" w14:textId="77777777" w:rsidR="004B47EA" w:rsidRPr="004B47EA" w:rsidRDefault="004B47EA" w:rsidP="004B47EA">
            <w:pPr>
              <w:jc w:val="center"/>
            </w:pPr>
            <w:r w:rsidRPr="004B47EA">
              <w:t>02.1.61.96100</w:t>
            </w:r>
          </w:p>
        </w:tc>
        <w:tc>
          <w:tcPr>
            <w:tcW w:w="576" w:type="dxa"/>
            <w:tcBorders>
              <w:top w:val="nil"/>
              <w:left w:val="nil"/>
              <w:bottom w:val="single" w:sz="4" w:space="0" w:color="auto"/>
              <w:right w:val="single" w:sz="4" w:space="0" w:color="auto"/>
            </w:tcBorders>
            <w:shd w:val="clear" w:color="auto" w:fill="auto"/>
            <w:vAlign w:val="center"/>
            <w:hideMark/>
          </w:tcPr>
          <w:p w14:paraId="415FE7E9"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750B5C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E5A6ED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E5BA00D" w14:textId="77777777" w:rsidR="004B47EA" w:rsidRPr="004B47EA" w:rsidRDefault="004B47EA" w:rsidP="004B47EA">
            <w:pPr>
              <w:jc w:val="right"/>
            </w:pPr>
            <w:r w:rsidRPr="004B47EA">
              <w:t>179,7</w:t>
            </w:r>
          </w:p>
        </w:tc>
      </w:tr>
      <w:tr w:rsidR="004B47EA" w:rsidRPr="004B47EA" w14:paraId="351E52ED"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A1521E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C36EF1" w14:textId="77777777" w:rsidR="004B47EA" w:rsidRPr="004B47EA" w:rsidRDefault="004B47EA" w:rsidP="004B47EA">
            <w:pPr>
              <w:jc w:val="both"/>
            </w:pPr>
            <w:r w:rsidRPr="004B47EA">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5F83F854" w14:textId="77777777" w:rsidR="004B47EA" w:rsidRPr="004B47EA" w:rsidRDefault="004B47EA" w:rsidP="004B47EA">
            <w:pPr>
              <w:jc w:val="center"/>
            </w:pPr>
            <w:r w:rsidRPr="004B47EA">
              <w:t>02.1.61.96100</w:t>
            </w:r>
          </w:p>
        </w:tc>
        <w:tc>
          <w:tcPr>
            <w:tcW w:w="576" w:type="dxa"/>
            <w:tcBorders>
              <w:top w:val="nil"/>
              <w:left w:val="nil"/>
              <w:bottom w:val="single" w:sz="4" w:space="0" w:color="auto"/>
              <w:right w:val="single" w:sz="4" w:space="0" w:color="auto"/>
            </w:tcBorders>
            <w:shd w:val="clear" w:color="auto" w:fill="auto"/>
            <w:vAlign w:val="center"/>
            <w:hideMark/>
          </w:tcPr>
          <w:p w14:paraId="64DA941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071286D"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028BC29" w14:textId="77777777" w:rsidR="004B47EA" w:rsidRPr="004B47EA" w:rsidRDefault="004B47EA" w:rsidP="004B47EA">
            <w:pPr>
              <w:jc w:val="center"/>
            </w:pPr>
            <w:r w:rsidRPr="004B47EA">
              <w:t>07</w:t>
            </w:r>
          </w:p>
        </w:tc>
        <w:tc>
          <w:tcPr>
            <w:tcW w:w="1417" w:type="dxa"/>
            <w:tcBorders>
              <w:top w:val="nil"/>
              <w:left w:val="nil"/>
              <w:bottom w:val="single" w:sz="4" w:space="0" w:color="auto"/>
              <w:right w:val="single" w:sz="4" w:space="0" w:color="auto"/>
            </w:tcBorders>
            <w:shd w:val="clear" w:color="auto" w:fill="auto"/>
            <w:noWrap/>
            <w:vAlign w:val="center"/>
            <w:hideMark/>
          </w:tcPr>
          <w:p w14:paraId="35C72D36" w14:textId="77777777" w:rsidR="004B47EA" w:rsidRPr="004B47EA" w:rsidRDefault="004B47EA" w:rsidP="004B47EA">
            <w:pPr>
              <w:jc w:val="right"/>
            </w:pPr>
            <w:r w:rsidRPr="004B47EA">
              <w:t>179,7</w:t>
            </w:r>
          </w:p>
        </w:tc>
      </w:tr>
      <w:tr w:rsidR="004B47EA" w:rsidRPr="004B47EA" w14:paraId="05FB47EB" w14:textId="77777777" w:rsidTr="004B47EA">
        <w:trPr>
          <w:trHeight w:val="16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601BF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D1D088D" w14:textId="77777777" w:rsidR="004B47EA" w:rsidRPr="004B47EA" w:rsidRDefault="004B47EA" w:rsidP="004B47EA">
            <w:pPr>
              <w:jc w:val="both"/>
            </w:pPr>
            <w:r w:rsidRPr="004B47EA">
              <w:rPr>
                <w:b/>
                <w:bCs/>
              </w:rPr>
              <w:t>Основное мероприятие</w:t>
            </w:r>
            <w:r w:rsidRPr="004B47EA">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w:t>
            </w:r>
            <w:r w:rsidRPr="004B47EA">
              <w:lastRenderedPageBreak/>
              <w:t>профессиональное развитие, формирование семейных ценностей»</w:t>
            </w:r>
          </w:p>
        </w:tc>
        <w:tc>
          <w:tcPr>
            <w:tcW w:w="1835" w:type="dxa"/>
            <w:tcBorders>
              <w:top w:val="nil"/>
              <w:left w:val="nil"/>
              <w:bottom w:val="single" w:sz="4" w:space="0" w:color="auto"/>
              <w:right w:val="single" w:sz="4" w:space="0" w:color="auto"/>
            </w:tcBorders>
            <w:shd w:val="clear" w:color="auto" w:fill="auto"/>
            <w:vAlign w:val="center"/>
            <w:hideMark/>
          </w:tcPr>
          <w:p w14:paraId="0DDDE9CF" w14:textId="77777777" w:rsidR="004B47EA" w:rsidRPr="004B47EA" w:rsidRDefault="004B47EA" w:rsidP="004B47EA">
            <w:pPr>
              <w:jc w:val="center"/>
            </w:pPr>
            <w:r w:rsidRPr="004B47EA">
              <w:lastRenderedPageBreak/>
              <w:t>02.1.67.00000</w:t>
            </w:r>
          </w:p>
        </w:tc>
        <w:tc>
          <w:tcPr>
            <w:tcW w:w="576" w:type="dxa"/>
            <w:tcBorders>
              <w:top w:val="nil"/>
              <w:left w:val="nil"/>
              <w:bottom w:val="single" w:sz="4" w:space="0" w:color="auto"/>
              <w:right w:val="single" w:sz="4" w:space="0" w:color="auto"/>
            </w:tcBorders>
            <w:shd w:val="clear" w:color="auto" w:fill="auto"/>
            <w:vAlign w:val="center"/>
            <w:hideMark/>
          </w:tcPr>
          <w:p w14:paraId="155F62E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762BE7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231C70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AE262B" w14:textId="77777777" w:rsidR="004B47EA" w:rsidRPr="004B47EA" w:rsidRDefault="004B47EA" w:rsidP="004B47EA">
            <w:pPr>
              <w:jc w:val="right"/>
            </w:pPr>
            <w:r w:rsidRPr="004B47EA">
              <w:t>370,5</w:t>
            </w:r>
          </w:p>
        </w:tc>
      </w:tr>
      <w:tr w:rsidR="004B47EA" w:rsidRPr="004B47EA" w14:paraId="7E894EF3"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02C56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95CFC9B" w14:textId="77777777" w:rsidR="004B47EA" w:rsidRPr="004B47EA" w:rsidRDefault="004B47EA" w:rsidP="004B47EA">
            <w:pPr>
              <w:jc w:val="both"/>
            </w:pPr>
            <w:r w:rsidRPr="004B47EA">
              <w:t>Мероприятия, направленные на содействие всестороннему развитию молодежи</w:t>
            </w:r>
          </w:p>
        </w:tc>
        <w:tc>
          <w:tcPr>
            <w:tcW w:w="1835" w:type="dxa"/>
            <w:tcBorders>
              <w:top w:val="nil"/>
              <w:left w:val="nil"/>
              <w:bottom w:val="single" w:sz="4" w:space="0" w:color="auto"/>
              <w:right w:val="single" w:sz="4" w:space="0" w:color="auto"/>
            </w:tcBorders>
            <w:shd w:val="clear" w:color="auto" w:fill="auto"/>
            <w:vAlign w:val="center"/>
            <w:hideMark/>
          </w:tcPr>
          <w:p w14:paraId="0F539284" w14:textId="77777777" w:rsidR="004B47EA" w:rsidRPr="004B47EA" w:rsidRDefault="004B47EA" w:rsidP="004B47EA">
            <w:pPr>
              <w:jc w:val="center"/>
            </w:pPr>
            <w:r w:rsidRPr="004B47EA">
              <w:t>02.1.67.96100</w:t>
            </w:r>
          </w:p>
        </w:tc>
        <w:tc>
          <w:tcPr>
            <w:tcW w:w="576" w:type="dxa"/>
            <w:tcBorders>
              <w:top w:val="nil"/>
              <w:left w:val="nil"/>
              <w:bottom w:val="single" w:sz="4" w:space="0" w:color="auto"/>
              <w:right w:val="single" w:sz="4" w:space="0" w:color="auto"/>
            </w:tcBorders>
            <w:shd w:val="clear" w:color="auto" w:fill="auto"/>
            <w:vAlign w:val="center"/>
            <w:hideMark/>
          </w:tcPr>
          <w:p w14:paraId="14287B0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004109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6FE077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A703AB7" w14:textId="77777777" w:rsidR="004B47EA" w:rsidRPr="004B47EA" w:rsidRDefault="004B47EA" w:rsidP="004B47EA">
            <w:pPr>
              <w:jc w:val="right"/>
            </w:pPr>
            <w:r w:rsidRPr="004B47EA">
              <w:t>370,5</w:t>
            </w:r>
          </w:p>
        </w:tc>
      </w:tr>
      <w:tr w:rsidR="004B47EA" w:rsidRPr="004B47EA" w14:paraId="65914E53"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A6C3A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ABBB0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331BBCE" w14:textId="77777777" w:rsidR="004B47EA" w:rsidRPr="004B47EA" w:rsidRDefault="004B47EA" w:rsidP="004B47EA">
            <w:pPr>
              <w:jc w:val="center"/>
            </w:pPr>
            <w:r w:rsidRPr="004B47EA">
              <w:t>02.1.67.96100</w:t>
            </w:r>
          </w:p>
        </w:tc>
        <w:tc>
          <w:tcPr>
            <w:tcW w:w="576" w:type="dxa"/>
            <w:tcBorders>
              <w:top w:val="nil"/>
              <w:left w:val="nil"/>
              <w:bottom w:val="single" w:sz="4" w:space="0" w:color="auto"/>
              <w:right w:val="single" w:sz="4" w:space="0" w:color="auto"/>
            </w:tcBorders>
            <w:shd w:val="clear" w:color="auto" w:fill="auto"/>
            <w:vAlign w:val="center"/>
            <w:hideMark/>
          </w:tcPr>
          <w:p w14:paraId="45FE884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0BEFFB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A649C8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0D56506" w14:textId="77777777" w:rsidR="004B47EA" w:rsidRPr="004B47EA" w:rsidRDefault="004B47EA" w:rsidP="004B47EA">
            <w:pPr>
              <w:jc w:val="right"/>
            </w:pPr>
            <w:r w:rsidRPr="004B47EA">
              <w:t>370,5</w:t>
            </w:r>
          </w:p>
        </w:tc>
      </w:tr>
      <w:tr w:rsidR="004B47EA" w:rsidRPr="004B47EA" w14:paraId="62394B8B"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276BA5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FD8776C" w14:textId="77777777" w:rsidR="004B47EA" w:rsidRPr="004B47EA" w:rsidRDefault="004B47EA" w:rsidP="004B47EA">
            <w:pPr>
              <w:jc w:val="both"/>
            </w:pPr>
            <w:r w:rsidRPr="004B47EA">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5E6A4AD1" w14:textId="77777777" w:rsidR="004B47EA" w:rsidRPr="004B47EA" w:rsidRDefault="004B47EA" w:rsidP="004B47EA">
            <w:pPr>
              <w:jc w:val="center"/>
            </w:pPr>
            <w:r w:rsidRPr="004B47EA">
              <w:t>02.1.67.96100</w:t>
            </w:r>
          </w:p>
        </w:tc>
        <w:tc>
          <w:tcPr>
            <w:tcW w:w="576" w:type="dxa"/>
            <w:tcBorders>
              <w:top w:val="nil"/>
              <w:left w:val="nil"/>
              <w:bottom w:val="single" w:sz="4" w:space="0" w:color="auto"/>
              <w:right w:val="single" w:sz="4" w:space="0" w:color="auto"/>
            </w:tcBorders>
            <w:shd w:val="clear" w:color="auto" w:fill="auto"/>
            <w:vAlign w:val="center"/>
            <w:hideMark/>
          </w:tcPr>
          <w:p w14:paraId="2EC5130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97720D2"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A33041C" w14:textId="77777777" w:rsidR="004B47EA" w:rsidRPr="004B47EA" w:rsidRDefault="004B47EA" w:rsidP="004B47EA">
            <w:pPr>
              <w:jc w:val="center"/>
            </w:pPr>
            <w:r w:rsidRPr="004B47EA">
              <w:t>07</w:t>
            </w:r>
          </w:p>
        </w:tc>
        <w:tc>
          <w:tcPr>
            <w:tcW w:w="1417" w:type="dxa"/>
            <w:tcBorders>
              <w:top w:val="nil"/>
              <w:left w:val="nil"/>
              <w:bottom w:val="single" w:sz="4" w:space="0" w:color="auto"/>
              <w:right w:val="single" w:sz="4" w:space="0" w:color="auto"/>
            </w:tcBorders>
            <w:shd w:val="clear" w:color="auto" w:fill="auto"/>
            <w:noWrap/>
            <w:vAlign w:val="center"/>
            <w:hideMark/>
          </w:tcPr>
          <w:p w14:paraId="22318EA0" w14:textId="77777777" w:rsidR="004B47EA" w:rsidRPr="004B47EA" w:rsidRDefault="004B47EA" w:rsidP="004B47EA">
            <w:pPr>
              <w:jc w:val="right"/>
            </w:pPr>
            <w:r w:rsidRPr="004B47EA">
              <w:t>370,5</w:t>
            </w:r>
          </w:p>
        </w:tc>
      </w:tr>
      <w:tr w:rsidR="004B47EA" w:rsidRPr="004B47EA" w14:paraId="42195ED9"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13EEE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6C12B32" w14:textId="77777777" w:rsidR="004B47EA" w:rsidRPr="004B47EA" w:rsidRDefault="004B47EA" w:rsidP="004B47EA">
            <w:pPr>
              <w:jc w:val="both"/>
            </w:pPr>
            <w:r w:rsidRPr="004B47EA">
              <w:rPr>
                <w:b/>
                <w:bCs/>
              </w:rPr>
              <w:t>Основное мероприятие</w:t>
            </w:r>
            <w:r w:rsidRPr="004B47EA">
              <w:t xml:space="preserve"> «Организация отдыха и оздоровления детей  в стационарных лагерях «Орленок» и «Интеллектуал»»  </w:t>
            </w:r>
          </w:p>
        </w:tc>
        <w:tc>
          <w:tcPr>
            <w:tcW w:w="1835" w:type="dxa"/>
            <w:tcBorders>
              <w:top w:val="nil"/>
              <w:left w:val="nil"/>
              <w:bottom w:val="single" w:sz="4" w:space="0" w:color="auto"/>
              <w:right w:val="single" w:sz="4" w:space="0" w:color="auto"/>
            </w:tcBorders>
            <w:shd w:val="clear" w:color="auto" w:fill="auto"/>
            <w:vAlign w:val="center"/>
            <w:hideMark/>
          </w:tcPr>
          <w:p w14:paraId="4BA3131A" w14:textId="77777777" w:rsidR="004B47EA" w:rsidRPr="004B47EA" w:rsidRDefault="004B47EA" w:rsidP="004B47EA">
            <w:pPr>
              <w:jc w:val="center"/>
            </w:pPr>
            <w:r w:rsidRPr="004B47EA">
              <w:t>02.1.72.00000</w:t>
            </w:r>
          </w:p>
        </w:tc>
        <w:tc>
          <w:tcPr>
            <w:tcW w:w="576" w:type="dxa"/>
            <w:tcBorders>
              <w:top w:val="nil"/>
              <w:left w:val="nil"/>
              <w:bottom w:val="single" w:sz="4" w:space="0" w:color="auto"/>
              <w:right w:val="single" w:sz="4" w:space="0" w:color="auto"/>
            </w:tcBorders>
            <w:shd w:val="clear" w:color="auto" w:fill="auto"/>
            <w:vAlign w:val="center"/>
            <w:hideMark/>
          </w:tcPr>
          <w:p w14:paraId="4A20A28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10856A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F152A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FFCD8E4" w14:textId="77777777" w:rsidR="004B47EA" w:rsidRPr="004B47EA" w:rsidRDefault="004B47EA" w:rsidP="004B47EA">
            <w:pPr>
              <w:jc w:val="right"/>
            </w:pPr>
            <w:r w:rsidRPr="004B47EA">
              <w:t>1 500,0</w:t>
            </w:r>
          </w:p>
        </w:tc>
      </w:tr>
      <w:tr w:rsidR="004B47EA" w:rsidRPr="004B47EA" w14:paraId="1716B2F4"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258714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FE0DA6"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2E5E923E" w14:textId="77777777" w:rsidR="004B47EA" w:rsidRPr="004B47EA" w:rsidRDefault="004B47EA" w:rsidP="004B47EA">
            <w:pPr>
              <w:jc w:val="center"/>
            </w:pPr>
            <w:r w:rsidRPr="004B47EA">
              <w:t>02.1.72.94100</w:t>
            </w:r>
          </w:p>
        </w:tc>
        <w:tc>
          <w:tcPr>
            <w:tcW w:w="576" w:type="dxa"/>
            <w:tcBorders>
              <w:top w:val="nil"/>
              <w:left w:val="nil"/>
              <w:bottom w:val="single" w:sz="4" w:space="0" w:color="auto"/>
              <w:right w:val="single" w:sz="4" w:space="0" w:color="auto"/>
            </w:tcBorders>
            <w:shd w:val="clear" w:color="auto" w:fill="auto"/>
            <w:vAlign w:val="center"/>
            <w:hideMark/>
          </w:tcPr>
          <w:p w14:paraId="7D1D0E9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EC5AE4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0BC3B6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03FB530" w14:textId="77777777" w:rsidR="004B47EA" w:rsidRPr="004B47EA" w:rsidRDefault="004B47EA" w:rsidP="004B47EA">
            <w:pPr>
              <w:jc w:val="right"/>
            </w:pPr>
            <w:r w:rsidRPr="004B47EA">
              <w:t>1 500,0</w:t>
            </w:r>
          </w:p>
        </w:tc>
      </w:tr>
      <w:tr w:rsidR="004B47EA" w:rsidRPr="004B47EA" w14:paraId="3352BC5B"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CDBFD2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E8C8C93"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0F9CC73" w14:textId="77777777" w:rsidR="004B47EA" w:rsidRPr="004B47EA" w:rsidRDefault="004B47EA" w:rsidP="004B47EA">
            <w:pPr>
              <w:jc w:val="center"/>
            </w:pPr>
            <w:r w:rsidRPr="004B47EA">
              <w:t>02.1.72.94100</w:t>
            </w:r>
          </w:p>
        </w:tc>
        <w:tc>
          <w:tcPr>
            <w:tcW w:w="576" w:type="dxa"/>
            <w:tcBorders>
              <w:top w:val="nil"/>
              <w:left w:val="nil"/>
              <w:bottom w:val="single" w:sz="4" w:space="0" w:color="auto"/>
              <w:right w:val="single" w:sz="4" w:space="0" w:color="auto"/>
            </w:tcBorders>
            <w:shd w:val="clear" w:color="auto" w:fill="auto"/>
            <w:vAlign w:val="center"/>
            <w:hideMark/>
          </w:tcPr>
          <w:p w14:paraId="3A254B18"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43BEA02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313AAA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4859285" w14:textId="77777777" w:rsidR="004B47EA" w:rsidRPr="004B47EA" w:rsidRDefault="004B47EA" w:rsidP="004B47EA">
            <w:pPr>
              <w:jc w:val="right"/>
            </w:pPr>
            <w:r w:rsidRPr="004B47EA">
              <w:t>1 500,0</w:t>
            </w:r>
          </w:p>
        </w:tc>
      </w:tr>
      <w:tr w:rsidR="004B47EA" w:rsidRPr="004B47EA" w14:paraId="508DD7CE"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810B6D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4433066"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20A467D0" w14:textId="77777777" w:rsidR="004B47EA" w:rsidRPr="004B47EA" w:rsidRDefault="004B47EA" w:rsidP="004B47EA">
            <w:pPr>
              <w:jc w:val="center"/>
            </w:pPr>
            <w:r w:rsidRPr="004B47EA">
              <w:t>02.1.72.94100</w:t>
            </w:r>
          </w:p>
        </w:tc>
        <w:tc>
          <w:tcPr>
            <w:tcW w:w="576" w:type="dxa"/>
            <w:tcBorders>
              <w:top w:val="nil"/>
              <w:left w:val="nil"/>
              <w:bottom w:val="single" w:sz="4" w:space="0" w:color="auto"/>
              <w:right w:val="single" w:sz="4" w:space="0" w:color="auto"/>
            </w:tcBorders>
            <w:shd w:val="clear" w:color="auto" w:fill="auto"/>
            <w:vAlign w:val="center"/>
            <w:hideMark/>
          </w:tcPr>
          <w:p w14:paraId="5E2F573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9321C8B"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27DDD7B"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61A6A17B" w14:textId="77777777" w:rsidR="004B47EA" w:rsidRPr="004B47EA" w:rsidRDefault="004B47EA" w:rsidP="004B47EA">
            <w:pPr>
              <w:jc w:val="right"/>
            </w:pPr>
            <w:r w:rsidRPr="004B47EA">
              <w:t>1 500,0</w:t>
            </w:r>
          </w:p>
        </w:tc>
      </w:tr>
      <w:tr w:rsidR="004B47EA" w:rsidRPr="004B47EA" w14:paraId="1C64575A" w14:textId="77777777" w:rsidTr="004B47EA">
        <w:trPr>
          <w:trHeight w:val="87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9CD7C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80F7E68" w14:textId="77777777" w:rsidR="004B47EA" w:rsidRPr="004B47EA" w:rsidRDefault="004B47EA" w:rsidP="004B47EA">
            <w:pPr>
              <w:jc w:val="both"/>
            </w:pPr>
            <w:r w:rsidRPr="004B47EA">
              <w:rPr>
                <w:b/>
                <w:bCs/>
              </w:rPr>
              <w:t>Основное мероприятие</w:t>
            </w:r>
            <w:r w:rsidRPr="004B47EA">
              <w:t xml:space="preserve"> «Организация отдыха и оздоровления детей  в лагерях с дневным пребыванием»</w:t>
            </w:r>
          </w:p>
        </w:tc>
        <w:tc>
          <w:tcPr>
            <w:tcW w:w="1835" w:type="dxa"/>
            <w:tcBorders>
              <w:top w:val="nil"/>
              <w:left w:val="nil"/>
              <w:bottom w:val="single" w:sz="4" w:space="0" w:color="auto"/>
              <w:right w:val="single" w:sz="4" w:space="0" w:color="auto"/>
            </w:tcBorders>
            <w:shd w:val="clear" w:color="auto" w:fill="auto"/>
            <w:vAlign w:val="center"/>
            <w:hideMark/>
          </w:tcPr>
          <w:p w14:paraId="657138C4" w14:textId="77777777" w:rsidR="004B47EA" w:rsidRPr="004B47EA" w:rsidRDefault="004B47EA" w:rsidP="004B47EA">
            <w:pPr>
              <w:jc w:val="center"/>
            </w:pPr>
            <w:r w:rsidRPr="004B47EA">
              <w:t>02.1.73.00000</w:t>
            </w:r>
          </w:p>
        </w:tc>
        <w:tc>
          <w:tcPr>
            <w:tcW w:w="576" w:type="dxa"/>
            <w:tcBorders>
              <w:top w:val="nil"/>
              <w:left w:val="nil"/>
              <w:bottom w:val="single" w:sz="4" w:space="0" w:color="auto"/>
              <w:right w:val="single" w:sz="4" w:space="0" w:color="auto"/>
            </w:tcBorders>
            <w:shd w:val="clear" w:color="auto" w:fill="auto"/>
            <w:vAlign w:val="center"/>
            <w:hideMark/>
          </w:tcPr>
          <w:p w14:paraId="439BA10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47C691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3D9A83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0176402" w14:textId="77777777" w:rsidR="004B47EA" w:rsidRPr="004B47EA" w:rsidRDefault="004B47EA" w:rsidP="004B47EA">
            <w:pPr>
              <w:jc w:val="right"/>
            </w:pPr>
            <w:r w:rsidRPr="004B47EA">
              <w:t>2 370,5</w:t>
            </w:r>
          </w:p>
        </w:tc>
      </w:tr>
      <w:tr w:rsidR="004B47EA" w:rsidRPr="004B47EA" w14:paraId="0244C89F" w14:textId="77777777" w:rsidTr="004B47EA">
        <w:trPr>
          <w:trHeight w:val="15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77DB2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11E7AC0" w14:textId="77777777" w:rsidR="004B47EA" w:rsidRPr="004B47EA" w:rsidRDefault="004B47EA" w:rsidP="004B47EA">
            <w:pPr>
              <w:jc w:val="both"/>
            </w:pPr>
            <w:r w:rsidRPr="004B47EA">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2957D199" w14:textId="77777777" w:rsidR="004B47EA" w:rsidRPr="004B47EA" w:rsidRDefault="004B47EA" w:rsidP="004B47EA">
            <w:pPr>
              <w:jc w:val="center"/>
            </w:pPr>
            <w:r w:rsidRPr="004B47EA">
              <w:t>02.1.73.S2080</w:t>
            </w:r>
          </w:p>
        </w:tc>
        <w:tc>
          <w:tcPr>
            <w:tcW w:w="576" w:type="dxa"/>
            <w:tcBorders>
              <w:top w:val="nil"/>
              <w:left w:val="nil"/>
              <w:bottom w:val="single" w:sz="4" w:space="0" w:color="auto"/>
              <w:right w:val="single" w:sz="4" w:space="0" w:color="auto"/>
            </w:tcBorders>
            <w:shd w:val="clear" w:color="auto" w:fill="auto"/>
            <w:vAlign w:val="center"/>
            <w:hideMark/>
          </w:tcPr>
          <w:p w14:paraId="291096C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C74181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CE24F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6D117D" w14:textId="77777777" w:rsidR="004B47EA" w:rsidRPr="004B47EA" w:rsidRDefault="004B47EA" w:rsidP="004B47EA">
            <w:pPr>
              <w:jc w:val="right"/>
            </w:pPr>
            <w:r w:rsidRPr="004B47EA">
              <w:t>2 370,5</w:t>
            </w:r>
          </w:p>
        </w:tc>
      </w:tr>
      <w:tr w:rsidR="004B47EA" w:rsidRPr="004B47EA" w14:paraId="10E977C6"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D137E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C5B79D6"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C5DBF16" w14:textId="77777777" w:rsidR="004B47EA" w:rsidRPr="004B47EA" w:rsidRDefault="004B47EA" w:rsidP="004B47EA">
            <w:pPr>
              <w:jc w:val="center"/>
            </w:pPr>
            <w:r w:rsidRPr="004B47EA">
              <w:t>02.1.73.S2080</w:t>
            </w:r>
          </w:p>
        </w:tc>
        <w:tc>
          <w:tcPr>
            <w:tcW w:w="576" w:type="dxa"/>
            <w:tcBorders>
              <w:top w:val="nil"/>
              <w:left w:val="nil"/>
              <w:bottom w:val="single" w:sz="4" w:space="0" w:color="auto"/>
              <w:right w:val="single" w:sz="4" w:space="0" w:color="auto"/>
            </w:tcBorders>
            <w:shd w:val="clear" w:color="auto" w:fill="auto"/>
            <w:vAlign w:val="center"/>
            <w:hideMark/>
          </w:tcPr>
          <w:p w14:paraId="43789F9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58FFDB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005FBE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09C8D68" w14:textId="77777777" w:rsidR="004B47EA" w:rsidRPr="004B47EA" w:rsidRDefault="004B47EA" w:rsidP="004B47EA">
            <w:pPr>
              <w:jc w:val="right"/>
            </w:pPr>
            <w:r w:rsidRPr="004B47EA">
              <w:t>1 513,7</w:t>
            </w:r>
          </w:p>
        </w:tc>
      </w:tr>
      <w:tr w:rsidR="004B47EA" w:rsidRPr="004B47EA" w14:paraId="502ED22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A48F6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1E7EAF"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3FEEBEF7" w14:textId="77777777" w:rsidR="004B47EA" w:rsidRPr="004B47EA" w:rsidRDefault="004B47EA" w:rsidP="004B47EA">
            <w:pPr>
              <w:jc w:val="center"/>
            </w:pPr>
            <w:r w:rsidRPr="004B47EA">
              <w:t>02.1.73.S2080</w:t>
            </w:r>
          </w:p>
        </w:tc>
        <w:tc>
          <w:tcPr>
            <w:tcW w:w="576" w:type="dxa"/>
            <w:tcBorders>
              <w:top w:val="nil"/>
              <w:left w:val="nil"/>
              <w:bottom w:val="single" w:sz="4" w:space="0" w:color="auto"/>
              <w:right w:val="single" w:sz="4" w:space="0" w:color="auto"/>
            </w:tcBorders>
            <w:shd w:val="clear" w:color="auto" w:fill="auto"/>
            <w:vAlign w:val="center"/>
            <w:hideMark/>
          </w:tcPr>
          <w:p w14:paraId="4520D6D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7DE7FB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DD5B318"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1A447AFC" w14:textId="77777777" w:rsidR="004B47EA" w:rsidRPr="004B47EA" w:rsidRDefault="004B47EA" w:rsidP="004B47EA">
            <w:pPr>
              <w:jc w:val="right"/>
            </w:pPr>
            <w:r w:rsidRPr="004B47EA">
              <w:t>1 513,7</w:t>
            </w:r>
          </w:p>
        </w:tc>
      </w:tr>
      <w:tr w:rsidR="004B47EA" w:rsidRPr="004B47EA" w14:paraId="1EFDC37A"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F416D1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C02473E" w14:textId="77777777" w:rsidR="004B47EA" w:rsidRPr="004B47EA" w:rsidRDefault="004B47EA" w:rsidP="004B47EA">
            <w:pPr>
              <w:jc w:val="both"/>
            </w:pPr>
            <w:r w:rsidRPr="004B47EA">
              <w:t xml:space="preserve">Предоставление субсидий бюджетным, автономным </w:t>
            </w:r>
            <w:r w:rsidRPr="004B47EA">
              <w:lastRenderedPageBreak/>
              <w:t>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E741174" w14:textId="77777777" w:rsidR="004B47EA" w:rsidRPr="004B47EA" w:rsidRDefault="004B47EA" w:rsidP="004B47EA">
            <w:pPr>
              <w:jc w:val="center"/>
            </w:pPr>
            <w:r w:rsidRPr="004B47EA">
              <w:lastRenderedPageBreak/>
              <w:t>02.1.73.S2080</w:t>
            </w:r>
          </w:p>
        </w:tc>
        <w:tc>
          <w:tcPr>
            <w:tcW w:w="576" w:type="dxa"/>
            <w:tcBorders>
              <w:top w:val="nil"/>
              <w:left w:val="nil"/>
              <w:bottom w:val="single" w:sz="4" w:space="0" w:color="auto"/>
              <w:right w:val="single" w:sz="4" w:space="0" w:color="auto"/>
            </w:tcBorders>
            <w:shd w:val="clear" w:color="auto" w:fill="auto"/>
            <w:vAlign w:val="center"/>
            <w:hideMark/>
          </w:tcPr>
          <w:p w14:paraId="45CE79C3"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1D2219F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04AD05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126F7D1" w14:textId="77777777" w:rsidR="004B47EA" w:rsidRPr="004B47EA" w:rsidRDefault="004B47EA" w:rsidP="004B47EA">
            <w:pPr>
              <w:jc w:val="right"/>
            </w:pPr>
            <w:r w:rsidRPr="004B47EA">
              <w:t>856,8</w:t>
            </w:r>
          </w:p>
        </w:tc>
      </w:tr>
      <w:tr w:rsidR="004B47EA" w:rsidRPr="004B47EA" w14:paraId="37F0C4AD"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840DBC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B3C9E43" w14:textId="77777777" w:rsidR="004B47EA" w:rsidRPr="004B47EA" w:rsidRDefault="004B47EA" w:rsidP="004B47EA">
            <w:pPr>
              <w:jc w:val="both"/>
            </w:pPr>
            <w:r w:rsidRPr="004B47EA">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1F904DED" w14:textId="77777777" w:rsidR="004B47EA" w:rsidRPr="004B47EA" w:rsidRDefault="004B47EA" w:rsidP="004B47EA">
            <w:pPr>
              <w:jc w:val="center"/>
            </w:pPr>
            <w:r w:rsidRPr="004B47EA">
              <w:t>02.1.73.S2080</w:t>
            </w:r>
          </w:p>
        </w:tc>
        <w:tc>
          <w:tcPr>
            <w:tcW w:w="576" w:type="dxa"/>
            <w:tcBorders>
              <w:top w:val="nil"/>
              <w:left w:val="nil"/>
              <w:bottom w:val="single" w:sz="4" w:space="0" w:color="auto"/>
              <w:right w:val="single" w:sz="4" w:space="0" w:color="auto"/>
            </w:tcBorders>
            <w:shd w:val="clear" w:color="auto" w:fill="auto"/>
            <w:vAlign w:val="center"/>
            <w:hideMark/>
          </w:tcPr>
          <w:p w14:paraId="7E0A51EA"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CF56F86"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EC448B7"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6B2650A5" w14:textId="77777777" w:rsidR="004B47EA" w:rsidRPr="004B47EA" w:rsidRDefault="004B47EA" w:rsidP="004B47EA">
            <w:pPr>
              <w:jc w:val="right"/>
            </w:pPr>
            <w:r w:rsidRPr="004B47EA">
              <w:t>856,8</w:t>
            </w:r>
          </w:p>
        </w:tc>
      </w:tr>
      <w:tr w:rsidR="004B47EA" w:rsidRPr="004B47EA" w14:paraId="2C87F04D"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AB5E8B5" w14:textId="77777777" w:rsidR="004B47EA" w:rsidRPr="004B47EA" w:rsidRDefault="004B47EA" w:rsidP="004B47EA">
            <w:pPr>
              <w:jc w:val="center"/>
            </w:pPr>
            <w:r w:rsidRPr="004B47EA">
              <w:t>2.2</w:t>
            </w:r>
          </w:p>
        </w:tc>
        <w:tc>
          <w:tcPr>
            <w:tcW w:w="4178" w:type="dxa"/>
            <w:tcBorders>
              <w:top w:val="nil"/>
              <w:left w:val="nil"/>
              <w:bottom w:val="single" w:sz="4" w:space="0" w:color="auto"/>
              <w:right w:val="single" w:sz="4" w:space="0" w:color="auto"/>
            </w:tcBorders>
            <w:shd w:val="clear" w:color="auto" w:fill="auto"/>
            <w:hideMark/>
          </w:tcPr>
          <w:p w14:paraId="1FAD22A6" w14:textId="77777777" w:rsidR="004B47EA" w:rsidRPr="004B47EA" w:rsidRDefault="004B47EA" w:rsidP="004B47EA">
            <w:pPr>
              <w:jc w:val="both"/>
              <w:rPr>
                <w:b/>
                <w:bCs/>
              </w:rPr>
            </w:pPr>
            <w:r w:rsidRPr="004B47EA">
              <w:rPr>
                <w:b/>
                <w:bCs/>
              </w:rPr>
              <w:t xml:space="preserve">Подпрограмма </w:t>
            </w:r>
            <w:r w:rsidRPr="004B47EA">
              <w:t xml:space="preserve">«Комплексные меры профилактики злоупотребления наркотическими средствами и психотропными веществами» </w:t>
            </w:r>
          </w:p>
        </w:tc>
        <w:tc>
          <w:tcPr>
            <w:tcW w:w="1835" w:type="dxa"/>
            <w:tcBorders>
              <w:top w:val="nil"/>
              <w:left w:val="nil"/>
              <w:bottom w:val="single" w:sz="4" w:space="0" w:color="auto"/>
              <w:right w:val="single" w:sz="4" w:space="0" w:color="auto"/>
            </w:tcBorders>
            <w:shd w:val="clear" w:color="auto" w:fill="auto"/>
            <w:vAlign w:val="center"/>
            <w:hideMark/>
          </w:tcPr>
          <w:p w14:paraId="50170B4D" w14:textId="77777777" w:rsidR="004B47EA" w:rsidRPr="004B47EA" w:rsidRDefault="004B47EA" w:rsidP="004B47EA">
            <w:pPr>
              <w:jc w:val="center"/>
            </w:pPr>
            <w:r w:rsidRPr="004B47EA">
              <w:t>02.2.00.00000</w:t>
            </w:r>
          </w:p>
        </w:tc>
        <w:tc>
          <w:tcPr>
            <w:tcW w:w="576" w:type="dxa"/>
            <w:tcBorders>
              <w:top w:val="nil"/>
              <w:left w:val="nil"/>
              <w:bottom w:val="single" w:sz="4" w:space="0" w:color="auto"/>
              <w:right w:val="single" w:sz="4" w:space="0" w:color="auto"/>
            </w:tcBorders>
            <w:shd w:val="clear" w:color="auto" w:fill="auto"/>
            <w:vAlign w:val="center"/>
            <w:hideMark/>
          </w:tcPr>
          <w:p w14:paraId="1F19706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DF8DFD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AF906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D435E5D" w14:textId="77777777" w:rsidR="004B47EA" w:rsidRPr="004B47EA" w:rsidRDefault="004B47EA" w:rsidP="004B47EA">
            <w:pPr>
              <w:jc w:val="right"/>
            </w:pPr>
            <w:r w:rsidRPr="004B47EA">
              <w:t>204,0</w:t>
            </w:r>
          </w:p>
        </w:tc>
      </w:tr>
      <w:tr w:rsidR="004B47EA" w:rsidRPr="004B47EA" w14:paraId="4308E969"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61A7DA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1528A83" w14:textId="77777777" w:rsidR="004B47EA" w:rsidRPr="004B47EA" w:rsidRDefault="004B47EA" w:rsidP="004B47EA">
            <w:pPr>
              <w:jc w:val="both"/>
            </w:pPr>
            <w:r w:rsidRPr="004B47EA">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35" w:type="dxa"/>
            <w:tcBorders>
              <w:top w:val="nil"/>
              <w:left w:val="nil"/>
              <w:bottom w:val="single" w:sz="4" w:space="0" w:color="auto"/>
              <w:right w:val="single" w:sz="4" w:space="0" w:color="auto"/>
            </w:tcBorders>
            <w:shd w:val="clear" w:color="auto" w:fill="auto"/>
            <w:vAlign w:val="center"/>
            <w:hideMark/>
          </w:tcPr>
          <w:p w14:paraId="0698BBB4" w14:textId="77777777" w:rsidR="004B47EA" w:rsidRPr="004B47EA" w:rsidRDefault="004B47EA" w:rsidP="004B47EA">
            <w:pPr>
              <w:jc w:val="center"/>
            </w:pPr>
            <w:r w:rsidRPr="004B47EA">
              <w:t>02.2.00.99991</w:t>
            </w:r>
          </w:p>
        </w:tc>
        <w:tc>
          <w:tcPr>
            <w:tcW w:w="576" w:type="dxa"/>
            <w:tcBorders>
              <w:top w:val="nil"/>
              <w:left w:val="nil"/>
              <w:bottom w:val="single" w:sz="4" w:space="0" w:color="auto"/>
              <w:right w:val="single" w:sz="4" w:space="0" w:color="auto"/>
            </w:tcBorders>
            <w:shd w:val="clear" w:color="auto" w:fill="auto"/>
            <w:vAlign w:val="center"/>
            <w:hideMark/>
          </w:tcPr>
          <w:p w14:paraId="2C65A27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21659F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E853A8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2448C8" w14:textId="77777777" w:rsidR="004B47EA" w:rsidRPr="004B47EA" w:rsidRDefault="004B47EA" w:rsidP="004B47EA">
            <w:pPr>
              <w:jc w:val="right"/>
            </w:pPr>
            <w:r w:rsidRPr="004B47EA">
              <w:t>204,0</w:t>
            </w:r>
          </w:p>
        </w:tc>
      </w:tr>
      <w:tr w:rsidR="004B47EA" w:rsidRPr="004B47EA" w14:paraId="6E75CC63"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7EF494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DBAE85"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3C2E9DA" w14:textId="77777777" w:rsidR="004B47EA" w:rsidRPr="004B47EA" w:rsidRDefault="004B47EA" w:rsidP="004B47EA">
            <w:pPr>
              <w:jc w:val="center"/>
            </w:pPr>
            <w:r w:rsidRPr="004B47EA">
              <w:t>02.2.00.99991</w:t>
            </w:r>
          </w:p>
        </w:tc>
        <w:tc>
          <w:tcPr>
            <w:tcW w:w="576" w:type="dxa"/>
            <w:tcBorders>
              <w:top w:val="nil"/>
              <w:left w:val="nil"/>
              <w:bottom w:val="single" w:sz="4" w:space="0" w:color="auto"/>
              <w:right w:val="single" w:sz="4" w:space="0" w:color="auto"/>
            </w:tcBorders>
            <w:shd w:val="clear" w:color="auto" w:fill="auto"/>
            <w:vAlign w:val="center"/>
            <w:hideMark/>
          </w:tcPr>
          <w:p w14:paraId="0792194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ADF89E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CBA8B6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83E85B" w14:textId="77777777" w:rsidR="004B47EA" w:rsidRPr="004B47EA" w:rsidRDefault="004B47EA" w:rsidP="004B47EA">
            <w:pPr>
              <w:jc w:val="right"/>
            </w:pPr>
            <w:r w:rsidRPr="004B47EA">
              <w:t>204,0</w:t>
            </w:r>
          </w:p>
        </w:tc>
      </w:tr>
      <w:tr w:rsidR="004B47EA" w:rsidRPr="004B47EA" w14:paraId="19E89BE8"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82EF04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BC550AC" w14:textId="77777777" w:rsidR="004B47EA" w:rsidRPr="004B47EA" w:rsidRDefault="004B47EA" w:rsidP="004B47EA">
            <w:pPr>
              <w:jc w:val="both"/>
            </w:pPr>
            <w:r w:rsidRPr="004B47EA">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5BB4D81C" w14:textId="77777777" w:rsidR="004B47EA" w:rsidRPr="004B47EA" w:rsidRDefault="004B47EA" w:rsidP="004B47EA">
            <w:pPr>
              <w:jc w:val="center"/>
            </w:pPr>
            <w:r w:rsidRPr="004B47EA">
              <w:t>02.2.00.99991</w:t>
            </w:r>
          </w:p>
        </w:tc>
        <w:tc>
          <w:tcPr>
            <w:tcW w:w="576" w:type="dxa"/>
            <w:tcBorders>
              <w:top w:val="nil"/>
              <w:left w:val="nil"/>
              <w:bottom w:val="single" w:sz="4" w:space="0" w:color="auto"/>
              <w:right w:val="single" w:sz="4" w:space="0" w:color="auto"/>
            </w:tcBorders>
            <w:shd w:val="clear" w:color="auto" w:fill="auto"/>
            <w:vAlign w:val="center"/>
            <w:hideMark/>
          </w:tcPr>
          <w:p w14:paraId="43D38D4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5E0A8BA"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6B5B4AC" w14:textId="77777777" w:rsidR="004B47EA" w:rsidRPr="004B47EA" w:rsidRDefault="004B47EA" w:rsidP="004B47EA">
            <w:pPr>
              <w:jc w:val="center"/>
            </w:pPr>
            <w:r w:rsidRPr="004B47EA">
              <w:t>07</w:t>
            </w:r>
          </w:p>
        </w:tc>
        <w:tc>
          <w:tcPr>
            <w:tcW w:w="1417" w:type="dxa"/>
            <w:tcBorders>
              <w:top w:val="nil"/>
              <w:left w:val="nil"/>
              <w:bottom w:val="single" w:sz="4" w:space="0" w:color="auto"/>
              <w:right w:val="single" w:sz="4" w:space="0" w:color="auto"/>
            </w:tcBorders>
            <w:shd w:val="clear" w:color="auto" w:fill="auto"/>
            <w:noWrap/>
            <w:vAlign w:val="center"/>
            <w:hideMark/>
          </w:tcPr>
          <w:p w14:paraId="73E100CD" w14:textId="77777777" w:rsidR="004B47EA" w:rsidRPr="004B47EA" w:rsidRDefault="004B47EA" w:rsidP="004B47EA">
            <w:pPr>
              <w:jc w:val="right"/>
            </w:pPr>
            <w:r w:rsidRPr="004B47EA">
              <w:t>204,0</w:t>
            </w:r>
          </w:p>
        </w:tc>
      </w:tr>
      <w:tr w:rsidR="004B47EA" w:rsidRPr="004B47EA" w14:paraId="7C14DBC7"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BB1C842" w14:textId="77777777" w:rsidR="004B47EA" w:rsidRPr="004B47EA" w:rsidRDefault="004B47EA" w:rsidP="004B47EA">
            <w:pPr>
              <w:jc w:val="center"/>
              <w:rPr>
                <w:b/>
                <w:bCs/>
              </w:rPr>
            </w:pPr>
            <w:r w:rsidRPr="004B47EA">
              <w:rPr>
                <w:b/>
                <w:bCs/>
              </w:rPr>
              <w:t>3</w:t>
            </w:r>
          </w:p>
        </w:tc>
        <w:tc>
          <w:tcPr>
            <w:tcW w:w="4178" w:type="dxa"/>
            <w:tcBorders>
              <w:top w:val="nil"/>
              <w:left w:val="nil"/>
              <w:bottom w:val="single" w:sz="4" w:space="0" w:color="auto"/>
              <w:right w:val="single" w:sz="4" w:space="0" w:color="auto"/>
            </w:tcBorders>
            <w:shd w:val="clear" w:color="auto" w:fill="auto"/>
            <w:hideMark/>
          </w:tcPr>
          <w:p w14:paraId="3E5C4F90" w14:textId="77777777" w:rsidR="004B47EA" w:rsidRPr="004B47EA" w:rsidRDefault="004B47EA" w:rsidP="004B47EA">
            <w:pPr>
              <w:jc w:val="both"/>
              <w:rPr>
                <w:b/>
                <w:bCs/>
              </w:rPr>
            </w:pPr>
            <w:r w:rsidRPr="004B47EA">
              <w:rPr>
                <w:b/>
                <w:bCs/>
              </w:rPr>
              <w:t>Муниципальная программа «Развитие сферы культуры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6651B01" w14:textId="77777777" w:rsidR="004B47EA" w:rsidRPr="004B47EA" w:rsidRDefault="004B47EA" w:rsidP="004B47EA">
            <w:pPr>
              <w:jc w:val="center"/>
              <w:rPr>
                <w:b/>
                <w:bCs/>
              </w:rPr>
            </w:pPr>
            <w:r w:rsidRPr="004B47EA">
              <w:rPr>
                <w:b/>
                <w:bCs/>
              </w:rPr>
              <w:t>03.0.00.00000</w:t>
            </w:r>
          </w:p>
        </w:tc>
        <w:tc>
          <w:tcPr>
            <w:tcW w:w="576" w:type="dxa"/>
            <w:tcBorders>
              <w:top w:val="nil"/>
              <w:left w:val="nil"/>
              <w:bottom w:val="single" w:sz="4" w:space="0" w:color="auto"/>
              <w:right w:val="single" w:sz="4" w:space="0" w:color="auto"/>
            </w:tcBorders>
            <w:shd w:val="clear" w:color="auto" w:fill="auto"/>
            <w:vAlign w:val="center"/>
            <w:hideMark/>
          </w:tcPr>
          <w:p w14:paraId="1FC9F172"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1407476"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0C0A8BC"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161448" w14:textId="77777777" w:rsidR="004B47EA" w:rsidRPr="004B47EA" w:rsidRDefault="004B47EA" w:rsidP="004B47EA">
            <w:pPr>
              <w:jc w:val="right"/>
              <w:rPr>
                <w:b/>
                <w:bCs/>
              </w:rPr>
            </w:pPr>
            <w:r w:rsidRPr="004B47EA">
              <w:rPr>
                <w:b/>
                <w:bCs/>
              </w:rPr>
              <w:t>116 010,4</w:t>
            </w:r>
          </w:p>
        </w:tc>
      </w:tr>
      <w:tr w:rsidR="004B47EA" w:rsidRPr="004B47EA" w14:paraId="1B8822C7" w14:textId="77777777" w:rsidTr="004B47EA">
        <w:trPr>
          <w:trHeight w:val="12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7406863" w14:textId="77777777" w:rsidR="004B47EA" w:rsidRPr="004B47EA" w:rsidRDefault="004B47EA" w:rsidP="004B47EA">
            <w:pPr>
              <w:jc w:val="center"/>
            </w:pPr>
            <w:r w:rsidRPr="004B47EA">
              <w:t>3.1</w:t>
            </w:r>
          </w:p>
        </w:tc>
        <w:tc>
          <w:tcPr>
            <w:tcW w:w="4178" w:type="dxa"/>
            <w:tcBorders>
              <w:top w:val="nil"/>
              <w:left w:val="nil"/>
              <w:bottom w:val="single" w:sz="4" w:space="0" w:color="auto"/>
              <w:right w:val="single" w:sz="4" w:space="0" w:color="auto"/>
            </w:tcBorders>
            <w:shd w:val="clear" w:color="auto" w:fill="auto"/>
            <w:hideMark/>
          </w:tcPr>
          <w:p w14:paraId="0CF18AFD" w14:textId="77777777" w:rsidR="004B47EA" w:rsidRPr="004B47EA" w:rsidRDefault="004B47EA" w:rsidP="004B47EA">
            <w:pPr>
              <w:jc w:val="both"/>
              <w:rPr>
                <w:b/>
                <w:bCs/>
              </w:rPr>
            </w:pPr>
            <w:r w:rsidRPr="004B47EA">
              <w:rPr>
                <w:b/>
                <w:bCs/>
              </w:rPr>
              <w:t xml:space="preserve">Подпрограмма </w:t>
            </w:r>
            <w:r w:rsidRPr="004B47EA">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96DCA67" w14:textId="77777777" w:rsidR="004B47EA" w:rsidRPr="004B47EA" w:rsidRDefault="004B47EA" w:rsidP="004B47EA">
            <w:pPr>
              <w:jc w:val="center"/>
            </w:pPr>
            <w:r w:rsidRPr="004B47EA">
              <w:t>03.1.00.00000</w:t>
            </w:r>
          </w:p>
        </w:tc>
        <w:tc>
          <w:tcPr>
            <w:tcW w:w="576" w:type="dxa"/>
            <w:tcBorders>
              <w:top w:val="nil"/>
              <w:left w:val="nil"/>
              <w:bottom w:val="single" w:sz="4" w:space="0" w:color="auto"/>
              <w:right w:val="single" w:sz="4" w:space="0" w:color="auto"/>
            </w:tcBorders>
            <w:shd w:val="clear" w:color="auto" w:fill="auto"/>
            <w:vAlign w:val="center"/>
            <w:hideMark/>
          </w:tcPr>
          <w:p w14:paraId="73FA979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F97B68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A425E5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2A0ED7" w14:textId="77777777" w:rsidR="004B47EA" w:rsidRPr="004B47EA" w:rsidRDefault="004B47EA" w:rsidP="004B47EA">
            <w:pPr>
              <w:jc w:val="right"/>
            </w:pPr>
            <w:r w:rsidRPr="004B47EA">
              <w:t>77 742,1</w:t>
            </w:r>
          </w:p>
        </w:tc>
      </w:tr>
      <w:tr w:rsidR="004B47EA" w:rsidRPr="004B47EA" w14:paraId="40782392"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AAE98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47CD096D" w14:textId="77777777" w:rsidR="004B47EA" w:rsidRPr="004B47EA" w:rsidRDefault="004B47EA" w:rsidP="004B47EA">
            <w:pPr>
              <w:jc w:val="both"/>
            </w:pPr>
            <w:r w:rsidRPr="004B47EA">
              <w:rPr>
                <w:b/>
                <w:bCs/>
              </w:rPr>
              <w:t>Основное мероприятие</w:t>
            </w:r>
            <w:r w:rsidRPr="004B47EA">
              <w:t xml:space="preserve"> «Организация деятельности муниципальных учреждений культуры дополнительного образования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FEF7557" w14:textId="77777777" w:rsidR="004B47EA" w:rsidRPr="004B47EA" w:rsidRDefault="004B47EA" w:rsidP="004B47EA">
            <w:pPr>
              <w:jc w:val="center"/>
            </w:pPr>
            <w:r w:rsidRPr="004B47EA">
              <w:t>03.1.42.00000</w:t>
            </w:r>
          </w:p>
        </w:tc>
        <w:tc>
          <w:tcPr>
            <w:tcW w:w="576" w:type="dxa"/>
            <w:tcBorders>
              <w:top w:val="nil"/>
              <w:left w:val="nil"/>
              <w:bottom w:val="single" w:sz="4" w:space="0" w:color="auto"/>
              <w:right w:val="single" w:sz="4" w:space="0" w:color="auto"/>
            </w:tcBorders>
            <w:shd w:val="clear" w:color="auto" w:fill="auto"/>
            <w:vAlign w:val="center"/>
            <w:hideMark/>
          </w:tcPr>
          <w:p w14:paraId="40753CC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CAA9F7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8B5C43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0358691" w14:textId="77777777" w:rsidR="004B47EA" w:rsidRPr="004B47EA" w:rsidRDefault="004B47EA" w:rsidP="004B47EA">
            <w:pPr>
              <w:jc w:val="right"/>
            </w:pPr>
            <w:r w:rsidRPr="004B47EA">
              <w:t>58 295,2</w:t>
            </w:r>
          </w:p>
        </w:tc>
      </w:tr>
      <w:tr w:rsidR="004B47EA" w:rsidRPr="004B47EA" w14:paraId="3FD13EF0"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BF9690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A3F65AD"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3D2C4470"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664A451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A4888D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BB6C75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E0A64FF" w14:textId="77777777" w:rsidR="004B47EA" w:rsidRPr="004B47EA" w:rsidRDefault="004B47EA" w:rsidP="004B47EA">
            <w:pPr>
              <w:jc w:val="right"/>
            </w:pPr>
            <w:r w:rsidRPr="004B47EA">
              <w:t>58 295,2</w:t>
            </w:r>
          </w:p>
        </w:tc>
      </w:tr>
      <w:tr w:rsidR="004B47EA" w:rsidRPr="004B47EA" w14:paraId="441E2C70" w14:textId="77777777" w:rsidTr="004B47EA">
        <w:trPr>
          <w:trHeight w:val="13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9684EC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1A3477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FF88C66"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3D2EF06F"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CCAA1D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4AEEAC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571A6F1" w14:textId="77777777" w:rsidR="004B47EA" w:rsidRPr="004B47EA" w:rsidRDefault="004B47EA" w:rsidP="004B47EA">
            <w:pPr>
              <w:jc w:val="right"/>
            </w:pPr>
            <w:r w:rsidRPr="004B47EA">
              <w:t>49 125,3</w:t>
            </w:r>
          </w:p>
        </w:tc>
      </w:tr>
      <w:tr w:rsidR="004B47EA" w:rsidRPr="004B47EA" w14:paraId="612EB501"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49BAA1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2D81ECC"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8226308"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0A3E0B8B"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94D7A9D"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C658577"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5DBE1B6B" w14:textId="77777777" w:rsidR="004B47EA" w:rsidRPr="004B47EA" w:rsidRDefault="004B47EA" w:rsidP="004B47EA">
            <w:pPr>
              <w:jc w:val="right"/>
            </w:pPr>
            <w:r w:rsidRPr="004B47EA">
              <w:t>49 125,3</w:t>
            </w:r>
          </w:p>
        </w:tc>
      </w:tr>
      <w:tr w:rsidR="004B47EA" w:rsidRPr="004B47EA" w14:paraId="749796FD"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7E2DF1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595A5F6"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90CAD14"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0658A28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15FA26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CE549D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34DA3F4" w14:textId="77777777" w:rsidR="004B47EA" w:rsidRPr="004B47EA" w:rsidRDefault="004B47EA" w:rsidP="004B47EA">
            <w:pPr>
              <w:jc w:val="right"/>
            </w:pPr>
            <w:r w:rsidRPr="004B47EA">
              <w:t>8 854,2</w:t>
            </w:r>
          </w:p>
        </w:tc>
      </w:tr>
      <w:tr w:rsidR="004B47EA" w:rsidRPr="004B47EA" w14:paraId="262C494E"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6884F75"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665D3CE7"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21F65E6F"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03918D1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1DF3B46"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6BF1A692"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30902D72" w14:textId="77777777" w:rsidR="004B47EA" w:rsidRPr="004B47EA" w:rsidRDefault="004B47EA" w:rsidP="004B47EA">
            <w:pPr>
              <w:jc w:val="right"/>
            </w:pPr>
            <w:r w:rsidRPr="004B47EA">
              <w:t>8 854,2</w:t>
            </w:r>
          </w:p>
        </w:tc>
      </w:tr>
      <w:tr w:rsidR="004B47EA" w:rsidRPr="004B47EA" w14:paraId="22D4EEC1"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04F57A"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354A0F61"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753CCFB5"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38F939EE"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4C303DF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1C548A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880088E" w14:textId="77777777" w:rsidR="004B47EA" w:rsidRPr="004B47EA" w:rsidRDefault="004B47EA" w:rsidP="004B47EA">
            <w:pPr>
              <w:jc w:val="right"/>
            </w:pPr>
            <w:r w:rsidRPr="004B47EA">
              <w:t>315,7</w:t>
            </w:r>
          </w:p>
        </w:tc>
      </w:tr>
      <w:tr w:rsidR="004B47EA" w:rsidRPr="004B47EA" w14:paraId="2EB1F9D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D81A4F"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46762B61"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3E6B0A8B" w14:textId="77777777" w:rsidR="004B47EA" w:rsidRPr="004B47EA" w:rsidRDefault="004B47EA" w:rsidP="004B47EA">
            <w:pPr>
              <w:jc w:val="center"/>
            </w:pPr>
            <w:r w:rsidRPr="004B47EA">
              <w:t>03.1.42.94100</w:t>
            </w:r>
          </w:p>
        </w:tc>
        <w:tc>
          <w:tcPr>
            <w:tcW w:w="576" w:type="dxa"/>
            <w:tcBorders>
              <w:top w:val="nil"/>
              <w:left w:val="nil"/>
              <w:bottom w:val="single" w:sz="4" w:space="0" w:color="auto"/>
              <w:right w:val="single" w:sz="4" w:space="0" w:color="auto"/>
            </w:tcBorders>
            <w:shd w:val="clear" w:color="auto" w:fill="auto"/>
            <w:vAlign w:val="center"/>
            <w:hideMark/>
          </w:tcPr>
          <w:p w14:paraId="2B805C53"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662B03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430F4CE7"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3D061DCC" w14:textId="77777777" w:rsidR="004B47EA" w:rsidRPr="004B47EA" w:rsidRDefault="004B47EA" w:rsidP="004B47EA">
            <w:pPr>
              <w:jc w:val="right"/>
            </w:pPr>
            <w:r w:rsidRPr="004B47EA">
              <w:t>315,7</w:t>
            </w:r>
          </w:p>
        </w:tc>
      </w:tr>
      <w:tr w:rsidR="004B47EA" w:rsidRPr="004B47EA" w14:paraId="4880B7FF"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C9B78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6193298F" w14:textId="77777777" w:rsidR="004B47EA" w:rsidRPr="004B47EA" w:rsidRDefault="004B47EA" w:rsidP="004B47EA">
            <w:pPr>
              <w:jc w:val="both"/>
            </w:pPr>
            <w:r w:rsidRPr="004B47EA">
              <w:rPr>
                <w:b/>
                <w:bCs/>
              </w:rPr>
              <w:t>Основное мероприятие</w:t>
            </w:r>
            <w:r w:rsidRPr="004B47EA">
              <w:t xml:space="preserve"> «Организация деятельности МКУК «Городской музей Г.И. Шелехова» </w:t>
            </w:r>
          </w:p>
        </w:tc>
        <w:tc>
          <w:tcPr>
            <w:tcW w:w="1835" w:type="dxa"/>
            <w:tcBorders>
              <w:top w:val="nil"/>
              <w:left w:val="nil"/>
              <w:bottom w:val="single" w:sz="4" w:space="0" w:color="auto"/>
              <w:right w:val="single" w:sz="4" w:space="0" w:color="auto"/>
            </w:tcBorders>
            <w:shd w:val="clear" w:color="auto" w:fill="auto"/>
            <w:vAlign w:val="center"/>
            <w:hideMark/>
          </w:tcPr>
          <w:p w14:paraId="65AE39AD" w14:textId="77777777" w:rsidR="004B47EA" w:rsidRPr="004B47EA" w:rsidRDefault="004B47EA" w:rsidP="004B47EA">
            <w:pPr>
              <w:jc w:val="center"/>
            </w:pPr>
            <w:r w:rsidRPr="004B47EA">
              <w:t>03.1.44.00000</w:t>
            </w:r>
          </w:p>
        </w:tc>
        <w:tc>
          <w:tcPr>
            <w:tcW w:w="576" w:type="dxa"/>
            <w:tcBorders>
              <w:top w:val="nil"/>
              <w:left w:val="nil"/>
              <w:bottom w:val="single" w:sz="4" w:space="0" w:color="auto"/>
              <w:right w:val="single" w:sz="4" w:space="0" w:color="auto"/>
            </w:tcBorders>
            <w:shd w:val="clear" w:color="auto" w:fill="auto"/>
            <w:vAlign w:val="center"/>
            <w:hideMark/>
          </w:tcPr>
          <w:p w14:paraId="67E77CC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6ABFEA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F55CE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9DCD915" w14:textId="77777777" w:rsidR="004B47EA" w:rsidRPr="004B47EA" w:rsidRDefault="004B47EA" w:rsidP="004B47EA">
            <w:pPr>
              <w:jc w:val="right"/>
            </w:pPr>
            <w:r w:rsidRPr="004B47EA">
              <w:t>7 886,4</w:t>
            </w:r>
          </w:p>
        </w:tc>
      </w:tr>
      <w:tr w:rsidR="004B47EA" w:rsidRPr="004B47EA" w14:paraId="76289FB8"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1F826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CDAC8A5"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405014E5"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5B3E5C72"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26D77A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C940D4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6CDF47A" w14:textId="77777777" w:rsidR="004B47EA" w:rsidRPr="004B47EA" w:rsidRDefault="004B47EA" w:rsidP="004B47EA">
            <w:pPr>
              <w:jc w:val="right"/>
            </w:pPr>
            <w:r w:rsidRPr="004B47EA">
              <w:t>7 886,4</w:t>
            </w:r>
          </w:p>
        </w:tc>
      </w:tr>
      <w:tr w:rsidR="004B47EA" w:rsidRPr="004B47EA" w14:paraId="290F3E14" w14:textId="77777777" w:rsidTr="004B47EA">
        <w:trPr>
          <w:trHeight w:val="12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8446E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A1363A"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3AA4A41"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56EF6AC4"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39DFC22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287A6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3EBD320" w14:textId="77777777" w:rsidR="004B47EA" w:rsidRPr="004B47EA" w:rsidRDefault="004B47EA" w:rsidP="004B47EA">
            <w:pPr>
              <w:jc w:val="right"/>
            </w:pPr>
            <w:r w:rsidRPr="004B47EA">
              <w:t>6 214,8</w:t>
            </w:r>
          </w:p>
        </w:tc>
      </w:tr>
      <w:tr w:rsidR="004B47EA" w:rsidRPr="004B47EA" w14:paraId="61E3C9F3"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CD5BB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945064E"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380F8AFE"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47541601"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FDCF522"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5AB51236"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6F887B01" w14:textId="77777777" w:rsidR="004B47EA" w:rsidRPr="004B47EA" w:rsidRDefault="004B47EA" w:rsidP="004B47EA">
            <w:pPr>
              <w:jc w:val="right"/>
            </w:pPr>
            <w:r w:rsidRPr="004B47EA">
              <w:t>6 214,8</w:t>
            </w:r>
          </w:p>
        </w:tc>
      </w:tr>
      <w:tr w:rsidR="004B47EA" w:rsidRPr="004B47EA" w14:paraId="597CCFC4"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AC7616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DF02BA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1C82028"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45865AA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E4F798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F5FBD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CCC6CF5" w14:textId="77777777" w:rsidR="004B47EA" w:rsidRPr="004B47EA" w:rsidRDefault="004B47EA" w:rsidP="004B47EA">
            <w:pPr>
              <w:jc w:val="right"/>
            </w:pPr>
            <w:r w:rsidRPr="004B47EA">
              <w:t>1 587,8</w:t>
            </w:r>
          </w:p>
        </w:tc>
      </w:tr>
      <w:tr w:rsidR="004B47EA" w:rsidRPr="004B47EA" w14:paraId="179CDA63"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43B671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5EEFC35"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0C4E33BB"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2F23426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6B86A52"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1BD3CF5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7C6FB21" w14:textId="77777777" w:rsidR="004B47EA" w:rsidRPr="004B47EA" w:rsidRDefault="004B47EA" w:rsidP="004B47EA">
            <w:pPr>
              <w:jc w:val="right"/>
            </w:pPr>
            <w:r w:rsidRPr="004B47EA">
              <w:t>1 587,8</w:t>
            </w:r>
          </w:p>
        </w:tc>
      </w:tr>
      <w:tr w:rsidR="004B47EA" w:rsidRPr="004B47EA" w14:paraId="54411F2F"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772C0AF"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0856E6AC"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8DC19F2"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7EDC1AFF"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5D04B0C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FEC42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3B790F7" w14:textId="77777777" w:rsidR="004B47EA" w:rsidRPr="004B47EA" w:rsidRDefault="004B47EA" w:rsidP="004B47EA">
            <w:pPr>
              <w:jc w:val="right"/>
            </w:pPr>
            <w:r w:rsidRPr="004B47EA">
              <w:t>83,8</w:t>
            </w:r>
          </w:p>
        </w:tc>
      </w:tr>
      <w:tr w:rsidR="004B47EA" w:rsidRPr="004B47EA" w14:paraId="299423E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156248A"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40C4B380"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55270885" w14:textId="77777777" w:rsidR="004B47EA" w:rsidRPr="004B47EA" w:rsidRDefault="004B47EA" w:rsidP="004B47EA">
            <w:pPr>
              <w:jc w:val="center"/>
            </w:pPr>
            <w:r w:rsidRPr="004B47EA">
              <w:t>03.1.44.94100</w:t>
            </w:r>
          </w:p>
        </w:tc>
        <w:tc>
          <w:tcPr>
            <w:tcW w:w="576" w:type="dxa"/>
            <w:tcBorders>
              <w:top w:val="nil"/>
              <w:left w:val="nil"/>
              <w:bottom w:val="single" w:sz="4" w:space="0" w:color="auto"/>
              <w:right w:val="single" w:sz="4" w:space="0" w:color="auto"/>
            </w:tcBorders>
            <w:shd w:val="clear" w:color="auto" w:fill="auto"/>
            <w:vAlign w:val="center"/>
            <w:hideMark/>
          </w:tcPr>
          <w:p w14:paraId="557EBA0C"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9B42F21"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1080FDDA"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3F974739" w14:textId="77777777" w:rsidR="004B47EA" w:rsidRPr="004B47EA" w:rsidRDefault="004B47EA" w:rsidP="004B47EA">
            <w:pPr>
              <w:jc w:val="right"/>
            </w:pPr>
            <w:r w:rsidRPr="004B47EA">
              <w:t>83,8</w:t>
            </w:r>
          </w:p>
        </w:tc>
      </w:tr>
      <w:tr w:rsidR="004B47EA" w:rsidRPr="004B47EA" w14:paraId="57C7A8C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333539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531A20BE" w14:textId="77777777" w:rsidR="004B47EA" w:rsidRPr="004B47EA" w:rsidRDefault="004B47EA" w:rsidP="004B47EA">
            <w:pPr>
              <w:jc w:val="both"/>
            </w:pPr>
            <w:r w:rsidRPr="004B47EA">
              <w:rPr>
                <w:b/>
                <w:bCs/>
              </w:rPr>
              <w:t>Основное мероприятие</w:t>
            </w:r>
            <w:r w:rsidRPr="004B47EA">
              <w:t xml:space="preserve"> «Организация деятельности МКУК ШР «МЦКР» </w:t>
            </w:r>
          </w:p>
        </w:tc>
        <w:tc>
          <w:tcPr>
            <w:tcW w:w="1835" w:type="dxa"/>
            <w:tcBorders>
              <w:top w:val="nil"/>
              <w:left w:val="nil"/>
              <w:bottom w:val="single" w:sz="4" w:space="0" w:color="auto"/>
              <w:right w:val="single" w:sz="4" w:space="0" w:color="auto"/>
            </w:tcBorders>
            <w:shd w:val="clear" w:color="auto" w:fill="auto"/>
            <w:vAlign w:val="center"/>
            <w:hideMark/>
          </w:tcPr>
          <w:p w14:paraId="2C66F9E8" w14:textId="77777777" w:rsidR="004B47EA" w:rsidRPr="004B47EA" w:rsidRDefault="004B47EA" w:rsidP="004B47EA">
            <w:pPr>
              <w:jc w:val="center"/>
            </w:pPr>
            <w:r w:rsidRPr="004B47EA">
              <w:t>03.1.45.00000</w:t>
            </w:r>
          </w:p>
        </w:tc>
        <w:tc>
          <w:tcPr>
            <w:tcW w:w="576" w:type="dxa"/>
            <w:tcBorders>
              <w:top w:val="nil"/>
              <w:left w:val="nil"/>
              <w:bottom w:val="single" w:sz="4" w:space="0" w:color="auto"/>
              <w:right w:val="single" w:sz="4" w:space="0" w:color="auto"/>
            </w:tcBorders>
            <w:shd w:val="clear" w:color="auto" w:fill="auto"/>
            <w:vAlign w:val="center"/>
            <w:hideMark/>
          </w:tcPr>
          <w:p w14:paraId="058E0DC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5B4471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01914F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D4694CF" w14:textId="77777777" w:rsidR="004B47EA" w:rsidRPr="004B47EA" w:rsidRDefault="004B47EA" w:rsidP="004B47EA">
            <w:pPr>
              <w:jc w:val="right"/>
            </w:pPr>
            <w:r w:rsidRPr="004B47EA">
              <w:t>11 560,5</w:t>
            </w:r>
          </w:p>
        </w:tc>
      </w:tr>
      <w:tr w:rsidR="004B47EA" w:rsidRPr="004B47EA" w14:paraId="3ADA460A" w14:textId="77777777" w:rsidTr="004B47EA">
        <w:trPr>
          <w:trHeight w:val="7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1A3DE5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695CB4F"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5BA55A68"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718A374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E775D0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439E03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5A862D" w14:textId="77777777" w:rsidR="004B47EA" w:rsidRPr="004B47EA" w:rsidRDefault="004B47EA" w:rsidP="004B47EA">
            <w:pPr>
              <w:jc w:val="right"/>
            </w:pPr>
            <w:r w:rsidRPr="004B47EA">
              <w:t>11 560,5</w:t>
            </w:r>
          </w:p>
        </w:tc>
      </w:tr>
      <w:tr w:rsidR="004B47EA" w:rsidRPr="004B47EA" w14:paraId="22827CE4" w14:textId="77777777" w:rsidTr="004B47EA">
        <w:trPr>
          <w:trHeight w:val="12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2BDB15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4A44C8"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163D7A23"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4F833D2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8CDA9A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4F162A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B616593" w14:textId="77777777" w:rsidR="004B47EA" w:rsidRPr="004B47EA" w:rsidRDefault="004B47EA" w:rsidP="004B47EA">
            <w:pPr>
              <w:jc w:val="right"/>
            </w:pPr>
            <w:r w:rsidRPr="004B47EA">
              <w:t>9 690,7</w:t>
            </w:r>
          </w:p>
        </w:tc>
      </w:tr>
      <w:tr w:rsidR="004B47EA" w:rsidRPr="004B47EA" w14:paraId="7A917F50"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FDEB0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22F42B6"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A1F3D06"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2B74F828"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160DC5D"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3BF2C0B7"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6AD7F9A8" w14:textId="77777777" w:rsidR="004B47EA" w:rsidRPr="004B47EA" w:rsidRDefault="004B47EA" w:rsidP="004B47EA">
            <w:pPr>
              <w:jc w:val="right"/>
            </w:pPr>
            <w:r w:rsidRPr="004B47EA">
              <w:t>9 690,7</w:t>
            </w:r>
          </w:p>
        </w:tc>
      </w:tr>
      <w:tr w:rsidR="004B47EA" w:rsidRPr="004B47EA" w14:paraId="7FB6DBA6"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ACE25C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18D58E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697920B"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2FCA95D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9E293C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44CD24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22BA71E" w14:textId="77777777" w:rsidR="004B47EA" w:rsidRPr="004B47EA" w:rsidRDefault="004B47EA" w:rsidP="004B47EA">
            <w:pPr>
              <w:jc w:val="right"/>
            </w:pPr>
            <w:r w:rsidRPr="004B47EA">
              <w:t>1 794,7</w:t>
            </w:r>
          </w:p>
        </w:tc>
      </w:tr>
      <w:tr w:rsidR="004B47EA" w:rsidRPr="004B47EA" w14:paraId="6BF1189A"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515608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024B9D7"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5BFA39AE"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2983BA7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D95B43C"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33303A70"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5C3EAFF4" w14:textId="77777777" w:rsidR="004B47EA" w:rsidRPr="004B47EA" w:rsidRDefault="004B47EA" w:rsidP="004B47EA">
            <w:pPr>
              <w:jc w:val="right"/>
            </w:pPr>
            <w:r w:rsidRPr="004B47EA">
              <w:t>1 794,7</w:t>
            </w:r>
          </w:p>
        </w:tc>
      </w:tr>
      <w:tr w:rsidR="004B47EA" w:rsidRPr="004B47EA" w14:paraId="2BDB9855"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B49BA8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6861DDD"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1234B068"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0A6048D8"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2AD74FC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11B44F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E311411" w14:textId="77777777" w:rsidR="004B47EA" w:rsidRPr="004B47EA" w:rsidRDefault="004B47EA" w:rsidP="004B47EA">
            <w:pPr>
              <w:jc w:val="right"/>
            </w:pPr>
            <w:r w:rsidRPr="004B47EA">
              <w:t>75,1</w:t>
            </w:r>
          </w:p>
        </w:tc>
      </w:tr>
      <w:tr w:rsidR="004B47EA" w:rsidRPr="004B47EA" w14:paraId="7C6438A6"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6FCBA6"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35E45FD2"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153CBDD4" w14:textId="77777777" w:rsidR="004B47EA" w:rsidRPr="004B47EA" w:rsidRDefault="004B47EA" w:rsidP="004B47EA">
            <w:pPr>
              <w:jc w:val="center"/>
            </w:pPr>
            <w:r w:rsidRPr="004B47EA">
              <w:t>03.1.45.94100</w:t>
            </w:r>
          </w:p>
        </w:tc>
        <w:tc>
          <w:tcPr>
            <w:tcW w:w="576" w:type="dxa"/>
            <w:tcBorders>
              <w:top w:val="nil"/>
              <w:left w:val="nil"/>
              <w:bottom w:val="single" w:sz="4" w:space="0" w:color="auto"/>
              <w:right w:val="single" w:sz="4" w:space="0" w:color="auto"/>
            </w:tcBorders>
            <w:shd w:val="clear" w:color="auto" w:fill="auto"/>
            <w:vAlign w:val="center"/>
            <w:hideMark/>
          </w:tcPr>
          <w:p w14:paraId="564B2CE1"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1D059CCA"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7B5CBE2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FF8F1E2" w14:textId="77777777" w:rsidR="004B47EA" w:rsidRPr="004B47EA" w:rsidRDefault="004B47EA" w:rsidP="004B47EA">
            <w:pPr>
              <w:jc w:val="right"/>
            </w:pPr>
            <w:r w:rsidRPr="004B47EA">
              <w:t>75,1</w:t>
            </w:r>
          </w:p>
        </w:tc>
      </w:tr>
      <w:tr w:rsidR="004B47EA" w:rsidRPr="004B47EA" w14:paraId="44B4C175"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BDE386F" w14:textId="77777777" w:rsidR="004B47EA" w:rsidRPr="004B47EA" w:rsidRDefault="004B47EA" w:rsidP="004B47EA">
            <w:pPr>
              <w:jc w:val="center"/>
            </w:pPr>
            <w:r w:rsidRPr="004B47EA">
              <w:t>3.2</w:t>
            </w:r>
          </w:p>
        </w:tc>
        <w:tc>
          <w:tcPr>
            <w:tcW w:w="4178" w:type="dxa"/>
            <w:tcBorders>
              <w:top w:val="nil"/>
              <w:left w:val="nil"/>
              <w:bottom w:val="single" w:sz="4" w:space="0" w:color="auto"/>
              <w:right w:val="single" w:sz="4" w:space="0" w:color="auto"/>
            </w:tcBorders>
            <w:shd w:val="clear" w:color="auto" w:fill="auto"/>
            <w:hideMark/>
          </w:tcPr>
          <w:p w14:paraId="0727C52E" w14:textId="77777777" w:rsidR="004B47EA" w:rsidRPr="004B47EA" w:rsidRDefault="004B47EA" w:rsidP="004B47EA">
            <w:pPr>
              <w:jc w:val="both"/>
              <w:rPr>
                <w:b/>
                <w:bCs/>
              </w:rPr>
            </w:pPr>
            <w:r w:rsidRPr="004B47EA">
              <w:rPr>
                <w:b/>
                <w:bCs/>
              </w:rPr>
              <w:t xml:space="preserve">Подпрограмма </w:t>
            </w:r>
            <w:r w:rsidRPr="004B47EA">
              <w:t xml:space="preserve">«Совершенствование муниципального управления в сфере культуры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BC43ACC" w14:textId="77777777" w:rsidR="004B47EA" w:rsidRPr="004B47EA" w:rsidRDefault="004B47EA" w:rsidP="004B47EA">
            <w:pPr>
              <w:jc w:val="center"/>
            </w:pPr>
            <w:r w:rsidRPr="004B47EA">
              <w:t>03.2.00.00000</w:t>
            </w:r>
          </w:p>
        </w:tc>
        <w:tc>
          <w:tcPr>
            <w:tcW w:w="576" w:type="dxa"/>
            <w:tcBorders>
              <w:top w:val="nil"/>
              <w:left w:val="nil"/>
              <w:bottom w:val="single" w:sz="4" w:space="0" w:color="auto"/>
              <w:right w:val="single" w:sz="4" w:space="0" w:color="auto"/>
            </w:tcBorders>
            <w:shd w:val="clear" w:color="auto" w:fill="auto"/>
            <w:vAlign w:val="center"/>
            <w:hideMark/>
          </w:tcPr>
          <w:p w14:paraId="521069B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AB487D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ACD293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BB1F29A" w14:textId="77777777" w:rsidR="004B47EA" w:rsidRPr="004B47EA" w:rsidRDefault="004B47EA" w:rsidP="004B47EA">
            <w:pPr>
              <w:jc w:val="right"/>
            </w:pPr>
            <w:r w:rsidRPr="004B47EA">
              <w:t>38 268,3</w:t>
            </w:r>
          </w:p>
        </w:tc>
      </w:tr>
      <w:tr w:rsidR="004B47EA" w:rsidRPr="004B47EA" w14:paraId="39959215" w14:textId="77777777" w:rsidTr="004B47EA">
        <w:trPr>
          <w:trHeight w:val="10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56E723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9211B45" w14:textId="77777777" w:rsidR="004B47EA" w:rsidRPr="004B47EA" w:rsidRDefault="004B47EA" w:rsidP="004B47EA">
            <w:pPr>
              <w:jc w:val="both"/>
            </w:pPr>
            <w:r w:rsidRPr="004B47EA">
              <w:rPr>
                <w:b/>
                <w:bCs/>
              </w:rPr>
              <w:t>Основное мероприятие</w:t>
            </w:r>
            <w:r w:rsidRPr="004B47EA">
              <w:t xml:space="preserve"> «Обеспечение деятельности отдела культуры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6201E19" w14:textId="77777777" w:rsidR="004B47EA" w:rsidRPr="004B47EA" w:rsidRDefault="004B47EA" w:rsidP="004B47EA">
            <w:pPr>
              <w:jc w:val="center"/>
            </w:pPr>
            <w:r w:rsidRPr="004B47EA">
              <w:t>03.2.21.00000</w:t>
            </w:r>
          </w:p>
        </w:tc>
        <w:tc>
          <w:tcPr>
            <w:tcW w:w="576" w:type="dxa"/>
            <w:tcBorders>
              <w:top w:val="nil"/>
              <w:left w:val="nil"/>
              <w:bottom w:val="single" w:sz="4" w:space="0" w:color="auto"/>
              <w:right w:val="single" w:sz="4" w:space="0" w:color="auto"/>
            </w:tcBorders>
            <w:shd w:val="clear" w:color="auto" w:fill="auto"/>
            <w:vAlign w:val="center"/>
            <w:hideMark/>
          </w:tcPr>
          <w:p w14:paraId="792FA4D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3D373F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214BCD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09D9CD0" w14:textId="77777777" w:rsidR="004B47EA" w:rsidRPr="004B47EA" w:rsidRDefault="004B47EA" w:rsidP="004B47EA">
            <w:pPr>
              <w:jc w:val="right"/>
            </w:pPr>
            <w:r w:rsidRPr="004B47EA">
              <w:t>3 775,2</w:t>
            </w:r>
          </w:p>
        </w:tc>
      </w:tr>
      <w:tr w:rsidR="004B47EA" w:rsidRPr="004B47EA" w14:paraId="4EAB483B" w14:textId="77777777" w:rsidTr="004B47EA">
        <w:trPr>
          <w:trHeight w:val="79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A12042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3606E9"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13B40212" w14:textId="77777777" w:rsidR="004B47EA" w:rsidRPr="004B47EA" w:rsidRDefault="004B47EA" w:rsidP="004B47EA">
            <w:pPr>
              <w:jc w:val="center"/>
            </w:pPr>
            <w:r w:rsidRPr="004B47EA">
              <w:t>03.2.21.92100</w:t>
            </w:r>
          </w:p>
        </w:tc>
        <w:tc>
          <w:tcPr>
            <w:tcW w:w="576" w:type="dxa"/>
            <w:tcBorders>
              <w:top w:val="nil"/>
              <w:left w:val="nil"/>
              <w:bottom w:val="single" w:sz="4" w:space="0" w:color="auto"/>
              <w:right w:val="single" w:sz="4" w:space="0" w:color="auto"/>
            </w:tcBorders>
            <w:shd w:val="clear" w:color="auto" w:fill="auto"/>
            <w:vAlign w:val="center"/>
            <w:hideMark/>
          </w:tcPr>
          <w:p w14:paraId="7BC035D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7DD857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857024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CFF068E" w14:textId="77777777" w:rsidR="004B47EA" w:rsidRPr="004B47EA" w:rsidRDefault="004B47EA" w:rsidP="004B47EA">
            <w:pPr>
              <w:jc w:val="right"/>
            </w:pPr>
            <w:r w:rsidRPr="004B47EA">
              <w:t>3 775,2</w:t>
            </w:r>
          </w:p>
        </w:tc>
      </w:tr>
      <w:tr w:rsidR="004B47EA" w:rsidRPr="004B47EA" w14:paraId="1FDA9A62" w14:textId="77777777" w:rsidTr="004B47EA">
        <w:trPr>
          <w:trHeight w:val="12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BFEE6B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CE4ACF4"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BCBDD44" w14:textId="77777777" w:rsidR="004B47EA" w:rsidRPr="004B47EA" w:rsidRDefault="004B47EA" w:rsidP="004B47EA">
            <w:pPr>
              <w:jc w:val="center"/>
            </w:pPr>
            <w:r w:rsidRPr="004B47EA">
              <w:t>03.2.21.92100</w:t>
            </w:r>
          </w:p>
        </w:tc>
        <w:tc>
          <w:tcPr>
            <w:tcW w:w="576" w:type="dxa"/>
            <w:tcBorders>
              <w:top w:val="nil"/>
              <w:left w:val="nil"/>
              <w:bottom w:val="single" w:sz="4" w:space="0" w:color="auto"/>
              <w:right w:val="single" w:sz="4" w:space="0" w:color="auto"/>
            </w:tcBorders>
            <w:shd w:val="clear" w:color="auto" w:fill="auto"/>
            <w:vAlign w:val="center"/>
            <w:hideMark/>
          </w:tcPr>
          <w:p w14:paraId="26F43E44"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30571E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2EF4B1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11F7BBC" w14:textId="77777777" w:rsidR="004B47EA" w:rsidRPr="004B47EA" w:rsidRDefault="004B47EA" w:rsidP="004B47EA">
            <w:pPr>
              <w:jc w:val="right"/>
            </w:pPr>
            <w:r w:rsidRPr="004B47EA">
              <w:t>3 667,1</w:t>
            </w:r>
          </w:p>
        </w:tc>
      </w:tr>
      <w:tr w:rsidR="004B47EA" w:rsidRPr="004B47EA" w14:paraId="22B86CB8"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061718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54E00CB" w14:textId="77777777" w:rsidR="004B47EA" w:rsidRPr="004B47EA" w:rsidRDefault="004B47EA" w:rsidP="004B47EA">
            <w:pPr>
              <w:jc w:val="both"/>
            </w:pPr>
            <w:r w:rsidRPr="004B47EA">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2C814C08" w14:textId="77777777" w:rsidR="004B47EA" w:rsidRPr="004B47EA" w:rsidRDefault="004B47EA" w:rsidP="004B47EA">
            <w:pPr>
              <w:jc w:val="center"/>
            </w:pPr>
            <w:r w:rsidRPr="004B47EA">
              <w:t>03.2.21.92100</w:t>
            </w:r>
          </w:p>
        </w:tc>
        <w:tc>
          <w:tcPr>
            <w:tcW w:w="576" w:type="dxa"/>
            <w:tcBorders>
              <w:top w:val="nil"/>
              <w:left w:val="nil"/>
              <w:bottom w:val="single" w:sz="4" w:space="0" w:color="auto"/>
              <w:right w:val="single" w:sz="4" w:space="0" w:color="auto"/>
            </w:tcBorders>
            <w:shd w:val="clear" w:color="auto" w:fill="auto"/>
            <w:vAlign w:val="center"/>
            <w:hideMark/>
          </w:tcPr>
          <w:p w14:paraId="774E920A"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C45803F"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3155B90B"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40A8B1C3" w14:textId="77777777" w:rsidR="004B47EA" w:rsidRPr="004B47EA" w:rsidRDefault="004B47EA" w:rsidP="004B47EA">
            <w:pPr>
              <w:jc w:val="right"/>
            </w:pPr>
            <w:r w:rsidRPr="004B47EA">
              <w:t>3 667,1</w:t>
            </w:r>
          </w:p>
        </w:tc>
      </w:tr>
      <w:tr w:rsidR="004B47EA" w:rsidRPr="004B47EA" w14:paraId="469DA06A"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82F916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3E91B77"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0CF8D47" w14:textId="77777777" w:rsidR="004B47EA" w:rsidRPr="004B47EA" w:rsidRDefault="004B47EA" w:rsidP="004B47EA">
            <w:pPr>
              <w:jc w:val="center"/>
            </w:pPr>
            <w:r w:rsidRPr="004B47EA">
              <w:t>03.2.21.92100</w:t>
            </w:r>
          </w:p>
        </w:tc>
        <w:tc>
          <w:tcPr>
            <w:tcW w:w="576" w:type="dxa"/>
            <w:tcBorders>
              <w:top w:val="nil"/>
              <w:left w:val="nil"/>
              <w:bottom w:val="single" w:sz="4" w:space="0" w:color="auto"/>
              <w:right w:val="single" w:sz="4" w:space="0" w:color="auto"/>
            </w:tcBorders>
            <w:shd w:val="clear" w:color="auto" w:fill="auto"/>
            <w:vAlign w:val="center"/>
            <w:hideMark/>
          </w:tcPr>
          <w:p w14:paraId="456BD01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41B8A8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9F2EE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8D6E1B4" w14:textId="77777777" w:rsidR="004B47EA" w:rsidRPr="004B47EA" w:rsidRDefault="004B47EA" w:rsidP="004B47EA">
            <w:pPr>
              <w:jc w:val="right"/>
            </w:pPr>
            <w:r w:rsidRPr="004B47EA">
              <w:t>108,1</w:t>
            </w:r>
          </w:p>
        </w:tc>
      </w:tr>
      <w:tr w:rsidR="004B47EA" w:rsidRPr="004B47EA" w14:paraId="7D45F9A3"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81FDD2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974B294" w14:textId="77777777" w:rsidR="004B47EA" w:rsidRPr="004B47EA" w:rsidRDefault="004B47EA" w:rsidP="004B47EA">
            <w:pPr>
              <w:jc w:val="both"/>
            </w:pPr>
            <w:r w:rsidRPr="004B47EA">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3CF3D08D" w14:textId="77777777" w:rsidR="004B47EA" w:rsidRPr="004B47EA" w:rsidRDefault="004B47EA" w:rsidP="004B47EA">
            <w:pPr>
              <w:jc w:val="center"/>
            </w:pPr>
            <w:r w:rsidRPr="004B47EA">
              <w:t>03.2.21.92100</w:t>
            </w:r>
          </w:p>
        </w:tc>
        <w:tc>
          <w:tcPr>
            <w:tcW w:w="576" w:type="dxa"/>
            <w:tcBorders>
              <w:top w:val="nil"/>
              <w:left w:val="nil"/>
              <w:bottom w:val="single" w:sz="4" w:space="0" w:color="auto"/>
              <w:right w:val="single" w:sz="4" w:space="0" w:color="auto"/>
            </w:tcBorders>
            <w:shd w:val="clear" w:color="auto" w:fill="auto"/>
            <w:vAlign w:val="center"/>
            <w:hideMark/>
          </w:tcPr>
          <w:p w14:paraId="7094839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C88436C"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628F2F85"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2A1EDE61" w14:textId="77777777" w:rsidR="004B47EA" w:rsidRPr="004B47EA" w:rsidRDefault="004B47EA" w:rsidP="004B47EA">
            <w:pPr>
              <w:jc w:val="right"/>
            </w:pPr>
            <w:r w:rsidRPr="004B47EA">
              <w:t>108,1</w:t>
            </w:r>
          </w:p>
        </w:tc>
      </w:tr>
      <w:tr w:rsidR="004B47EA" w:rsidRPr="004B47EA" w14:paraId="3E13271B" w14:textId="77777777" w:rsidTr="004B47EA">
        <w:trPr>
          <w:trHeight w:val="9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086F09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3C83C19" w14:textId="77777777" w:rsidR="004B47EA" w:rsidRPr="004B47EA" w:rsidRDefault="004B47EA" w:rsidP="004B47EA">
            <w:pPr>
              <w:jc w:val="both"/>
            </w:pPr>
            <w:r w:rsidRPr="004B47EA">
              <w:rPr>
                <w:b/>
                <w:bCs/>
              </w:rPr>
              <w:t>Основное мероприятие</w:t>
            </w:r>
            <w:r w:rsidRPr="004B47EA">
              <w:t xml:space="preserve"> «Мероприятия по проведению ремонтных работ в учреждениях, подведомственных Отделу культуры»</w:t>
            </w:r>
          </w:p>
        </w:tc>
        <w:tc>
          <w:tcPr>
            <w:tcW w:w="1835" w:type="dxa"/>
            <w:tcBorders>
              <w:top w:val="nil"/>
              <w:left w:val="nil"/>
              <w:bottom w:val="single" w:sz="4" w:space="0" w:color="auto"/>
              <w:right w:val="single" w:sz="4" w:space="0" w:color="auto"/>
            </w:tcBorders>
            <w:shd w:val="clear" w:color="auto" w:fill="auto"/>
            <w:vAlign w:val="center"/>
            <w:hideMark/>
          </w:tcPr>
          <w:p w14:paraId="43B67F39" w14:textId="77777777" w:rsidR="004B47EA" w:rsidRPr="004B47EA" w:rsidRDefault="004B47EA" w:rsidP="004B47EA">
            <w:pPr>
              <w:jc w:val="center"/>
            </w:pPr>
            <w:r w:rsidRPr="004B47EA">
              <w:t>03.2.69.00000</w:t>
            </w:r>
          </w:p>
        </w:tc>
        <w:tc>
          <w:tcPr>
            <w:tcW w:w="576" w:type="dxa"/>
            <w:tcBorders>
              <w:top w:val="nil"/>
              <w:left w:val="nil"/>
              <w:bottom w:val="single" w:sz="4" w:space="0" w:color="auto"/>
              <w:right w:val="single" w:sz="4" w:space="0" w:color="auto"/>
            </w:tcBorders>
            <w:shd w:val="clear" w:color="auto" w:fill="auto"/>
            <w:vAlign w:val="center"/>
            <w:hideMark/>
          </w:tcPr>
          <w:p w14:paraId="4B3B817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4E3020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D0D4A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D7AE0EA" w14:textId="77777777" w:rsidR="004B47EA" w:rsidRPr="004B47EA" w:rsidRDefault="004B47EA" w:rsidP="004B47EA">
            <w:pPr>
              <w:jc w:val="right"/>
            </w:pPr>
            <w:r w:rsidRPr="004B47EA">
              <w:t>31 872,6</w:t>
            </w:r>
          </w:p>
        </w:tc>
      </w:tr>
      <w:tr w:rsidR="004B47EA" w:rsidRPr="004B47EA" w14:paraId="2D4D98B4"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FD0163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CF03867" w14:textId="77777777" w:rsidR="004B47EA" w:rsidRPr="004B47EA" w:rsidRDefault="004B47EA" w:rsidP="004B47EA">
            <w:pPr>
              <w:jc w:val="both"/>
            </w:pPr>
            <w:r w:rsidRPr="004B47EA">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56B0C91E" w14:textId="77777777" w:rsidR="004B47EA" w:rsidRPr="004B47EA" w:rsidRDefault="004B47EA" w:rsidP="004B47EA">
            <w:pPr>
              <w:jc w:val="center"/>
            </w:pPr>
            <w:r w:rsidRPr="004B47EA">
              <w:t>03.2.69.97500</w:t>
            </w:r>
          </w:p>
        </w:tc>
        <w:tc>
          <w:tcPr>
            <w:tcW w:w="576" w:type="dxa"/>
            <w:tcBorders>
              <w:top w:val="nil"/>
              <w:left w:val="nil"/>
              <w:bottom w:val="single" w:sz="4" w:space="0" w:color="auto"/>
              <w:right w:val="single" w:sz="4" w:space="0" w:color="auto"/>
            </w:tcBorders>
            <w:shd w:val="clear" w:color="auto" w:fill="auto"/>
            <w:vAlign w:val="center"/>
            <w:hideMark/>
          </w:tcPr>
          <w:p w14:paraId="57206DE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225D16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FDF07A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A356417" w14:textId="77777777" w:rsidR="004B47EA" w:rsidRPr="004B47EA" w:rsidRDefault="004B47EA" w:rsidP="004B47EA">
            <w:pPr>
              <w:jc w:val="right"/>
            </w:pPr>
            <w:r w:rsidRPr="004B47EA">
              <w:t>490,0</w:t>
            </w:r>
          </w:p>
        </w:tc>
      </w:tr>
      <w:tr w:rsidR="004B47EA" w:rsidRPr="004B47EA" w14:paraId="296B404B"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E7FCC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D8E11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53F184C" w14:textId="77777777" w:rsidR="004B47EA" w:rsidRPr="004B47EA" w:rsidRDefault="004B47EA" w:rsidP="004B47EA">
            <w:pPr>
              <w:jc w:val="center"/>
            </w:pPr>
            <w:r w:rsidRPr="004B47EA">
              <w:t>03.2.69.97500</w:t>
            </w:r>
          </w:p>
        </w:tc>
        <w:tc>
          <w:tcPr>
            <w:tcW w:w="576" w:type="dxa"/>
            <w:tcBorders>
              <w:top w:val="nil"/>
              <w:left w:val="nil"/>
              <w:bottom w:val="single" w:sz="4" w:space="0" w:color="auto"/>
              <w:right w:val="single" w:sz="4" w:space="0" w:color="auto"/>
            </w:tcBorders>
            <w:shd w:val="clear" w:color="auto" w:fill="auto"/>
            <w:vAlign w:val="center"/>
            <w:hideMark/>
          </w:tcPr>
          <w:p w14:paraId="1094149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BE7D8B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8721D8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E49D17" w14:textId="77777777" w:rsidR="004B47EA" w:rsidRPr="004B47EA" w:rsidRDefault="004B47EA" w:rsidP="004B47EA">
            <w:pPr>
              <w:jc w:val="right"/>
            </w:pPr>
            <w:r w:rsidRPr="004B47EA">
              <w:t>490,0</w:t>
            </w:r>
          </w:p>
        </w:tc>
      </w:tr>
      <w:tr w:rsidR="004B47EA" w:rsidRPr="004B47EA" w14:paraId="337E3ED9"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28E34E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90F3A2"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77DF8D00" w14:textId="77777777" w:rsidR="004B47EA" w:rsidRPr="004B47EA" w:rsidRDefault="004B47EA" w:rsidP="004B47EA">
            <w:pPr>
              <w:jc w:val="center"/>
            </w:pPr>
            <w:r w:rsidRPr="004B47EA">
              <w:t>03.2.69.97500</w:t>
            </w:r>
          </w:p>
        </w:tc>
        <w:tc>
          <w:tcPr>
            <w:tcW w:w="576" w:type="dxa"/>
            <w:tcBorders>
              <w:top w:val="nil"/>
              <w:left w:val="nil"/>
              <w:bottom w:val="single" w:sz="4" w:space="0" w:color="auto"/>
              <w:right w:val="single" w:sz="4" w:space="0" w:color="auto"/>
            </w:tcBorders>
            <w:shd w:val="clear" w:color="auto" w:fill="auto"/>
            <w:vAlign w:val="center"/>
            <w:hideMark/>
          </w:tcPr>
          <w:p w14:paraId="563142A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AD6815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22CD8CC"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1D85DD0F" w14:textId="77777777" w:rsidR="004B47EA" w:rsidRPr="004B47EA" w:rsidRDefault="004B47EA" w:rsidP="004B47EA">
            <w:pPr>
              <w:jc w:val="right"/>
            </w:pPr>
            <w:r w:rsidRPr="004B47EA">
              <w:t>490,0</w:t>
            </w:r>
          </w:p>
        </w:tc>
      </w:tr>
      <w:tr w:rsidR="004B47EA" w:rsidRPr="004B47EA" w14:paraId="18230F00"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3DDFB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BCB4B2" w14:textId="77777777" w:rsidR="004B47EA" w:rsidRPr="004B47EA" w:rsidRDefault="004B47EA" w:rsidP="004B47EA">
            <w:pPr>
              <w:jc w:val="both"/>
            </w:pPr>
            <w:r w:rsidRPr="004B47EA">
              <w:t>Осуществление мероприятий по капитальному ремонту объектов муниципальной собственности в сфере культуры</w:t>
            </w:r>
          </w:p>
        </w:tc>
        <w:tc>
          <w:tcPr>
            <w:tcW w:w="1835" w:type="dxa"/>
            <w:tcBorders>
              <w:top w:val="nil"/>
              <w:left w:val="nil"/>
              <w:bottom w:val="single" w:sz="4" w:space="0" w:color="auto"/>
              <w:right w:val="single" w:sz="4" w:space="0" w:color="auto"/>
            </w:tcBorders>
            <w:shd w:val="clear" w:color="auto" w:fill="auto"/>
            <w:vAlign w:val="center"/>
            <w:hideMark/>
          </w:tcPr>
          <w:p w14:paraId="776CC722" w14:textId="77777777" w:rsidR="004B47EA" w:rsidRPr="004B47EA" w:rsidRDefault="004B47EA" w:rsidP="004B47EA">
            <w:pPr>
              <w:jc w:val="center"/>
            </w:pPr>
            <w:r w:rsidRPr="004B47EA">
              <w:t>03.2.69.S2120</w:t>
            </w:r>
          </w:p>
        </w:tc>
        <w:tc>
          <w:tcPr>
            <w:tcW w:w="576" w:type="dxa"/>
            <w:tcBorders>
              <w:top w:val="nil"/>
              <w:left w:val="nil"/>
              <w:bottom w:val="single" w:sz="4" w:space="0" w:color="auto"/>
              <w:right w:val="single" w:sz="4" w:space="0" w:color="auto"/>
            </w:tcBorders>
            <w:shd w:val="clear" w:color="auto" w:fill="auto"/>
            <w:vAlign w:val="center"/>
            <w:hideMark/>
          </w:tcPr>
          <w:p w14:paraId="2320659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CE5ACE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227782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F3966A1" w14:textId="77777777" w:rsidR="004B47EA" w:rsidRPr="004B47EA" w:rsidRDefault="004B47EA" w:rsidP="004B47EA">
            <w:pPr>
              <w:jc w:val="right"/>
            </w:pPr>
            <w:r w:rsidRPr="004B47EA">
              <w:t>14 066,7</w:t>
            </w:r>
          </w:p>
        </w:tc>
      </w:tr>
      <w:tr w:rsidR="004B47EA" w:rsidRPr="004B47EA" w14:paraId="386624A7"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033BA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B156364"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E92E3B8" w14:textId="77777777" w:rsidR="004B47EA" w:rsidRPr="004B47EA" w:rsidRDefault="004B47EA" w:rsidP="004B47EA">
            <w:pPr>
              <w:jc w:val="center"/>
            </w:pPr>
            <w:r w:rsidRPr="004B47EA">
              <w:t>03.2.69.S2120</w:t>
            </w:r>
          </w:p>
        </w:tc>
        <w:tc>
          <w:tcPr>
            <w:tcW w:w="576" w:type="dxa"/>
            <w:tcBorders>
              <w:top w:val="nil"/>
              <w:left w:val="nil"/>
              <w:bottom w:val="single" w:sz="4" w:space="0" w:color="auto"/>
              <w:right w:val="single" w:sz="4" w:space="0" w:color="auto"/>
            </w:tcBorders>
            <w:shd w:val="clear" w:color="auto" w:fill="auto"/>
            <w:vAlign w:val="center"/>
            <w:hideMark/>
          </w:tcPr>
          <w:p w14:paraId="4436F55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B6FE3B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E80227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4B755DE" w14:textId="77777777" w:rsidR="004B47EA" w:rsidRPr="004B47EA" w:rsidRDefault="004B47EA" w:rsidP="004B47EA">
            <w:pPr>
              <w:jc w:val="right"/>
            </w:pPr>
            <w:r w:rsidRPr="004B47EA">
              <w:t>14 066,7</w:t>
            </w:r>
          </w:p>
        </w:tc>
      </w:tr>
      <w:tr w:rsidR="004B47EA" w:rsidRPr="004B47EA" w14:paraId="588A3C93"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198F003"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233C78A9"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61EDAF81" w14:textId="77777777" w:rsidR="004B47EA" w:rsidRPr="004B47EA" w:rsidRDefault="004B47EA" w:rsidP="004B47EA">
            <w:pPr>
              <w:jc w:val="center"/>
            </w:pPr>
            <w:r w:rsidRPr="004B47EA">
              <w:t>03.2.69.S2120</w:t>
            </w:r>
          </w:p>
        </w:tc>
        <w:tc>
          <w:tcPr>
            <w:tcW w:w="576" w:type="dxa"/>
            <w:tcBorders>
              <w:top w:val="nil"/>
              <w:left w:val="nil"/>
              <w:bottom w:val="single" w:sz="4" w:space="0" w:color="auto"/>
              <w:right w:val="single" w:sz="4" w:space="0" w:color="auto"/>
            </w:tcBorders>
            <w:shd w:val="clear" w:color="auto" w:fill="auto"/>
            <w:vAlign w:val="center"/>
            <w:hideMark/>
          </w:tcPr>
          <w:p w14:paraId="7672C5F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C21C0B1"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25EA1B0C"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11C5F8C" w14:textId="77777777" w:rsidR="004B47EA" w:rsidRPr="004B47EA" w:rsidRDefault="004B47EA" w:rsidP="004B47EA">
            <w:pPr>
              <w:jc w:val="right"/>
            </w:pPr>
            <w:r w:rsidRPr="004B47EA">
              <w:t>14 066,7</w:t>
            </w:r>
          </w:p>
        </w:tc>
      </w:tr>
      <w:tr w:rsidR="004B47EA" w:rsidRPr="004B47EA" w14:paraId="1B2AAFED"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42AE8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B2DD2FE" w14:textId="77777777" w:rsidR="004B47EA" w:rsidRPr="004B47EA" w:rsidRDefault="004B47EA" w:rsidP="004B47EA">
            <w:pPr>
              <w:jc w:val="both"/>
            </w:pPr>
            <w:r w:rsidRPr="004B47EA">
              <w:t>Региональный проект «Культурная среда»</w:t>
            </w:r>
          </w:p>
        </w:tc>
        <w:tc>
          <w:tcPr>
            <w:tcW w:w="1835" w:type="dxa"/>
            <w:tcBorders>
              <w:top w:val="nil"/>
              <w:left w:val="nil"/>
              <w:bottom w:val="single" w:sz="4" w:space="0" w:color="auto"/>
              <w:right w:val="single" w:sz="4" w:space="0" w:color="auto"/>
            </w:tcBorders>
            <w:shd w:val="clear" w:color="auto" w:fill="auto"/>
            <w:vAlign w:val="center"/>
            <w:hideMark/>
          </w:tcPr>
          <w:p w14:paraId="280460B2" w14:textId="77777777" w:rsidR="004B47EA" w:rsidRPr="004B47EA" w:rsidRDefault="004B47EA" w:rsidP="004B47EA">
            <w:pPr>
              <w:jc w:val="center"/>
            </w:pPr>
            <w:r w:rsidRPr="004B47EA">
              <w:t>03.2.A1.00000</w:t>
            </w:r>
          </w:p>
        </w:tc>
        <w:tc>
          <w:tcPr>
            <w:tcW w:w="576" w:type="dxa"/>
            <w:tcBorders>
              <w:top w:val="nil"/>
              <w:left w:val="nil"/>
              <w:bottom w:val="single" w:sz="4" w:space="0" w:color="auto"/>
              <w:right w:val="single" w:sz="4" w:space="0" w:color="auto"/>
            </w:tcBorders>
            <w:shd w:val="clear" w:color="auto" w:fill="auto"/>
            <w:vAlign w:val="center"/>
            <w:hideMark/>
          </w:tcPr>
          <w:p w14:paraId="4AFE616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BEBBD5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DCB249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547B655" w14:textId="77777777" w:rsidR="004B47EA" w:rsidRPr="004B47EA" w:rsidRDefault="004B47EA" w:rsidP="004B47EA">
            <w:pPr>
              <w:jc w:val="right"/>
            </w:pPr>
            <w:r w:rsidRPr="004B47EA">
              <w:t>17 315,9</w:t>
            </w:r>
          </w:p>
        </w:tc>
      </w:tr>
      <w:tr w:rsidR="004B47EA" w:rsidRPr="004B47EA" w14:paraId="146C894A"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FABD0C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D75D058" w14:textId="77777777" w:rsidR="004B47EA" w:rsidRPr="004B47EA" w:rsidRDefault="004B47EA" w:rsidP="004B47EA">
            <w:pPr>
              <w:jc w:val="both"/>
            </w:pPr>
            <w:r w:rsidRPr="004B47EA">
              <w:t>Реконструкция и капитальный ремонт муниципальных музеев</w:t>
            </w:r>
          </w:p>
        </w:tc>
        <w:tc>
          <w:tcPr>
            <w:tcW w:w="1835" w:type="dxa"/>
            <w:tcBorders>
              <w:top w:val="nil"/>
              <w:left w:val="nil"/>
              <w:bottom w:val="single" w:sz="4" w:space="0" w:color="auto"/>
              <w:right w:val="single" w:sz="4" w:space="0" w:color="auto"/>
            </w:tcBorders>
            <w:shd w:val="clear" w:color="auto" w:fill="auto"/>
            <w:vAlign w:val="center"/>
            <w:hideMark/>
          </w:tcPr>
          <w:p w14:paraId="7BC67637" w14:textId="77777777" w:rsidR="004B47EA" w:rsidRPr="004B47EA" w:rsidRDefault="004B47EA" w:rsidP="004B47EA">
            <w:pPr>
              <w:jc w:val="center"/>
            </w:pPr>
            <w:r w:rsidRPr="004B47EA">
              <w:t>03.2.A1.55971</w:t>
            </w:r>
          </w:p>
        </w:tc>
        <w:tc>
          <w:tcPr>
            <w:tcW w:w="576" w:type="dxa"/>
            <w:tcBorders>
              <w:top w:val="nil"/>
              <w:left w:val="nil"/>
              <w:bottom w:val="single" w:sz="4" w:space="0" w:color="auto"/>
              <w:right w:val="single" w:sz="4" w:space="0" w:color="auto"/>
            </w:tcBorders>
            <w:shd w:val="clear" w:color="auto" w:fill="auto"/>
            <w:vAlign w:val="center"/>
            <w:hideMark/>
          </w:tcPr>
          <w:p w14:paraId="07B2094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41BA96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43F043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090F750" w14:textId="77777777" w:rsidR="004B47EA" w:rsidRPr="004B47EA" w:rsidRDefault="004B47EA" w:rsidP="004B47EA">
            <w:pPr>
              <w:jc w:val="right"/>
            </w:pPr>
            <w:r w:rsidRPr="004B47EA">
              <w:t>17 315,9</w:t>
            </w:r>
          </w:p>
        </w:tc>
      </w:tr>
      <w:tr w:rsidR="004B47EA" w:rsidRPr="004B47EA" w14:paraId="22013407"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DB8B7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B8214D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86585CC" w14:textId="77777777" w:rsidR="004B47EA" w:rsidRPr="004B47EA" w:rsidRDefault="004B47EA" w:rsidP="004B47EA">
            <w:pPr>
              <w:jc w:val="center"/>
            </w:pPr>
            <w:r w:rsidRPr="004B47EA">
              <w:t>03.2.A1.55971</w:t>
            </w:r>
          </w:p>
        </w:tc>
        <w:tc>
          <w:tcPr>
            <w:tcW w:w="576" w:type="dxa"/>
            <w:tcBorders>
              <w:top w:val="nil"/>
              <w:left w:val="nil"/>
              <w:bottom w:val="single" w:sz="4" w:space="0" w:color="auto"/>
              <w:right w:val="single" w:sz="4" w:space="0" w:color="auto"/>
            </w:tcBorders>
            <w:shd w:val="clear" w:color="auto" w:fill="auto"/>
            <w:vAlign w:val="center"/>
            <w:hideMark/>
          </w:tcPr>
          <w:p w14:paraId="59CA9DD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D169D9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7A9A60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253C033" w14:textId="77777777" w:rsidR="004B47EA" w:rsidRPr="004B47EA" w:rsidRDefault="004B47EA" w:rsidP="004B47EA">
            <w:pPr>
              <w:jc w:val="right"/>
            </w:pPr>
            <w:r w:rsidRPr="004B47EA">
              <w:t>17 315,9</w:t>
            </w:r>
          </w:p>
        </w:tc>
      </w:tr>
      <w:tr w:rsidR="004B47EA" w:rsidRPr="004B47EA" w14:paraId="6B493B89"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35BFA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06D5C4"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0143A775" w14:textId="77777777" w:rsidR="004B47EA" w:rsidRPr="004B47EA" w:rsidRDefault="004B47EA" w:rsidP="004B47EA">
            <w:pPr>
              <w:jc w:val="center"/>
            </w:pPr>
            <w:r w:rsidRPr="004B47EA">
              <w:t>03.2.A1.55971</w:t>
            </w:r>
          </w:p>
        </w:tc>
        <w:tc>
          <w:tcPr>
            <w:tcW w:w="576" w:type="dxa"/>
            <w:tcBorders>
              <w:top w:val="nil"/>
              <w:left w:val="nil"/>
              <w:bottom w:val="single" w:sz="4" w:space="0" w:color="auto"/>
              <w:right w:val="single" w:sz="4" w:space="0" w:color="auto"/>
            </w:tcBorders>
            <w:shd w:val="clear" w:color="auto" w:fill="auto"/>
            <w:vAlign w:val="center"/>
            <w:hideMark/>
          </w:tcPr>
          <w:p w14:paraId="1B7BF28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D13A8F0"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7644F59C"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4E8F51FD" w14:textId="77777777" w:rsidR="004B47EA" w:rsidRPr="004B47EA" w:rsidRDefault="004B47EA" w:rsidP="004B47EA">
            <w:pPr>
              <w:jc w:val="right"/>
            </w:pPr>
            <w:r w:rsidRPr="004B47EA">
              <w:t>17 315,9</w:t>
            </w:r>
          </w:p>
        </w:tc>
      </w:tr>
      <w:tr w:rsidR="004B47EA" w:rsidRPr="004B47EA" w14:paraId="4DC57EBE" w14:textId="77777777" w:rsidTr="004B47EA">
        <w:trPr>
          <w:trHeight w:val="9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37DF4C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2252408" w14:textId="77777777" w:rsidR="004B47EA" w:rsidRPr="004B47EA" w:rsidRDefault="004B47EA" w:rsidP="004B47EA">
            <w:pPr>
              <w:jc w:val="both"/>
            </w:pPr>
            <w:r w:rsidRPr="004B47EA">
              <w:rPr>
                <w:b/>
                <w:bCs/>
              </w:rPr>
              <w:t>Основное мероприятие</w:t>
            </w:r>
            <w:r w:rsidRPr="004B47EA">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5E40C5E" w14:textId="77777777" w:rsidR="004B47EA" w:rsidRPr="004B47EA" w:rsidRDefault="004B47EA" w:rsidP="004B47EA">
            <w:pPr>
              <w:jc w:val="center"/>
            </w:pPr>
            <w:r w:rsidRPr="004B47EA">
              <w:t>03.2.74.00000</w:t>
            </w:r>
          </w:p>
        </w:tc>
        <w:tc>
          <w:tcPr>
            <w:tcW w:w="576" w:type="dxa"/>
            <w:tcBorders>
              <w:top w:val="nil"/>
              <w:left w:val="nil"/>
              <w:bottom w:val="single" w:sz="4" w:space="0" w:color="auto"/>
              <w:right w:val="single" w:sz="4" w:space="0" w:color="auto"/>
            </w:tcBorders>
            <w:shd w:val="clear" w:color="auto" w:fill="auto"/>
            <w:vAlign w:val="center"/>
            <w:hideMark/>
          </w:tcPr>
          <w:p w14:paraId="38BB343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0CFC39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D8EE02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D3B0F44" w14:textId="77777777" w:rsidR="004B47EA" w:rsidRPr="004B47EA" w:rsidRDefault="004B47EA" w:rsidP="004B47EA">
            <w:pPr>
              <w:jc w:val="right"/>
            </w:pPr>
            <w:r w:rsidRPr="004B47EA">
              <w:t>1 200,6</w:t>
            </w:r>
          </w:p>
        </w:tc>
      </w:tr>
      <w:tr w:rsidR="004B47EA" w:rsidRPr="004B47EA" w14:paraId="55DA3163"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C9C0D1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9AF5C42" w14:textId="77777777" w:rsidR="004B47EA" w:rsidRPr="004B47EA" w:rsidRDefault="004B47EA" w:rsidP="004B47EA">
            <w:pPr>
              <w:jc w:val="both"/>
            </w:pPr>
            <w:r w:rsidRPr="004B47EA">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57734A8F" w14:textId="77777777" w:rsidR="004B47EA" w:rsidRPr="004B47EA" w:rsidRDefault="004B47EA" w:rsidP="004B47EA">
            <w:pPr>
              <w:jc w:val="center"/>
            </w:pPr>
            <w:r w:rsidRPr="004B47EA">
              <w:t>03.2.74.97500</w:t>
            </w:r>
          </w:p>
        </w:tc>
        <w:tc>
          <w:tcPr>
            <w:tcW w:w="576" w:type="dxa"/>
            <w:tcBorders>
              <w:top w:val="nil"/>
              <w:left w:val="nil"/>
              <w:bottom w:val="single" w:sz="4" w:space="0" w:color="auto"/>
              <w:right w:val="single" w:sz="4" w:space="0" w:color="auto"/>
            </w:tcBorders>
            <w:shd w:val="clear" w:color="auto" w:fill="auto"/>
            <w:vAlign w:val="center"/>
            <w:hideMark/>
          </w:tcPr>
          <w:p w14:paraId="7D00301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B41713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8A03D7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661ED51" w14:textId="77777777" w:rsidR="004B47EA" w:rsidRPr="004B47EA" w:rsidRDefault="004B47EA" w:rsidP="004B47EA">
            <w:pPr>
              <w:jc w:val="right"/>
            </w:pPr>
            <w:r w:rsidRPr="004B47EA">
              <w:t>1 200,6</w:t>
            </w:r>
          </w:p>
        </w:tc>
      </w:tr>
      <w:tr w:rsidR="004B47EA" w:rsidRPr="004B47EA" w14:paraId="5BFD1801"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EA5918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CDF8B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8CA3455" w14:textId="77777777" w:rsidR="004B47EA" w:rsidRPr="004B47EA" w:rsidRDefault="004B47EA" w:rsidP="004B47EA">
            <w:pPr>
              <w:jc w:val="center"/>
            </w:pPr>
            <w:r w:rsidRPr="004B47EA">
              <w:t>03.2.74.97500</w:t>
            </w:r>
          </w:p>
        </w:tc>
        <w:tc>
          <w:tcPr>
            <w:tcW w:w="576" w:type="dxa"/>
            <w:tcBorders>
              <w:top w:val="nil"/>
              <w:left w:val="nil"/>
              <w:bottom w:val="single" w:sz="4" w:space="0" w:color="auto"/>
              <w:right w:val="single" w:sz="4" w:space="0" w:color="auto"/>
            </w:tcBorders>
            <w:shd w:val="clear" w:color="auto" w:fill="auto"/>
            <w:vAlign w:val="center"/>
            <w:hideMark/>
          </w:tcPr>
          <w:p w14:paraId="204663C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76F1E1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E22CC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DD8325" w14:textId="77777777" w:rsidR="004B47EA" w:rsidRPr="004B47EA" w:rsidRDefault="004B47EA" w:rsidP="004B47EA">
            <w:pPr>
              <w:jc w:val="right"/>
            </w:pPr>
            <w:r w:rsidRPr="004B47EA">
              <w:t>1 200,6</w:t>
            </w:r>
          </w:p>
        </w:tc>
      </w:tr>
      <w:tr w:rsidR="004B47EA" w:rsidRPr="004B47EA" w14:paraId="604E4EE7"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8EB7F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934D4F3"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5ADA5407" w14:textId="77777777" w:rsidR="004B47EA" w:rsidRPr="004B47EA" w:rsidRDefault="004B47EA" w:rsidP="004B47EA">
            <w:pPr>
              <w:jc w:val="center"/>
            </w:pPr>
            <w:r w:rsidRPr="004B47EA">
              <w:t>03.2.74.97500</w:t>
            </w:r>
          </w:p>
        </w:tc>
        <w:tc>
          <w:tcPr>
            <w:tcW w:w="576" w:type="dxa"/>
            <w:tcBorders>
              <w:top w:val="nil"/>
              <w:left w:val="nil"/>
              <w:bottom w:val="single" w:sz="4" w:space="0" w:color="auto"/>
              <w:right w:val="single" w:sz="4" w:space="0" w:color="auto"/>
            </w:tcBorders>
            <w:shd w:val="clear" w:color="auto" w:fill="auto"/>
            <w:vAlign w:val="center"/>
            <w:hideMark/>
          </w:tcPr>
          <w:p w14:paraId="04D6840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493170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9E7E46E"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203304DD" w14:textId="77777777" w:rsidR="004B47EA" w:rsidRPr="004B47EA" w:rsidRDefault="004B47EA" w:rsidP="004B47EA">
            <w:pPr>
              <w:jc w:val="right"/>
            </w:pPr>
            <w:r w:rsidRPr="004B47EA">
              <w:t>1 002,6</w:t>
            </w:r>
          </w:p>
        </w:tc>
      </w:tr>
      <w:tr w:rsidR="004B47EA" w:rsidRPr="004B47EA" w14:paraId="04348F58"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735CBB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5D5C0A4"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144C2926" w14:textId="77777777" w:rsidR="004B47EA" w:rsidRPr="004B47EA" w:rsidRDefault="004B47EA" w:rsidP="004B47EA">
            <w:pPr>
              <w:jc w:val="center"/>
            </w:pPr>
            <w:r w:rsidRPr="004B47EA">
              <w:t>03.2.74.97500</w:t>
            </w:r>
          </w:p>
        </w:tc>
        <w:tc>
          <w:tcPr>
            <w:tcW w:w="576" w:type="dxa"/>
            <w:tcBorders>
              <w:top w:val="nil"/>
              <w:left w:val="nil"/>
              <w:bottom w:val="single" w:sz="4" w:space="0" w:color="auto"/>
              <w:right w:val="single" w:sz="4" w:space="0" w:color="auto"/>
            </w:tcBorders>
            <w:shd w:val="clear" w:color="auto" w:fill="auto"/>
            <w:vAlign w:val="center"/>
            <w:hideMark/>
          </w:tcPr>
          <w:p w14:paraId="48D35AE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F53A11D"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7658DB21"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49DB7C18" w14:textId="77777777" w:rsidR="004B47EA" w:rsidRPr="004B47EA" w:rsidRDefault="004B47EA" w:rsidP="004B47EA">
            <w:pPr>
              <w:jc w:val="right"/>
            </w:pPr>
            <w:r w:rsidRPr="004B47EA">
              <w:t>198,0</w:t>
            </w:r>
          </w:p>
        </w:tc>
      </w:tr>
      <w:tr w:rsidR="004B47EA" w:rsidRPr="004B47EA" w14:paraId="3686A3BD"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F6BE8A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C925AA" w14:textId="77777777" w:rsidR="004B47EA" w:rsidRPr="004B47EA" w:rsidRDefault="004B47EA" w:rsidP="004B47EA">
            <w:r w:rsidRPr="004B47EA">
              <w:rPr>
                <w:b/>
                <w:bCs/>
              </w:rPr>
              <w:t>Основное мероприятие</w:t>
            </w:r>
            <w:r w:rsidRPr="004B47EA">
              <w:t xml:space="preserve"> «Мероприятия, направленные на сохранение культурного наследия» </w:t>
            </w:r>
          </w:p>
        </w:tc>
        <w:tc>
          <w:tcPr>
            <w:tcW w:w="1835" w:type="dxa"/>
            <w:tcBorders>
              <w:top w:val="nil"/>
              <w:left w:val="nil"/>
              <w:bottom w:val="single" w:sz="4" w:space="0" w:color="auto"/>
              <w:right w:val="single" w:sz="4" w:space="0" w:color="auto"/>
            </w:tcBorders>
            <w:shd w:val="clear" w:color="auto" w:fill="auto"/>
            <w:vAlign w:val="center"/>
            <w:hideMark/>
          </w:tcPr>
          <w:p w14:paraId="54B699E3" w14:textId="77777777" w:rsidR="004B47EA" w:rsidRPr="004B47EA" w:rsidRDefault="004B47EA" w:rsidP="004B47EA">
            <w:pPr>
              <w:jc w:val="center"/>
            </w:pPr>
            <w:r w:rsidRPr="004B47EA">
              <w:t>03.2.75.00000</w:t>
            </w:r>
          </w:p>
        </w:tc>
        <w:tc>
          <w:tcPr>
            <w:tcW w:w="576" w:type="dxa"/>
            <w:tcBorders>
              <w:top w:val="nil"/>
              <w:left w:val="nil"/>
              <w:bottom w:val="single" w:sz="4" w:space="0" w:color="auto"/>
              <w:right w:val="single" w:sz="4" w:space="0" w:color="auto"/>
            </w:tcBorders>
            <w:shd w:val="clear" w:color="auto" w:fill="auto"/>
            <w:vAlign w:val="center"/>
            <w:hideMark/>
          </w:tcPr>
          <w:p w14:paraId="7C3A7CF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AD9185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587071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827B63A" w14:textId="77777777" w:rsidR="004B47EA" w:rsidRPr="004B47EA" w:rsidRDefault="004B47EA" w:rsidP="004B47EA">
            <w:pPr>
              <w:jc w:val="right"/>
            </w:pPr>
            <w:r w:rsidRPr="004B47EA">
              <w:t>1 219,9</w:t>
            </w:r>
          </w:p>
        </w:tc>
      </w:tr>
      <w:tr w:rsidR="004B47EA" w:rsidRPr="004B47EA" w14:paraId="247D10CD"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6446D3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A1FA65B" w14:textId="77777777" w:rsidR="004B47EA" w:rsidRPr="004B47EA" w:rsidRDefault="004B47EA" w:rsidP="004B47EA">
            <w:pPr>
              <w:jc w:val="both"/>
            </w:pPr>
            <w:r w:rsidRPr="004B47EA">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5B3DF229" w14:textId="77777777" w:rsidR="004B47EA" w:rsidRPr="004B47EA" w:rsidRDefault="004B47EA" w:rsidP="004B47EA">
            <w:pPr>
              <w:jc w:val="center"/>
            </w:pPr>
            <w:r w:rsidRPr="004B47EA">
              <w:t>03.2.75.97500</w:t>
            </w:r>
          </w:p>
        </w:tc>
        <w:tc>
          <w:tcPr>
            <w:tcW w:w="576" w:type="dxa"/>
            <w:tcBorders>
              <w:top w:val="nil"/>
              <w:left w:val="nil"/>
              <w:bottom w:val="single" w:sz="4" w:space="0" w:color="auto"/>
              <w:right w:val="single" w:sz="4" w:space="0" w:color="auto"/>
            </w:tcBorders>
            <w:shd w:val="clear" w:color="auto" w:fill="auto"/>
            <w:vAlign w:val="center"/>
            <w:hideMark/>
          </w:tcPr>
          <w:p w14:paraId="727FE77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FDF682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8AC0C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B6533B1" w14:textId="77777777" w:rsidR="004B47EA" w:rsidRPr="004B47EA" w:rsidRDefault="004B47EA" w:rsidP="004B47EA">
            <w:pPr>
              <w:jc w:val="right"/>
            </w:pPr>
            <w:r w:rsidRPr="004B47EA">
              <w:t>925,6</w:t>
            </w:r>
          </w:p>
        </w:tc>
      </w:tr>
      <w:tr w:rsidR="004B47EA" w:rsidRPr="004B47EA" w14:paraId="475A6CCD"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FA59E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B587738"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BE27A14" w14:textId="77777777" w:rsidR="004B47EA" w:rsidRPr="004B47EA" w:rsidRDefault="004B47EA" w:rsidP="004B47EA">
            <w:pPr>
              <w:jc w:val="center"/>
            </w:pPr>
            <w:r w:rsidRPr="004B47EA">
              <w:t>03.2.75.97500</w:t>
            </w:r>
          </w:p>
        </w:tc>
        <w:tc>
          <w:tcPr>
            <w:tcW w:w="576" w:type="dxa"/>
            <w:tcBorders>
              <w:top w:val="nil"/>
              <w:left w:val="nil"/>
              <w:bottom w:val="single" w:sz="4" w:space="0" w:color="auto"/>
              <w:right w:val="single" w:sz="4" w:space="0" w:color="auto"/>
            </w:tcBorders>
            <w:shd w:val="clear" w:color="auto" w:fill="auto"/>
            <w:vAlign w:val="center"/>
            <w:hideMark/>
          </w:tcPr>
          <w:p w14:paraId="6A72503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E7B5C9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D9CD3B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4721348" w14:textId="77777777" w:rsidR="004B47EA" w:rsidRPr="004B47EA" w:rsidRDefault="004B47EA" w:rsidP="004B47EA">
            <w:pPr>
              <w:jc w:val="right"/>
            </w:pPr>
            <w:r w:rsidRPr="004B47EA">
              <w:t>925,6</w:t>
            </w:r>
          </w:p>
        </w:tc>
      </w:tr>
      <w:tr w:rsidR="004B47EA" w:rsidRPr="004B47EA" w14:paraId="1D791C1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30CBE6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AF24027"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A93E904" w14:textId="77777777" w:rsidR="004B47EA" w:rsidRPr="004B47EA" w:rsidRDefault="004B47EA" w:rsidP="004B47EA">
            <w:pPr>
              <w:jc w:val="center"/>
            </w:pPr>
            <w:r w:rsidRPr="004B47EA">
              <w:t>03.2.75.97500</w:t>
            </w:r>
          </w:p>
        </w:tc>
        <w:tc>
          <w:tcPr>
            <w:tcW w:w="576" w:type="dxa"/>
            <w:tcBorders>
              <w:top w:val="nil"/>
              <w:left w:val="nil"/>
              <w:bottom w:val="single" w:sz="4" w:space="0" w:color="auto"/>
              <w:right w:val="single" w:sz="4" w:space="0" w:color="auto"/>
            </w:tcBorders>
            <w:shd w:val="clear" w:color="auto" w:fill="auto"/>
            <w:vAlign w:val="center"/>
            <w:hideMark/>
          </w:tcPr>
          <w:p w14:paraId="275F17E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6256792"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6402ED4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5F56BC0D" w14:textId="77777777" w:rsidR="004B47EA" w:rsidRPr="004B47EA" w:rsidRDefault="004B47EA" w:rsidP="004B47EA">
            <w:pPr>
              <w:jc w:val="right"/>
            </w:pPr>
            <w:r w:rsidRPr="004B47EA">
              <w:t>925,6</w:t>
            </w:r>
          </w:p>
        </w:tc>
      </w:tr>
      <w:tr w:rsidR="004B47EA" w:rsidRPr="004B47EA" w14:paraId="05515161"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3737E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36896CC" w14:textId="77777777" w:rsidR="004B47EA" w:rsidRPr="004B47EA" w:rsidRDefault="004B47EA" w:rsidP="004B47EA">
            <w:pPr>
              <w:jc w:val="both"/>
            </w:pPr>
            <w:r w:rsidRPr="004B47EA">
              <w:t>Реализация мероприятий по модернизации библиотек в части комплектования книжных фондов библиотек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1E6DEFF2" w14:textId="77777777" w:rsidR="004B47EA" w:rsidRPr="004B47EA" w:rsidRDefault="004B47EA" w:rsidP="004B47EA">
            <w:pPr>
              <w:jc w:val="center"/>
            </w:pPr>
            <w:r w:rsidRPr="004B47EA">
              <w:t>03.2.75.L519A</w:t>
            </w:r>
          </w:p>
        </w:tc>
        <w:tc>
          <w:tcPr>
            <w:tcW w:w="576" w:type="dxa"/>
            <w:tcBorders>
              <w:top w:val="nil"/>
              <w:left w:val="nil"/>
              <w:bottom w:val="single" w:sz="4" w:space="0" w:color="auto"/>
              <w:right w:val="single" w:sz="4" w:space="0" w:color="auto"/>
            </w:tcBorders>
            <w:shd w:val="clear" w:color="auto" w:fill="auto"/>
            <w:vAlign w:val="center"/>
            <w:hideMark/>
          </w:tcPr>
          <w:p w14:paraId="7A9AD69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127BAE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3AB5A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357407A" w14:textId="77777777" w:rsidR="004B47EA" w:rsidRPr="004B47EA" w:rsidRDefault="004B47EA" w:rsidP="004B47EA">
            <w:pPr>
              <w:jc w:val="right"/>
            </w:pPr>
            <w:r w:rsidRPr="004B47EA">
              <w:t>294,3</w:t>
            </w:r>
          </w:p>
        </w:tc>
      </w:tr>
      <w:tr w:rsidR="004B47EA" w:rsidRPr="004B47EA" w14:paraId="3A5055B3"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BABAD8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42D3C8F"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67900FA" w14:textId="77777777" w:rsidR="004B47EA" w:rsidRPr="004B47EA" w:rsidRDefault="004B47EA" w:rsidP="004B47EA">
            <w:pPr>
              <w:jc w:val="center"/>
            </w:pPr>
            <w:r w:rsidRPr="004B47EA">
              <w:t>03.2.75.L519A</w:t>
            </w:r>
          </w:p>
        </w:tc>
        <w:tc>
          <w:tcPr>
            <w:tcW w:w="576" w:type="dxa"/>
            <w:tcBorders>
              <w:top w:val="nil"/>
              <w:left w:val="nil"/>
              <w:bottom w:val="single" w:sz="4" w:space="0" w:color="auto"/>
              <w:right w:val="single" w:sz="4" w:space="0" w:color="auto"/>
            </w:tcBorders>
            <w:shd w:val="clear" w:color="auto" w:fill="auto"/>
            <w:vAlign w:val="center"/>
            <w:hideMark/>
          </w:tcPr>
          <w:p w14:paraId="1B277E8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52D65F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9AEAB8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CF6FCE2" w14:textId="77777777" w:rsidR="004B47EA" w:rsidRPr="004B47EA" w:rsidRDefault="004B47EA" w:rsidP="004B47EA">
            <w:pPr>
              <w:jc w:val="right"/>
            </w:pPr>
            <w:r w:rsidRPr="004B47EA">
              <w:t>294,3</w:t>
            </w:r>
          </w:p>
        </w:tc>
      </w:tr>
      <w:tr w:rsidR="004B47EA" w:rsidRPr="004B47EA" w14:paraId="2FA29514"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6F4879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E01DA2F" w14:textId="77777777" w:rsidR="004B47EA" w:rsidRPr="004B47EA" w:rsidRDefault="004B47EA" w:rsidP="004B47EA">
            <w:pPr>
              <w:jc w:val="both"/>
            </w:pPr>
            <w:r w:rsidRPr="004B47EA">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081C175E" w14:textId="77777777" w:rsidR="004B47EA" w:rsidRPr="004B47EA" w:rsidRDefault="004B47EA" w:rsidP="004B47EA">
            <w:pPr>
              <w:jc w:val="center"/>
            </w:pPr>
            <w:r w:rsidRPr="004B47EA">
              <w:t>03.2.75.L519A</w:t>
            </w:r>
          </w:p>
        </w:tc>
        <w:tc>
          <w:tcPr>
            <w:tcW w:w="576" w:type="dxa"/>
            <w:tcBorders>
              <w:top w:val="nil"/>
              <w:left w:val="nil"/>
              <w:bottom w:val="single" w:sz="4" w:space="0" w:color="auto"/>
              <w:right w:val="single" w:sz="4" w:space="0" w:color="auto"/>
            </w:tcBorders>
            <w:shd w:val="clear" w:color="auto" w:fill="auto"/>
            <w:vAlign w:val="center"/>
            <w:hideMark/>
          </w:tcPr>
          <w:p w14:paraId="38B91FE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109C7F2"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5F485F63"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768035F3" w14:textId="77777777" w:rsidR="004B47EA" w:rsidRPr="004B47EA" w:rsidRDefault="004B47EA" w:rsidP="004B47EA">
            <w:pPr>
              <w:jc w:val="right"/>
            </w:pPr>
            <w:r w:rsidRPr="004B47EA">
              <w:t>294,3</w:t>
            </w:r>
          </w:p>
        </w:tc>
      </w:tr>
      <w:tr w:rsidR="004B47EA" w:rsidRPr="004B47EA" w14:paraId="2091691F" w14:textId="77777777" w:rsidTr="004B47EA">
        <w:trPr>
          <w:trHeight w:val="12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B3DE607"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60AE5223" w14:textId="77777777" w:rsidR="004B47EA" w:rsidRPr="004B47EA" w:rsidRDefault="004B47EA" w:rsidP="004B47EA">
            <w:pPr>
              <w:jc w:val="both"/>
            </w:pPr>
            <w:r w:rsidRPr="004B47EA">
              <w:rPr>
                <w:b/>
                <w:bCs/>
              </w:rPr>
              <w:t>Основное мероприятие</w:t>
            </w:r>
            <w:r w:rsidRPr="004B47EA">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835" w:type="dxa"/>
            <w:tcBorders>
              <w:top w:val="nil"/>
              <w:left w:val="nil"/>
              <w:bottom w:val="single" w:sz="4" w:space="0" w:color="auto"/>
              <w:right w:val="single" w:sz="4" w:space="0" w:color="auto"/>
            </w:tcBorders>
            <w:shd w:val="clear" w:color="auto" w:fill="auto"/>
            <w:vAlign w:val="center"/>
            <w:hideMark/>
          </w:tcPr>
          <w:p w14:paraId="1A920061" w14:textId="77777777" w:rsidR="004B47EA" w:rsidRPr="004B47EA" w:rsidRDefault="004B47EA" w:rsidP="004B47EA">
            <w:pPr>
              <w:jc w:val="center"/>
            </w:pPr>
            <w:r w:rsidRPr="004B47EA">
              <w:t>03.2.76.00000</w:t>
            </w:r>
          </w:p>
        </w:tc>
        <w:tc>
          <w:tcPr>
            <w:tcW w:w="576" w:type="dxa"/>
            <w:tcBorders>
              <w:top w:val="nil"/>
              <w:left w:val="nil"/>
              <w:bottom w:val="single" w:sz="4" w:space="0" w:color="auto"/>
              <w:right w:val="single" w:sz="4" w:space="0" w:color="auto"/>
            </w:tcBorders>
            <w:shd w:val="clear" w:color="auto" w:fill="auto"/>
            <w:vAlign w:val="center"/>
            <w:hideMark/>
          </w:tcPr>
          <w:p w14:paraId="6E253FC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60CE4D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7B4492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A671B5C" w14:textId="77777777" w:rsidR="004B47EA" w:rsidRPr="004B47EA" w:rsidRDefault="004B47EA" w:rsidP="004B47EA">
            <w:pPr>
              <w:jc w:val="right"/>
            </w:pPr>
            <w:r w:rsidRPr="004B47EA">
              <w:t>200,0</w:t>
            </w:r>
          </w:p>
        </w:tc>
      </w:tr>
      <w:tr w:rsidR="004B47EA" w:rsidRPr="004B47EA" w14:paraId="5BF48518" w14:textId="77777777" w:rsidTr="004B47EA">
        <w:trPr>
          <w:trHeight w:val="10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7A95C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AD143D1" w14:textId="77777777" w:rsidR="004B47EA" w:rsidRPr="004B47EA" w:rsidRDefault="004B47EA" w:rsidP="004B47EA">
            <w:pPr>
              <w:jc w:val="both"/>
            </w:pPr>
            <w:r w:rsidRPr="004B47EA">
              <w:t>Поощрение лиц, достигнувших лучших показателей на территории муниципального образования в области культуры и искусства</w:t>
            </w:r>
          </w:p>
        </w:tc>
        <w:tc>
          <w:tcPr>
            <w:tcW w:w="1835" w:type="dxa"/>
            <w:tcBorders>
              <w:top w:val="nil"/>
              <w:left w:val="nil"/>
              <w:bottom w:val="single" w:sz="4" w:space="0" w:color="auto"/>
              <w:right w:val="single" w:sz="4" w:space="0" w:color="auto"/>
            </w:tcBorders>
            <w:shd w:val="clear" w:color="auto" w:fill="auto"/>
            <w:vAlign w:val="center"/>
            <w:hideMark/>
          </w:tcPr>
          <w:p w14:paraId="5923962C" w14:textId="77777777" w:rsidR="004B47EA" w:rsidRPr="004B47EA" w:rsidRDefault="004B47EA" w:rsidP="004B47EA">
            <w:pPr>
              <w:jc w:val="center"/>
            </w:pPr>
            <w:r w:rsidRPr="004B47EA">
              <w:t>03.2.76.97600</w:t>
            </w:r>
          </w:p>
        </w:tc>
        <w:tc>
          <w:tcPr>
            <w:tcW w:w="576" w:type="dxa"/>
            <w:tcBorders>
              <w:top w:val="nil"/>
              <w:left w:val="nil"/>
              <w:bottom w:val="single" w:sz="4" w:space="0" w:color="auto"/>
              <w:right w:val="single" w:sz="4" w:space="0" w:color="auto"/>
            </w:tcBorders>
            <w:shd w:val="clear" w:color="auto" w:fill="auto"/>
            <w:vAlign w:val="center"/>
            <w:hideMark/>
          </w:tcPr>
          <w:p w14:paraId="4544E96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FBA0E7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FC90DF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F28D15B" w14:textId="77777777" w:rsidR="004B47EA" w:rsidRPr="004B47EA" w:rsidRDefault="004B47EA" w:rsidP="004B47EA">
            <w:pPr>
              <w:jc w:val="right"/>
            </w:pPr>
            <w:r w:rsidRPr="004B47EA">
              <w:t>200,0</w:t>
            </w:r>
          </w:p>
        </w:tc>
      </w:tr>
      <w:tr w:rsidR="004B47EA" w:rsidRPr="004B47EA" w14:paraId="48EAA088"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EA2DF6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9626683"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2F038A7B" w14:textId="77777777" w:rsidR="004B47EA" w:rsidRPr="004B47EA" w:rsidRDefault="004B47EA" w:rsidP="004B47EA">
            <w:pPr>
              <w:jc w:val="center"/>
            </w:pPr>
            <w:r w:rsidRPr="004B47EA">
              <w:t>03.2.76.97600</w:t>
            </w:r>
          </w:p>
        </w:tc>
        <w:tc>
          <w:tcPr>
            <w:tcW w:w="576" w:type="dxa"/>
            <w:tcBorders>
              <w:top w:val="nil"/>
              <w:left w:val="nil"/>
              <w:bottom w:val="single" w:sz="4" w:space="0" w:color="auto"/>
              <w:right w:val="single" w:sz="4" w:space="0" w:color="auto"/>
            </w:tcBorders>
            <w:shd w:val="clear" w:color="auto" w:fill="auto"/>
            <w:vAlign w:val="center"/>
            <w:hideMark/>
          </w:tcPr>
          <w:p w14:paraId="35E450D3"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12FD74B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0733D9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00E8AAC" w14:textId="77777777" w:rsidR="004B47EA" w:rsidRPr="004B47EA" w:rsidRDefault="004B47EA" w:rsidP="004B47EA">
            <w:pPr>
              <w:jc w:val="right"/>
            </w:pPr>
            <w:r w:rsidRPr="004B47EA">
              <w:t>200,0</w:t>
            </w:r>
          </w:p>
        </w:tc>
      </w:tr>
      <w:tr w:rsidR="004B47EA" w:rsidRPr="004B47EA" w14:paraId="15306853"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1D562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7EE7FD" w14:textId="77777777" w:rsidR="004B47EA" w:rsidRPr="004B47EA" w:rsidRDefault="004B47EA" w:rsidP="004B47EA">
            <w:pPr>
              <w:jc w:val="both"/>
            </w:pPr>
            <w:r w:rsidRPr="004B47EA">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6B96BC3C" w14:textId="77777777" w:rsidR="004B47EA" w:rsidRPr="004B47EA" w:rsidRDefault="004B47EA" w:rsidP="004B47EA">
            <w:pPr>
              <w:jc w:val="center"/>
            </w:pPr>
            <w:r w:rsidRPr="004B47EA">
              <w:t>03.2.76.97600</w:t>
            </w:r>
          </w:p>
        </w:tc>
        <w:tc>
          <w:tcPr>
            <w:tcW w:w="576" w:type="dxa"/>
            <w:tcBorders>
              <w:top w:val="nil"/>
              <w:left w:val="nil"/>
              <w:bottom w:val="single" w:sz="4" w:space="0" w:color="auto"/>
              <w:right w:val="single" w:sz="4" w:space="0" w:color="auto"/>
            </w:tcBorders>
            <w:shd w:val="clear" w:color="auto" w:fill="auto"/>
            <w:vAlign w:val="center"/>
            <w:hideMark/>
          </w:tcPr>
          <w:p w14:paraId="10C03625"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38E9F618" w14:textId="77777777" w:rsidR="004B47EA" w:rsidRPr="004B47EA" w:rsidRDefault="004B47EA" w:rsidP="004B47EA">
            <w:pPr>
              <w:jc w:val="center"/>
            </w:pPr>
            <w:r w:rsidRPr="004B47EA">
              <w:t>08</w:t>
            </w:r>
          </w:p>
        </w:tc>
        <w:tc>
          <w:tcPr>
            <w:tcW w:w="567" w:type="dxa"/>
            <w:tcBorders>
              <w:top w:val="nil"/>
              <w:left w:val="nil"/>
              <w:bottom w:val="single" w:sz="4" w:space="0" w:color="auto"/>
              <w:right w:val="single" w:sz="4" w:space="0" w:color="auto"/>
            </w:tcBorders>
            <w:shd w:val="clear" w:color="auto" w:fill="auto"/>
            <w:vAlign w:val="center"/>
            <w:hideMark/>
          </w:tcPr>
          <w:p w14:paraId="0292C998"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544C7BA6" w14:textId="77777777" w:rsidR="004B47EA" w:rsidRPr="004B47EA" w:rsidRDefault="004B47EA" w:rsidP="004B47EA">
            <w:pPr>
              <w:jc w:val="right"/>
            </w:pPr>
            <w:r w:rsidRPr="004B47EA">
              <w:t>200,0</w:t>
            </w:r>
          </w:p>
        </w:tc>
      </w:tr>
      <w:tr w:rsidR="004B47EA" w:rsidRPr="004B47EA" w14:paraId="6345DF37"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D1EFA89" w14:textId="77777777" w:rsidR="004B47EA" w:rsidRPr="004B47EA" w:rsidRDefault="004B47EA" w:rsidP="004B47EA">
            <w:pPr>
              <w:jc w:val="center"/>
              <w:rPr>
                <w:b/>
                <w:bCs/>
              </w:rPr>
            </w:pPr>
            <w:r w:rsidRPr="004B47EA">
              <w:rPr>
                <w:b/>
                <w:bCs/>
              </w:rPr>
              <w:t>4</w:t>
            </w:r>
          </w:p>
        </w:tc>
        <w:tc>
          <w:tcPr>
            <w:tcW w:w="4178" w:type="dxa"/>
            <w:tcBorders>
              <w:top w:val="nil"/>
              <w:left w:val="nil"/>
              <w:bottom w:val="single" w:sz="4" w:space="0" w:color="auto"/>
              <w:right w:val="single" w:sz="4" w:space="0" w:color="auto"/>
            </w:tcBorders>
            <w:shd w:val="clear" w:color="auto" w:fill="auto"/>
            <w:hideMark/>
          </w:tcPr>
          <w:p w14:paraId="287E576D" w14:textId="77777777" w:rsidR="004B47EA" w:rsidRPr="004B47EA" w:rsidRDefault="004B47EA" w:rsidP="004B47EA">
            <w:pPr>
              <w:jc w:val="both"/>
              <w:rPr>
                <w:b/>
                <w:bCs/>
              </w:rPr>
            </w:pPr>
            <w:r w:rsidRPr="004B47EA">
              <w:rPr>
                <w:b/>
                <w:bCs/>
              </w:rPr>
              <w:t xml:space="preserve">Муниципальная программа «Дополнительные меры поддержки для отдельных категорий граждан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1ECBB9B" w14:textId="77777777" w:rsidR="004B47EA" w:rsidRPr="004B47EA" w:rsidRDefault="004B47EA" w:rsidP="004B47EA">
            <w:pPr>
              <w:jc w:val="center"/>
              <w:rPr>
                <w:b/>
                <w:bCs/>
              </w:rPr>
            </w:pPr>
            <w:r w:rsidRPr="004B47EA">
              <w:rPr>
                <w:b/>
                <w:bCs/>
              </w:rPr>
              <w:t>04.0.00.00000</w:t>
            </w:r>
          </w:p>
        </w:tc>
        <w:tc>
          <w:tcPr>
            <w:tcW w:w="576" w:type="dxa"/>
            <w:tcBorders>
              <w:top w:val="nil"/>
              <w:left w:val="nil"/>
              <w:bottom w:val="single" w:sz="4" w:space="0" w:color="auto"/>
              <w:right w:val="single" w:sz="4" w:space="0" w:color="auto"/>
            </w:tcBorders>
            <w:shd w:val="clear" w:color="auto" w:fill="auto"/>
            <w:vAlign w:val="center"/>
            <w:hideMark/>
          </w:tcPr>
          <w:p w14:paraId="41E5D5F7"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94E4876"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B3EA7A4"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B21112" w14:textId="77777777" w:rsidR="004B47EA" w:rsidRPr="004B47EA" w:rsidRDefault="004B47EA" w:rsidP="004B47EA">
            <w:pPr>
              <w:jc w:val="right"/>
              <w:rPr>
                <w:b/>
                <w:bCs/>
              </w:rPr>
            </w:pPr>
            <w:r w:rsidRPr="004B47EA">
              <w:rPr>
                <w:b/>
                <w:bCs/>
              </w:rPr>
              <w:t>2 320,0</w:t>
            </w:r>
          </w:p>
        </w:tc>
      </w:tr>
      <w:tr w:rsidR="004B47EA" w:rsidRPr="004B47EA" w14:paraId="78EC3991" w14:textId="77777777" w:rsidTr="004B47EA">
        <w:trPr>
          <w:trHeight w:val="15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A912E9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EB599D1" w14:textId="77777777" w:rsidR="004B47EA" w:rsidRPr="004B47EA" w:rsidRDefault="004B47EA" w:rsidP="004B47EA">
            <w:pPr>
              <w:jc w:val="both"/>
              <w:rPr>
                <w:b/>
                <w:bCs/>
              </w:rPr>
            </w:pPr>
            <w:r w:rsidRPr="004B47EA">
              <w:rPr>
                <w:b/>
                <w:bCs/>
              </w:rPr>
              <w:t xml:space="preserve">Основное мероприятие: </w:t>
            </w:r>
            <w:r w:rsidRPr="004B47EA">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1835" w:type="dxa"/>
            <w:tcBorders>
              <w:top w:val="nil"/>
              <w:left w:val="nil"/>
              <w:bottom w:val="single" w:sz="4" w:space="0" w:color="auto"/>
              <w:right w:val="single" w:sz="4" w:space="0" w:color="auto"/>
            </w:tcBorders>
            <w:shd w:val="clear" w:color="auto" w:fill="auto"/>
            <w:vAlign w:val="center"/>
            <w:hideMark/>
          </w:tcPr>
          <w:p w14:paraId="17DAD8E5" w14:textId="77777777" w:rsidR="004B47EA" w:rsidRPr="004B47EA" w:rsidRDefault="004B47EA" w:rsidP="004B47EA">
            <w:pPr>
              <w:jc w:val="center"/>
            </w:pPr>
            <w:r w:rsidRPr="004B47EA">
              <w:t>04.0.63.00000</w:t>
            </w:r>
          </w:p>
        </w:tc>
        <w:tc>
          <w:tcPr>
            <w:tcW w:w="576" w:type="dxa"/>
            <w:tcBorders>
              <w:top w:val="nil"/>
              <w:left w:val="nil"/>
              <w:bottom w:val="single" w:sz="4" w:space="0" w:color="auto"/>
              <w:right w:val="single" w:sz="4" w:space="0" w:color="auto"/>
            </w:tcBorders>
            <w:shd w:val="clear" w:color="auto" w:fill="auto"/>
            <w:vAlign w:val="center"/>
            <w:hideMark/>
          </w:tcPr>
          <w:p w14:paraId="41BF874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BB6AB6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DB6A9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195BFCF" w14:textId="77777777" w:rsidR="004B47EA" w:rsidRPr="004B47EA" w:rsidRDefault="004B47EA" w:rsidP="004B47EA">
            <w:pPr>
              <w:jc w:val="right"/>
            </w:pPr>
            <w:r w:rsidRPr="004B47EA">
              <w:t>2 000,0</w:t>
            </w:r>
          </w:p>
        </w:tc>
      </w:tr>
      <w:tr w:rsidR="004B47EA" w:rsidRPr="004B47EA" w14:paraId="37E60DB7"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96979E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E770B27" w14:textId="77777777" w:rsidR="004B47EA" w:rsidRPr="004B47EA" w:rsidRDefault="004B47EA" w:rsidP="004B47EA">
            <w:pPr>
              <w:jc w:val="both"/>
            </w:pPr>
            <w:r w:rsidRPr="004B47EA">
              <w:t>Обеспечение детей в возрасте до полутора лет специальными молочными продуктами детского питания</w:t>
            </w:r>
          </w:p>
        </w:tc>
        <w:tc>
          <w:tcPr>
            <w:tcW w:w="1835" w:type="dxa"/>
            <w:tcBorders>
              <w:top w:val="nil"/>
              <w:left w:val="nil"/>
              <w:bottom w:val="single" w:sz="4" w:space="0" w:color="auto"/>
              <w:right w:val="single" w:sz="4" w:space="0" w:color="auto"/>
            </w:tcBorders>
            <w:shd w:val="clear" w:color="auto" w:fill="auto"/>
            <w:vAlign w:val="center"/>
            <w:hideMark/>
          </w:tcPr>
          <w:p w14:paraId="37F3CEC1" w14:textId="77777777" w:rsidR="004B47EA" w:rsidRPr="004B47EA" w:rsidRDefault="004B47EA" w:rsidP="004B47EA">
            <w:pPr>
              <w:jc w:val="center"/>
            </w:pPr>
            <w:r w:rsidRPr="004B47EA">
              <w:t>04.0.63.96300</w:t>
            </w:r>
          </w:p>
        </w:tc>
        <w:tc>
          <w:tcPr>
            <w:tcW w:w="576" w:type="dxa"/>
            <w:tcBorders>
              <w:top w:val="nil"/>
              <w:left w:val="nil"/>
              <w:bottom w:val="single" w:sz="4" w:space="0" w:color="auto"/>
              <w:right w:val="single" w:sz="4" w:space="0" w:color="auto"/>
            </w:tcBorders>
            <w:shd w:val="clear" w:color="auto" w:fill="auto"/>
            <w:vAlign w:val="center"/>
            <w:hideMark/>
          </w:tcPr>
          <w:p w14:paraId="1F4F980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B89380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A37A12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32D9CD2" w14:textId="77777777" w:rsidR="004B47EA" w:rsidRPr="004B47EA" w:rsidRDefault="004B47EA" w:rsidP="004B47EA">
            <w:pPr>
              <w:jc w:val="right"/>
            </w:pPr>
            <w:r w:rsidRPr="004B47EA">
              <w:t>2 000,0</w:t>
            </w:r>
          </w:p>
        </w:tc>
      </w:tr>
      <w:tr w:rsidR="004B47EA" w:rsidRPr="004B47EA" w14:paraId="132491C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A8EED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EDF5AE9"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39AF8E50" w14:textId="77777777" w:rsidR="004B47EA" w:rsidRPr="004B47EA" w:rsidRDefault="004B47EA" w:rsidP="004B47EA">
            <w:pPr>
              <w:jc w:val="center"/>
            </w:pPr>
            <w:r w:rsidRPr="004B47EA">
              <w:t>04.0.63.96300</w:t>
            </w:r>
          </w:p>
        </w:tc>
        <w:tc>
          <w:tcPr>
            <w:tcW w:w="576" w:type="dxa"/>
            <w:tcBorders>
              <w:top w:val="nil"/>
              <w:left w:val="nil"/>
              <w:bottom w:val="single" w:sz="4" w:space="0" w:color="auto"/>
              <w:right w:val="single" w:sz="4" w:space="0" w:color="auto"/>
            </w:tcBorders>
            <w:shd w:val="clear" w:color="auto" w:fill="auto"/>
            <w:vAlign w:val="center"/>
            <w:hideMark/>
          </w:tcPr>
          <w:p w14:paraId="1EF35B9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90DA97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C2B0C8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A8B756C" w14:textId="77777777" w:rsidR="004B47EA" w:rsidRPr="004B47EA" w:rsidRDefault="004B47EA" w:rsidP="004B47EA">
            <w:pPr>
              <w:jc w:val="right"/>
            </w:pPr>
            <w:r w:rsidRPr="004B47EA">
              <w:t>2 000,0</w:t>
            </w:r>
          </w:p>
        </w:tc>
      </w:tr>
      <w:tr w:rsidR="004B47EA" w:rsidRPr="004B47EA" w14:paraId="6781178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F9DF4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8F69788" w14:textId="77777777" w:rsidR="004B47EA" w:rsidRPr="004B47EA" w:rsidRDefault="004B47EA" w:rsidP="004B47EA">
            <w:pPr>
              <w:jc w:val="both"/>
            </w:pPr>
            <w:r w:rsidRPr="004B47EA">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47200ADB" w14:textId="77777777" w:rsidR="004B47EA" w:rsidRPr="004B47EA" w:rsidRDefault="004B47EA" w:rsidP="004B47EA">
            <w:pPr>
              <w:jc w:val="center"/>
            </w:pPr>
            <w:r w:rsidRPr="004B47EA">
              <w:t>04.0.63.96300</w:t>
            </w:r>
          </w:p>
        </w:tc>
        <w:tc>
          <w:tcPr>
            <w:tcW w:w="576" w:type="dxa"/>
            <w:tcBorders>
              <w:top w:val="nil"/>
              <w:left w:val="nil"/>
              <w:bottom w:val="single" w:sz="4" w:space="0" w:color="auto"/>
              <w:right w:val="single" w:sz="4" w:space="0" w:color="auto"/>
            </w:tcBorders>
            <w:shd w:val="clear" w:color="auto" w:fill="auto"/>
            <w:vAlign w:val="center"/>
            <w:hideMark/>
          </w:tcPr>
          <w:p w14:paraId="334D543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8A4A7F5"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1FCC4403"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7A59F10A" w14:textId="77777777" w:rsidR="004B47EA" w:rsidRPr="004B47EA" w:rsidRDefault="004B47EA" w:rsidP="004B47EA">
            <w:pPr>
              <w:jc w:val="right"/>
            </w:pPr>
            <w:r w:rsidRPr="004B47EA">
              <w:t>2 000,0</w:t>
            </w:r>
          </w:p>
        </w:tc>
      </w:tr>
      <w:tr w:rsidR="004B47EA" w:rsidRPr="004B47EA" w14:paraId="7B7234F2"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E714D1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BA68501" w14:textId="77777777" w:rsidR="004B47EA" w:rsidRPr="004B47EA" w:rsidRDefault="004B47EA" w:rsidP="004B47EA">
            <w:pPr>
              <w:jc w:val="both"/>
              <w:rPr>
                <w:b/>
                <w:bCs/>
              </w:rPr>
            </w:pPr>
            <w:r w:rsidRPr="004B47EA">
              <w:rPr>
                <w:b/>
                <w:bCs/>
              </w:rPr>
              <w:t xml:space="preserve">Основное мероприятие: </w:t>
            </w:r>
            <w:r w:rsidRPr="004B47EA">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35" w:type="dxa"/>
            <w:tcBorders>
              <w:top w:val="nil"/>
              <w:left w:val="nil"/>
              <w:bottom w:val="single" w:sz="4" w:space="0" w:color="auto"/>
              <w:right w:val="single" w:sz="4" w:space="0" w:color="auto"/>
            </w:tcBorders>
            <w:shd w:val="clear" w:color="auto" w:fill="auto"/>
            <w:vAlign w:val="center"/>
            <w:hideMark/>
          </w:tcPr>
          <w:p w14:paraId="7E494C8E" w14:textId="77777777" w:rsidR="004B47EA" w:rsidRPr="004B47EA" w:rsidRDefault="004B47EA" w:rsidP="004B47EA">
            <w:pPr>
              <w:jc w:val="center"/>
            </w:pPr>
            <w:r w:rsidRPr="004B47EA">
              <w:t>04.0.78.00000</w:t>
            </w:r>
          </w:p>
        </w:tc>
        <w:tc>
          <w:tcPr>
            <w:tcW w:w="576" w:type="dxa"/>
            <w:tcBorders>
              <w:top w:val="nil"/>
              <w:left w:val="nil"/>
              <w:bottom w:val="single" w:sz="4" w:space="0" w:color="auto"/>
              <w:right w:val="single" w:sz="4" w:space="0" w:color="auto"/>
            </w:tcBorders>
            <w:shd w:val="clear" w:color="auto" w:fill="auto"/>
            <w:vAlign w:val="center"/>
            <w:hideMark/>
          </w:tcPr>
          <w:p w14:paraId="5D0AD19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3170D7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66D050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F675D47" w14:textId="77777777" w:rsidR="004B47EA" w:rsidRPr="004B47EA" w:rsidRDefault="004B47EA" w:rsidP="004B47EA">
            <w:pPr>
              <w:jc w:val="right"/>
            </w:pPr>
            <w:r w:rsidRPr="004B47EA">
              <w:t>20,0</w:t>
            </w:r>
          </w:p>
        </w:tc>
      </w:tr>
      <w:tr w:rsidR="004B47EA" w:rsidRPr="004B47EA" w14:paraId="295C6847"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66250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4A7FE06" w14:textId="77777777" w:rsidR="004B47EA" w:rsidRPr="004B47EA" w:rsidRDefault="004B47EA" w:rsidP="004B47EA">
            <w:pPr>
              <w:jc w:val="both"/>
            </w:pPr>
            <w:r w:rsidRPr="004B47EA">
              <w:t>Организация и проведение конкурса «Лучшая семья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BC8FCA7" w14:textId="77777777" w:rsidR="004B47EA" w:rsidRPr="004B47EA" w:rsidRDefault="004B47EA" w:rsidP="004B47EA">
            <w:pPr>
              <w:jc w:val="center"/>
            </w:pPr>
            <w:r w:rsidRPr="004B47EA">
              <w:t>04.0.78.97800</w:t>
            </w:r>
          </w:p>
        </w:tc>
        <w:tc>
          <w:tcPr>
            <w:tcW w:w="576" w:type="dxa"/>
            <w:tcBorders>
              <w:top w:val="nil"/>
              <w:left w:val="nil"/>
              <w:bottom w:val="single" w:sz="4" w:space="0" w:color="auto"/>
              <w:right w:val="single" w:sz="4" w:space="0" w:color="auto"/>
            </w:tcBorders>
            <w:shd w:val="clear" w:color="auto" w:fill="auto"/>
            <w:vAlign w:val="center"/>
            <w:hideMark/>
          </w:tcPr>
          <w:p w14:paraId="78916FA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E75437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3AA185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F7512BB" w14:textId="77777777" w:rsidR="004B47EA" w:rsidRPr="004B47EA" w:rsidRDefault="004B47EA" w:rsidP="004B47EA">
            <w:pPr>
              <w:jc w:val="right"/>
            </w:pPr>
            <w:r w:rsidRPr="004B47EA">
              <w:t>20,0</w:t>
            </w:r>
          </w:p>
        </w:tc>
      </w:tr>
      <w:tr w:rsidR="004B47EA" w:rsidRPr="004B47EA" w14:paraId="42FC65FE"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9192530"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34B48186"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BD9B86A" w14:textId="77777777" w:rsidR="004B47EA" w:rsidRPr="004B47EA" w:rsidRDefault="004B47EA" w:rsidP="004B47EA">
            <w:pPr>
              <w:jc w:val="center"/>
            </w:pPr>
            <w:r w:rsidRPr="004B47EA">
              <w:t>04.0.78.97800</w:t>
            </w:r>
          </w:p>
        </w:tc>
        <w:tc>
          <w:tcPr>
            <w:tcW w:w="576" w:type="dxa"/>
            <w:tcBorders>
              <w:top w:val="nil"/>
              <w:left w:val="nil"/>
              <w:bottom w:val="single" w:sz="4" w:space="0" w:color="auto"/>
              <w:right w:val="single" w:sz="4" w:space="0" w:color="auto"/>
            </w:tcBorders>
            <w:shd w:val="clear" w:color="auto" w:fill="auto"/>
            <w:vAlign w:val="center"/>
            <w:hideMark/>
          </w:tcPr>
          <w:p w14:paraId="3A847FF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82E0F2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A09397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EEF722F" w14:textId="77777777" w:rsidR="004B47EA" w:rsidRPr="004B47EA" w:rsidRDefault="004B47EA" w:rsidP="004B47EA">
            <w:pPr>
              <w:jc w:val="right"/>
            </w:pPr>
            <w:r w:rsidRPr="004B47EA">
              <w:t>20,0</w:t>
            </w:r>
          </w:p>
        </w:tc>
      </w:tr>
      <w:tr w:rsidR="004B47EA" w:rsidRPr="004B47EA" w14:paraId="517BFC3E"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E190E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3818ACB"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2BB67E84" w14:textId="77777777" w:rsidR="004B47EA" w:rsidRPr="004B47EA" w:rsidRDefault="004B47EA" w:rsidP="004B47EA">
            <w:pPr>
              <w:jc w:val="center"/>
            </w:pPr>
            <w:r w:rsidRPr="004B47EA">
              <w:t>04.0.78.97800</w:t>
            </w:r>
          </w:p>
        </w:tc>
        <w:tc>
          <w:tcPr>
            <w:tcW w:w="576" w:type="dxa"/>
            <w:tcBorders>
              <w:top w:val="nil"/>
              <w:left w:val="nil"/>
              <w:bottom w:val="single" w:sz="4" w:space="0" w:color="auto"/>
              <w:right w:val="single" w:sz="4" w:space="0" w:color="auto"/>
            </w:tcBorders>
            <w:shd w:val="clear" w:color="auto" w:fill="auto"/>
            <w:vAlign w:val="center"/>
            <w:hideMark/>
          </w:tcPr>
          <w:p w14:paraId="13204F9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99A3230"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0B844F94"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6DEDA912" w14:textId="77777777" w:rsidR="004B47EA" w:rsidRPr="004B47EA" w:rsidRDefault="004B47EA" w:rsidP="004B47EA">
            <w:pPr>
              <w:jc w:val="right"/>
            </w:pPr>
            <w:r w:rsidRPr="004B47EA">
              <w:t>20,0</w:t>
            </w:r>
          </w:p>
        </w:tc>
      </w:tr>
      <w:tr w:rsidR="004B47EA" w:rsidRPr="004B47EA" w14:paraId="36FE931D"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C88B52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39AA92E" w14:textId="77777777" w:rsidR="004B47EA" w:rsidRPr="004B47EA" w:rsidRDefault="004B47EA" w:rsidP="004B47EA">
            <w:pPr>
              <w:jc w:val="both"/>
              <w:rPr>
                <w:b/>
                <w:bCs/>
              </w:rPr>
            </w:pPr>
            <w:r w:rsidRPr="004B47EA">
              <w:rPr>
                <w:b/>
                <w:bCs/>
              </w:rPr>
              <w:t>Основное мероприятие:</w:t>
            </w:r>
            <w:r w:rsidRPr="004B47EA">
              <w:t xml:space="preserve"> «Предоставление единовременной выплаты врачебным кадрам, прибывшим для работы в ОГБУЗ «Шелеховская РБ»» </w:t>
            </w:r>
          </w:p>
        </w:tc>
        <w:tc>
          <w:tcPr>
            <w:tcW w:w="1835" w:type="dxa"/>
            <w:tcBorders>
              <w:top w:val="nil"/>
              <w:left w:val="nil"/>
              <w:bottom w:val="single" w:sz="4" w:space="0" w:color="auto"/>
              <w:right w:val="single" w:sz="4" w:space="0" w:color="auto"/>
            </w:tcBorders>
            <w:shd w:val="clear" w:color="auto" w:fill="auto"/>
            <w:vAlign w:val="center"/>
            <w:hideMark/>
          </w:tcPr>
          <w:p w14:paraId="1F5927E6" w14:textId="77777777" w:rsidR="004B47EA" w:rsidRPr="004B47EA" w:rsidRDefault="004B47EA" w:rsidP="004B47EA">
            <w:pPr>
              <w:jc w:val="center"/>
            </w:pPr>
            <w:r w:rsidRPr="004B47EA">
              <w:t>04.0.79.00000</w:t>
            </w:r>
          </w:p>
        </w:tc>
        <w:tc>
          <w:tcPr>
            <w:tcW w:w="576" w:type="dxa"/>
            <w:tcBorders>
              <w:top w:val="nil"/>
              <w:left w:val="nil"/>
              <w:bottom w:val="single" w:sz="4" w:space="0" w:color="auto"/>
              <w:right w:val="single" w:sz="4" w:space="0" w:color="auto"/>
            </w:tcBorders>
            <w:shd w:val="clear" w:color="auto" w:fill="auto"/>
            <w:vAlign w:val="center"/>
            <w:hideMark/>
          </w:tcPr>
          <w:p w14:paraId="3A5C626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5378D3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32411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5F8DB37" w14:textId="77777777" w:rsidR="004B47EA" w:rsidRPr="004B47EA" w:rsidRDefault="004B47EA" w:rsidP="004B47EA">
            <w:pPr>
              <w:jc w:val="right"/>
            </w:pPr>
            <w:r w:rsidRPr="004B47EA">
              <w:t>300,0</w:t>
            </w:r>
          </w:p>
        </w:tc>
      </w:tr>
      <w:tr w:rsidR="004B47EA" w:rsidRPr="004B47EA" w14:paraId="4684C9AB"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F5E99F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B45C883" w14:textId="77777777" w:rsidR="004B47EA" w:rsidRPr="004B47EA" w:rsidRDefault="004B47EA" w:rsidP="004B47EA">
            <w:pPr>
              <w:jc w:val="both"/>
            </w:pPr>
            <w:r w:rsidRPr="004B47EA">
              <w:t>Предоставление единовременной выплаты врачебным кадрам, прибывшим для работы в ОГБУЗ «Шелеховская РБ»</w:t>
            </w:r>
          </w:p>
        </w:tc>
        <w:tc>
          <w:tcPr>
            <w:tcW w:w="1835" w:type="dxa"/>
            <w:tcBorders>
              <w:top w:val="nil"/>
              <w:left w:val="nil"/>
              <w:bottom w:val="single" w:sz="4" w:space="0" w:color="auto"/>
              <w:right w:val="single" w:sz="4" w:space="0" w:color="auto"/>
            </w:tcBorders>
            <w:shd w:val="clear" w:color="auto" w:fill="auto"/>
            <w:vAlign w:val="center"/>
            <w:hideMark/>
          </w:tcPr>
          <w:p w14:paraId="4F2A2860" w14:textId="77777777" w:rsidR="004B47EA" w:rsidRPr="004B47EA" w:rsidRDefault="004B47EA" w:rsidP="004B47EA">
            <w:pPr>
              <w:jc w:val="center"/>
            </w:pPr>
            <w:r w:rsidRPr="004B47EA">
              <w:t>04.0.79.97900</w:t>
            </w:r>
          </w:p>
        </w:tc>
        <w:tc>
          <w:tcPr>
            <w:tcW w:w="576" w:type="dxa"/>
            <w:tcBorders>
              <w:top w:val="nil"/>
              <w:left w:val="nil"/>
              <w:bottom w:val="single" w:sz="4" w:space="0" w:color="auto"/>
              <w:right w:val="single" w:sz="4" w:space="0" w:color="auto"/>
            </w:tcBorders>
            <w:shd w:val="clear" w:color="auto" w:fill="auto"/>
            <w:vAlign w:val="center"/>
            <w:hideMark/>
          </w:tcPr>
          <w:p w14:paraId="1F5BBC1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D4BE10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3048A2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03403DB" w14:textId="77777777" w:rsidR="004B47EA" w:rsidRPr="004B47EA" w:rsidRDefault="004B47EA" w:rsidP="004B47EA">
            <w:pPr>
              <w:jc w:val="right"/>
            </w:pPr>
            <w:r w:rsidRPr="004B47EA">
              <w:t>300,0</w:t>
            </w:r>
          </w:p>
        </w:tc>
      </w:tr>
      <w:tr w:rsidR="004B47EA" w:rsidRPr="004B47EA" w14:paraId="42708B01"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F397F2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BD114A8"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6F1217C4" w14:textId="77777777" w:rsidR="004B47EA" w:rsidRPr="004B47EA" w:rsidRDefault="004B47EA" w:rsidP="004B47EA">
            <w:pPr>
              <w:jc w:val="center"/>
            </w:pPr>
            <w:r w:rsidRPr="004B47EA">
              <w:t>04.0.79.97900</w:t>
            </w:r>
          </w:p>
        </w:tc>
        <w:tc>
          <w:tcPr>
            <w:tcW w:w="576" w:type="dxa"/>
            <w:tcBorders>
              <w:top w:val="nil"/>
              <w:left w:val="nil"/>
              <w:bottom w:val="single" w:sz="4" w:space="0" w:color="auto"/>
              <w:right w:val="single" w:sz="4" w:space="0" w:color="auto"/>
            </w:tcBorders>
            <w:shd w:val="clear" w:color="auto" w:fill="auto"/>
            <w:vAlign w:val="center"/>
            <w:hideMark/>
          </w:tcPr>
          <w:p w14:paraId="2426B6E3"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7C42DF8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C863FA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5456641" w14:textId="77777777" w:rsidR="004B47EA" w:rsidRPr="004B47EA" w:rsidRDefault="004B47EA" w:rsidP="004B47EA">
            <w:pPr>
              <w:jc w:val="right"/>
            </w:pPr>
            <w:r w:rsidRPr="004B47EA">
              <w:t>300,0</w:t>
            </w:r>
          </w:p>
        </w:tc>
      </w:tr>
      <w:tr w:rsidR="004B47EA" w:rsidRPr="004B47EA" w14:paraId="3BB7D3BF"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291727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0E1158C" w14:textId="77777777" w:rsidR="004B47EA" w:rsidRPr="004B47EA" w:rsidRDefault="004B47EA" w:rsidP="004B47EA">
            <w:pPr>
              <w:jc w:val="both"/>
            </w:pPr>
            <w:r w:rsidRPr="004B47EA">
              <w:t>Социальное обеспечение населения</w:t>
            </w:r>
          </w:p>
        </w:tc>
        <w:tc>
          <w:tcPr>
            <w:tcW w:w="1835" w:type="dxa"/>
            <w:tcBorders>
              <w:top w:val="nil"/>
              <w:left w:val="nil"/>
              <w:bottom w:val="single" w:sz="4" w:space="0" w:color="auto"/>
              <w:right w:val="single" w:sz="4" w:space="0" w:color="auto"/>
            </w:tcBorders>
            <w:shd w:val="clear" w:color="auto" w:fill="auto"/>
            <w:vAlign w:val="center"/>
            <w:hideMark/>
          </w:tcPr>
          <w:p w14:paraId="66047F4A" w14:textId="77777777" w:rsidR="004B47EA" w:rsidRPr="004B47EA" w:rsidRDefault="004B47EA" w:rsidP="004B47EA">
            <w:pPr>
              <w:jc w:val="center"/>
            </w:pPr>
            <w:r w:rsidRPr="004B47EA">
              <w:t>04.0.79.97900</w:t>
            </w:r>
          </w:p>
        </w:tc>
        <w:tc>
          <w:tcPr>
            <w:tcW w:w="576" w:type="dxa"/>
            <w:tcBorders>
              <w:top w:val="nil"/>
              <w:left w:val="nil"/>
              <w:bottom w:val="single" w:sz="4" w:space="0" w:color="auto"/>
              <w:right w:val="single" w:sz="4" w:space="0" w:color="auto"/>
            </w:tcBorders>
            <w:shd w:val="clear" w:color="auto" w:fill="auto"/>
            <w:vAlign w:val="center"/>
            <w:hideMark/>
          </w:tcPr>
          <w:p w14:paraId="55941525"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2CFC0F6C"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5CE87A0D"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5D9F1A11" w14:textId="77777777" w:rsidR="004B47EA" w:rsidRPr="004B47EA" w:rsidRDefault="004B47EA" w:rsidP="004B47EA">
            <w:pPr>
              <w:jc w:val="right"/>
            </w:pPr>
            <w:r w:rsidRPr="004B47EA">
              <w:t>300,0</w:t>
            </w:r>
          </w:p>
        </w:tc>
      </w:tr>
      <w:tr w:rsidR="004B47EA" w:rsidRPr="004B47EA" w14:paraId="43A1D47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6430A80" w14:textId="77777777" w:rsidR="004B47EA" w:rsidRPr="004B47EA" w:rsidRDefault="004B47EA" w:rsidP="004B47EA">
            <w:pPr>
              <w:jc w:val="center"/>
              <w:rPr>
                <w:b/>
                <w:bCs/>
              </w:rPr>
            </w:pPr>
            <w:r w:rsidRPr="004B47EA">
              <w:rPr>
                <w:b/>
                <w:bCs/>
              </w:rPr>
              <w:t>5</w:t>
            </w:r>
          </w:p>
        </w:tc>
        <w:tc>
          <w:tcPr>
            <w:tcW w:w="4178" w:type="dxa"/>
            <w:tcBorders>
              <w:top w:val="nil"/>
              <w:left w:val="nil"/>
              <w:bottom w:val="single" w:sz="4" w:space="0" w:color="auto"/>
              <w:right w:val="single" w:sz="4" w:space="0" w:color="auto"/>
            </w:tcBorders>
            <w:shd w:val="clear" w:color="auto" w:fill="auto"/>
            <w:hideMark/>
          </w:tcPr>
          <w:p w14:paraId="24F68840" w14:textId="77777777" w:rsidR="004B47EA" w:rsidRPr="004B47EA" w:rsidRDefault="004B47EA" w:rsidP="004B47EA">
            <w:pPr>
              <w:jc w:val="both"/>
              <w:rPr>
                <w:b/>
                <w:bCs/>
              </w:rPr>
            </w:pPr>
            <w:r w:rsidRPr="004B47EA">
              <w:rPr>
                <w:b/>
                <w:bCs/>
              </w:rPr>
              <w:t>Муниципальная программа «Развитие физической культуры и системы спортивной подготовки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20D5B81F" w14:textId="77777777" w:rsidR="004B47EA" w:rsidRPr="004B47EA" w:rsidRDefault="004B47EA" w:rsidP="004B47EA">
            <w:pPr>
              <w:jc w:val="center"/>
              <w:rPr>
                <w:b/>
                <w:bCs/>
              </w:rPr>
            </w:pPr>
            <w:r w:rsidRPr="004B47EA">
              <w:rPr>
                <w:b/>
                <w:bCs/>
              </w:rPr>
              <w:t>05.0.00.00000</w:t>
            </w:r>
          </w:p>
        </w:tc>
        <w:tc>
          <w:tcPr>
            <w:tcW w:w="576" w:type="dxa"/>
            <w:tcBorders>
              <w:top w:val="nil"/>
              <w:left w:val="nil"/>
              <w:bottom w:val="single" w:sz="4" w:space="0" w:color="auto"/>
              <w:right w:val="single" w:sz="4" w:space="0" w:color="auto"/>
            </w:tcBorders>
            <w:shd w:val="clear" w:color="auto" w:fill="auto"/>
            <w:vAlign w:val="center"/>
            <w:hideMark/>
          </w:tcPr>
          <w:p w14:paraId="420551E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124FB0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2BF97D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B30A11D" w14:textId="77777777" w:rsidR="004B47EA" w:rsidRPr="004B47EA" w:rsidRDefault="004B47EA" w:rsidP="004B47EA">
            <w:pPr>
              <w:jc w:val="right"/>
              <w:rPr>
                <w:b/>
                <w:bCs/>
              </w:rPr>
            </w:pPr>
            <w:r w:rsidRPr="004B47EA">
              <w:rPr>
                <w:b/>
                <w:bCs/>
              </w:rPr>
              <w:t>46 651,4</w:t>
            </w:r>
          </w:p>
        </w:tc>
      </w:tr>
      <w:tr w:rsidR="004B47EA" w:rsidRPr="004B47EA" w14:paraId="2CD2BF92" w14:textId="77777777" w:rsidTr="004B47EA">
        <w:trPr>
          <w:trHeight w:val="10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260A7AE"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410D9EDE" w14:textId="77777777" w:rsidR="004B47EA" w:rsidRPr="004B47EA" w:rsidRDefault="004B47EA" w:rsidP="004B47EA">
            <w:pPr>
              <w:jc w:val="both"/>
            </w:pPr>
            <w:r w:rsidRPr="004B47EA">
              <w:rPr>
                <w:b/>
                <w:bCs/>
              </w:rPr>
              <w:t>Основное мероприятие</w:t>
            </w:r>
            <w:r w:rsidRPr="004B47EA">
              <w:t xml:space="preserve"> «Обеспечение деятельности Отдела по молодежной политики и спорту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29490A0" w14:textId="77777777" w:rsidR="004B47EA" w:rsidRPr="004B47EA" w:rsidRDefault="004B47EA" w:rsidP="004B47EA">
            <w:pPr>
              <w:jc w:val="center"/>
            </w:pPr>
            <w:r w:rsidRPr="004B47EA">
              <w:t>05.0.21.00000</w:t>
            </w:r>
          </w:p>
        </w:tc>
        <w:tc>
          <w:tcPr>
            <w:tcW w:w="576" w:type="dxa"/>
            <w:tcBorders>
              <w:top w:val="nil"/>
              <w:left w:val="nil"/>
              <w:bottom w:val="single" w:sz="4" w:space="0" w:color="auto"/>
              <w:right w:val="single" w:sz="4" w:space="0" w:color="auto"/>
            </w:tcBorders>
            <w:shd w:val="clear" w:color="auto" w:fill="auto"/>
            <w:vAlign w:val="center"/>
            <w:hideMark/>
          </w:tcPr>
          <w:p w14:paraId="587D2C2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512DE4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FE73AE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4CB0D86" w14:textId="77777777" w:rsidR="004B47EA" w:rsidRPr="004B47EA" w:rsidRDefault="004B47EA" w:rsidP="004B47EA">
            <w:pPr>
              <w:jc w:val="right"/>
            </w:pPr>
            <w:r w:rsidRPr="004B47EA">
              <w:t>3 766,6</w:t>
            </w:r>
          </w:p>
        </w:tc>
      </w:tr>
      <w:tr w:rsidR="004B47EA" w:rsidRPr="004B47EA" w14:paraId="2EE0C5EF" w14:textId="77777777" w:rsidTr="004B47EA">
        <w:trPr>
          <w:trHeight w:val="4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C0C217A"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686D0C33"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3A79FA49" w14:textId="77777777" w:rsidR="004B47EA" w:rsidRPr="004B47EA" w:rsidRDefault="004B47EA" w:rsidP="004B47EA">
            <w:pPr>
              <w:jc w:val="center"/>
            </w:pPr>
            <w:r w:rsidRPr="004B47EA">
              <w:t>05.0.21.92100</w:t>
            </w:r>
          </w:p>
        </w:tc>
        <w:tc>
          <w:tcPr>
            <w:tcW w:w="576" w:type="dxa"/>
            <w:tcBorders>
              <w:top w:val="nil"/>
              <w:left w:val="nil"/>
              <w:bottom w:val="single" w:sz="4" w:space="0" w:color="auto"/>
              <w:right w:val="single" w:sz="4" w:space="0" w:color="auto"/>
            </w:tcBorders>
            <w:shd w:val="clear" w:color="auto" w:fill="auto"/>
            <w:vAlign w:val="center"/>
            <w:hideMark/>
          </w:tcPr>
          <w:p w14:paraId="7483A2B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9069C1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D9F65E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714AA94" w14:textId="77777777" w:rsidR="004B47EA" w:rsidRPr="004B47EA" w:rsidRDefault="004B47EA" w:rsidP="004B47EA">
            <w:pPr>
              <w:jc w:val="right"/>
            </w:pPr>
            <w:r w:rsidRPr="004B47EA">
              <w:t>3 766,6</w:t>
            </w:r>
          </w:p>
        </w:tc>
      </w:tr>
      <w:tr w:rsidR="004B47EA" w:rsidRPr="004B47EA" w14:paraId="02994F57" w14:textId="77777777" w:rsidTr="004B47EA">
        <w:trPr>
          <w:trHeight w:val="13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0163752"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6F5501EE"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B37E9B2" w14:textId="77777777" w:rsidR="004B47EA" w:rsidRPr="004B47EA" w:rsidRDefault="004B47EA" w:rsidP="004B47EA">
            <w:pPr>
              <w:jc w:val="center"/>
            </w:pPr>
            <w:r w:rsidRPr="004B47EA">
              <w:t>05.0.21.92100</w:t>
            </w:r>
          </w:p>
        </w:tc>
        <w:tc>
          <w:tcPr>
            <w:tcW w:w="576" w:type="dxa"/>
            <w:tcBorders>
              <w:top w:val="nil"/>
              <w:left w:val="nil"/>
              <w:bottom w:val="single" w:sz="4" w:space="0" w:color="auto"/>
              <w:right w:val="single" w:sz="4" w:space="0" w:color="auto"/>
            </w:tcBorders>
            <w:shd w:val="clear" w:color="auto" w:fill="auto"/>
            <w:vAlign w:val="center"/>
            <w:hideMark/>
          </w:tcPr>
          <w:p w14:paraId="1B0D17E0"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059A76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A7892C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EA4C7FF" w14:textId="77777777" w:rsidR="004B47EA" w:rsidRPr="004B47EA" w:rsidRDefault="004B47EA" w:rsidP="004B47EA">
            <w:pPr>
              <w:jc w:val="right"/>
            </w:pPr>
            <w:r w:rsidRPr="004B47EA">
              <w:t>3 667,1</w:t>
            </w:r>
          </w:p>
        </w:tc>
      </w:tr>
      <w:tr w:rsidR="004B47EA" w:rsidRPr="004B47EA" w14:paraId="7792C46B"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E857DF1"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723D6F60" w14:textId="77777777" w:rsidR="004B47EA" w:rsidRPr="004B47EA" w:rsidRDefault="004B47EA" w:rsidP="004B47EA">
            <w:pPr>
              <w:jc w:val="both"/>
            </w:pPr>
            <w:r w:rsidRPr="004B47EA">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39E6AB23" w14:textId="77777777" w:rsidR="004B47EA" w:rsidRPr="004B47EA" w:rsidRDefault="004B47EA" w:rsidP="004B47EA">
            <w:pPr>
              <w:jc w:val="center"/>
            </w:pPr>
            <w:r w:rsidRPr="004B47EA">
              <w:t>05.0.21.92100</w:t>
            </w:r>
          </w:p>
        </w:tc>
        <w:tc>
          <w:tcPr>
            <w:tcW w:w="576" w:type="dxa"/>
            <w:tcBorders>
              <w:top w:val="nil"/>
              <w:left w:val="nil"/>
              <w:bottom w:val="single" w:sz="4" w:space="0" w:color="auto"/>
              <w:right w:val="single" w:sz="4" w:space="0" w:color="auto"/>
            </w:tcBorders>
            <w:shd w:val="clear" w:color="auto" w:fill="auto"/>
            <w:vAlign w:val="center"/>
            <w:hideMark/>
          </w:tcPr>
          <w:p w14:paraId="614041E4"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92CC268"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452B1647"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21027D6F" w14:textId="77777777" w:rsidR="004B47EA" w:rsidRPr="004B47EA" w:rsidRDefault="004B47EA" w:rsidP="004B47EA">
            <w:pPr>
              <w:jc w:val="right"/>
            </w:pPr>
            <w:r w:rsidRPr="004B47EA">
              <w:t>3 667,1</w:t>
            </w:r>
          </w:p>
        </w:tc>
      </w:tr>
      <w:tr w:rsidR="004B47EA" w:rsidRPr="004B47EA" w14:paraId="38E2CE58"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4862672"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397DBAB5"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7707CAF" w14:textId="77777777" w:rsidR="004B47EA" w:rsidRPr="004B47EA" w:rsidRDefault="004B47EA" w:rsidP="004B47EA">
            <w:pPr>
              <w:jc w:val="center"/>
            </w:pPr>
            <w:r w:rsidRPr="004B47EA">
              <w:t>05.0.21.92100</w:t>
            </w:r>
          </w:p>
        </w:tc>
        <w:tc>
          <w:tcPr>
            <w:tcW w:w="576" w:type="dxa"/>
            <w:tcBorders>
              <w:top w:val="nil"/>
              <w:left w:val="nil"/>
              <w:bottom w:val="single" w:sz="4" w:space="0" w:color="auto"/>
              <w:right w:val="single" w:sz="4" w:space="0" w:color="auto"/>
            </w:tcBorders>
            <w:shd w:val="clear" w:color="auto" w:fill="auto"/>
            <w:vAlign w:val="center"/>
            <w:hideMark/>
          </w:tcPr>
          <w:p w14:paraId="216C11A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9ED0EF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6645D3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359035C" w14:textId="77777777" w:rsidR="004B47EA" w:rsidRPr="004B47EA" w:rsidRDefault="004B47EA" w:rsidP="004B47EA">
            <w:pPr>
              <w:jc w:val="right"/>
            </w:pPr>
            <w:r w:rsidRPr="004B47EA">
              <w:t>99,5</w:t>
            </w:r>
          </w:p>
        </w:tc>
      </w:tr>
      <w:tr w:rsidR="004B47EA" w:rsidRPr="004B47EA" w14:paraId="2B789F02"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12CB6D"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1C12FD0D" w14:textId="77777777" w:rsidR="004B47EA" w:rsidRPr="004B47EA" w:rsidRDefault="004B47EA" w:rsidP="004B47EA">
            <w:pPr>
              <w:jc w:val="both"/>
            </w:pPr>
            <w:r w:rsidRPr="004B47EA">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1F82974B" w14:textId="77777777" w:rsidR="004B47EA" w:rsidRPr="004B47EA" w:rsidRDefault="004B47EA" w:rsidP="004B47EA">
            <w:pPr>
              <w:jc w:val="center"/>
            </w:pPr>
            <w:r w:rsidRPr="004B47EA">
              <w:t>05.0.21.92100</w:t>
            </w:r>
          </w:p>
        </w:tc>
        <w:tc>
          <w:tcPr>
            <w:tcW w:w="576" w:type="dxa"/>
            <w:tcBorders>
              <w:top w:val="nil"/>
              <w:left w:val="nil"/>
              <w:bottom w:val="single" w:sz="4" w:space="0" w:color="auto"/>
              <w:right w:val="single" w:sz="4" w:space="0" w:color="auto"/>
            </w:tcBorders>
            <w:shd w:val="clear" w:color="auto" w:fill="auto"/>
            <w:vAlign w:val="center"/>
            <w:hideMark/>
          </w:tcPr>
          <w:p w14:paraId="6FF2DB3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2D14F1C"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42D4B592"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7546780E" w14:textId="77777777" w:rsidR="004B47EA" w:rsidRPr="004B47EA" w:rsidRDefault="004B47EA" w:rsidP="004B47EA">
            <w:pPr>
              <w:jc w:val="right"/>
            </w:pPr>
            <w:r w:rsidRPr="004B47EA">
              <w:t>99,5</w:t>
            </w:r>
          </w:p>
        </w:tc>
      </w:tr>
      <w:tr w:rsidR="004B47EA" w:rsidRPr="004B47EA" w14:paraId="45C75A37"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78D52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975487" w14:textId="77777777" w:rsidR="004B47EA" w:rsidRPr="004B47EA" w:rsidRDefault="004B47EA" w:rsidP="004B47EA">
            <w:pPr>
              <w:jc w:val="both"/>
            </w:pPr>
            <w:r w:rsidRPr="004B47EA">
              <w:rPr>
                <w:b/>
                <w:bCs/>
              </w:rPr>
              <w:t xml:space="preserve">Основное мероприятие </w:t>
            </w:r>
            <w:r w:rsidRPr="004B47EA">
              <w:t xml:space="preserve"> «Спортивная подготовка по олимпийским видам спорта»</w:t>
            </w:r>
          </w:p>
        </w:tc>
        <w:tc>
          <w:tcPr>
            <w:tcW w:w="1835" w:type="dxa"/>
            <w:tcBorders>
              <w:top w:val="nil"/>
              <w:left w:val="nil"/>
              <w:bottom w:val="single" w:sz="4" w:space="0" w:color="auto"/>
              <w:right w:val="single" w:sz="4" w:space="0" w:color="auto"/>
            </w:tcBorders>
            <w:shd w:val="clear" w:color="auto" w:fill="auto"/>
            <w:vAlign w:val="center"/>
            <w:hideMark/>
          </w:tcPr>
          <w:p w14:paraId="5B927A76" w14:textId="77777777" w:rsidR="004B47EA" w:rsidRPr="004B47EA" w:rsidRDefault="004B47EA" w:rsidP="004B47EA">
            <w:pPr>
              <w:jc w:val="center"/>
            </w:pPr>
            <w:r w:rsidRPr="004B47EA">
              <w:t>05.0.48.00000</w:t>
            </w:r>
          </w:p>
        </w:tc>
        <w:tc>
          <w:tcPr>
            <w:tcW w:w="576" w:type="dxa"/>
            <w:tcBorders>
              <w:top w:val="nil"/>
              <w:left w:val="nil"/>
              <w:bottom w:val="single" w:sz="4" w:space="0" w:color="auto"/>
              <w:right w:val="single" w:sz="4" w:space="0" w:color="auto"/>
            </w:tcBorders>
            <w:shd w:val="clear" w:color="auto" w:fill="auto"/>
            <w:vAlign w:val="center"/>
            <w:hideMark/>
          </w:tcPr>
          <w:p w14:paraId="1D70DC4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DBF80B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6B995B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B07D65" w14:textId="77777777" w:rsidR="004B47EA" w:rsidRPr="004B47EA" w:rsidRDefault="004B47EA" w:rsidP="004B47EA">
            <w:pPr>
              <w:jc w:val="right"/>
            </w:pPr>
            <w:r w:rsidRPr="004B47EA">
              <w:t>32 112,9</w:t>
            </w:r>
          </w:p>
        </w:tc>
      </w:tr>
      <w:tr w:rsidR="004B47EA" w:rsidRPr="004B47EA" w14:paraId="7398D37B"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BDCD79C"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3248372B"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177928A4" w14:textId="77777777" w:rsidR="004B47EA" w:rsidRPr="004B47EA" w:rsidRDefault="004B47EA" w:rsidP="004B47EA">
            <w:pPr>
              <w:jc w:val="center"/>
            </w:pPr>
            <w:r w:rsidRPr="004B47EA">
              <w:t>05.0.48.94100</w:t>
            </w:r>
          </w:p>
        </w:tc>
        <w:tc>
          <w:tcPr>
            <w:tcW w:w="576" w:type="dxa"/>
            <w:tcBorders>
              <w:top w:val="nil"/>
              <w:left w:val="nil"/>
              <w:bottom w:val="single" w:sz="4" w:space="0" w:color="auto"/>
              <w:right w:val="single" w:sz="4" w:space="0" w:color="auto"/>
            </w:tcBorders>
            <w:shd w:val="clear" w:color="auto" w:fill="auto"/>
            <w:vAlign w:val="center"/>
            <w:hideMark/>
          </w:tcPr>
          <w:p w14:paraId="1E18E20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BA35D0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5351B3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1617A2C" w14:textId="77777777" w:rsidR="004B47EA" w:rsidRPr="004B47EA" w:rsidRDefault="004B47EA" w:rsidP="004B47EA">
            <w:pPr>
              <w:jc w:val="right"/>
            </w:pPr>
            <w:r w:rsidRPr="004B47EA">
              <w:t>32 112,9</w:t>
            </w:r>
          </w:p>
        </w:tc>
      </w:tr>
      <w:tr w:rsidR="004B47EA" w:rsidRPr="004B47EA" w14:paraId="78320A1D"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F60C4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4287C4"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D5F40F8" w14:textId="77777777" w:rsidR="004B47EA" w:rsidRPr="004B47EA" w:rsidRDefault="004B47EA" w:rsidP="004B47EA">
            <w:pPr>
              <w:jc w:val="center"/>
            </w:pPr>
            <w:r w:rsidRPr="004B47EA">
              <w:t>05.0.48.94100</w:t>
            </w:r>
          </w:p>
        </w:tc>
        <w:tc>
          <w:tcPr>
            <w:tcW w:w="576" w:type="dxa"/>
            <w:tcBorders>
              <w:top w:val="nil"/>
              <w:left w:val="nil"/>
              <w:bottom w:val="single" w:sz="4" w:space="0" w:color="auto"/>
              <w:right w:val="single" w:sz="4" w:space="0" w:color="auto"/>
            </w:tcBorders>
            <w:shd w:val="clear" w:color="auto" w:fill="auto"/>
            <w:vAlign w:val="center"/>
            <w:hideMark/>
          </w:tcPr>
          <w:p w14:paraId="7A4C50F8"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CCB231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0D2F7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CE21450" w14:textId="77777777" w:rsidR="004B47EA" w:rsidRPr="004B47EA" w:rsidRDefault="004B47EA" w:rsidP="004B47EA">
            <w:pPr>
              <w:jc w:val="right"/>
            </w:pPr>
            <w:r w:rsidRPr="004B47EA">
              <w:t>32 112,9</w:t>
            </w:r>
          </w:p>
        </w:tc>
      </w:tr>
      <w:tr w:rsidR="004B47EA" w:rsidRPr="004B47EA" w14:paraId="3602BF64"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2BAFE8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AC48FE3" w14:textId="77777777" w:rsidR="004B47EA" w:rsidRPr="004B47EA" w:rsidRDefault="004B47EA" w:rsidP="004B47EA">
            <w:pPr>
              <w:jc w:val="both"/>
            </w:pPr>
            <w:r w:rsidRPr="004B47EA">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71D0CC6E" w14:textId="77777777" w:rsidR="004B47EA" w:rsidRPr="004B47EA" w:rsidRDefault="004B47EA" w:rsidP="004B47EA">
            <w:pPr>
              <w:jc w:val="center"/>
            </w:pPr>
            <w:r w:rsidRPr="004B47EA">
              <w:t>05.0.48.94100</w:t>
            </w:r>
          </w:p>
        </w:tc>
        <w:tc>
          <w:tcPr>
            <w:tcW w:w="576" w:type="dxa"/>
            <w:tcBorders>
              <w:top w:val="nil"/>
              <w:left w:val="nil"/>
              <w:bottom w:val="single" w:sz="4" w:space="0" w:color="auto"/>
              <w:right w:val="single" w:sz="4" w:space="0" w:color="auto"/>
            </w:tcBorders>
            <w:shd w:val="clear" w:color="auto" w:fill="auto"/>
            <w:vAlign w:val="center"/>
            <w:hideMark/>
          </w:tcPr>
          <w:p w14:paraId="723F976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0CA0964D"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07B2C4E5"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70382C27" w14:textId="77777777" w:rsidR="004B47EA" w:rsidRPr="004B47EA" w:rsidRDefault="004B47EA" w:rsidP="004B47EA">
            <w:pPr>
              <w:jc w:val="right"/>
            </w:pPr>
            <w:r w:rsidRPr="004B47EA">
              <w:t>32 112,9</w:t>
            </w:r>
          </w:p>
        </w:tc>
      </w:tr>
      <w:tr w:rsidR="004B47EA" w:rsidRPr="004B47EA" w14:paraId="447DD1C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275367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5B77CF4" w14:textId="77777777" w:rsidR="004B47EA" w:rsidRPr="004B47EA" w:rsidRDefault="004B47EA" w:rsidP="004B47EA">
            <w:pPr>
              <w:jc w:val="both"/>
            </w:pPr>
            <w:r w:rsidRPr="004B47EA">
              <w:rPr>
                <w:b/>
                <w:bCs/>
              </w:rPr>
              <w:t>Основное мероприятие</w:t>
            </w:r>
            <w:r w:rsidRPr="004B47EA">
              <w:t xml:space="preserve"> «Реализация мероприятий Всероссийского физкультурно-спортивного комплекса «Готов к труду и обороне»»</w:t>
            </w:r>
          </w:p>
        </w:tc>
        <w:tc>
          <w:tcPr>
            <w:tcW w:w="1835" w:type="dxa"/>
            <w:tcBorders>
              <w:top w:val="nil"/>
              <w:left w:val="nil"/>
              <w:bottom w:val="single" w:sz="4" w:space="0" w:color="auto"/>
              <w:right w:val="single" w:sz="4" w:space="0" w:color="auto"/>
            </w:tcBorders>
            <w:shd w:val="clear" w:color="auto" w:fill="auto"/>
            <w:vAlign w:val="center"/>
            <w:hideMark/>
          </w:tcPr>
          <w:p w14:paraId="6B414A92" w14:textId="77777777" w:rsidR="004B47EA" w:rsidRPr="004B47EA" w:rsidRDefault="004B47EA" w:rsidP="004B47EA">
            <w:pPr>
              <w:jc w:val="center"/>
            </w:pPr>
            <w:r w:rsidRPr="004B47EA">
              <w:t>05.0.50.00000</w:t>
            </w:r>
          </w:p>
        </w:tc>
        <w:tc>
          <w:tcPr>
            <w:tcW w:w="576" w:type="dxa"/>
            <w:tcBorders>
              <w:top w:val="nil"/>
              <w:left w:val="nil"/>
              <w:bottom w:val="single" w:sz="4" w:space="0" w:color="auto"/>
              <w:right w:val="single" w:sz="4" w:space="0" w:color="auto"/>
            </w:tcBorders>
            <w:shd w:val="clear" w:color="auto" w:fill="auto"/>
            <w:vAlign w:val="center"/>
            <w:hideMark/>
          </w:tcPr>
          <w:p w14:paraId="42D6AA2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049FE8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1B60D2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02487E2" w14:textId="77777777" w:rsidR="004B47EA" w:rsidRPr="004B47EA" w:rsidRDefault="004B47EA" w:rsidP="004B47EA">
            <w:pPr>
              <w:jc w:val="right"/>
            </w:pPr>
            <w:r w:rsidRPr="004B47EA">
              <w:t>430,6</w:t>
            </w:r>
          </w:p>
        </w:tc>
      </w:tr>
      <w:tr w:rsidR="004B47EA" w:rsidRPr="004B47EA" w14:paraId="35501EE3" w14:textId="77777777" w:rsidTr="004B47EA">
        <w:trPr>
          <w:trHeight w:val="57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9E58FB1"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noWrap/>
            <w:vAlign w:val="center"/>
            <w:hideMark/>
          </w:tcPr>
          <w:p w14:paraId="66C64F51" w14:textId="77777777" w:rsidR="004B47EA" w:rsidRPr="004B47EA" w:rsidRDefault="004B47EA" w:rsidP="004B47EA">
            <w:pPr>
              <w:jc w:val="both"/>
            </w:pPr>
            <w:r w:rsidRPr="004B47EA">
              <w:t>Создание условий, направленных  на развитие физической культуры и массового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60DDC458" w14:textId="77777777" w:rsidR="004B47EA" w:rsidRPr="004B47EA" w:rsidRDefault="004B47EA" w:rsidP="004B47EA">
            <w:pPr>
              <w:jc w:val="center"/>
            </w:pPr>
            <w:r w:rsidRPr="004B47EA">
              <w:t>05.0.50.96400</w:t>
            </w:r>
          </w:p>
        </w:tc>
        <w:tc>
          <w:tcPr>
            <w:tcW w:w="576" w:type="dxa"/>
            <w:tcBorders>
              <w:top w:val="nil"/>
              <w:left w:val="nil"/>
              <w:bottom w:val="single" w:sz="4" w:space="0" w:color="auto"/>
              <w:right w:val="single" w:sz="4" w:space="0" w:color="auto"/>
            </w:tcBorders>
            <w:shd w:val="clear" w:color="auto" w:fill="auto"/>
            <w:vAlign w:val="center"/>
            <w:hideMark/>
          </w:tcPr>
          <w:p w14:paraId="36C24FB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77900F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26C34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21E091A" w14:textId="77777777" w:rsidR="004B47EA" w:rsidRPr="004B47EA" w:rsidRDefault="004B47EA" w:rsidP="004B47EA">
            <w:pPr>
              <w:jc w:val="right"/>
            </w:pPr>
            <w:r w:rsidRPr="004B47EA">
              <w:t>430,6</w:t>
            </w:r>
          </w:p>
        </w:tc>
      </w:tr>
      <w:tr w:rsidR="004B47EA" w:rsidRPr="004B47EA" w14:paraId="1CC7590C"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BDA847"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4FEDA660"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B149101" w14:textId="77777777" w:rsidR="004B47EA" w:rsidRPr="004B47EA" w:rsidRDefault="004B47EA" w:rsidP="004B47EA">
            <w:pPr>
              <w:jc w:val="center"/>
            </w:pPr>
            <w:r w:rsidRPr="004B47EA">
              <w:t>05.0.50.96400</w:t>
            </w:r>
          </w:p>
        </w:tc>
        <w:tc>
          <w:tcPr>
            <w:tcW w:w="576" w:type="dxa"/>
            <w:tcBorders>
              <w:top w:val="nil"/>
              <w:left w:val="nil"/>
              <w:bottom w:val="single" w:sz="4" w:space="0" w:color="auto"/>
              <w:right w:val="single" w:sz="4" w:space="0" w:color="auto"/>
            </w:tcBorders>
            <w:shd w:val="clear" w:color="auto" w:fill="auto"/>
            <w:vAlign w:val="center"/>
            <w:hideMark/>
          </w:tcPr>
          <w:p w14:paraId="0F0BD54B"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402508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7D7F9F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39CADE1" w14:textId="77777777" w:rsidR="004B47EA" w:rsidRPr="004B47EA" w:rsidRDefault="004B47EA" w:rsidP="004B47EA">
            <w:pPr>
              <w:jc w:val="right"/>
            </w:pPr>
            <w:r w:rsidRPr="004B47EA">
              <w:t>430,6</w:t>
            </w:r>
          </w:p>
        </w:tc>
      </w:tr>
      <w:tr w:rsidR="004B47EA" w:rsidRPr="004B47EA" w14:paraId="0137EF04"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6AFDFB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425B4A9" w14:textId="77777777" w:rsidR="004B47EA" w:rsidRPr="004B47EA" w:rsidRDefault="004B47EA" w:rsidP="004B47EA">
            <w:pPr>
              <w:jc w:val="both"/>
            </w:pPr>
            <w:r w:rsidRPr="004B47EA">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7590A10A" w14:textId="77777777" w:rsidR="004B47EA" w:rsidRPr="004B47EA" w:rsidRDefault="004B47EA" w:rsidP="004B47EA">
            <w:pPr>
              <w:jc w:val="center"/>
            </w:pPr>
            <w:r w:rsidRPr="004B47EA">
              <w:t>05.0.50.96400</w:t>
            </w:r>
          </w:p>
        </w:tc>
        <w:tc>
          <w:tcPr>
            <w:tcW w:w="576" w:type="dxa"/>
            <w:tcBorders>
              <w:top w:val="nil"/>
              <w:left w:val="nil"/>
              <w:bottom w:val="single" w:sz="4" w:space="0" w:color="auto"/>
              <w:right w:val="single" w:sz="4" w:space="0" w:color="auto"/>
            </w:tcBorders>
            <w:shd w:val="clear" w:color="auto" w:fill="auto"/>
            <w:vAlign w:val="center"/>
            <w:hideMark/>
          </w:tcPr>
          <w:p w14:paraId="487F012E"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4B5D27FD"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4FD3EC6D"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1021F16F" w14:textId="77777777" w:rsidR="004B47EA" w:rsidRPr="004B47EA" w:rsidRDefault="004B47EA" w:rsidP="004B47EA">
            <w:pPr>
              <w:jc w:val="right"/>
            </w:pPr>
            <w:r w:rsidRPr="004B47EA">
              <w:t>430,6</w:t>
            </w:r>
          </w:p>
        </w:tc>
      </w:tr>
      <w:tr w:rsidR="004B47EA" w:rsidRPr="004B47EA" w14:paraId="4E16AD15"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9D92F1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BEF6502" w14:textId="77777777" w:rsidR="004B47EA" w:rsidRPr="004B47EA" w:rsidRDefault="004B47EA" w:rsidP="004B47EA">
            <w:pPr>
              <w:jc w:val="both"/>
            </w:pPr>
            <w:r w:rsidRPr="004B47EA">
              <w:rPr>
                <w:b/>
                <w:bCs/>
              </w:rPr>
              <w:t>Основное мероприятие</w:t>
            </w:r>
            <w:r w:rsidRPr="004B47EA">
              <w:t xml:space="preserve"> «Проведение официальных физкультурных и спортивных мероприятий и спартакиад»</w:t>
            </w:r>
          </w:p>
        </w:tc>
        <w:tc>
          <w:tcPr>
            <w:tcW w:w="1835" w:type="dxa"/>
            <w:tcBorders>
              <w:top w:val="nil"/>
              <w:left w:val="nil"/>
              <w:bottom w:val="single" w:sz="4" w:space="0" w:color="auto"/>
              <w:right w:val="single" w:sz="4" w:space="0" w:color="auto"/>
            </w:tcBorders>
            <w:shd w:val="clear" w:color="auto" w:fill="auto"/>
            <w:vAlign w:val="center"/>
            <w:hideMark/>
          </w:tcPr>
          <w:p w14:paraId="2A02EE1F" w14:textId="77777777" w:rsidR="004B47EA" w:rsidRPr="004B47EA" w:rsidRDefault="004B47EA" w:rsidP="004B47EA">
            <w:pPr>
              <w:jc w:val="center"/>
            </w:pPr>
            <w:r w:rsidRPr="004B47EA">
              <w:t>05.0.64.00000</w:t>
            </w:r>
          </w:p>
        </w:tc>
        <w:tc>
          <w:tcPr>
            <w:tcW w:w="576" w:type="dxa"/>
            <w:tcBorders>
              <w:top w:val="nil"/>
              <w:left w:val="nil"/>
              <w:bottom w:val="single" w:sz="4" w:space="0" w:color="auto"/>
              <w:right w:val="single" w:sz="4" w:space="0" w:color="auto"/>
            </w:tcBorders>
            <w:shd w:val="clear" w:color="auto" w:fill="auto"/>
            <w:vAlign w:val="center"/>
            <w:hideMark/>
          </w:tcPr>
          <w:p w14:paraId="4D75E06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E2F5BD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9E2067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F1EDD25" w14:textId="77777777" w:rsidR="004B47EA" w:rsidRPr="004B47EA" w:rsidRDefault="004B47EA" w:rsidP="004B47EA">
            <w:pPr>
              <w:jc w:val="right"/>
            </w:pPr>
            <w:r w:rsidRPr="004B47EA">
              <w:t>285,6</w:t>
            </w:r>
          </w:p>
        </w:tc>
      </w:tr>
      <w:tr w:rsidR="004B47EA" w:rsidRPr="004B47EA" w14:paraId="7694C2F0"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6FAD3E5"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noWrap/>
            <w:vAlign w:val="center"/>
            <w:hideMark/>
          </w:tcPr>
          <w:p w14:paraId="6F9FED27" w14:textId="77777777" w:rsidR="004B47EA" w:rsidRPr="004B47EA" w:rsidRDefault="004B47EA" w:rsidP="004B47EA">
            <w:pPr>
              <w:jc w:val="both"/>
            </w:pPr>
            <w:r w:rsidRPr="004B47EA">
              <w:t>Создание условий, направленных  на развитие физической культуры и массового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6559DFC3" w14:textId="77777777" w:rsidR="004B47EA" w:rsidRPr="004B47EA" w:rsidRDefault="004B47EA" w:rsidP="004B47EA">
            <w:pPr>
              <w:jc w:val="center"/>
            </w:pPr>
            <w:r w:rsidRPr="004B47EA">
              <w:t>05.0.64.96400</w:t>
            </w:r>
          </w:p>
        </w:tc>
        <w:tc>
          <w:tcPr>
            <w:tcW w:w="576" w:type="dxa"/>
            <w:tcBorders>
              <w:top w:val="nil"/>
              <w:left w:val="nil"/>
              <w:bottom w:val="single" w:sz="4" w:space="0" w:color="auto"/>
              <w:right w:val="single" w:sz="4" w:space="0" w:color="auto"/>
            </w:tcBorders>
            <w:shd w:val="clear" w:color="auto" w:fill="auto"/>
            <w:vAlign w:val="center"/>
            <w:hideMark/>
          </w:tcPr>
          <w:p w14:paraId="43EA199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6E3FF2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3C08AC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99E28B" w14:textId="77777777" w:rsidR="004B47EA" w:rsidRPr="004B47EA" w:rsidRDefault="004B47EA" w:rsidP="004B47EA">
            <w:pPr>
              <w:jc w:val="right"/>
            </w:pPr>
            <w:r w:rsidRPr="004B47EA">
              <w:t>285,6</w:t>
            </w:r>
          </w:p>
        </w:tc>
      </w:tr>
      <w:tr w:rsidR="004B47EA" w:rsidRPr="004B47EA" w14:paraId="43D5E01D"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07663A"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6AE98E6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D09866D" w14:textId="77777777" w:rsidR="004B47EA" w:rsidRPr="004B47EA" w:rsidRDefault="004B47EA" w:rsidP="004B47EA">
            <w:pPr>
              <w:jc w:val="center"/>
            </w:pPr>
            <w:r w:rsidRPr="004B47EA">
              <w:t>05.0.64.96400</w:t>
            </w:r>
          </w:p>
        </w:tc>
        <w:tc>
          <w:tcPr>
            <w:tcW w:w="576" w:type="dxa"/>
            <w:tcBorders>
              <w:top w:val="nil"/>
              <w:left w:val="nil"/>
              <w:bottom w:val="single" w:sz="4" w:space="0" w:color="auto"/>
              <w:right w:val="single" w:sz="4" w:space="0" w:color="auto"/>
            </w:tcBorders>
            <w:shd w:val="clear" w:color="auto" w:fill="auto"/>
            <w:vAlign w:val="center"/>
            <w:hideMark/>
          </w:tcPr>
          <w:p w14:paraId="1176B84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288238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BC6F00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9F3AA37" w14:textId="77777777" w:rsidR="004B47EA" w:rsidRPr="004B47EA" w:rsidRDefault="004B47EA" w:rsidP="004B47EA">
            <w:pPr>
              <w:jc w:val="right"/>
            </w:pPr>
            <w:r w:rsidRPr="004B47EA">
              <w:t>285,6</w:t>
            </w:r>
          </w:p>
        </w:tc>
      </w:tr>
      <w:tr w:rsidR="004B47EA" w:rsidRPr="004B47EA" w14:paraId="76359B7E"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F03941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7555B92" w14:textId="77777777" w:rsidR="004B47EA" w:rsidRPr="004B47EA" w:rsidRDefault="004B47EA" w:rsidP="004B47EA">
            <w:pPr>
              <w:jc w:val="both"/>
            </w:pPr>
            <w:r w:rsidRPr="004B47EA">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30A6DDCF" w14:textId="77777777" w:rsidR="004B47EA" w:rsidRPr="004B47EA" w:rsidRDefault="004B47EA" w:rsidP="004B47EA">
            <w:pPr>
              <w:jc w:val="center"/>
            </w:pPr>
            <w:r w:rsidRPr="004B47EA">
              <w:t>05.0.64.96400</w:t>
            </w:r>
          </w:p>
        </w:tc>
        <w:tc>
          <w:tcPr>
            <w:tcW w:w="576" w:type="dxa"/>
            <w:tcBorders>
              <w:top w:val="nil"/>
              <w:left w:val="nil"/>
              <w:bottom w:val="single" w:sz="4" w:space="0" w:color="auto"/>
              <w:right w:val="single" w:sz="4" w:space="0" w:color="auto"/>
            </w:tcBorders>
            <w:shd w:val="clear" w:color="auto" w:fill="auto"/>
            <w:vAlign w:val="center"/>
            <w:hideMark/>
          </w:tcPr>
          <w:p w14:paraId="0C982C0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4DD3273"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74E54AED"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1B786E8B" w14:textId="77777777" w:rsidR="004B47EA" w:rsidRPr="004B47EA" w:rsidRDefault="004B47EA" w:rsidP="004B47EA">
            <w:pPr>
              <w:jc w:val="right"/>
            </w:pPr>
            <w:r w:rsidRPr="004B47EA">
              <w:t>285,6</w:t>
            </w:r>
          </w:p>
        </w:tc>
      </w:tr>
      <w:tr w:rsidR="004B47EA" w:rsidRPr="004B47EA" w14:paraId="0E157642"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19B182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5FB434D" w14:textId="77777777" w:rsidR="004B47EA" w:rsidRPr="004B47EA" w:rsidRDefault="004B47EA" w:rsidP="004B47EA">
            <w:pPr>
              <w:jc w:val="both"/>
            </w:pPr>
            <w:r w:rsidRPr="004B47EA">
              <w:rPr>
                <w:b/>
                <w:bCs/>
              </w:rPr>
              <w:t>Основное мероприятие:</w:t>
            </w:r>
            <w:r w:rsidRPr="004B47EA">
              <w:t xml:space="preserve"> «Мероприятия, направленные на создание условий для организации перевозки несовершеннолетних»</w:t>
            </w:r>
          </w:p>
        </w:tc>
        <w:tc>
          <w:tcPr>
            <w:tcW w:w="1835" w:type="dxa"/>
            <w:tcBorders>
              <w:top w:val="nil"/>
              <w:left w:val="nil"/>
              <w:bottom w:val="single" w:sz="4" w:space="0" w:color="auto"/>
              <w:right w:val="single" w:sz="4" w:space="0" w:color="auto"/>
            </w:tcBorders>
            <w:shd w:val="clear" w:color="auto" w:fill="auto"/>
            <w:vAlign w:val="center"/>
            <w:hideMark/>
          </w:tcPr>
          <w:p w14:paraId="0351A95C" w14:textId="77777777" w:rsidR="004B47EA" w:rsidRPr="004B47EA" w:rsidRDefault="004B47EA" w:rsidP="004B47EA">
            <w:pPr>
              <w:jc w:val="center"/>
            </w:pPr>
            <w:r w:rsidRPr="004B47EA">
              <w:t>05.0.84.00000</w:t>
            </w:r>
          </w:p>
        </w:tc>
        <w:tc>
          <w:tcPr>
            <w:tcW w:w="576" w:type="dxa"/>
            <w:tcBorders>
              <w:top w:val="nil"/>
              <w:left w:val="nil"/>
              <w:bottom w:val="single" w:sz="4" w:space="0" w:color="auto"/>
              <w:right w:val="single" w:sz="4" w:space="0" w:color="auto"/>
            </w:tcBorders>
            <w:shd w:val="clear" w:color="auto" w:fill="auto"/>
            <w:vAlign w:val="center"/>
            <w:hideMark/>
          </w:tcPr>
          <w:p w14:paraId="6EDAD8D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CBD35E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C8C2B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DE1E4DA" w14:textId="77777777" w:rsidR="004B47EA" w:rsidRPr="004B47EA" w:rsidRDefault="004B47EA" w:rsidP="004B47EA">
            <w:pPr>
              <w:jc w:val="right"/>
            </w:pPr>
            <w:r w:rsidRPr="004B47EA">
              <w:t>236,3</w:t>
            </w:r>
          </w:p>
        </w:tc>
      </w:tr>
      <w:tr w:rsidR="004B47EA" w:rsidRPr="004B47EA" w14:paraId="404E1D29"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8668D94"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hideMark/>
          </w:tcPr>
          <w:p w14:paraId="41524B2B" w14:textId="77777777" w:rsidR="004B47EA" w:rsidRPr="004B47EA" w:rsidRDefault="004B47EA" w:rsidP="004B47EA">
            <w:pPr>
              <w:jc w:val="both"/>
            </w:pPr>
            <w:r w:rsidRPr="004B47E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0D1A99C0" w14:textId="77777777" w:rsidR="004B47EA" w:rsidRPr="004B47EA" w:rsidRDefault="004B47EA" w:rsidP="004B47EA">
            <w:pPr>
              <w:jc w:val="center"/>
            </w:pPr>
            <w:r w:rsidRPr="004B47EA">
              <w:t>05.0.84.08500</w:t>
            </w:r>
          </w:p>
        </w:tc>
        <w:tc>
          <w:tcPr>
            <w:tcW w:w="576" w:type="dxa"/>
            <w:tcBorders>
              <w:top w:val="nil"/>
              <w:left w:val="nil"/>
              <w:bottom w:val="single" w:sz="4" w:space="0" w:color="auto"/>
              <w:right w:val="single" w:sz="4" w:space="0" w:color="auto"/>
            </w:tcBorders>
            <w:shd w:val="clear" w:color="auto" w:fill="auto"/>
            <w:vAlign w:val="center"/>
            <w:hideMark/>
          </w:tcPr>
          <w:p w14:paraId="5089082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40AC33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BF0094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2A0724F" w14:textId="77777777" w:rsidR="004B47EA" w:rsidRPr="004B47EA" w:rsidRDefault="004B47EA" w:rsidP="004B47EA">
            <w:pPr>
              <w:jc w:val="right"/>
            </w:pPr>
            <w:r w:rsidRPr="004B47EA">
              <w:t>236,3</w:t>
            </w:r>
          </w:p>
        </w:tc>
      </w:tr>
      <w:tr w:rsidR="004B47EA" w:rsidRPr="004B47EA" w14:paraId="7881BA06"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C18D48"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0F55BF67"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79C8764" w14:textId="77777777" w:rsidR="004B47EA" w:rsidRPr="004B47EA" w:rsidRDefault="004B47EA" w:rsidP="004B47EA">
            <w:pPr>
              <w:jc w:val="center"/>
            </w:pPr>
            <w:r w:rsidRPr="004B47EA">
              <w:t>05.0.84.08500</w:t>
            </w:r>
          </w:p>
        </w:tc>
        <w:tc>
          <w:tcPr>
            <w:tcW w:w="576" w:type="dxa"/>
            <w:tcBorders>
              <w:top w:val="nil"/>
              <w:left w:val="nil"/>
              <w:bottom w:val="single" w:sz="4" w:space="0" w:color="auto"/>
              <w:right w:val="single" w:sz="4" w:space="0" w:color="auto"/>
            </w:tcBorders>
            <w:shd w:val="clear" w:color="auto" w:fill="auto"/>
            <w:vAlign w:val="center"/>
            <w:hideMark/>
          </w:tcPr>
          <w:p w14:paraId="7B02F146"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AEF047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E8C053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CB074E7" w14:textId="77777777" w:rsidR="004B47EA" w:rsidRPr="004B47EA" w:rsidRDefault="004B47EA" w:rsidP="004B47EA">
            <w:pPr>
              <w:jc w:val="right"/>
            </w:pPr>
            <w:r w:rsidRPr="004B47EA">
              <w:t>236,3</w:t>
            </w:r>
          </w:p>
        </w:tc>
      </w:tr>
      <w:tr w:rsidR="004B47EA" w:rsidRPr="004B47EA" w14:paraId="202F9011"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CA7EE7"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2A732E2C" w14:textId="77777777" w:rsidR="004B47EA" w:rsidRPr="004B47EA" w:rsidRDefault="004B47EA" w:rsidP="004B47EA">
            <w:pPr>
              <w:jc w:val="both"/>
            </w:pPr>
            <w:r w:rsidRPr="004B47EA">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1FBF280D" w14:textId="77777777" w:rsidR="004B47EA" w:rsidRPr="004B47EA" w:rsidRDefault="004B47EA" w:rsidP="004B47EA">
            <w:pPr>
              <w:jc w:val="center"/>
            </w:pPr>
            <w:r w:rsidRPr="004B47EA">
              <w:t>05.0.84.08500</w:t>
            </w:r>
          </w:p>
        </w:tc>
        <w:tc>
          <w:tcPr>
            <w:tcW w:w="576" w:type="dxa"/>
            <w:tcBorders>
              <w:top w:val="nil"/>
              <w:left w:val="nil"/>
              <w:bottom w:val="single" w:sz="4" w:space="0" w:color="auto"/>
              <w:right w:val="single" w:sz="4" w:space="0" w:color="auto"/>
            </w:tcBorders>
            <w:shd w:val="clear" w:color="auto" w:fill="auto"/>
            <w:vAlign w:val="center"/>
            <w:hideMark/>
          </w:tcPr>
          <w:p w14:paraId="03703AF1"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0391D638"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0CD3CB55"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342C3D11" w14:textId="77777777" w:rsidR="004B47EA" w:rsidRPr="004B47EA" w:rsidRDefault="004B47EA" w:rsidP="004B47EA">
            <w:pPr>
              <w:jc w:val="right"/>
            </w:pPr>
            <w:r w:rsidRPr="004B47EA">
              <w:t>236,3</w:t>
            </w:r>
          </w:p>
        </w:tc>
      </w:tr>
      <w:tr w:rsidR="004B47EA" w:rsidRPr="004B47EA" w14:paraId="5617A71C"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BB69C5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797957D" w14:textId="77777777" w:rsidR="004B47EA" w:rsidRPr="004B47EA" w:rsidRDefault="004B47EA" w:rsidP="004B47EA">
            <w:pPr>
              <w:jc w:val="both"/>
            </w:pPr>
            <w:r w:rsidRPr="004B47EA">
              <w:rPr>
                <w:b/>
                <w:bCs/>
              </w:rPr>
              <w:t>Основное мероприятие</w:t>
            </w:r>
            <w:r w:rsidRPr="004B47EA">
              <w:t xml:space="preserve"> «Мероприятия, направленные на проектирование, реконструкцию, текущий и капитальный ремонт в МБУ ШР ДЮСШ «Юность»»</w:t>
            </w:r>
          </w:p>
        </w:tc>
        <w:tc>
          <w:tcPr>
            <w:tcW w:w="1835" w:type="dxa"/>
            <w:tcBorders>
              <w:top w:val="nil"/>
              <w:left w:val="nil"/>
              <w:bottom w:val="single" w:sz="4" w:space="0" w:color="auto"/>
              <w:right w:val="single" w:sz="4" w:space="0" w:color="auto"/>
            </w:tcBorders>
            <w:shd w:val="clear" w:color="auto" w:fill="auto"/>
            <w:vAlign w:val="center"/>
            <w:hideMark/>
          </w:tcPr>
          <w:p w14:paraId="5D4E8984" w14:textId="77777777" w:rsidR="004B47EA" w:rsidRPr="004B47EA" w:rsidRDefault="004B47EA" w:rsidP="004B47EA">
            <w:pPr>
              <w:jc w:val="center"/>
            </w:pPr>
            <w:r w:rsidRPr="004B47EA">
              <w:t>05.0.85.00000</w:t>
            </w:r>
          </w:p>
        </w:tc>
        <w:tc>
          <w:tcPr>
            <w:tcW w:w="576" w:type="dxa"/>
            <w:tcBorders>
              <w:top w:val="nil"/>
              <w:left w:val="nil"/>
              <w:bottom w:val="single" w:sz="4" w:space="0" w:color="auto"/>
              <w:right w:val="single" w:sz="4" w:space="0" w:color="auto"/>
            </w:tcBorders>
            <w:shd w:val="clear" w:color="auto" w:fill="auto"/>
            <w:vAlign w:val="center"/>
            <w:hideMark/>
          </w:tcPr>
          <w:p w14:paraId="28FE7422"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4B9F46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CE1C1C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BD499A8" w14:textId="77777777" w:rsidR="004B47EA" w:rsidRPr="004B47EA" w:rsidRDefault="004B47EA" w:rsidP="004B47EA">
            <w:pPr>
              <w:jc w:val="right"/>
            </w:pPr>
            <w:r w:rsidRPr="004B47EA">
              <w:t>8 700,0</w:t>
            </w:r>
          </w:p>
        </w:tc>
      </w:tr>
      <w:tr w:rsidR="004B47EA" w:rsidRPr="004B47EA" w14:paraId="416D4645"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472B85C"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hideMark/>
          </w:tcPr>
          <w:p w14:paraId="20177D70" w14:textId="77777777" w:rsidR="004B47EA" w:rsidRPr="004B47EA" w:rsidRDefault="004B47EA" w:rsidP="004B47EA">
            <w:pPr>
              <w:jc w:val="both"/>
            </w:pPr>
            <w:r w:rsidRPr="004B47E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4033E743" w14:textId="77777777" w:rsidR="004B47EA" w:rsidRPr="004B47EA" w:rsidRDefault="004B47EA" w:rsidP="004B47EA">
            <w:pPr>
              <w:jc w:val="center"/>
            </w:pPr>
            <w:r w:rsidRPr="004B47EA">
              <w:t>05.0.85.08500</w:t>
            </w:r>
          </w:p>
        </w:tc>
        <w:tc>
          <w:tcPr>
            <w:tcW w:w="576" w:type="dxa"/>
            <w:tcBorders>
              <w:top w:val="nil"/>
              <w:left w:val="nil"/>
              <w:bottom w:val="single" w:sz="4" w:space="0" w:color="auto"/>
              <w:right w:val="single" w:sz="4" w:space="0" w:color="auto"/>
            </w:tcBorders>
            <w:shd w:val="clear" w:color="auto" w:fill="auto"/>
            <w:vAlign w:val="center"/>
            <w:hideMark/>
          </w:tcPr>
          <w:p w14:paraId="223BCA5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ACD11C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8304B1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BDDA51" w14:textId="77777777" w:rsidR="004B47EA" w:rsidRPr="004B47EA" w:rsidRDefault="004B47EA" w:rsidP="004B47EA">
            <w:pPr>
              <w:jc w:val="right"/>
            </w:pPr>
            <w:r w:rsidRPr="004B47EA">
              <w:t>8 700,0</w:t>
            </w:r>
          </w:p>
        </w:tc>
      </w:tr>
      <w:tr w:rsidR="004B47EA" w:rsidRPr="004B47EA" w14:paraId="15A27220"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82D8DAD"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26A0D9B3" w14:textId="77777777" w:rsidR="004B47EA" w:rsidRPr="004B47EA" w:rsidRDefault="004B47EA" w:rsidP="004B47EA">
            <w:r w:rsidRPr="004B47EA">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03CC762E" w14:textId="77777777" w:rsidR="004B47EA" w:rsidRPr="004B47EA" w:rsidRDefault="004B47EA" w:rsidP="004B47EA">
            <w:pPr>
              <w:jc w:val="center"/>
            </w:pPr>
            <w:r w:rsidRPr="004B47EA">
              <w:t>05.0.85.08500</w:t>
            </w:r>
          </w:p>
        </w:tc>
        <w:tc>
          <w:tcPr>
            <w:tcW w:w="576" w:type="dxa"/>
            <w:tcBorders>
              <w:top w:val="nil"/>
              <w:left w:val="nil"/>
              <w:bottom w:val="single" w:sz="4" w:space="0" w:color="auto"/>
              <w:right w:val="single" w:sz="4" w:space="0" w:color="auto"/>
            </w:tcBorders>
            <w:shd w:val="clear" w:color="auto" w:fill="auto"/>
            <w:vAlign w:val="center"/>
            <w:hideMark/>
          </w:tcPr>
          <w:p w14:paraId="55DE877E"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5500E33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1A554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3476960" w14:textId="77777777" w:rsidR="004B47EA" w:rsidRPr="004B47EA" w:rsidRDefault="004B47EA" w:rsidP="004B47EA">
            <w:pPr>
              <w:jc w:val="right"/>
            </w:pPr>
            <w:r w:rsidRPr="004B47EA">
              <w:t>8 700,0</w:t>
            </w:r>
          </w:p>
        </w:tc>
      </w:tr>
      <w:tr w:rsidR="004B47EA" w:rsidRPr="004B47EA" w14:paraId="1AD3A717" w14:textId="77777777" w:rsidTr="004B47EA">
        <w:trPr>
          <w:trHeight w:val="3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00FEF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542B65C" w14:textId="77777777" w:rsidR="004B47EA" w:rsidRPr="004B47EA" w:rsidRDefault="004B47EA" w:rsidP="004B47EA">
            <w:pPr>
              <w:jc w:val="both"/>
            </w:pPr>
            <w:r w:rsidRPr="004B47EA">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6B5A8C5C" w14:textId="77777777" w:rsidR="004B47EA" w:rsidRPr="004B47EA" w:rsidRDefault="004B47EA" w:rsidP="004B47EA">
            <w:pPr>
              <w:jc w:val="center"/>
            </w:pPr>
            <w:r w:rsidRPr="004B47EA">
              <w:t>05.0.85.08500</w:t>
            </w:r>
          </w:p>
        </w:tc>
        <w:tc>
          <w:tcPr>
            <w:tcW w:w="576" w:type="dxa"/>
            <w:tcBorders>
              <w:top w:val="nil"/>
              <w:left w:val="nil"/>
              <w:bottom w:val="single" w:sz="4" w:space="0" w:color="auto"/>
              <w:right w:val="single" w:sz="4" w:space="0" w:color="auto"/>
            </w:tcBorders>
            <w:shd w:val="clear" w:color="auto" w:fill="auto"/>
            <w:vAlign w:val="center"/>
            <w:hideMark/>
          </w:tcPr>
          <w:p w14:paraId="0BC79452"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0291BAAD"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2BB32AC2"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137C18E4" w14:textId="77777777" w:rsidR="004B47EA" w:rsidRPr="004B47EA" w:rsidRDefault="004B47EA" w:rsidP="004B47EA">
            <w:pPr>
              <w:jc w:val="right"/>
            </w:pPr>
            <w:r w:rsidRPr="004B47EA">
              <w:t>8 700,0</w:t>
            </w:r>
          </w:p>
        </w:tc>
      </w:tr>
      <w:tr w:rsidR="004B47EA" w:rsidRPr="004B47EA" w14:paraId="58552E31"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BDE30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3BBCDA0" w14:textId="77777777" w:rsidR="004B47EA" w:rsidRPr="004B47EA" w:rsidRDefault="004B47EA" w:rsidP="004B47EA">
            <w:pPr>
              <w:jc w:val="both"/>
            </w:pPr>
            <w:r w:rsidRPr="004B47EA">
              <w:rPr>
                <w:b/>
                <w:bCs/>
              </w:rPr>
              <w:t>Основное мероприятие:</w:t>
            </w:r>
            <w:r w:rsidRPr="004B47EA">
              <w:t xml:space="preserve"> «Мероприятия, направленные на обеспечение комплексной безопасности»</w:t>
            </w:r>
          </w:p>
        </w:tc>
        <w:tc>
          <w:tcPr>
            <w:tcW w:w="1835" w:type="dxa"/>
            <w:tcBorders>
              <w:top w:val="nil"/>
              <w:left w:val="nil"/>
              <w:bottom w:val="single" w:sz="4" w:space="0" w:color="auto"/>
              <w:right w:val="single" w:sz="4" w:space="0" w:color="auto"/>
            </w:tcBorders>
            <w:shd w:val="clear" w:color="auto" w:fill="auto"/>
            <w:vAlign w:val="center"/>
            <w:hideMark/>
          </w:tcPr>
          <w:p w14:paraId="16CC488C" w14:textId="77777777" w:rsidR="004B47EA" w:rsidRPr="004B47EA" w:rsidRDefault="004B47EA" w:rsidP="004B47EA">
            <w:pPr>
              <w:jc w:val="center"/>
            </w:pPr>
            <w:r w:rsidRPr="004B47EA">
              <w:t>05.0.86.00000</w:t>
            </w:r>
          </w:p>
        </w:tc>
        <w:tc>
          <w:tcPr>
            <w:tcW w:w="576" w:type="dxa"/>
            <w:tcBorders>
              <w:top w:val="nil"/>
              <w:left w:val="nil"/>
              <w:bottom w:val="single" w:sz="4" w:space="0" w:color="auto"/>
              <w:right w:val="single" w:sz="4" w:space="0" w:color="auto"/>
            </w:tcBorders>
            <w:shd w:val="clear" w:color="auto" w:fill="auto"/>
            <w:vAlign w:val="center"/>
            <w:hideMark/>
          </w:tcPr>
          <w:p w14:paraId="3607D90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61DEE4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54A387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B64E295" w14:textId="77777777" w:rsidR="004B47EA" w:rsidRPr="004B47EA" w:rsidRDefault="004B47EA" w:rsidP="004B47EA">
            <w:pPr>
              <w:jc w:val="right"/>
            </w:pPr>
            <w:r w:rsidRPr="004B47EA">
              <w:t>1 119,4</w:t>
            </w:r>
          </w:p>
        </w:tc>
      </w:tr>
      <w:tr w:rsidR="004B47EA" w:rsidRPr="004B47EA" w14:paraId="354DAB31" w14:textId="77777777" w:rsidTr="004B47EA">
        <w:trPr>
          <w:trHeight w:val="10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6D9F341" w14:textId="77777777" w:rsidR="004B47EA" w:rsidRPr="004B47EA" w:rsidRDefault="004B47EA" w:rsidP="004B47EA">
            <w:pPr>
              <w:jc w:val="center"/>
            </w:pPr>
            <w:r w:rsidRPr="004B47EA">
              <w:t> </w:t>
            </w:r>
          </w:p>
        </w:tc>
        <w:tc>
          <w:tcPr>
            <w:tcW w:w="4178" w:type="dxa"/>
            <w:tcBorders>
              <w:top w:val="nil"/>
              <w:left w:val="nil"/>
              <w:bottom w:val="nil"/>
              <w:right w:val="nil"/>
            </w:tcBorders>
            <w:shd w:val="clear" w:color="auto" w:fill="auto"/>
            <w:hideMark/>
          </w:tcPr>
          <w:p w14:paraId="0255DC35" w14:textId="77777777" w:rsidR="004B47EA" w:rsidRPr="004B47EA" w:rsidRDefault="004B47EA" w:rsidP="004B47EA">
            <w:pPr>
              <w:jc w:val="both"/>
            </w:pPr>
            <w:r w:rsidRPr="004B47EA">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32ED9DB2" w14:textId="77777777" w:rsidR="004B47EA" w:rsidRPr="004B47EA" w:rsidRDefault="004B47EA" w:rsidP="004B47EA">
            <w:pPr>
              <w:jc w:val="center"/>
            </w:pPr>
            <w:r w:rsidRPr="004B47EA">
              <w:t>05.0.86.08500</w:t>
            </w:r>
          </w:p>
        </w:tc>
        <w:tc>
          <w:tcPr>
            <w:tcW w:w="576" w:type="dxa"/>
            <w:tcBorders>
              <w:top w:val="nil"/>
              <w:left w:val="nil"/>
              <w:bottom w:val="single" w:sz="4" w:space="0" w:color="auto"/>
              <w:right w:val="single" w:sz="4" w:space="0" w:color="auto"/>
            </w:tcBorders>
            <w:shd w:val="clear" w:color="auto" w:fill="auto"/>
            <w:vAlign w:val="center"/>
            <w:hideMark/>
          </w:tcPr>
          <w:p w14:paraId="60C7713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E4FE4C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A08D2A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F853BA2" w14:textId="77777777" w:rsidR="004B47EA" w:rsidRPr="004B47EA" w:rsidRDefault="004B47EA" w:rsidP="004B47EA">
            <w:pPr>
              <w:jc w:val="right"/>
            </w:pPr>
            <w:r w:rsidRPr="004B47EA">
              <w:t>1 119,4</w:t>
            </w:r>
          </w:p>
        </w:tc>
      </w:tr>
      <w:tr w:rsidR="004B47EA" w:rsidRPr="004B47EA" w14:paraId="5CB1CA34"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FAD3BA8"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33D69976"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4ACA2067" w14:textId="77777777" w:rsidR="004B47EA" w:rsidRPr="004B47EA" w:rsidRDefault="004B47EA" w:rsidP="004B47EA">
            <w:pPr>
              <w:jc w:val="center"/>
            </w:pPr>
            <w:r w:rsidRPr="004B47EA">
              <w:t>05.0.86.08500</w:t>
            </w:r>
          </w:p>
        </w:tc>
        <w:tc>
          <w:tcPr>
            <w:tcW w:w="576" w:type="dxa"/>
            <w:tcBorders>
              <w:top w:val="nil"/>
              <w:left w:val="nil"/>
              <w:bottom w:val="single" w:sz="4" w:space="0" w:color="auto"/>
              <w:right w:val="single" w:sz="4" w:space="0" w:color="auto"/>
            </w:tcBorders>
            <w:shd w:val="clear" w:color="auto" w:fill="auto"/>
            <w:vAlign w:val="center"/>
            <w:hideMark/>
          </w:tcPr>
          <w:p w14:paraId="4749F5C5"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B66650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23F7F7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908ABBF" w14:textId="77777777" w:rsidR="004B47EA" w:rsidRPr="004B47EA" w:rsidRDefault="004B47EA" w:rsidP="004B47EA">
            <w:pPr>
              <w:jc w:val="right"/>
            </w:pPr>
            <w:r w:rsidRPr="004B47EA">
              <w:t>1 119,4</w:t>
            </w:r>
          </w:p>
        </w:tc>
      </w:tr>
      <w:tr w:rsidR="004B47EA" w:rsidRPr="004B47EA" w14:paraId="148645A5"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BA704A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69893A" w14:textId="77777777" w:rsidR="004B47EA" w:rsidRPr="004B47EA" w:rsidRDefault="004B47EA" w:rsidP="004B47EA">
            <w:pPr>
              <w:jc w:val="both"/>
            </w:pPr>
            <w:r w:rsidRPr="004B47EA">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08C24FC3" w14:textId="77777777" w:rsidR="004B47EA" w:rsidRPr="004B47EA" w:rsidRDefault="004B47EA" w:rsidP="004B47EA">
            <w:pPr>
              <w:jc w:val="center"/>
            </w:pPr>
            <w:r w:rsidRPr="004B47EA">
              <w:t>05.0.86.08500</w:t>
            </w:r>
          </w:p>
        </w:tc>
        <w:tc>
          <w:tcPr>
            <w:tcW w:w="576" w:type="dxa"/>
            <w:tcBorders>
              <w:top w:val="nil"/>
              <w:left w:val="nil"/>
              <w:bottom w:val="single" w:sz="4" w:space="0" w:color="auto"/>
              <w:right w:val="single" w:sz="4" w:space="0" w:color="auto"/>
            </w:tcBorders>
            <w:shd w:val="clear" w:color="auto" w:fill="auto"/>
            <w:vAlign w:val="center"/>
            <w:hideMark/>
          </w:tcPr>
          <w:p w14:paraId="217AAF94"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7AAE7C08" w14:textId="77777777" w:rsidR="004B47EA" w:rsidRPr="004B47EA" w:rsidRDefault="004B47EA" w:rsidP="004B47EA">
            <w:pPr>
              <w:jc w:val="center"/>
            </w:pPr>
            <w:r w:rsidRPr="004B47EA">
              <w:t>11</w:t>
            </w:r>
          </w:p>
        </w:tc>
        <w:tc>
          <w:tcPr>
            <w:tcW w:w="567" w:type="dxa"/>
            <w:tcBorders>
              <w:top w:val="nil"/>
              <w:left w:val="nil"/>
              <w:bottom w:val="single" w:sz="4" w:space="0" w:color="auto"/>
              <w:right w:val="single" w:sz="4" w:space="0" w:color="auto"/>
            </w:tcBorders>
            <w:shd w:val="clear" w:color="auto" w:fill="auto"/>
            <w:vAlign w:val="center"/>
            <w:hideMark/>
          </w:tcPr>
          <w:p w14:paraId="12D932C0"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317C9C55" w14:textId="77777777" w:rsidR="004B47EA" w:rsidRPr="004B47EA" w:rsidRDefault="004B47EA" w:rsidP="004B47EA">
            <w:pPr>
              <w:jc w:val="right"/>
            </w:pPr>
            <w:r w:rsidRPr="004B47EA">
              <w:t>1 119,4</w:t>
            </w:r>
          </w:p>
        </w:tc>
      </w:tr>
      <w:tr w:rsidR="004B47EA" w:rsidRPr="004B47EA" w14:paraId="4EE4FC42" w14:textId="77777777" w:rsidTr="004B47EA">
        <w:trPr>
          <w:trHeight w:val="82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E2A7978" w14:textId="77777777" w:rsidR="004B47EA" w:rsidRPr="004B47EA" w:rsidRDefault="004B47EA" w:rsidP="004B47EA">
            <w:pPr>
              <w:jc w:val="center"/>
              <w:rPr>
                <w:b/>
                <w:bCs/>
              </w:rPr>
            </w:pPr>
            <w:r w:rsidRPr="004B47EA">
              <w:rPr>
                <w:b/>
                <w:bCs/>
              </w:rPr>
              <w:t>6</w:t>
            </w:r>
          </w:p>
        </w:tc>
        <w:tc>
          <w:tcPr>
            <w:tcW w:w="4178" w:type="dxa"/>
            <w:tcBorders>
              <w:top w:val="nil"/>
              <w:left w:val="nil"/>
              <w:bottom w:val="single" w:sz="4" w:space="0" w:color="auto"/>
              <w:right w:val="single" w:sz="4" w:space="0" w:color="auto"/>
            </w:tcBorders>
            <w:shd w:val="clear" w:color="auto" w:fill="auto"/>
            <w:hideMark/>
          </w:tcPr>
          <w:p w14:paraId="3E82E914" w14:textId="77777777" w:rsidR="004B47EA" w:rsidRPr="004B47EA" w:rsidRDefault="004B47EA" w:rsidP="004B47EA">
            <w:pPr>
              <w:jc w:val="both"/>
              <w:rPr>
                <w:b/>
                <w:bCs/>
              </w:rPr>
            </w:pPr>
            <w:r w:rsidRPr="004B47EA">
              <w:rPr>
                <w:b/>
                <w:bCs/>
              </w:rPr>
              <w:t>Муниципальная программа «Обеспечение комплексных мер безопасности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F34811A" w14:textId="77777777" w:rsidR="004B47EA" w:rsidRPr="004B47EA" w:rsidRDefault="004B47EA" w:rsidP="004B47EA">
            <w:pPr>
              <w:jc w:val="center"/>
              <w:rPr>
                <w:b/>
                <w:bCs/>
              </w:rPr>
            </w:pPr>
            <w:r w:rsidRPr="004B47EA">
              <w:rPr>
                <w:b/>
                <w:bCs/>
              </w:rPr>
              <w:t>06.0.00.00000</w:t>
            </w:r>
          </w:p>
        </w:tc>
        <w:tc>
          <w:tcPr>
            <w:tcW w:w="576" w:type="dxa"/>
            <w:tcBorders>
              <w:top w:val="nil"/>
              <w:left w:val="nil"/>
              <w:bottom w:val="single" w:sz="4" w:space="0" w:color="auto"/>
              <w:right w:val="single" w:sz="4" w:space="0" w:color="auto"/>
            </w:tcBorders>
            <w:shd w:val="clear" w:color="auto" w:fill="auto"/>
            <w:vAlign w:val="center"/>
            <w:hideMark/>
          </w:tcPr>
          <w:p w14:paraId="5C499E4E"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F4B0AB4"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CE6523D"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EDC680" w14:textId="77777777" w:rsidR="004B47EA" w:rsidRPr="004B47EA" w:rsidRDefault="004B47EA" w:rsidP="004B47EA">
            <w:pPr>
              <w:jc w:val="right"/>
              <w:rPr>
                <w:b/>
                <w:bCs/>
              </w:rPr>
            </w:pPr>
            <w:r w:rsidRPr="004B47EA">
              <w:rPr>
                <w:b/>
                <w:bCs/>
              </w:rPr>
              <w:t>39 724,1</w:t>
            </w:r>
          </w:p>
        </w:tc>
      </w:tr>
      <w:tr w:rsidR="004B47EA" w:rsidRPr="004B47EA" w14:paraId="6DCD032A" w14:textId="77777777" w:rsidTr="004B47EA">
        <w:trPr>
          <w:trHeight w:val="9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1AE4F10" w14:textId="77777777" w:rsidR="004B47EA" w:rsidRPr="004B47EA" w:rsidRDefault="004B47EA" w:rsidP="004B47EA">
            <w:pPr>
              <w:jc w:val="center"/>
            </w:pPr>
            <w:r w:rsidRPr="004B47EA">
              <w:t>6.1</w:t>
            </w:r>
          </w:p>
        </w:tc>
        <w:tc>
          <w:tcPr>
            <w:tcW w:w="4178" w:type="dxa"/>
            <w:tcBorders>
              <w:top w:val="nil"/>
              <w:left w:val="nil"/>
              <w:bottom w:val="single" w:sz="4" w:space="0" w:color="auto"/>
              <w:right w:val="single" w:sz="4" w:space="0" w:color="auto"/>
            </w:tcBorders>
            <w:shd w:val="clear" w:color="auto" w:fill="auto"/>
            <w:hideMark/>
          </w:tcPr>
          <w:p w14:paraId="571BDF8B" w14:textId="77777777" w:rsidR="004B47EA" w:rsidRPr="004B47EA" w:rsidRDefault="004B47EA" w:rsidP="004B47EA">
            <w:pPr>
              <w:jc w:val="both"/>
              <w:rPr>
                <w:b/>
                <w:bCs/>
              </w:rPr>
            </w:pPr>
            <w:r w:rsidRPr="004B47EA">
              <w:rPr>
                <w:b/>
                <w:bCs/>
              </w:rPr>
              <w:t xml:space="preserve">Подпрограмма </w:t>
            </w:r>
            <w:r w:rsidRPr="004B47EA">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35" w:type="dxa"/>
            <w:tcBorders>
              <w:top w:val="nil"/>
              <w:left w:val="nil"/>
              <w:bottom w:val="single" w:sz="4" w:space="0" w:color="auto"/>
              <w:right w:val="single" w:sz="4" w:space="0" w:color="auto"/>
            </w:tcBorders>
            <w:shd w:val="clear" w:color="auto" w:fill="auto"/>
            <w:vAlign w:val="center"/>
            <w:hideMark/>
          </w:tcPr>
          <w:p w14:paraId="635BC351" w14:textId="77777777" w:rsidR="004B47EA" w:rsidRPr="004B47EA" w:rsidRDefault="004B47EA" w:rsidP="004B47EA">
            <w:pPr>
              <w:jc w:val="center"/>
            </w:pPr>
            <w:r w:rsidRPr="004B47EA">
              <w:t>06.1.00.00000</w:t>
            </w:r>
          </w:p>
        </w:tc>
        <w:tc>
          <w:tcPr>
            <w:tcW w:w="576" w:type="dxa"/>
            <w:tcBorders>
              <w:top w:val="nil"/>
              <w:left w:val="nil"/>
              <w:bottom w:val="single" w:sz="4" w:space="0" w:color="auto"/>
              <w:right w:val="single" w:sz="4" w:space="0" w:color="auto"/>
            </w:tcBorders>
            <w:shd w:val="clear" w:color="auto" w:fill="auto"/>
            <w:vAlign w:val="center"/>
            <w:hideMark/>
          </w:tcPr>
          <w:p w14:paraId="5260E2E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9EC8D2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2F012F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F139878" w14:textId="77777777" w:rsidR="004B47EA" w:rsidRPr="004B47EA" w:rsidRDefault="004B47EA" w:rsidP="004B47EA">
            <w:pPr>
              <w:jc w:val="right"/>
            </w:pPr>
            <w:r w:rsidRPr="004B47EA">
              <w:t>6 110,8</w:t>
            </w:r>
          </w:p>
        </w:tc>
      </w:tr>
      <w:tr w:rsidR="004B47EA" w:rsidRPr="004B47EA" w14:paraId="43F751E2"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CFF5EB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BE16115" w14:textId="77777777" w:rsidR="004B47EA" w:rsidRPr="004B47EA" w:rsidRDefault="004B47EA" w:rsidP="004B47EA">
            <w:pPr>
              <w:jc w:val="both"/>
              <w:rPr>
                <w:b/>
                <w:bCs/>
              </w:rPr>
            </w:pPr>
            <w:r w:rsidRPr="004B47EA">
              <w:rPr>
                <w:b/>
                <w:bCs/>
              </w:rPr>
              <w:t>Основное мероприятие</w:t>
            </w:r>
            <w:r w:rsidRPr="004B47EA">
              <w:t xml:space="preserve"> «Обеспечение деятельности МКУ ШР «ЕДДС».</w:t>
            </w:r>
          </w:p>
        </w:tc>
        <w:tc>
          <w:tcPr>
            <w:tcW w:w="1835" w:type="dxa"/>
            <w:tcBorders>
              <w:top w:val="nil"/>
              <w:left w:val="nil"/>
              <w:bottom w:val="single" w:sz="4" w:space="0" w:color="auto"/>
              <w:right w:val="single" w:sz="4" w:space="0" w:color="auto"/>
            </w:tcBorders>
            <w:shd w:val="clear" w:color="auto" w:fill="auto"/>
            <w:vAlign w:val="center"/>
            <w:hideMark/>
          </w:tcPr>
          <w:p w14:paraId="30562AF0" w14:textId="77777777" w:rsidR="004B47EA" w:rsidRPr="004B47EA" w:rsidRDefault="004B47EA" w:rsidP="004B47EA">
            <w:pPr>
              <w:jc w:val="center"/>
            </w:pPr>
            <w:r w:rsidRPr="004B47EA">
              <w:t>06.1.49.00000</w:t>
            </w:r>
          </w:p>
        </w:tc>
        <w:tc>
          <w:tcPr>
            <w:tcW w:w="576" w:type="dxa"/>
            <w:tcBorders>
              <w:top w:val="nil"/>
              <w:left w:val="nil"/>
              <w:bottom w:val="single" w:sz="4" w:space="0" w:color="auto"/>
              <w:right w:val="single" w:sz="4" w:space="0" w:color="auto"/>
            </w:tcBorders>
            <w:shd w:val="clear" w:color="auto" w:fill="auto"/>
            <w:vAlign w:val="center"/>
            <w:hideMark/>
          </w:tcPr>
          <w:p w14:paraId="74B9F78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D59D4A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A40DA9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50DF831" w14:textId="77777777" w:rsidR="004B47EA" w:rsidRPr="004B47EA" w:rsidRDefault="004B47EA" w:rsidP="004B47EA">
            <w:pPr>
              <w:jc w:val="right"/>
            </w:pPr>
            <w:r w:rsidRPr="004B47EA">
              <w:t>6 110,8</w:t>
            </w:r>
          </w:p>
        </w:tc>
      </w:tr>
      <w:tr w:rsidR="004B47EA" w:rsidRPr="004B47EA" w14:paraId="3383789C"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0D1C0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BF8F29D"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2880421D"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5B750B2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43AC9D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5E06A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8334FA7" w14:textId="77777777" w:rsidR="004B47EA" w:rsidRPr="004B47EA" w:rsidRDefault="004B47EA" w:rsidP="004B47EA">
            <w:pPr>
              <w:jc w:val="right"/>
            </w:pPr>
            <w:r w:rsidRPr="004B47EA">
              <w:t>6 110,8</w:t>
            </w:r>
          </w:p>
        </w:tc>
      </w:tr>
      <w:tr w:rsidR="004B47EA" w:rsidRPr="004B47EA" w14:paraId="3431B781" w14:textId="77777777" w:rsidTr="004B47EA">
        <w:trPr>
          <w:trHeight w:val="12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5B6C253"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5F49D93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F1E3459"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34CB045D"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B7328F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BF6987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E44E5D2" w14:textId="77777777" w:rsidR="004B47EA" w:rsidRPr="004B47EA" w:rsidRDefault="004B47EA" w:rsidP="004B47EA">
            <w:pPr>
              <w:jc w:val="right"/>
            </w:pPr>
            <w:r w:rsidRPr="004B47EA">
              <w:t>5 873,5</w:t>
            </w:r>
          </w:p>
        </w:tc>
      </w:tr>
      <w:tr w:rsidR="004B47EA" w:rsidRPr="004B47EA" w14:paraId="507F3FE4"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259A06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36BC019" w14:textId="77777777" w:rsidR="004B47EA" w:rsidRPr="004B47EA" w:rsidRDefault="004B47EA" w:rsidP="004B47EA">
            <w:pPr>
              <w:jc w:val="both"/>
            </w:pPr>
            <w:r w:rsidRPr="004B47EA">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07B564EA"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54ED12CA"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5F6A88D" w14:textId="77777777" w:rsidR="004B47EA" w:rsidRPr="004B47EA" w:rsidRDefault="004B47EA" w:rsidP="004B47EA">
            <w:pPr>
              <w:jc w:val="center"/>
            </w:pPr>
            <w:r w:rsidRPr="004B47EA">
              <w:t>03</w:t>
            </w:r>
          </w:p>
        </w:tc>
        <w:tc>
          <w:tcPr>
            <w:tcW w:w="567" w:type="dxa"/>
            <w:tcBorders>
              <w:top w:val="nil"/>
              <w:left w:val="nil"/>
              <w:bottom w:val="single" w:sz="4" w:space="0" w:color="auto"/>
              <w:right w:val="single" w:sz="4" w:space="0" w:color="auto"/>
            </w:tcBorders>
            <w:shd w:val="clear" w:color="auto" w:fill="auto"/>
            <w:vAlign w:val="center"/>
            <w:hideMark/>
          </w:tcPr>
          <w:p w14:paraId="02ACE28C" w14:textId="77777777" w:rsidR="004B47EA" w:rsidRPr="004B47EA" w:rsidRDefault="004B47EA" w:rsidP="004B47EA">
            <w:pPr>
              <w:jc w:val="center"/>
            </w:pPr>
            <w:r w:rsidRPr="004B47EA">
              <w:t>10</w:t>
            </w:r>
          </w:p>
        </w:tc>
        <w:tc>
          <w:tcPr>
            <w:tcW w:w="1417" w:type="dxa"/>
            <w:tcBorders>
              <w:top w:val="nil"/>
              <w:left w:val="nil"/>
              <w:bottom w:val="single" w:sz="4" w:space="0" w:color="auto"/>
              <w:right w:val="single" w:sz="4" w:space="0" w:color="auto"/>
            </w:tcBorders>
            <w:shd w:val="clear" w:color="auto" w:fill="auto"/>
            <w:noWrap/>
            <w:vAlign w:val="center"/>
            <w:hideMark/>
          </w:tcPr>
          <w:p w14:paraId="3D7BC69D" w14:textId="77777777" w:rsidR="004B47EA" w:rsidRPr="004B47EA" w:rsidRDefault="004B47EA" w:rsidP="004B47EA">
            <w:pPr>
              <w:jc w:val="right"/>
            </w:pPr>
            <w:r w:rsidRPr="004B47EA">
              <w:t>5 873,5</w:t>
            </w:r>
          </w:p>
        </w:tc>
      </w:tr>
      <w:tr w:rsidR="004B47EA" w:rsidRPr="004B47EA" w14:paraId="7FC1371F"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CC2E9E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C9498EA"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BBB19DC"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23DBC00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0627B6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D23D98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35C1C95" w14:textId="77777777" w:rsidR="004B47EA" w:rsidRPr="004B47EA" w:rsidRDefault="004B47EA" w:rsidP="004B47EA">
            <w:pPr>
              <w:jc w:val="right"/>
            </w:pPr>
            <w:r w:rsidRPr="004B47EA">
              <w:t>232,9</w:t>
            </w:r>
          </w:p>
        </w:tc>
      </w:tr>
      <w:tr w:rsidR="004B47EA" w:rsidRPr="004B47EA" w14:paraId="741CF18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26CACE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E31F183" w14:textId="77777777" w:rsidR="004B47EA" w:rsidRPr="004B47EA" w:rsidRDefault="004B47EA" w:rsidP="004B47EA">
            <w:pPr>
              <w:jc w:val="both"/>
            </w:pPr>
            <w:r w:rsidRPr="004B47EA">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2D0AEF08"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1780C17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18B284E" w14:textId="77777777" w:rsidR="004B47EA" w:rsidRPr="004B47EA" w:rsidRDefault="004B47EA" w:rsidP="004B47EA">
            <w:pPr>
              <w:jc w:val="center"/>
            </w:pPr>
            <w:r w:rsidRPr="004B47EA">
              <w:t>03</w:t>
            </w:r>
          </w:p>
        </w:tc>
        <w:tc>
          <w:tcPr>
            <w:tcW w:w="567" w:type="dxa"/>
            <w:tcBorders>
              <w:top w:val="nil"/>
              <w:left w:val="nil"/>
              <w:bottom w:val="single" w:sz="4" w:space="0" w:color="auto"/>
              <w:right w:val="single" w:sz="4" w:space="0" w:color="auto"/>
            </w:tcBorders>
            <w:shd w:val="clear" w:color="auto" w:fill="auto"/>
            <w:vAlign w:val="center"/>
            <w:hideMark/>
          </w:tcPr>
          <w:p w14:paraId="12962104" w14:textId="77777777" w:rsidR="004B47EA" w:rsidRPr="004B47EA" w:rsidRDefault="004B47EA" w:rsidP="004B47EA">
            <w:pPr>
              <w:jc w:val="center"/>
            </w:pPr>
            <w:r w:rsidRPr="004B47EA">
              <w:t>10</w:t>
            </w:r>
          </w:p>
        </w:tc>
        <w:tc>
          <w:tcPr>
            <w:tcW w:w="1417" w:type="dxa"/>
            <w:tcBorders>
              <w:top w:val="nil"/>
              <w:left w:val="nil"/>
              <w:bottom w:val="single" w:sz="4" w:space="0" w:color="auto"/>
              <w:right w:val="single" w:sz="4" w:space="0" w:color="auto"/>
            </w:tcBorders>
            <w:shd w:val="clear" w:color="auto" w:fill="auto"/>
            <w:noWrap/>
            <w:vAlign w:val="center"/>
            <w:hideMark/>
          </w:tcPr>
          <w:p w14:paraId="247D406A" w14:textId="77777777" w:rsidR="004B47EA" w:rsidRPr="004B47EA" w:rsidRDefault="004B47EA" w:rsidP="004B47EA">
            <w:pPr>
              <w:jc w:val="right"/>
            </w:pPr>
            <w:r w:rsidRPr="004B47EA">
              <w:t>232,9</w:t>
            </w:r>
          </w:p>
        </w:tc>
      </w:tr>
      <w:tr w:rsidR="004B47EA" w:rsidRPr="004B47EA" w14:paraId="2D09CDD2" w14:textId="77777777" w:rsidTr="004B47EA">
        <w:trPr>
          <w:trHeight w:val="420"/>
        </w:trPr>
        <w:tc>
          <w:tcPr>
            <w:tcW w:w="637" w:type="dxa"/>
            <w:tcBorders>
              <w:top w:val="nil"/>
              <w:left w:val="single" w:sz="4" w:space="0" w:color="auto"/>
              <w:bottom w:val="single" w:sz="4" w:space="0" w:color="auto"/>
              <w:right w:val="nil"/>
            </w:tcBorders>
            <w:shd w:val="clear" w:color="auto" w:fill="auto"/>
            <w:noWrap/>
            <w:vAlign w:val="center"/>
            <w:hideMark/>
          </w:tcPr>
          <w:p w14:paraId="156BC6A1" w14:textId="77777777" w:rsidR="004B47EA" w:rsidRPr="004B47EA" w:rsidRDefault="004B47EA" w:rsidP="004B47EA">
            <w:pPr>
              <w:jc w:val="center"/>
            </w:pPr>
            <w:r w:rsidRPr="004B47EA">
              <w:t> </w:t>
            </w:r>
          </w:p>
        </w:tc>
        <w:tc>
          <w:tcPr>
            <w:tcW w:w="4178" w:type="dxa"/>
            <w:tcBorders>
              <w:top w:val="nil"/>
              <w:left w:val="single" w:sz="4" w:space="0" w:color="auto"/>
              <w:bottom w:val="single" w:sz="4" w:space="0" w:color="auto"/>
              <w:right w:val="single" w:sz="4" w:space="0" w:color="auto"/>
            </w:tcBorders>
            <w:shd w:val="clear" w:color="auto" w:fill="auto"/>
            <w:hideMark/>
          </w:tcPr>
          <w:p w14:paraId="62AFD3A5"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E5753E2"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4739D101"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013ED4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782956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7AB9898" w14:textId="77777777" w:rsidR="004B47EA" w:rsidRPr="004B47EA" w:rsidRDefault="004B47EA" w:rsidP="004B47EA">
            <w:pPr>
              <w:jc w:val="right"/>
            </w:pPr>
            <w:r w:rsidRPr="004B47EA">
              <w:t>4,4</w:t>
            </w:r>
          </w:p>
        </w:tc>
      </w:tr>
      <w:tr w:rsidR="004B47EA" w:rsidRPr="004B47EA" w14:paraId="598F8C17" w14:textId="77777777" w:rsidTr="004B47EA">
        <w:trPr>
          <w:trHeight w:val="630"/>
        </w:trPr>
        <w:tc>
          <w:tcPr>
            <w:tcW w:w="637" w:type="dxa"/>
            <w:tcBorders>
              <w:top w:val="nil"/>
              <w:left w:val="single" w:sz="4" w:space="0" w:color="auto"/>
              <w:bottom w:val="single" w:sz="4" w:space="0" w:color="auto"/>
              <w:right w:val="nil"/>
            </w:tcBorders>
            <w:shd w:val="clear" w:color="auto" w:fill="auto"/>
            <w:noWrap/>
            <w:vAlign w:val="center"/>
            <w:hideMark/>
          </w:tcPr>
          <w:p w14:paraId="6C29B984" w14:textId="77777777" w:rsidR="004B47EA" w:rsidRPr="004B47EA" w:rsidRDefault="004B47EA" w:rsidP="004B47EA">
            <w:pPr>
              <w:jc w:val="center"/>
            </w:pPr>
            <w:r w:rsidRPr="004B47EA">
              <w:t> </w:t>
            </w:r>
          </w:p>
        </w:tc>
        <w:tc>
          <w:tcPr>
            <w:tcW w:w="4178" w:type="dxa"/>
            <w:tcBorders>
              <w:top w:val="nil"/>
              <w:left w:val="single" w:sz="4" w:space="0" w:color="auto"/>
              <w:bottom w:val="single" w:sz="4" w:space="0" w:color="auto"/>
              <w:right w:val="single" w:sz="4" w:space="0" w:color="auto"/>
            </w:tcBorders>
            <w:shd w:val="clear" w:color="auto" w:fill="auto"/>
            <w:hideMark/>
          </w:tcPr>
          <w:p w14:paraId="17BF010E" w14:textId="77777777" w:rsidR="004B47EA" w:rsidRPr="004B47EA" w:rsidRDefault="004B47EA" w:rsidP="004B47EA">
            <w:pPr>
              <w:jc w:val="both"/>
            </w:pPr>
            <w:r w:rsidRPr="004B47EA">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1598328E" w14:textId="77777777" w:rsidR="004B47EA" w:rsidRPr="004B47EA" w:rsidRDefault="004B47EA" w:rsidP="004B47EA">
            <w:pPr>
              <w:jc w:val="center"/>
            </w:pPr>
            <w:r w:rsidRPr="004B47EA">
              <w:t>06.1.49.94100</w:t>
            </w:r>
          </w:p>
        </w:tc>
        <w:tc>
          <w:tcPr>
            <w:tcW w:w="576" w:type="dxa"/>
            <w:tcBorders>
              <w:top w:val="nil"/>
              <w:left w:val="nil"/>
              <w:bottom w:val="single" w:sz="4" w:space="0" w:color="auto"/>
              <w:right w:val="single" w:sz="4" w:space="0" w:color="auto"/>
            </w:tcBorders>
            <w:shd w:val="clear" w:color="auto" w:fill="auto"/>
            <w:vAlign w:val="center"/>
            <w:hideMark/>
          </w:tcPr>
          <w:p w14:paraId="0AD83B7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246E21D1" w14:textId="77777777" w:rsidR="004B47EA" w:rsidRPr="004B47EA" w:rsidRDefault="004B47EA" w:rsidP="004B47EA">
            <w:pPr>
              <w:jc w:val="center"/>
            </w:pPr>
            <w:r w:rsidRPr="004B47EA">
              <w:t>03</w:t>
            </w:r>
          </w:p>
        </w:tc>
        <w:tc>
          <w:tcPr>
            <w:tcW w:w="567" w:type="dxa"/>
            <w:tcBorders>
              <w:top w:val="nil"/>
              <w:left w:val="nil"/>
              <w:bottom w:val="single" w:sz="4" w:space="0" w:color="auto"/>
              <w:right w:val="single" w:sz="4" w:space="0" w:color="auto"/>
            </w:tcBorders>
            <w:shd w:val="clear" w:color="auto" w:fill="auto"/>
            <w:vAlign w:val="center"/>
            <w:hideMark/>
          </w:tcPr>
          <w:p w14:paraId="301423BF" w14:textId="77777777" w:rsidR="004B47EA" w:rsidRPr="004B47EA" w:rsidRDefault="004B47EA" w:rsidP="004B47EA">
            <w:pPr>
              <w:jc w:val="center"/>
            </w:pPr>
            <w:r w:rsidRPr="004B47EA">
              <w:t>10</w:t>
            </w:r>
          </w:p>
        </w:tc>
        <w:tc>
          <w:tcPr>
            <w:tcW w:w="1417" w:type="dxa"/>
            <w:tcBorders>
              <w:top w:val="nil"/>
              <w:left w:val="nil"/>
              <w:bottom w:val="single" w:sz="4" w:space="0" w:color="auto"/>
              <w:right w:val="single" w:sz="4" w:space="0" w:color="auto"/>
            </w:tcBorders>
            <w:shd w:val="clear" w:color="auto" w:fill="auto"/>
            <w:noWrap/>
            <w:vAlign w:val="center"/>
            <w:hideMark/>
          </w:tcPr>
          <w:p w14:paraId="0FAC218B" w14:textId="77777777" w:rsidR="004B47EA" w:rsidRPr="004B47EA" w:rsidRDefault="004B47EA" w:rsidP="004B47EA">
            <w:pPr>
              <w:jc w:val="right"/>
            </w:pPr>
            <w:r w:rsidRPr="004B47EA">
              <w:t>4,4</w:t>
            </w:r>
          </w:p>
        </w:tc>
      </w:tr>
      <w:tr w:rsidR="004B47EA" w:rsidRPr="004B47EA" w14:paraId="4589C3D1" w14:textId="77777777" w:rsidTr="004B47EA">
        <w:trPr>
          <w:trHeight w:val="1065"/>
        </w:trPr>
        <w:tc>
          <w:tcPr>
            <w:tcW w:w="637" w:type="dxa"/>
            <w:tcBorders>
              <w:top w:val="nil"/>
              <w:left w:val="single" w:sz="4" w:space="0" w:color="auto"/>
              <w:bottom w:val="single" w:sz="4" w:space="0" w:color="auto"/>
              <w:right w:val="nil"/>
            </w:tcBorders>
            <w:shd w:val="clear" w:color="auto" w:fill="auto"/>
            <w:noWrap/>
            <w:vAlign w:val="center"/>
            <w:hideMark/>
          </w:tcPr>
          <w:p w14:paraId="72FE29D7" w14:textId="77777777" w:rsidR="004B47EA" w:rsidRPr="004B47EA" w:rsidRDefault="004B47EA" w:rsidP="004B47EA">
            <w:pPr>
              <w:jc w:val="center"/>
            </w:pPr>
            <w:r w:rsidRPr="004B47EA">
              <w:t>6.2</w:t>
            </w:r>
          </w:p>
        </w:tc>
        <w:tc>
          <w:tcPr>
            <w:tcW w:w="4178" w:type="dxa"/>
            <w:tcBorders>
              <w:top w:val="nil"/>
              <w:left w:val="single" w:sz="4" w:space="0" w:color="auto"/>
              <w:bottom w:val="single" w:sz="4" w:space="0" w:color="auto"/>
              <w:right w:val="single" w:sz="4" w:space="0" w:color="auto"/>
            </w:tcBorders>
            <w:shd w:val="clear" w:color="auto" w:fill="auto"/>
            <w:hideMark/>
          </w:tcPr>
          <w:p w14:paraId="1B9814FE" w14:textId="77777777" w:rsidR="004B47EA" w:rsidRPr="004B47EA" w:rsidRDefault="004B47EA" w:rsidP="004B47EA">
            <w:pPr>
              <w:jc w:val="both"/>
              <w:rPr>
                <w:b/>
                <w:bCs/>
              </w:rPr>
            </w:pPr>
            <w:r w:rsidRPr="004B47EA">
              <w:rPr>
                <w:b/>
                <w:bCs/>
              </w:rPr>
              <w:t>Подпрограмма</w:t>
            </w:r>
            <w:r w:rsidRPr="004B47EA">
              <w:t xml:space="preserve"> «Организация проведения мероприятий по отлову и содержанию безнадзорных собак и кошек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46A1FBA" w14:textId="77777777" w:rsidR="004B47EA" w:rsidRPr="004B47EA" w:rsidRDefault="004B47EA" w:rsidP="004B47EA">
            <w:pPr>
              <w:jc w:val="center"/>
            </w:pPr>
            <w:r w:rsidRPr="004B47EA">
              <w:t>06.2.00.00000</w:t>
            </w:r>
          </w:p>
        </w:tc>
        <w:tc>
          <w:tcPr>
            <w:tcW w:w="576" w:type="dxa"/>
            <w:tcBorders>
              <w:top w:val="nil"/>
              <w:left w:val="nil"/>
              <w:bottom w:val="single" w:sz="4" w:space="0" w:color="auto"/>
              <w:right w:val="single" w:sz="4" w:space="0" w:color="auto"/>
            </w:tcBorders>
            <w:shd w:val="clear" w:color="auto" w:fill="auto"/>
            <w:vAlign w:val="center"/>
            <w:hideMark/>
          </w:tcPr>
          <w:p w14:paraId="664FF90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511BFA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4F1A33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5101887" w14:textId="77777777" w:rsidR="004B47EA" w:rsidRPr="004B47EA" w:rsidRDefault="004B47EA" w:rsidP="004B47EA">
            <w:pPr>
              <w:jc w:val="right"/>
            </w:pPr>
            <w:r w:rsidRPr="004B47EA">
              <w:t>3 682,2</w:t>
            </w:r>
          </w:p>
        </w:tc>
      </w:tr>
      <w:tr w:rsidR="004B47EA" w:rsidRPr="004B47EA" w14:paraId="71831AE8" w14:textId="77777777" w:rsidTr="004B47EA">
        <w:trPr>
          <w:trHeight w:val="13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129FB6C"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529F378C" w14:textId="77777777" w:rsidR="004B47EA" w:rsidRPr="004B47EA" w:rsidRDefault="004B47EA" w:rsidP="004B47EA">
            <w:pPr>
              <w:jc w:val="both"/>
            </w:pPr>
            <w:r w:rsidRPr="004B47EA">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4122E37B" w14:textId="77777777" w:rsidR="004B47EA" w:rsidRPr="004B47EA" w:rsidRDefault="004B47EA" w:rsidP="004B47EA">
            <w:pPr>
              <w:jc w:val="center"/>
            </w:pPr>
            <w:r w:rsidRPr="004B47EA">
              <w:t>06.2.00.73120</w:t>
            </w:r>
          </w:p>
        </w:tc>
        <w:tc>
          <w:tcPr>
            <w:tcW w:w="576" w:type="dxa"/>
            <w:tcBorders>
              <w:top w:val="nil"/>
              <w:left w:val="nil"/>
              <w:bottom w:val="single" w:sz="4" w:space="0" w:color="auto"/>
              <w:right w:val="single" w:sz="4" w:space="0" w:color="auto"/>
            </w:tcBorders>
            <w:shd w:val="clear" w:color="auto" w:fill="auto"/>
            <w:vAlign w:val="center"/>
            <w:hideMark/>
          </w:tcPr>
          <w:p w14:paraId="727DB58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BAAFA8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95AD7B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D11DE1F" w14:textId="77777777" w:rsidR="004B47EA" w:rsidRPr="004B47EA" w:rsidRDefault="004B47EA" w:rsidP="004B47EA">
            <w:pPr>
              <w:jc w:val="right"/>
            </w:pPr>
            <w:r w:rsidRPr="004B47EA">
              <w:t>3 682,2</w:t>
            </w:r>
          </w:p>
        </w:tc>
      </w:tr>
      <w:tr w:rsidR="004B47EA" w:rsidRPr="004B47EA" w14:paraId="09AC75BC"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AC39B4"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632E9F4E"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EA26947" w14:textId="77777777" w:rsidR="004B47EA" w:rsidRPr="004B47EA" w:rsidRDefault="004B47EA" w:rsidP="004B47EA">
            <w:pPr>
              <w:jc w:val="center"/>
            </w:pPr>
            <w:r w:rsidRPr="004B47EA">
              <w:t>06.2.00.73120</w:t>
            </w:r>
          </w:p>
        </w:tc>
        <w:tc>
          <w:tcPr>
            <w:tcW w:w="576" w:type="dxa"/>
            <w:tcBorders>
              <w:top w:val="nil"/>
              <w:left w:val="nil"/>
              <w:bottom w:val="single" w:sz="4" w:space="0" w:color="auto"/>
              <w:right w:val="single" w:sz="4" w:space="0" w:color="auto"/>
            </w:tcBorders>
            <w:shd w:val="clear" w:color="auto" w:fill="auto"/>
            <w:vAlign w:val="center"/>
            <w:hideMark/>
          </w:tcPr>
          <w:p w14:paraId="07AD7887"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4F57B3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84618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99DE6D0" w14:textId="77777777" w:rsidR="004B47EA" w:rsidRPr="004B47EA" w:rsidRDefault="004B47EA" w:rsidP="004B47EA">
            <w:pPr>
              <w:jc w:val="right"/>
            </w:pPr>
            <w:r w:rsidRPr="004B47EA">
              <w:t>334,7</w:t>
            </w:r>
          </w:p>
        </w:tc>
      </w:tr>
      <w:tr w:rsidR="004B47EA" w:rsidRPr="004B47EA" w14:paraId="049ABC0C"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82D5B4E" w14:textId="77777777" w:rsidR="004B47EA" w:rsidRPr="004B47EA" w:rsidRDefault="004B47EA" w:rsidP="004B47EA">
            <w:pPr>
              <w:jc w:val="center"/>
              <w:rPr>
                <w:b/>
                <w:bCs/>
              </w:rPr>
            </w:pPr>
            <w:r w:rsidRPr="004B47EA">
              <w:rPr>
                <w:b/>
                <w:bCs/>
              </w:rPr>
              <w:t> </w:t>
            </w:r>
          </w:p>
        </w:tc>
        <w:tc>
          <w:tcPr>
            <w:tcW w:w="4178" w:type="dxa"/>
            <w:tcBorders>
              <w:top w:val="nil"/>
              <w:left w:val="nil"/>
              <w:bottom w:val="nil"/>
              <w:right w:val="single" w:sz="4" w:space="0" w:color="auto"/>
            </w:tcBorders>
            <w:shd w:val="clear" w:color="auto" w:fill="auto"/>
            <w:vAlign w:val="bottom"/>
            <w:hideMark/>
          </w:tcPr>
          <w:p w14:paraId="3F14870B" w14:textId="77777777" w:rsidR="004B47EA" w:rsidRPr="004B47EA" w:rsidRDefault="004B47EA" w:rsidP="004B47EA">
            <w:r w:rsidRPr="004B47EA">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118D8452" w14:textId="77777777" w:rsidR="004B47EA" w:rsidRPr="004B47EA" w:rsidRDefault="004B47EA" w:rsidP="004B47EA">
            <w:pPr>
              <w:jc w:val="center"/>
            </w:pPr>
            <w:r w:rsidRPr="004B47EA">
              <w:t>06.2.00.73120</w:t>
            </w:r>
          </w:p>
        </w:tc>
        <w:tc>
          <w:tcPr>
            <w:tcW w:w="576" w:type="dxa"/>
            <w:tcBorders>
              <w:top w:val="nil"/>
              <w:left w:val="nil"/>
              <w:bottom w:val="single" w:sz="4" w:space="0" w:color="auto"/>
              <w:right w:val="single" w:sz="4" w:space="0" w:color="auto"/>
            </w:tcBorders>
            <w:shd w:val="clear" w:color="auto" w:fill="auto"/>
            <w:vAlign w:val="center"/>
            <w:hideMark/>
          </w:tcPr>
          <w:p w14:paraId="7D19F0A9"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7329068" w14:textId="77777777" w:rsidR="004B47EA" w:rsidRPr="004B47EA" w:rsidRDefault="004B47EA" w:rsidP="004B47EA">
            <w:pPr>
              <w:jc w:val="center"/>
            </w:pPr>
            <w:r w:rsidRPr="004B47EA">
              <w:t>06</w:t>
            </w:r>
          </w:p>
        </w:tc>
        <w:tc>
          <w:tcPr>
            <w:tcW w:w="567" w:type="dxa"/>
            <w:tcBorders>
              <w:top w:val="nil"/>
              <w:left w:val="nil"/>
              <w:bottom w:val="single" w:sz="4" w:space="0" w:color="auto"/>
              <w:right w:val="single" w:sz="4" w:space="0" w:color="auto"/>
            </w:tcBorders>
            <w:shd w:val="clear" w:color="auto" w:fill="auto"/>
            <w:vAlign w:val="center"/>
            <w:hideMark/>
          </w:tcPr>
          <w:p w14:paraId="19DAE04B"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7CDB500B" w14:textId="77777777" w:rsidR="004B47EA" w:rsidRPr="004B47EA" w:rsidRDefault="004B47EA" w:rsidP="004B47EA">
            <w:pPr>
              <w:jc w:val="right"/>
            </w:pPr>
            <w:r w:rsidRPr="004B47EA">
              <w:t>334,7</w:t>
            </w:r>
          </w:p>
        </w:tc>
      </w:tr>
      <w:tr w:rsidR="004B47EA" w:rsidRPr="004B47EA" w14:paraId="192B13A8"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F2CCA30" w14:textId="77777777" w:rsidR="004B47EA" w:rsidRPr="004B47EA" w:rsidRDefault="004B47EA" w:rsidP="004B47EA">
            <w:pPr>
              <w:jc w:val="center"/>
              <w:rPr>
                <w:b/>
                <w:bCs/>
              </w:rPr>
            </w:pPr>
            <w:r w:rsidRPr="004B47EA">
              <w:rPr>
                <w:b/>
                <w:bCs/>
              </w:rPr>
              <w:lastRenderedPageBreak/>
              <w:t> </w:t>
            </w:r>
          </w:p>
        </w:tc>
        <w:tc>
          <w:tcPr>
            <w:tcW w:w="4178" w:type="dxa"/>
            <w:tcBorders>
              <w:top w:val="single" w:sz="4" w:space="0" w:color="auto"/>
              <w:left w:val="nil"/>
              <w:bottom w:val="single" w:sz="4" w:space="0" w:color="auto"/>
              <w:right w:val="single" w:sz="4" w:space="0" w:color="auto"/>
            </w:tcBorders>
            <w:shd w:val="clear" w:color="auto" w:fill="auto"/>
            <w:hideMark/>
          </w:tcPr>
          <w:p w14:paraId="34556543"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B1A7C4D" w14:textId="77777777" w:rsidR="004B47EA" w:rsidRPr="004B47EA" w:rsidRDefault="004B47EA" w:rsidP="004B47EA">
            <w:pPr>
              <w:jc w:val="center"/>
            </w:pPr>
            <w:r w:rsidRPr="004B47EA">
              <w:t>06.2.00.73120</w:t>
            </w:r>
          </w:p>
        </w:tc>
        <w:tc>
          <w:tcPr>
            <w:tcW w:w="576" w:type="dxa"/>
            <w:tcBorders>
              <w:top w:val="nil"/>
              <w:left w:val="nil"/>
              <w:bottom w:val="single" w:sz="4" w:space="0" w:color="auto"/>
              <w:right w:val="single" w:sz="4" w:space="0" w:color="auto"/>
            </w:tcBorders>
            <w:shd w:val="clear" w:color="auto" w:fill="auto"/>
            <w:vAlign w:val="center"/>
            <w:hideMark/>
          </w:tcPr>
          <w:p w14:paraId="521F825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DD7504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830122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7364CC0" w14:textId="77777777" w:rsidR="004B47EA" w:rsidRPr="004B47EA" w:rsidRDefault="004B47EA" w:rsidP="004B47EA">
            <w:pPr>
              <w:jc w:val="right"/>
            </w:pPr>
            <w:r w:rsidRPr="004B47EA">
              <w:t>3 347,5</w:t>
            </w:r>
          </w:p>
        </w:tc>
      </w:tr>
      <w:tr w:rsidR="004B47EA" w:rsidRPr="004B47EA" w14:paraId="0A2FD48E"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49DC676" w14:textId="77777777" w:rsidR="004B47EA" w:rsidRPr="004B47EA" w:rsidRDefault="004B47EA" w:rsidP="004B47EA">
            <w:pPr>
              <w:jc w:val="center"/>
              <w:rPr>
                <w:b/>
                <w:bCs/>
              </w:rPr>
            </w:pPr>
            <w:r w:rsidRPr="004B47EA">
              <w:rPr>
                <w:b/>
                <w:bCs/>
              </w:rPr>
              <w:t> </w:t>
            </w:r>
          </w:p>
        </w:tc>
        <w:tc>
          <w:tcPr>
            <w:tcW w:w="4178" w:type="dxa"/>
            <w:tcBorders>
              <w:top w:val="nil"/>
              <w:left w:val="nil"/>
              <w:bottom w:val="nil"/>
              <w:right w:val="single" w:sz="4" w:space="0" w:color="auto"/>
            </w:tcBorders>
            <w:shd w:val="clear" w:color="auto" w:fill="auto"/>
            <w:vAlign w:val="bottom"/>
            <w:hideMark/>
          </w:tcPr>
          <w:p w14:paraId="53D359B5" w14:textId="77777777" w:rsidR="004B47EA" w:rsidRPr="004B47EA" w:rsidRDefault="004B47EA" w:rsidP="004B47EA">
            <w:r w:rsidRPr="004B47EA">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6E256179" w14:textId="77777777" w:rsidR="004B47EA" w:rsidRPr="004B47EA" w:rsidRDefault="004B47EA" w:rsidP="004B47EA">
            <w:pPr>
              <w:jc w:val="center"/>
            </w:pPr>
            <w:r w:rsidRPr="004B47EA">
              <w:t>06.2.00.73120</w:t>
            </w:r>
          </w:p>
        </w:tc>
        <w:tc>
          <w:tcPr>
            <w:tcW w:w="576" w:type="dxa"/>
            <w:tcBorders>
              <w:top w:val="nil"/>
              <w:left w:val="nil"/>
              <w:bottom w:val="single" w:sz="4" w:space="0" w:color="auto"/>
              <w:right w:val="single" w:sz="4" w:space="0" w:color="auto"/>
            </w:tcBorders>
            <w:shd w:val="clear" w:color="auto" w:fill="auto"/>
            <w:vAlign w:val="center"/>
            <w:hideMark/>
          </w:tcPr>
          <w:p w14:paraId="2B194E4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4DDB6D2" w14:textId="77777777" w:rsidR="004B47EA" w:rsidRPr="004B47EA" w:rsidRDefault="004B47EA" w:rsidP="004B47EA">
            <w:pPr>
              <w:jc w:val="center"/>
            </w:pPr>
            <w:r w:rsidRPr="004B47EA">
              <w:t>06</w:t>
            </w:r>
          </w:p>
        </w:tc>
        <w:tc>
          <w:tcPr>
            <w:tcW w:w="567" w:type="dxa"/>
            <w:tcBorders>
              <w:top w:val="nil"/>
              <w:left w:val="nil"/>
              <w:bottom w:val="single" w:sz="4" w:space="0" w:color="auto"/>
              <w:right w:val="single" w:sz="4" w:space="0" w:color="auto"/>
            </w:tcBorders>
            <w:shd w:val="clear" w:color="auto" w:fill="auto"/>
            <w:vAlign w:val="center"/>
            <w:hideMark/>
          </w:tcPr>
          <w:p w14:paraId="48BB3768"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5149758F" w14:textId="77777777" w:rsidR="004B47EA" w:rsidRPr="004B47EA" w:rsidRDefault="004B47EA" w:rsidP="004B47EA">
            <w:pPr>
              <w:jc w:val="right"/>
            </w:pPr>
            <w:r w:rsidRPr="004B47EA">
              <w:t>3 347,5</w:t>
            </w:r>
          </w:p>
        </w:tc>
      </w:tr>
      <w:tr w:rsidR="004B47EA" w:rsidRPr="004B47EA" w14:paraId="63564117"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FA0AC0" w14:textId="77777777" w:rsidR="004B47EA" w:rsidRPr="004B47EA" w:rsidRDefault="004B47EA" w:rsidP="004B47EA">
            <w:pPr>
              <w:jc w:val="center"/>
            </w:pPr>
            <w:r w:rsidRPr="004B47EA">
              <w:t>6.3</w:t>
            </w:r>
          </w:p>
        </w:tc>
        <w:tc>
          <w:tcPr>
            <w:tcW w:w="4178" w:type="dxa"/>
            <w:tcBorders>
              <w:top w:val="single" w:sz="4" w:space="0" w:color="auto"/>
              <w:left w:val="nil"/>
              <w:bottom w:val="single" w:sz="4" w:space="0" w:color="auto"/>
              <w:right w:val="single" w:sz="4" w:space="0" w:color="auto"/>
            </w:tcBorders>
            <w:shd w:val="clear" w:color="auto" w:fill="auto"/>
            <w:hideMark/>
          </w:tcPr>
          <w:p w14:paraId="7E7B464E" w14:textId="77777777" w:rsidR="004B47EA" w:rsidRPr="004B47EA" w:rsidRDefault="004B47EA" w:rsidP="004B47EA">
            <w:pPr>
              <w:jc w:val="both"/>
              <w:rPr>
                <w:b/>
                <w:bCs/>
              </w:rPr>
            </w:pPr>
            <w:r w:rsidRPr="004B47EA">
              <w:rPr>
                <w:b/>
                <w:bCs/>
              </w:rPr>
              <w:t>Подпрограмма</w:t>
            </w:r>
            <w:r w:rsidRPr="004B47EA">
              <w:t xml:space="preserve"> «Профилактика правонарушений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5A452761" w14:textId="77777777" w:rsidR="004B47EA" w:rsidRPr="004B47EA" w:rsidRDefault="004B47EA" w:rsidP="004B47EA">
            <w:pPr>
              <w:jc w:val="center"/>
            </w:pPr>
            <w:r w:rsidRPr="004B47EA">
              <w:t>06.3.00.00000</w:t>
            </w:r>
          </w:p>
        </w:tc>
        <w:tc>
          <w:tcPr>
            <w:tcW w:w="576" w:type="dxa"/>
            <w:tcBorders>
              <w:top w:val="nil"/>
              <w:left w:val="nil"/>
              <w:bottom w:val="single" w:sz="4" w:space="0" w:color="auto"/>
              <w:right w:val="single" w:sz="4" w:space="0" w:color="auto"/>
            </w:tcBorders>
            <w:shd w:val="clear" w:color="auto" w:fill="auto"/>
            <w:vAlign w:val="center"/>
            <w:hideMark/>
          </w:tcPr>
          <w:p w14:paraId="2A04969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D13183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094061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9BB591B" w14:textId="77777777" w:rsidR="004B47EA" w:rsidRPr="004B47EA" w:rsidRDefault="004B47EA" w:rsidP="004B47EA">
            <w:pPr>
              <w:jc w:val="right"/>
            </w:pPr>
            <w:r w:rsidRPr="004B47EA">
              <w:t>29 931,1</w:t>
            </w:r>
          </w:p>
        </w:tc>
      </w:tr>
      <w:tr w:rsidR="004B47EA" w:rsidRPr="004B47EA" w14:paraId="1E132C58"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F0BF8D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956B9CF" w14:textId="77777777" w:rsidR="004B47EA" w:rsidRPr="004B47EA" w:rsidRDefault="004B47EA" w:rsidP="004B47EA">
            <w:pPr>
              <w:jc w:val="both"/>
              <w:rPr>
                <w:b/>
                <w:bCs/>
              </w:rPr>
            </w:pPr>
            <w:r w:rsidRPr="004B47EA">
              <w:rPr>
                <w:b/>
                <w:bCs/>
              </w:rPr>
              <w:t xml:space="preserve">Основное мероприятие </w:t>
            </w:r>
            <w:r w:rsidRPr="004B47EA">
              <w:t>«Профилактика терроризма и экстремизма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F23025B" w14:textId="77777777" w:rsidR="004B47EA" w:rsidRPr="004B47EA" w:rsidRDefault="004B47EA" w:rsidP="004B47EA">
            <w:pPr>
              <w:jc w:val="center"/>
            </w:pPr>
            <w:r w:rsidRPr="004B47EA">
              <w:t>06.3.51.00000</w:t>
            </w:r>
          </w:p>
        </w:tc>
        <w:tc>
          <w:tcPr>
            <w:tcW w:w="576" w:type="dxa"/>
            <w:tcBorders>
              <w:top w:val="nil"/>
              <w:left w:val="nil"/>
              <w:bottom w:val="single" w:sz="4" w:space="0" w:color="auto"/>
              <w:right w:val="single" w:sz="4" w:space="0" w:color="auto"/>
            </w:tcBorders>
            <w:shd w:val="clear" w:color="auto" w:fill="auto"/>
            <w:vAlign w:val="center"/>
            <w:hideMark/>
          </w:tcPr>
          <w:p w14:paraId="5D1E33D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AB70C8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B687FF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30125C7" w14:textId="77777777" w:rsidR="004B47EA" w:rsidRPr="004B47EA" w:rsidRDefault="004B47EA" w:rsidP="004B47EA">
            <w:pPr>
              <w:jc w:val="right"/>
            </w:pPr>
            <w:r w:rsidRPr="004B47EA">
              <w:t>28 876,1</w:t>
            </w:r>
          </w:p>
        </w:tc>
      </w:tr>
      <w:tr w:rsidR="004B47EA" w:rsidRPr="004B47EA" w14:paraId="0920FFD8"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098F8C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78C7E5F" w14:textId="77777777" w:rsidR="004B47EA" w:rsidRPr="004B47EA" w:rsidRDefault="004B47EA" w:rsidP="004B47EA">
            <w:pPr>
              <w:jc w:val="both"/>
            </w:pPr>
            <w:r w:rsidRPr="004B47EA">
              <w:t>Мероприятия, направленные на обеспечения безопасной среды проживания жителей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3D8F66E"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05728D5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6A5F37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77ADFE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FED2E96" w14:textId="77777777" w:rsidR="004B47EA" w:rsidRPr="004B47EA" w:rsidRDefault="004B47EA" w:rsidP="004B47EA">
            <w:pPr>
              <w:jc w:val="right"/>
            </w:pPr>
            <w:r w:rsidRPr="004B47EA">
              <w:t>14 688,9</w:t>
            </w:r>
          </w:p>
        </w:tc>
      </w:tr>
      <w:tr w:rsidR="004B47EA" w:rsidRPr="004B47EA" w14:paraId="1C495030" w14:textId="77777777" w:rsidTr="004B47EA">
        <w:trPr>
          <w:trHeight w:val="7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203C2A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4F81E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637FAE0"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2CA0296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7625AC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34204E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6C3B026" w14:textId="77777777" w:rsidR="004B47EA" w:rsidRPr="004B47EA" w:rsidRDefault="004B47EA" w:rsidP="004B47EA">
            <w:pPr>
              <w:jc w:val="right"/>
            </w:pPr>
            <w:r w:rsidRPr="004B47EA">
              <w:t>10 887,5</w:t>
            </w:r>
          </w:p>
        </w:tc>
      </w:tr>
      <w:tr w:rsidR="004B47EA" w:rsidRPr="004B47EA" w14:paraId="00CB2C67"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96059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D6289D6"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84ED837"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03C9B16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BA7031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012EB1A6"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7761DF94" w14:textId="77777777" w:rsidR="004B47EA" w:rsidRPr="004B47EA" w:rsidRDefault="004B47EA" w:rsidP="004B47EA">
            <w:pPr>
              <w:jc w:val="right"/>
            </w:pPr>
            <w:r w:rsidRPr="004B47EA">
              <w:t>6 119,9</w:t>
            </w:r>
          </w:p>
        </w:tc>
      </w:tr>
      <w:tr w:rsidR="004B47EA" w:rsidRPr="004B47EA" w14:paraId="672327B5"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731F3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480885A"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1FB92BE"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4B393B0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D9A8658"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C20DDCC"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3E9B073" w14:textId="77777777" w:rsidR="004B47EA" w:rsidRPr="004B47EA" w:rsidRDefault="004B47EA" w:rsidP="004B47EA">
            <w:pPr>
              <w:jc w:val="right"/>
            </w:pPr>
            <w:r w:rsidRPr="004B47EA">
              <w:t>4 767,6</w:t>
            </w:r>
          </w:p>
        </w:tc>
      </w:tr>
      <w:tr w:rsidR="004B47EA" w:rsidRPr="004B47EA" w14:paraId="5AE58C38"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B7356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1878FEB"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8A927B9"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0C65E011"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B51A96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6DC4A8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C23F7C9" w14:textId="77777777" w:rsidR="004B47EA" w:rsidRPr="004B47EA" w:rsidRDefault="004B47EA" w:rsidP="004B47EA">
            <w:pPr>
              <w:jc w:val="right"/>
            </w:pPr>
            <w:r w:rsidRPr="004B47EA">
              <w:t>3 801,4</w:t>
            </w:r>
          </w:p>
        </w:tc>
      </w:tr>
      <w:tr w:rsidR="004B47EA" w:rsidRPr="004B47EA" w14:paraId="3BC7A6B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341350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79B6072"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ECFE3A2"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185C9F1C"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450C62C"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19CF4706"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FE47E22" w14:textId="77777777" w:rsidR="004B47EA" w:rsidRPr="004B47EA" w:rsidRDefault="004B47EA" w:rsidP="004B47EA">
            <w:pPr>
              <w:jc w:val="right"/>
            </w:pPr>
            <w:r w:rsidRPr="004B47EA">
              <w:t>3 703,7</w:t>
            </w:r>
          </w:p>
        </w:tc>
      </w:tr>
      <w:tr w:rsidR="004B47EA" w:rsidRPr="004B47EA" w14:paraId="43D1363D"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5543F9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18F7D3"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24E81D51" w14:textId="77777777" w:rsidR="004B47EA" w:rsidRPr="004B47EA" w:rsidRDefault="004B47EA" w:rsidP="004B47EA">
            <w:pPr>
              <w:jc w:val="center"/>
            </w:pPr>
            <w:r w:rsidRPr="004B47EA">
              <w:t>06.3.51.95100</w:t>
            </w:r>
          </w:p>
        </w:tc>
        <w:tc>
          <w:tcPr>
            <w:tcW w:w="576" w:type="dxa"/>
            <w:tcBorders>
              <w:top w:val="nil"/>
              <w:left w:val="nil"/>
              <w:bottom w:val="single" w:sz="4" w:space="0" w:color="auto"/>
              <w:right w:val="single" w:sz="4" w:space="0" w:color="auto"/>
            </w:tcBorders>
            <w:shd w:val="clear" w:color="auto" w:fill="auto"/>
            <w:vAlign w:val="center"/>
            <w:hideMark/>
          </w:tcPr>
          <w:p w14:paraId="77B960B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1DC0912B"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7F8DF11D"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0367E538" w14:textId="77777777" w:rsidR="004B47EA" w:rsidRPr="004B47EA" w:rsidRDefault="004B47EA" w:rsidP="004B47EA">
            <w:pPr>
              <w:jc w:val="right"/>
            </w:pPr>
            <w:r w:rsidRPr="004B47EA">
              <w:t>97,7</w:t>
            </w:r>
          </w:p>
        </w:tc>
      </w:tr>
      <w:tr w:rsidR="004B47EA" w:rsidRPr="004B47EA" w14:paraId="2BAAF66A"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C1A920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2612EE0" w14:textId="77777777" w:rsidR="004B47EA" w:rsidRPr="004B47EA" w:rsidRDefault="004B47EA" w:rsidP="004B47EA">
            <w:pPr>
              <w:jc w:val="both"/>
            </w:pPr>
            <w:r w:rsidRPr="004B47EA">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5550056A"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79EC9CA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541C6A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76D9E9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36A2F71" w14:textId="77777777" w:rsidR="004B47EA" w:rsidRPr="004B47EA" w:rsidRDefault="004B47EA" w:rsidP="004B47EA">
            <w:pPr>
              <w:jc w:val="right"/>
            </w:pPr>
            <w:r w:rsidRPr="004B47EA">
              <w:t>14 187,2</w:t>
            </w:r>
          </w:p>
        </w:tc>
      </w:tr>
      <w:tr w:rsidR="004B47EA" w:rsidRPr="004B47EA" w14:paraId="4CC1333F"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8BC1DB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3CCF42F"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8C08ED6"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7E34607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A657BF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251783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A7CB1E3" w14:textId="77777777" w:rsidR="004B47EA" w:rsidRPr="004B47EA" w:rsidRDefault="004B47EA" w:rsidP="004B47EA">
            <w:pPr>
              <w:jc w:val="right"/>
            </w:pPr>
            <w:r w:rsidRPr="004B47EA">
              <w:t>11 740,0</w:t>
            </w:r>
          </w:p>
        </w:tc>
      </w:tr>
      <w:tr w:rsidR="004B47EA" w:rsidRPr="004B47EA" w14:paraId="49F24740"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AD7D34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4D1FB87" w14:textId="77777777" w:rsidR="004B47EA" w:rsidRPr="004B47EA" w:rsidRDefault="004B47EA" w:rsidP="004B47EA">
            <w:pPr>
              <w:jc w:val="both"/>
            </w:pPr>
            <w:r w:rsidRPr="004B47EA">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6AB399D"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21CE387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F5A085F"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3C00131B"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69E9D08B" w14:textId="77777777" w:rsidR="004B47EA" w:rsidRPr="004B47EA" w:rsidRDefault="004B47EA" w:rsidP="004B47EA">
            <w:pPr>
              <w:jc w:val="right"/>
            </w:pPr>
            <w:r w:rsidRPr="004B47EA">
              <w:t>6 636,0</w:t>
            </w:r>
          </w:p>
        </w:tc>
      </w:tr>
      <w:tr w:rsidR="004B47EA" w:rsidRPr="004B47EA" w14:paraId="43A9FADC"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A44B8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F23563"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9F6EB68"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10B1E9D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463ECA4"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87A10C4"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DE20A17" w14:textId="77777777" w:rsidR="004B47EA" w:rsidRPr="004B47EA" w:rsidRDefault="004B47EA" w:rsidP="004B47EA">
            <w:pPr>
              <w:jc w:val="right"/>
            </w:pPr>
            <w:r w:rsidRPr="004B47EA">
              <w:t>5 104,0</w:t>
            </w:r>
          </w:p>
        </w:tc>
      </w:tr>
      <w:tr w:rsidR="004B47EA" w:rsidRPr="004B47EA" w14:paraId="6065FB84"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B098FF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8E563A7"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432CE4FF"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2C59D09F"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0CA5304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83965A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CFCFC41" w14:textId="77777777" w:rsidR="004B47EA" w:rsidRPr="004B47EA" w:rsidRDefault="004B47EA" w:rsidP="004B47EA">
            <w:pPr>
              <w:jc w:val="right"/>
            </w:pPr>
            <w:r w:rsidRPr="004B47EA">
              <w:t>2 447,2</w:t>
            </w:r>
          </w:p>
        </w:tc>
      </w:tr>
      <w:tr w:rsidR="004B47EA" w:rsidRPr="004B47EA" w14:paraId="621A7E2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6ECFB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D248F3B" w14:textId="77777777" w:rsidR="004B47EA" w:rsidRPr="004B47EA" w:rsidRDefault="004B47EA" w:rsidP="004B47EA">
            <w:pPr>
              <w:jc w:val="both"/>
            </w:pPr>
            <w:r w:rsidRPr="004B47EA">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E9790CA" w14:textId="77777777" w:rsidR="004B47EA" w:rsidRPr="004B47EA" w:rsidRDefault="004B47EA" w:rsidP="004B47EA">
            <w:pPr>
              <w:jc w:val="center"/>
            </w:pPr>
            <w:r w:rsidRPr="004B47EA">
              <w:t>06.3.51.S2949</w:t>
            </w:r>
          </w:p>
        </w:tc>
        <w:tc>
          <w:tcPr>
            <w:tcW w:w="576" w:type="dxa"/>
            <w:tcBorders>
              <w:top w:val="nil"/>
              <w:left w:val="nil"/>
              <w:bottom w:val="single" w:sz="4" w:space="0" w:color="auto"/>
              <w:right w:val="single" w:sz="4" w:space="0" w:color="auto"/>
            </w:tcBorders>
            <w:shd w:val="clear" w:color="auto" w:fill="auto"/>
            <w:vAlign w:val="center"/>
            <w:hideMark/>
          </w:tcPr>
          <w:p w14:paraId="279A84BA"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DE2AA4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2BAAAC40"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4D9ED9E8" w14:textId="77777777" w:rsidR="004B47EA" w:rsidRPr="004B47EA" w:rsidRDefault="004B47EA" w:rsidP="004B47EA">
            <w:pPr>
              <w:jc w:val="right"/>
            </w:pPr>
            <w:r w:rsidRPr="004B47EA">
              <w:t>2 447,2</w:t>
            </w:r>
          </w:p>
        </w:tc>
      </w:tr>
      <w:tr w:rsidR="004B47EA" w:rsidRPr="004B47EA" w14:paraId="35EE4747"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D65CAED"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3526A124" w14:textId="77777777" w:rsidR="004B47EA" w:rsidRPr="004B47EA" w:rsidRDefault="004B47EA" w:rsidP="004B47EA">
            <w:pPr>
              <w:jc w:val="both"/>
            </w:pPr>
            <w:r w:rsidRPr="004B47EA">
              <w:rPr>
                <w:b/>
                <w:bCs/>
              </w:rPr>
              <w:t>Основное мероприятие</w:t>
            </w:r>
            <w:r w:rsidRPr="004B47EA">
              <w:t xml:space="preserve"> «Построение на территории Шелеховского района аппаратно-программного комплекса «Безопасная территория»</w:t>
            </w:r>
          </w:p>
        </w:tc>
        <w:tc>
          <w:tcPr>
            <w:tcW w:w="1835" w:type="dxa"/>
            <w:tcBorders>
              <w:top w:val="nil"/>
              <w:left w:val="nil"/>
              <w:bottom w:val="single" w:sz="4" w:space="0" w:color="auto"/>
              <w:right w:val="single" w:sz="4" w:space="0" w:color="auto"/>
            </w:tcBorders>
            <w:shd w:val="clear" w:color="auto" w:fill="auto"/>
            <w:vAlign w:val="center"/>
            <w:hideMark/>
          </w:tcPr>
          <w:p w14:paraId="2600C104" w14:textId="77777777" w:rsidR="004B47EA" w:rsidRPr="004B47EA" w:rsidRDefault="004B47EA" w:rsidP="004B47EA">
            <w:pPr>
              <w:jc w:val="center"/>
            </w:pPr>
            <w:r w:rsidRPr="004B47EA">
              <w:t>06.3.66.00000</w:t>
            </w:r>
          </w:p>
        </w:tc>
        <w:tc>
          <w:tcPr>
            <w:tcW w:w="576" w:type="dxa"/>
            <w:tcBorders>
              <w:top w:val="nil"/>
              <w:left w:val="nil"/>
              <w:bottom w:val="single" w:sz="4" w:space="0" w:color="auto"/>
              <w:right w:val="single" w:sz="4" w:space="0" w:color="auto"/>
            </w:tcBorders>
            <w:shd w:val="clear" w:color="auto" w:fill="auto"/>
            <w:vAlign w:val="center"/>
            <w:hideMark/>
          </w:tcPr>
          <w:p w14:paraId="05F96F4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D2DB7F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DF6CCF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0227BA5" w14:textId="77777777" w:rsidR="004B47EA" w:rsidRPr="004B47EA" w:rsidRDefault="004B47EA" w:rsidP="004B47EA">
            <w:pPr>
              <w:jc w:val="right"/>
            </w:pPr>
            <w:r w:rsidRPr="004B47EA">
              <w:t>1 055,0</w:t>
            </w:r>
          </w:p>
        </w:tc>
      </w:tr>
      <w:tr w:rsidR="004B47EA" w:rsidRPr="004B47EA" w14:paraId="06896014"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1313C9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8ED7559" w14:textId="77777777" w:rsidR="004B47EA" w:rsidRPr="004B47EA" w:rsidRDefault="004B47EA" w:rsidP="004B47EA">
            <w:pPr>
              <w:jc w:val="both"/>
            </w:pPr>
            <w:r w:rsidRPr="004B47EA">
              <w:t>Мероприятия, направленные на обеспечения безопасной среды проживания жителей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8BB95AC" w14:textId="77777777" w:rsidR="004B47EA" w:rsidRPr="004B47EA" w:rsidRDefault="004B47EA" w:rsidP="004B47EA">
            <w:pPr>
              <w:jc w:val="center"/>
            </w:pPr>
            <w:r w:rsidRPr="004B47EA">
              <w:t>06.3.66.95100</w:t>
            </w:r>
          </w:p>
        </w:tc>
        <w:tc>
          <w:tcPr>
            <w:tcW w:w="576" w:type="dxa"/>
            <w:tcBorders>
              <w:top w:val="nil"/>
              <w:left w:val="nil"/>
              <w:bottom w:val="single" w:sz="4" w:space="0" w:color="auto"/>
              <w:right w:val="single" w:sz="4" w:space="0" w:color="auto"/>
            </w:tcBorders>
            <w:shd w:val="clear" w:color="auto" w:fill="auto"/>
            <w:vAlign w:val="center"/>
            <w:hideMark/>
          </w:tcPr>
          <w:p w14:paraId="0F69C61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7E2568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11F170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0C3E733" w14:textId="77777777" w:rsidR="004B47EA" w:rsidRPr="004B47EA" w:rsidRDefault="004B47EA" w:rsidP="004B47EA">
            <w:pPr>
              <w:jc w:val="right"/>
            </w:pPr>
            <w:r w:rsidRPr="004B47EA">
              <w:t>1 055,0</w:t>
            </w:r>
          </w:p>
        </w:tc>
      </w:tr>
      <w:tr w:rsidR="004B47EA" w:rsidRPr="004B47EA" w14:paraId="355859E4"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F379CD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389633C"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8B0E14A" w14:textId="77777777" w:rsidR="004B47EA" w:rsidRPr="004B47EA" w:rsidRDefault="004B47EA" w:rsidP="004B47EA">
            <w:pPr>
              <w:jc w:val="center"/>
            </w:pPr>
            <w:r w:rsidRPr="004B47EA">
              <w:t>06.3.66.95100</w:t>
            </w:r>
          </w:p>
        </w:tc>
        <w:tc>
          <w:tcPr>
            <w:tcW w:w="576" w:type="dxa"/>
            <w:tcBorders>
              <w:top w:val="nil"/>
              <w:left w:val="nil"/>
              <w:bottom w:val="single" w:sz="4" w:space="0" w:color="auto"/>
              <w:right w:val="single" w:sz="4" w:space="0" w:color="auto"/>
            </w:tcBorders>
            <w:shd w:val="clear" w:color="auto" w:fill="auto"/>
            <w:vAlign w:val="center"/>
            <w:hideMark/>
          </w:tcPr>
          <w:p w14:paraId="34BFD4B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E4F20B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CA67F2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A687B8C" w14:textId="77777777" w:rsidR="004B47EA" w:rsidRPr="004B47EA" w:rsidRDefault="004B47EA" w:rsidP="004B47EA">
            <w:pPr>
              <w:jc w:val="right"/>
            </w:pPr>
            <w:r w:rsidRPr="004B47EA">
              <w:t>1 055,0</w:t>
            </w:r>
          </w:p>
        </w:tc>
      </w:tr>
      <w:tr w:rsidR="004B47EA" w:rsidRPr="004B47EA" w14:paraId="6F613F7A"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97D43D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A14C6C" w14:textId="77777777" w:rsidR="004B47EA" w:rsidRPr="004B47EA" w:rsidRDefault="004B47EA" w:rsidP="004B47EA">
            <w:pPr>
              <w:jc w:val="both"/>
            </w:pPr>
            <w:r w:rsidRPr="004B47EA">
              <w:t>Другие вопросы в области национальной безопасности и правоохранительной деятельности</w:t>
            </w:r>
          </w:p>
        </w:tc>
        <w:tc>
          <w:tcPr>
            <w:tcW w:w="1835" w:type="dxa"/>
            <w:tcBorders>
              <w:top w:val="nil"/>
              <w:left w:val="nil"/>
              <w:bottom w:val="single" w:sz="4" w:space="0" w:color="auto"/>
              <w:right w:val="single" w:sz="4" w:space="0" w:color="auto"/>
            </w:tcBorders>
            <w:shd w:val="clear" w:color="auto" w:fill="auto"/>
            <w:vAlign w:val="center"/>
            <w:hideMark/>
          </w:tcPr>
          <w:p w14:paraId="47FDD4F4" w14:textId="77777777" w:rsidR="004B47EA" w:rsidRPr="004B47EA" w:rsidRDefault="004B47EA" w:rsidP="004B47EA">
            <w:pPr>
              <w:jc w:val="center"/>
            </w:pPr>
            <w:r w:rsidRPr="004B47EA">
              <w:t>06.3.66.95100</w:t>
            </w:r>
          </w:p>
        </w:tc>
        <w:tc>
          <w:tcPr>
            <w:tcW w:w="576" w:type="dxa"/>
            <w:tcBorders>
              <w:top w:val="nil"/>
              <w:left w:val="nil"/>
              <w:bottom w:val="single" w:sz="4" w:space="0" w:color="auto"/>
              <w:right w:val="single" w:sz="4" w:space="0" w:color="auto"/>
            </w:tcBorders>
            <w:shd w:val="clear" w:color="auto" w:fill="auto"/>
            <w:vAlign w:val="center"/>
            <w:hideMark/>
          </w:tcPr>
          <w:p w14:paraId="6FDF691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8CF3FAA" w14:textId="77777777" w:rsidR="004B47EA" w:rsidRPr="004B47EA" w:rsidRDefault="004B47EA" w:rsidP="004B47EA">
            <w:pPr>
              <w:jc w:val="center"/>
            </w:pPr>
            <w:r w:rsidRPr="004B47EA">
              <w:t>03</w:t>
            </w:r>
          </w:p>
        </w:tc>
        <w:tc>
          <w:tcPr>
            <w:tcW w:w="567" w:type="dxa"/>
            <w:tcBorders>
              <w:top w:val="nil"/>
              <w:left w:val="nil"/>
              <w:bottom w:val="single" w:sz="4" w:space="0" w:color="auto"/>
              <w:right w:val="single" w:sz="4" w:space="0" w:color="auto"/>
            </w:tcBorders>
            <w:shd w:val="clear" w:color="auto" w:fill="auto"/>
            <w:vAlign w:val="center"/>
            <w:hideMark/>
          </w:tcPr>
          <w:p w14:paraId="71CA5278" w14:textId="77777777" w:rsidR="004B47EA" w:rsidRPr="004B47EA" w:rsidRDefault="004B47EA" w:rsidP="004B47EA">
            <w:pPr>
              <w:jc w:val="center"/>
            </w:pPr>
            <w:r w:rsidRPr="004B47EA">
              <w:t>14</w:t>
            </w:r>
          </w:p>
        </w:tc>
        <w:tc>
          <w:tcPr>
            <w:tcW w:w="1417" w:type="dxa"/>
            <w:tcBorders>
              <w:top w:val="nil"/>
              <w:left w:val="nil"/>
              <w:bottom w:val="single" w:sz="4" w:space="0" w:color="auto"/>
              <w:right w:val="single" w:sz="4" w:space="0" w:color="auto"/>
            </w:tcBorders>
            <w:shd w:val="clear" w:color="auto" w:fill="auto"/>
            <w:noWrap/>
            <w:vAlign w:val="center"/>
            <w:hideMark/>
          </w:tcPr>
          <w:p w14:paraId="79CAAD24" w14:textId="77777777" w:rsidR="004B47EA" w:rsidRPr="004B47EA" w:rsidRDefault="004B47EA" w:rsidP="004B47EA">
            <w:pPr>
              <w:jc w:val="right"/>
            </w:pPr>
            <w:r w:rsidRPr="004B47EA">
              <w:t>1 055,0</w:t>
            </w:r>
          </w:p>
        </w:tc>
      </w:tr>
      <w:tr w:rsidR="004B47EA" w:rsidRPr="004B47EA" w14:paraId="27DB3102"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0CD1FD7" w14:textId="77777777" w:rsidR="004B47EA" w:rsidRPr="004B47EA" w:rsidRDefault="004B47EA" w:rsidP="004B47EA">
            <w:pPr>
              <w:jc w:val="center"/>
            </w:pPr>
            <w:r w:rsidRPr="004B47EA">
              <w:t>7</w:t>
            </w:r>
          </w:p>
        </w:tc>
        <w:tc>
          <w:tcPr>
            <w:tcW w:w="4178" w:type="dxa"/>
            <w:tcBorders>
              <w:top w:val="nil"/>
              <w:left w:val="nil"/>
              <w:bottom w:val="single" w:sz="4" w:space="0" w:color="auto"/>
              <w:right w:val="single" w:sz="4" w:space="0" w:color="auto"/>
            </w:tcBorders>
            <w:shd w:val="clear" w:color="auto" w:fill="auto"/>
            <w:hideMark/>
          </w:tcPr>
          <w:p w14:paraId="584B199A" w14:textId="77777777" w:rsidR="004B47EA" w:rsidRPr="004B47EA" w:rsidRDefault="004B47EA" w:rsidP="004B47EA">
            <w:pPr>
              <w:jc w:val="both"/>
              <w:rPr>
                <w:b/>
                <w:bCs/>
              </w:rPr>
            </w:pPr>
            <w:r w:rsidRPr="004B47EA">
              <w:rPr>
                <w:b/>
                <w:bCs/>
              </w:rPr>
              <w:t>Муниципальная программа «Развитие общественных инициатив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54220003" w14:textId="77777777" w:rsidR="004B47EA" w:rsidRPr="004B47EA" w:rsidRDefault="004B47EA" w:rsidP="004B47EA">
            <w:pPr>
              <w:jc w:val="center"/>
              <w:rPr>
                <w:b/>
                <w:bCs/>
              </w:rPr>
            </w:pPr>
            <w:r w:rsidRPr="004B47EA">
              <w:rPr>
                <w:b/>
                <w:bCs/>
              </w:rPr>
              <w:t>07.0.00.00000</w:t>
            </w:r>
          </w:p>
        </w:tc>
        <w:tc>
          <w:tcPr>
            <w:tcW w:w="576" w:type="dxa"/>
            <w:tcBorders>
              <w:top w:val="nil"/>
              <w:left w:val="nil"/>
              <w:bottom w:val="single" w:sz="4" w:space="0" w:color="auto"/>
              <w:right w:val="single" w:sz="4" w:space="0" w:color="auto"/>
            </w:tcBorders>
            <w:shd w:val="clear" w:color="auto" w:fill="auto"/>
            <w:vAlign w:val="center"/>
            <w:hideMark/>
          </w:tcPr>
          <w:p w14:paraId="37675AF1"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13189FF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2BD034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34422B" w14:textId="77777777" w:rsidR="004B47EA" w:rsidRPr="004B47EA" w:rsidRDefault="004B47EA" w:rsidP="004B47EA">
            <w:pPr>
              <w:jc w:val="right"/>
              <w:rPr>
                <w:b/>
                <w:bCs/>
              </w:rPr>
            </w:pPr>
            <w:r w:rsidRPr="004B47EA">
              <w:rPr>
                <w:b/>
                <w:bCs/>
              </w:rPr>
              <w:t>300,0</w:t>
            </w:r>
          </w:p>
        </w:tc>
      </w:tr>
      <w:tr w:rsidR="004B47EA" w:rsidRPr="004B47EA" w14:paraId="7681F4D3"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F3D4D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B394860" w14:textId="77777777" w:rsidR="004B47EA" w:rsidRPr="004B47EA" w:rsidRDefault="004B47EA" w:rsidP="004B47EA">
            <w:pPr>
              <w:jc w:val="both"/>
              <w:rPr>
                <w:b/>
                <w:bCs/>
              </w:rPr>
            </w:pPr>
            <w:r w:rsidRPr="004B47EA">
              <w:rPr>
                <w:b/>
                <w:bCs/>
              </w:rPr>
              <w:t>Основное мероприятие</w:t>
            </w:r>
            <w:r w:rsidRPr="004B47EA">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835" w:type="dxa"/>
            <w:tcBorders>
              <w:top w:val="nil"/>
              <w:left w:val="nil"/>
              <w:bottom w:val="single" w:sz="4" w:space="0" w:color="auto"/>
              <w:right w:val="single" w:sz="4" w:space="0" w:color="auto"/>
            </w:tcBorders>
            <w:shd w:val="clear" w:color="auto" w:fill="auto"/>
            <w:vAlign w:val="center"/>
            <w:hideMark/>
          </w:tcPr>
          <w:p w14:paraId="2F9A3F8D" w14:textId="77777777" w:rsidR="004B47EA" w:rsidRPr="004B47EA" w:rsidRDefault="004B47EA" w:rsidP="004B47EA">
            <w:pPr>
              <w:jc w:val="center"/>
            </w:pPr>
            <w:r w:rsidRPr="004B47EA">
              <w:t>07.0.31.00000</w:t>
            </w:r>
          </w:p>
        </w:tc>
        <w:tc>
          <w:tcPr>
            <w:tcW w:w="576" w:type="dxa"/>
            <w:tcBorders>
              <w:top w:val="nil"/>
              <w:left w:val="nil"/>
              <w:bottom w:val="single" w:sz="4" w:space="0" w:color="auto"/>
              <w:right w:val="single" w:sz="4" w:space="0" w:color="auto"/>
            </w:tcBorders>
            <w:shd w:val="clear" w:color="auto" w:fill="auto"/>
            <w:vAlign w:val="center"/>
            <w:hideMark/>
          </w:tcPr>
          <w:p w14:paraId="4B84D24C"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418491C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5D9C69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EA4E214" w14:textId="77777777" w:rsidR="004B47EA" w:rsidRPr="004B47EA" w:rsidRDefault="004B47EA" w:rsidP="004B47EA">
            <w:pPr>
              <w:jc w:val="right"/>
            </w:pPr>
            <w:r w:rsidRPr="004B47EA">
              <w:t>150,0</w:t>
            </w:r>
          </w:p>
        </w:tc>
      </w:tr>
      <w:tr w:rsidR="004B47EA" w:rsidRPr="004B47EA" w14:paraId="581A18D1"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29A418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CFDFA3" w14:textId="77777777" w:rsidR="004B47EA" w:rsidRPr="004B47EA" w:rsidRDefault="004B47EA" w:rsidP="004B47EA">
            <w:pPr>
              <w:jc w:val="both"/>
            </w:pPr>
            <w:r w:rsidRPr="004B47EA">
              <w:t>Проведение конкурса на предоставление грантов Администрации Шелеховского района общественным объединениям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BC327BD" w14:textId="77777777" w:rsidR="004B47EA" w:rsidRPr="004B47EA" w:rsidRDefault="004B47EA" w:rsidP="004B47EA">
            <w:pPr>
              <w:jc w:val="center"/>
            </w:pPr>
            <w:r w:rsidRPr="004B47EA">
              <w:t>07.0.31.93100</w:t>
            </w:r>
          </w:p>
        </w:tc>
        <w:tc>
          <w:tcPr>
            <w:tcW w:w="576" w:type="dxa"/>
            <w:tcBorders>
              <w:top w:val="nil"/>
              <w:left w:val="nil"/>
              <w:bottom w:val="single" w:sz="4" w:space="0" w:color="auto"/>
              <w:right w:val="single" w:sz="4" w:space="0" w:color="auto"/>
            </w:tcBorders>
            <w:shd w:val="clear" w:color="auto" w:fill="auto"/>
            <w:vAlign w:val="center"/>
            <w:hideMark/>
          </w:tcPr>
          <w:p w14:paraId="28D847FE"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C4E95F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DDB210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A8E1721" w14:textId="77777777" w:rsidR="004B47EA" w:rsidRPr="004B47EA" w:rsidRDefault="004B47EA" w:rsidP="004B47EA">
            <w:pPr>
              <w:jc w:val="right"/>
            </w:pPr>
            <w:r w:rsidRPr="004B47EA">
              <w:t>150,0</w:t>
            </w:r>
          </w:p>
        </w:tc>
      </w:tr>
      <w:tr w:rsidR="004B47EA" w:rsidRPr="004B47EA" w14:paraId="57E4B95F"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36DCD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FC433C5"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50307FA" w14:textId="77777777" w:rsidR="004B47EA" w:rsidRPr="004B47EA" w:rsidRDefault="004B47EA" w:rsidP="004B47EA">
            <w:pPr>
              <w:jc w:val="center"/>
            </w:pPr>
            <w:r w:rsidRPr="004B47EA">
              <w:t>07.0.31.93100</w:t>
            </w:r>
          </w:p>
        </w:tc>
        <w:tc>
          <w:tcPr>
            <w:tcW w:w="576" w:type="dxa"/>
            <w:tcBorders>
              <w:top w:val="nil"/>
              <w:left w:val="nil"/>
              <w:bottom w:val="single" w:sz="4" w:space="0" w:color="auto"/>
              <w:right w:val="single" w:sz="4" w:space="0" w:color="auto"/>
            </w:tcBorders>
            <w:shd w:val="clear" w:color="auto" w:fill="auto"/>
            <w:vAlign w:val="center"/>
            <w:hideMark/>
          </w:tcPr>
          <w:p w14:paraId="6055BB83"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54078B8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081567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DF26EA" w14:textId="77777777" w:rsidR="004B47EA" w:rsidRPr="004B47EA" w:rsidRDefault="004B47EA" w:rsidP="004B47EA">
            <w:pPr>
              <w:jc w:val="right"/>
            </w:pPr>
            <w:r w:rsidRPr="004B47EA">
              <w:t>150,0</w:t>
            </w:r>
          </w:p>
        </w:tc>
      </w:tr>
      <w:tr w:rsidR="004B47EA" w:rsidRPr="004B47EA" w14:paraId="541EAF3E"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A84D9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FB5C97C"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BFF9142" w14:textId="77777777" w:rsidR="004B47EA" w:rsidRPr="004B47EA" w:rsidRDefault="004B47EA" w:rsidP="004B47EA">
            <w:pPr>
              <w:jc w:val="center"/>
            </w:pPr>
            <w:r w:rsidRPr="004B47EA">
              <w:t>07.0.31.93100</w:t>
            </w:r>
          </w:p>
        </w:tc>
        <w:tc>
          <w:tcPr>
            <w:tcW w:w="576" w:type="dxa"/>
            <w:tcBorders>
              <w:top w:val="nil"/>
              <w:left w:val="nil"/>
              <w:bottom w:val="single" w:sz="4" w:space="0" w:color="auto"/>
              <w:right w:val="single" w:sz="4" w:space="0" w:color="auto"/>
            </w:tcBorders>
            <w:shd w:val="clear" w:color="auto" w:fill="auto"/>
            <w:vAlign w:val="center"/>
            <w:hideMark/>
          </w:tcPr>
          <w:p w14:paraId="76746A70"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6B24463E"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69A7A697"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FAEE89D" w14:textId="77777777" w:rsidR="004B47EA" w:rsidRPr="004B47EA" w:rsidRDefault="004B47EA" w:rsidP="004B47EA">
            <w:pPr>
              <w:jc w:val="right"/>
            </w:pPr>
            <w:r w:rsidRPr="004B47EA">
              <w:t>150,0</w:t>
            </w:r>
          </w:p>
        </w:tc>
      </w:tr>
      <w:tr w:rsidR="004B47EA" w:rsidRPr="004B47EA" w14:paraId="19271503"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835C00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115AD76" w14:textId="77777777" w:rsidR="004B47EA" w:rsidRPr="004B47EA" w:rsidRDefault="004B47EA" w:rsidP="004B47EA">
            <w:pPr>
              <w:jc w:val="both"/>
              <w:rPr>
                <w:b/>
                <w:bCs/>
              </w:rPr>
            </w:pPr>
            <w:r w:rsidRPr="004B47EA">
              <w:rPr>
                <w:b/>
                <w:bCs/>
              </w:rPr>
              <w:t xml:space="preserve">Основное мероприятие </w:t>
            </w:r>
            <w:r w:rsidRPr="004B47EA">
              <w:t>«Развитие территориального общественного самоуправления»</w:t>
            </w:r>
          </w:p>
        </w:tc>
        <w:tc>
          <w:tcPr>
            <w:tcW w:w="1835" w:type="dxa"/>
            <w:tcBorders>
              <w:top w:val="nil"/>
              <w:left w:val="nil"/>
              <w:bottom w:val="single" w:sz="4" w:space="0" w:color="auto"/>
              <w:right w:val="single" w:sz="4" w:space="0" w:color="auto"/>
            </w:tcBorders>
            <w:shd w:val="clear" w:color="auto" w:fill="auto"/>
            <w:vAlign w:val="center"/>
            <w:hideMark/>
          </w:tcPr>
          <w:p w14:paraId="37AC2936" w14:textId="77777777" w:rsidR="004B47EA" w:rsidRPr="004B47EA" w:rsidRDefault="004B47EA" w:rsidP="004B47EA">
            <w:pPr>
              <w:jc w:val="center"/>
            </w:pPr>
            <w:r w:rsidRPr="004B47EA">
              <w:t>07.0.32.00000</w:t>
            </w:r>
          </w:p>
        </w:tc>
        <w:tc>
          <w:tcPr>
            <w:tcW w:w="576" w:type="dxa"/>
            <w:tcBorders>
              <w:top w:val="nil"/>
              <w:left w:val="nil"/>
              <w:bottom w:val="single" w:sz="4" w:space="0" w:color="auto"/>
              <w:right w:val="single" w:sz="4" w:space="0" w:color="auto"/>
            </w:tcBorders>
            <w:shd w:val="clear" w:color="auto" w:fill="auto"/>
            <w:vAlign w:val="center"/>
            <w:hideMark/>
          </w:tcPr>
          <w:p w14:paraId="62B5CFF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3F70EE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8031F7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ADADB97" w14:textId="77777777" w:rsidR="004B47EA" w:rsidRPr="004B47EA" w:rsidRDefault="004B47EA" w:rsidP="004B47EA">
            <w:pPr>
              <w:jc w:val="right"/>
            </w:pPr>
            <w:r w:rsidRPr="004B47EA">
              <w:t>150,0</w:t>
            </w:r>
          </w:p>
        </w:tc>
      </w:tr>
      <w:tr w:rsidR="004B47EA" w:rsidRPr="004B47EA" w14:paraId="7B7398D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B5DCFD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8FA0920" w14:textId="77777777" w:rsidR="004B47EA" w:rsidRPr="004B47EA" w:rsidRDefault="004B47EA" w:rsidP="004B47EA">
            <w:pPr>
              <w:jc w:val="both"/>
            </w:pPr>
            <w:r w:rsidRPr="004B47EA">
              <w:t>Проведение конкурса на предоставление грантов Администрации Шелеховского района ТОС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B3CCAB2" w14:textId="77777777" w:rsidR="004B47EA" w:rsidRPr="004B47EA" w:rsidRDefault="004B47EA" w:rsidP="004B47EA">
            <w:pPr>
              <w:jc w:val="center"/>
            </w:pPr>
            <w:r w:rsidRPr="004B47EA">
              <w:t>07.0.32.93200</w:t>
            </w:r>
          </w:p>
        </w:tc>
        <w:tc>
          <w:tcPr>
            <w:tcW w:w="576" w:type="dxa"/>
            <w:tcBorders>
              <w:top w:val="nil"/>
              <w:left w:val="nil"/>
              <w:bottom w:val="single" w:sz="4" w:space="0" w:color="auto"/>
              <w:right w:val="single" w:sz="4" w:space="0" w:color="auto"/>
            </w:tcBorders>
            <w:shd w:val="clear" w:color="auto" w:fill="auto"/>
            <w:vAlign w:val="center"/>
            <w:hideMark/>
          </w:tcPr>
          <w:p w14:paraId="0638DFB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EEC1DA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3AF1F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760E666" w14:textId="77777777" w:rsidR="004B47EA" w:rsidRPr="004B47EA" w:rsidRDefault="004B47EA" w:rsidP="004B47EA">
            <w:pPr>
              <w:jc w:val="right"/>
            </w:pPr>
            <w:r w:rsidRPr="004B47EA">
              <w:t>150,0</w:t>
            </w:r>
          </w:p>
        </w:tc>
      </w:tr>
      <w:tr w:rsidR="004B47EA" w:rsidRPr="004B47EA" w14:paraId="5843D77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CBB5C6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AD3BAD8" w14:textId="77777777" w:rsidR="004B47EA" w:rsidRPr="004B47EA" w:rsidRDefault="004B47EA" w:rsidP="004B47EA">
            <w:pPr>
              <w:jc w:val="both"/>
            </w:pPr>
            <w:r w:rsidRPr="004B47EA">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7B3E6DC" w14:textId="77777777" w:rsidR="004B47EA" w:rsidRPr="004B47EA" w:rsidRDefault="004B47EA" w:rsidP="004B47EA">
            <w:pPr>
              <w:jc w:val="center"/>
            </w:pPr>
            <w:r w:rsidRPr="004B47EA">
              <w:t>07.0.32.93200</w:t>
            </w:r>
          </w:p>
        </w:tc>
        <w:tc>
          <w:tcPr>
            <w:tcW w:w="576" w:type="dxa"/>
            <w:tcBorders>
              <w:top w:val="nil"/>
              <w:left w:val="nil"/>
              <w:bottom w:val="single" w:sz="4" w:space="0" w:color="auto"/>
              <w:right w:val="single" w:sz="4" w:space="0" w:color="auto"/>
            </w:tcBorders>
            <w:shd w:val="clear" w:color="auto" w:fill="auto"/>
            <w:vAlign w:val="center"/>
            <w:hideMark/>
          </w:tcPr>
          <w:p w14:paraId="1BAC391A"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3917503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6E446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742C9C7" w14:textId="77777777" w:rsidR="004B47EA" w:rsidRPr="004B47EA" w:rsidRDefault="004B47EA" w:rsidP="004B47EA">
            <w:pPr>
              <w:jc w:val="right"/>
            </w:pPr>
            <w:r w:rsidRPr="004B47EA">
              <w:t>150,0</w:t>
            </w:r>
          </w:p>
        </w:tc>
      </w:tr>
      <w:tr w:rsidR="004B47EA" w:rsidRPr="004B47EA" w14:paraId="4C5FF79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DAEF4E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BF56275"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FCF12F9" w14:textId="77777777" w:rsidR="004B47EA" w:rsidRPr="004B47EA" w:rsidRDefault="004B47EA" w:rsidP="004B47EA">
            <w:pPr>
              <w:jc w:val="center"/>
            </w:pPr>
            <w:r w:rsidRPr="004B47EA">
              <w:t>07.0.32.93200</w:t>
            </w:r>
          </w:p>
        </w:tc>
        <w:tc>
          <w:tcPr>
            <w:tcW w:w="576" w:type="dxa"/>
            <w:tcBorders>
              <w:top w:val="nil"/>
              <w:left w:val="nil"/>
              <w:bottom w:val="single" w:sz="4" w:space="0" w:color="auto"/>
              <w:right w:val="single" w:sz="4" w:space="0" w:color="auto"/>
            </w:tcBorders>
            <w:shd w:val="clear" w:color="auto" w:fill="auto"/>
            <w:vAlign w:val="center"/>
            <w:hideMark/>
          </w:tcPr>
          <w:p w14:paraId="1617A6A9" w14:textId="77777777" w:rsidR="004B47EA" w:rsidRPr="004B47EA" w:rsidRDefault="004B47EA" w:rsidP="004B47EA">
            <w:pPr>
              <w:jc w:val="center"/>
            </w:pPr>
            <w:r w:rsidRPr="004B47EA">
              <w:t>600</w:t>
            </w:r>
          </w:p>
        </w:tc>
        <w:tc>
          <w:tcPr>
            <w:tcW w:w="566" w:type="dxa"/>
            <w:tcBorders>
              <w:top w:val="nil"/>
              <w:left w:val="nil"/>
              <w:bottom w:val="single" w:sz="4" w:space="0" w:color="auto"/>
              <w:right w:val="single" w:sz="4" w:space="0" w:color="auto"/>
            </w:tcBorders>
            <w:shd w:val="clear" w:color="auto" w:fill="auto"/>
            <w:vAlign w:val="center"/>
            <w:hideMark/>
          </w:tcPr>
          <w:p w14:paraId="246170D2"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931F072"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1BE21C2F" w14:textId="77777777" w:rsidR="004B47EA" w:rsidRPr="004B47EA" w:rsidRDefault="004B47EA" w:rsidP="004B47EA">
            <w:pPr>
              <w:jc w:val="right"/>
            </w:pPr>
            <w:r w:rsidRPr="004B47EA">
              <w:t>150,0</w:t>
            </w:r>
          </w:p>
        </w:tc>
      </w:tr>
      <w:tr w:rsidR="004B47EA" w:rsidRPr="004B47EA" w14:paraId="14B9C034" w14:textId="77777777" w:rsidTr="004B47EA">
        <w:trPr>
          <w:trHeight w:val="7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8AA1E65" w14:textId="77777777" w:rsidR="004B47EA" w:rsidRPr="004B47EA" w:rsidRDefault="004B47EA" w:rsidP="004B47EA">
            <w:pPr>
              <w:jc w:val="center"/>
              <w:rPr>
                <w:b/>
                <w:bCs/>
              </w:rPr>
            </w:pPr>
            <w:r w:rsidRPr="004B47EA">
              <w:rPr>
                <w:b/>
                <w:bCs/>
              </w:rPr>
              <w:lastRenderedPageBreak/>
              <w:t>8</w:t>
            </w:r>
          </w:p>
        </w:tc>
        <w:tc>
          <w:tcPr>
            <w:tcW w:w="4178" w:type="dxa"/>
            <w:tcBorders>
              <w:top w:val="nil"/>
              <w:left w:val="nil"/>
              <w:bottom w:val="single" w:sz="4" w:space="0" w:color="auto"/>
              <w:right w:val="single" w:sz="4" w:space="0" w:color="auto"/>
            </w:tcBorders>
            <w:shd w:val="clear" w:color="auto" w:fill="auto"/>
            <w:hideMark/>
          </w:tcPr>
          <w:p w14:paraId="515CC78E" w14:textId="77777777" w:rsidR="004B47EA" w:rsidRPr="004B47EA" w:rsidRDefault="004B47EA" w:rsidP="004B47EA">
            <w:pPr>
              <w:jc w:val="both"/>
              <w:rPr>
                <w:b/>
                <w:bCs/>
              </w:rPr>
            </w:pPr>
            <w:r w:rsidRPr="004B47EA">
              <w:rPr>
                <w:b/>
                <w:bCs/>
              </w:rPr>
              <w:t>Муниципальная программа «Совершенствование механизмов управления развитием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F607BA2" w14:textId="77777777" w:rsidR="004B47EA" w:rsidRPr="004B47EA" w:rsidRDefault="004B47EA" w:rsidP="004B47EA">
            <w:pPr>
              <w:jc w:val="center"/>
              <w:rPr>
                <w:b/>
                <w:bCs/>
              </w:rPr>
            </w:pPr>
            <w:r w:rsidRPr="004B47EA">
              <w:rPr>
                <w:b/>
                <w:bCs/>
              </w:rPr>
              <w:t>08.0.00.00000</w:t>
            </w:r>
          </w:p>
        </w:tc>
        <w:tc>
          <w:tcPr>
            <w:tcW w:w="576" w:type="dxa"/>
            <w:tcBorders>
              <w:top w:val="nil"/>
              <w:left w:val="nil"/>
              <w:bottom w:val="single" w:sz="4" w:space="0" w:color="auto"/>
              <w:right w:val="single" w:sz="4" w:space="0" w:color="auto"/>
            </w:tcBorders>
            <w:shd w:val="clear" w:color="auto" w:fill="auto"/>
            <w:vAlign w:val="center"/>
            <w:hideMark/>
          </w:tcPr>
          <w:p w14:paraId="6373E904"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70BF1F55"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F21FAC2"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9DE07D" w14:textId="77777777" w:rsidR="004B47EA" w:rsidRPr="004B47EA" w:rsidRDefault="004B47EA" w:rsidP="004B47EA">
            <w:pPr>
              <w:jc w:val="right"/>
              <w:rPr>
                <w:b/>
                <w:bCs/>
              </w:rPr>
            </w:pPr>
            <w:r w:rsidRPr="004B47EA">
              <w:rPr>
                <w:b/>
                <w:bCs/>
              </w:rPr>
              <w:t>277 155,6</w:t>
            </w:r>
          </w:p>
        </w:tc>
      </w:tr>
      <w:tr w:rsidR="004B47EA" w:rsidRPr="004B47EA" w14:paraId="004078D1" w14:textId="77777777" w:rsidTr="004B47EA">
        <w:trPr>
          <w:trHeight w:val="9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50F457C" w14:textId="77777777" w:rsidR="004B47EA" w:rsidRPr="004B47EA" w:rsidRDefault="004B47EA" w:rsidP="004B47EA">
            <w:pPr>
              <w:jc w:val="center"/>
            </w:pPr>
            <w:r w:rsidRPr="004B47EA">
              <w:t>8.1</w:t>
            </w:r>
          </w:p>
        </w:tc>
        <w:tc>
          <w:tcPr>
            <w:tcW w:w="4178" w:type="dxa"/>
            <w:tcBorders>
              <w:top w:val="nil"/>
              <w:left w:val="nil"/>
              <w:bottom w:val="single" w:sz="4" w:space="0" w:color="auto"/>
              <w:right w:val="single" w:sz="4" w:space="0" w:color="auto"/>
            </w:tcBorders>
            <w:shd w:val="clear" w:color="auto" w:fill="auto"/>
            <w:hideMark/>
          </w:tcPr>
          <w:p w14:paraId="25E98189" w14:textId="77777777" w:rsidR="004B47EA" w:rsidRPr="004B47EA" w:rsidRDefault="004B47EA" w:rsidP="004B47EA">
            <w:pPr>
              <w:jc w:val="both"/>
              <w:rPr>
                <w:b/>
                <w:bCs/>
              </w:rPr>
            </w:pPr>
            <w:r w:rsidRPr="004B47EA">
              <w:rPr>
                <w:b/>
                <w:bCs/>
              </w:rPr>
              <w:t xml:space="preserve">Подпрограмма </w:t>
            </w:r>
            <w:r w:rsidRPr="004B47EA">
              <w:t xml:space="preserve">«Организация составления  и исполнения бюджета Шелеховского района, управление муниципальными финансами» </w:t>
            </w:r>
          </w:p>
        </w:tc>
        <w:tc>
          <w:tcPr>
            <w:tcW w:w="1835" w:type="dxa"/>
            <w:tcBorders>
              <w:top w:val="nil"/>
              <w:left w:val="nil"/>
              <w:bottom w:val="single" w:sz="4" w:space="0" w:color="auto"/>
              <w:right w:val="single" w:sz="4" w:space="0" w:color="auto"/>
            </w:tcBorders>
            <w:shd w:val="clear" w:color="auto" w:fill="auto"/>
            <w:vAlign w:val="center"/>
            <w:hideMark/>
          </w:tcPr>
          <w:p w14:paraId="0A1B364C" w14:textId="77777777" w:rsidR="004B47EA" w:rsidRPr="004B47EA" w:rsidRDefault="004B47EA" w:rsidP="004B47EA">
            <w:pPr>
              <w:jc w:val="center"/>
            </w:pPr>
            <w:r w:rsidRPr="004B47EA">
              <w:t>08.1.00.00000</w:t>
            </w:r>
          </w:p>
        </w:tc>
        <w:tc>
          <w:tcPr>
            <w:tcW w:w="576" w:type="dxa"/>
            <w:tcBorders>
              <w:top w:val="nil"/>
              <w:left w:val="nil"/>
              <w:bottom w:val="single" w:sz="4" w:space="0" w:color="auto"/>
              <w:right w:val="single" w:sz="4" w:space="0" w:color="auto"/>
            </w:tcBorders>
            <w:shd w:val="clear" w:color="auto" w:fill="auto"/>
            <w:vAlign w:val="center"/>
            <w:hideMark/>
          </w:tcPr>
          <w:p w14:paraId="50FEA6B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44DF77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1C8E2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885CE19" w14:textId="77777777" w:rsidR="004B47EA" w:rsidRPr="004B47EA" w:rsidRDefault="004B47EA" w:rsidP="004B47EA">
            <w:pPr>
              <w:jc w:val="right"/>
            </w:pPr>
            <w:r w:rsidRPr="004B47EA">
              <w:t>176 596,3</w:t>
            </w:r>
          </w:p>
        </w:tc>
      </w:tr>
      <w:tr w:rsidR="004B47EA" w:rsidRPr="004B47EA" w14:paraId="74CC5231"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67945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4B279BD" w14:textId="77777777" w:rsidR="004B47EA" w:rsidRPr="004B47EA" w:rsidRDefault="004B47EA" w:rsidP="004B47EA">
            <w:pPr>
              <w:jc w:val="both"/>
              <w:rPr>
                <w:b/>
                <w:bCs/>
              </w:rPr>
            </w:pPr>
            <w:r w:rsidRPr="004B47EA">
              <w:rPr>
                <w:b/>
                <w:bCs/>
              </w:rPr>
              <w:t>Основное мероприятие</w:t>
            </w:r>
            <w:r w:rsidRPr="004B47EA">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35" w:type="dxa"/>
            <w:tcBorders>
              <w:top w:val="nil"/>
              <w:left w:val="nil"/>
              <w:bottom w:val="single" w:sz="4" w:space="0" w:color="auto"/>
              <w:right w:val="single" w:sz="4" w:space="0" w:color="auto"/>
            </w:tcBorders>
            <w:shd w:val="clear" w:color="auto" w:fill="auto"/>
            <w:vAlign w:val="center"/>
            <w:hideMark/>
          </w:tcPr>
          <w:p w14:paraId="5DF52F5C" w14:textId="77777777" w:rsidR="004B47EA" w:rsidRPr="004B47EA" w:rsidRDefault="004B47EA" w:rsidP="004B47EA">
            <w:pPr>
              <w:jc w:val="center"/>
            </w:pPr>
            <w:r w:rsidRPr="004B47EA">
              <w:t>08.1.21.00000</w:t>
            </w:r>
          </w:p>
        </w:tc>
        <w:tc>
          <w:tcPr>
            <w:tcW w:w="576" w:type="dxa"/>
            <w:tcBorders>
              <w:top w:val="nil"/>
              <w:left w:val="nil"/>
              <w:bottom w:val="single" w:sz="4" w:space="0" w:color="auto"/>
              <w:right w:val="single" w:sz="4" w:space="0" w:color="auto"/>
            </w:tcBorders>
            <w:shd w:val="clear" w:color="auto" w:fill="auto"/>
            <w:vAlign w:val="center"/>
            <w:hideMark/>
          </w:tcPr>
          <w:p w14:paraId="2226C54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469E02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CC8D89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02ACB77" w14:textId="77777777" w:rsidR="004B47EA" w:rsidRPr="004B47EA" w:rsidRDefault="004B47EA" w:rsidP="004B47EA">
            <w:pPr>
              <w:jc w:val="right"/>
            </w:pPr>
            <w:r w:rsidRPr="004B47EA">
              <w:t>17 364,6</w:t>
            </w:r>
          </w:p>
        </w:tc>
      </w:tr>
      <w:tr w:rsidR="004B47EA" w:rsidRPr="004B47EA" w14:paraId="60E8C142"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7A2A5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2B663D5"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1A20A644"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719747E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3AE7AE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7ACDD4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DB2014C" w14:textId="77777777" w:rsidR="004B47EA" w:rsidRPr="004B47EA" w:rsidRDefault="004B47EA" w:rsidP="004B47EA">
            <w:pPr>
              <w:jc w:val="right"/>
            </w:pPr>
            <w:r w:rsidRPr="004B47EA">
              <w:t>17 343,2</w:t>
            </w:r>
          </w:p>
        </w:tc>
      </w:tr>
      <w:tr w:rsidR="004B47EA" w:rsidRPr="004B47EA" w14:paraId="58A896F2"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C4AFC8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3C6DB67"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EDBCAC5"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10FEC4EE"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8D59E6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629A06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5FAFC2A" w14:textId="77777777" w:rsidR="004B47EA" w:rsidRPr="004B47EA" w:rsidRDefault="004B47EA" w:rsidP="004B47EA">
            <w:pPr>
              <w:jc w:val="right"/>
            </w:pPr>
            <w:r w:rsidRPr="004B47EA">
              <w:t>15 069,6</w:t>
            </w:r>
          </w:p>
        </w:tc>
      </w:tr>
      <w:tr w:rsidR="004B47EA" w:rsidRPr="004B47EA" w14:paraId="1C6A60B7"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6B3AAE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5AFB2A9"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0065E254"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5FA85754"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82B0ECD"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06E3BC2C"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69B69476" w14:textId="77777777" w:rsidR="004B47EA" w:rsidRPr="004B47EA" w:rsidRDefault="004B47EA" w:rsidP="004B47EA">
            <w:pPr>
              <w:jc w:val="right"/>
            </w:pPr>
            <w:r w:rsidRPr="004B47EA">
              <w:t>15 069,6</w:t>
            </w:r>
          </w:p>
        </w:tc>
      </w:tr>
      <w:tr w:rsidR="004B47EA" w:rsidRPr="004B47EA" w14:paraId="6AB4D02A"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80D0AE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767D8C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5F4C947"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6ADA60F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6C7AC9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534FF3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D308D98" w14:textId="77777777" w:rsidR="004B47EA" w:rsidRPr="004B47EA" w:rsidRDefault="004B47EA" w:rsidP="004B47EA">
            <w:pPr>
              <w:jc w:val="right"/>
            </w:pPr>
            <w:r w:rsidRPr="004B47EA">
              <w:t>2 272,6</w:t>
            </w:r>
          </w:p>
        </w:tc>
      </w:tr>
      <w:tr w:rsidR="004B47EA" w:rsidRPr="004B47EA" w14:paraId="356162C0"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5A2D43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2B33C15"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7114DB20"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4827513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7645951"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FC34F31"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12C1F1AE" w14:textId="77777777" w:rsidR="004B47EA" w:rsidRPr="004B47EA" w:rsidRDefault="004B47EA" w:rsidP="004B47EA">
            <w:pPr>
              <w:jc w:val="right"/>
            </w:pPr>
            <w:r w:rsidRPr="004B47EA">
              <w:t>2 272,6</w:t>
            </w:r>
          </w:p>
        </w:tc>
      </w:tr>
      <w:tr w:rsidR="004B47EA" w:rsidRPr="004B47EA" w14:paraId="38C9D94A"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161E9D"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0FA15617"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3B7056F2"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5FC44A4B"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08630AE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AA6B3E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84FCF20" w14:textId="77777777" w:rsidR="004B47EA" w:rsidRPr="004B47EA" w:rsidRDefault="004B47EA" w:rsidP="004B47EA">
            <w:pPr>
              <w:jc w:val="right"/>
            </w:pPr>
            <w:r w:rsidRPr="004B47EA">
              <w:t>1,0</w:t>
            </w:r>
          </w:p>
        </w:tc>
      </w:tr>
      <w:tr w:rsidR="004B47EA" w:rsidRPr="004B47EA" w14:paraId="1E815D4B"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2A1BD7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1EEEA1C"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4597E028" w14:textId="77777777" w:rsidR="004B47EA" w:rsidRPr="004B47EA" w:rsidRDefault="004B47EA" w:rsidP="004B47EA">
            <w:pPr>
              <w:jc w:val="center"/>
            </w:pPr>
            <w:r w:rsidRPr="004B47EA">
              <w:t>08.1.21.92100</w:t>
            </w:r>
          </w:p>
        </w:tc>
        <w:tc>
          <w:tcPr>
            <w:tcW w:w="576" w:type="dxa"/>
            <w:tcBorders>
              <w:top w:val="nil"/>
              <w:left w:val="nil"/>
              <w:bottom w:val="single" w:sz="4" w:space="0" w:color="auto"/>
              <w:right w:val="single" w:sz="4" w:space="0" w:color="auto"/>
            </w:tcBorders>
            <w:shd w:val="clear" w:color="auto" w:fill="auto"/>
            <w:vAlign w:val="center"/>
            <w:hideMark/>
          </w:tcPr>
          <w:p w14:paraId="6E7F29E9"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F77B626"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E9395DD"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0EE912C2" w14:textId="77777777" w:rsidR="004B47EA" w:rsidRPr="004B47EA" w:rsidRDefault="004B47EA" w:rsidP="004B47EA">
            <w:pPr>
              <w:jc w:val="right"/>
            </w:pPr>
            <w:r w:rsidRPr="004B47EA">
              <w:t>1,0</w:t>
            </w:r>
          </w:p>
        </w:tc>
      </w:tr>
      <w:tr w:rsidR="004B47EA" w:rsidRPr="004B47EA" w14:paraId="013FB4E5"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3E4BE4A"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vAlign w:val="center"/>
            <w:hideMark/>
          </w:tcPr>
          <w:p w14:paraId="596517FD" w14:textId="77777777" w:rsidR="004B47EA" w:rsidRPr="004B47EA" w:rsidRDefault="004B47EA" w:rsidP="004B47EA">
            <w:pPr>
              <w:jc w:val="both"/>
            </w:pPr>
            <w:r w:rsidRPr="004B47EA">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35" w:type="dxa"/>
            <w:tcBorders>
              <w:top w:val="nil"/>
              <w:left w:val="nil"/>
              <w:bottom w:val="single" w:sz="4" w:space="0" w:color="auto"/>
              <w:right w:val="single" w:sz="4" w:space="0" w:color="auto"/>
            </w:tcBorders>
            <w:shd w:val="clear" w:color="auto" w:fill="auto"/>
            <w:vAlign w:val="center"/>
            <w:hideMark/>
          </w:tcPr>
          <w:p w14:paraId="16562F76" w14:textId="77777777" w:rsidR="004B47EA" w:rsidRPr="004B47EA" w:rsidRDefault="004B47EA" w:rsidP="004B47EA">
            <w:pPr>
              <w:jc w:val="center"/>
            </w:pPr>
            <w:r w:rsidRPr="004B47EA">
              <w:t>08.1.21.73200</w:t>
            </w:r>
          </w:p>
        </w:tc>
        <w:tc>
          <w:tcPr>
            <w:tcW w:w="576" w:type="dxa"/>
            <w:tcBorders>
              <w:top w:val="nil"/>
              <w:left w:val="nil"/>
              <w:bottom w:val="single" w:sz="4" w:space="0" w:color="auto"/>
              <w:right w:val="single" w:sz="4" w:space="0" w:color="auto"/>
            </w:tcBorders>
            <w:shd w:val="clear" w:color="auto" w:fill="auto"/>
            <w:vAlign w:val="center"/>
            <w:hideMark/>
          </w:tcPr>
          <w:p w14:paraId="0367809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4BCAF3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59BB29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11E44BD" w14:textId="77777777" w:rsidR="004B47EA" w:rsidRPr="004B47EA" w:rsidRDefault="004B47EA" w:rsidP="004B47EA">
            <w:pPr>
              <w:jc w:val="right"/>
            </w:pPr>
            <w:r w:rsidRPr="004B47EA">
              <w:t>21,4</w:t>
            </w:r>
          </w:p>
        </w:tc>
      </w:tr>
      <w:tr w:rsidR="004B47EA" w:rsidRPr="004B47EA" w14:paraId="087B0F56"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40B6B7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525A08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F8B6D3F" w14:textId="77777777" w:rsidR="004B47EA" w:rsidRPr="004B47EA" w:rsidRDefault="004B47EA" w:rsidP="004B47EA">
            <w:pPr>
              <w:jc w:val="center"/>
            </w:pPr>
            <w:r w:rsidRPr="004B47EA">
              <w:t>08.1.21.73200</w:t>
            </w:r>
          </w:p>
        </w:tc>
        <w:tc>
          <w:tcPr>
            <w:tcW w:w="576" w:type="dxa"/>
            <w:tcBorders>
              <w:top w:val="nil"/>
              <w:left w:val="nil"/>
              <w:bottom w:val="single" w:sz="4" w:space="0" w:color="auto"/>
              <w:right w:val="single" w:sz="4" w:space="0" w:color="auto"/>
            </w:tcBorders>
            <w:shd w:val="clear" w:color="auto" w:fill="auto"/>
            <w:vAlign w:val="center"/>
            <w:hideMark/>
          </w:tcPr>
          <w:p w14:paraId="32EAD85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67A3BE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A58CC8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BAB5F7D" w14:textId="77777777" w:rsidR="004B47EA" w:rsidRPr="004B47EA" w:rsidRDefault="004B47EA" w:rsidP="004B47EA">
            <w:pPr>
              <w:jc w:val="right"/>
            </w:pPr>
            <w:r w:rsidRPr="004B47EA">
              <w:t>21,4</w:t>
            </w:r>
          </w:p>
        </w:tc>
      </w:tr>
      <w:tr w:rsidR="004B47EA" w:rsidRPr="004B47EA" w14:paraId="12698FEB"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08104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669E22"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1FCD6CE0" w14:textId="77777777" w:rsidR="004B47EA" w:rsidRPr="004B47EA" w:rsidRDefault="004B47EA" w:rsidP="004B47EA">
            <w:pPr>
              <w:jc w:val="center"/>
            </w:pPr>
            <w:r w:rsidRPr="004B47EA">
              <w:t>08.1.21.73200</w:t>
            </w:r>
          </w:p>
        </w:tc>
        <w:tc>
          <w:tcPr>
            <w:tcW w:w="576" w:type="dxa"/>
            <w:tcBorders>
              <w:top w:val="nil"/>
              <w:left w:val="nil"/>
              <w:bottom w:val="single" w:sz="4" w:space="0" w:color="auto"/>
              <w:right w:val="single" w:sz="4" w:space="0" w:color="auto"/>
            </w:tcBorders>
            <w:shd w:val="clear" w:color="auto" w:fill="auto"/>
            <w:vAlign w:val="center"/>
            <w:hideMark/>
          </w:tcPr>
          <w:p w14:paraId="26D67DDB"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DA7020B"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5B061E69"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14C987C0" w14:textId="77777777" w:rsidR="004B47EA" w:rsidRPr="004B47EA" w:rsidRDefault="004B47EA" w:rsidP="004B47EA">
            <w:pPr>
              <w:jc w:val="right"/>
            </w:pPr>
            <w:r w:rsidRPr="004B47EA">
              <w:t>21,4</w:t>
            </w:r>
          </w:p>
        </w:tc>
      </w:tr>
      <w:tr w:rsidR="004B47EA" w:rsidRPr="004B47EA" w14:paraId="29242845"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6C2E29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D7AB75C" w14:textId="77777777" w:rsidR="004B47EA" w:rsidRPr="004B47EA" w:rsidRDefault="004B47EA" w:rsidP="004B47EA">
            <w:pPr>
              <w:jc w:val="both"/>
              <w:rPr>
                <w:b/>
                <w:bCs/>
              </w:rPr>
            </w:pPr>
            <w:r w:rsidRPr="004B47EA">
              <w:rPr>
                <w:b/>
                <w:bCs/>
              </w:rPr>
              <w:t>Основное мероприятие</w:t>
            </w:r>
            <w:r w:rsidRPr="004B47EA">
              <w:t xml:space="preserve"> «Управление муниципальным долгом и его обслуживание»</w:t>
            </w:r>
          </w:p>
        </w:tc>
        <w:tc>
          <w:tcPr>
            <w:tcW w:w="1835" w:type="dxa"/>
            <w:tcBorders>
              <w:top w:val="nil"/>
              <w:left w:val="nil"/>
              <w:bottom w:val="single" w:sz="4" w:space="0" w:color="auto"/>
              <w:right w:val="single" w:sz="4" w:space="0" w:color="auto"/>
            </w:tcBorders>
            <w:shd w:val="clear" w:color="auto" w:fill="auto"/>
            <w:vAlign w:val="center"/>
            <w:hideMark/>
          </w:tcPr>
          <w:p w14:paraId="57D90070" w14:textId="77777777" w:rsidR="004B47EA" w:rsidRPr="004B47EA" w:rsidRDefault="004B47EA" w:rsidP="004B47EA">
            <w:pPr>
              <w:jc w:val="center"/>
            </w:pPr>
            <w:r w:rsidRPr="004B47EA">
              <w:t>08.1.23.00000</w:t>
            </w:r>
          </w:p>
        </w:tc>
        <w:tc>
          <w:tcPr>
            <w:tcW w:w="576" w:type="dxa"/>
            <w:tcBorders>
              <w:top w:val="nil"/>
              <w:left w:val="nil"/>
              <w:bottom w:val="single" w:sz="4" w:space="0" w:color="auto"/>
              <w:right w:val="single" w:sz="4" w:space="0" w:color="auto"/>
            </w:tcBorders>
            <w:shd w:val="clear" w:color="auto" w:fill="auto"/>
            <w:vAlign w:val="center"/>
            <w:hideMark/>
          </w:tcPr>
          <w:p w14:paraId="3AF2B57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C29260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1A37A3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794238A" w14:textId="77777777" w:rsidR="004B47EA" w:rsidRPr="004B47EA" w:rsidRDefault="004B47EA" w:rsidP="004B47EA">
            <w:pPr>
              <w:jc w:val="right"/>
            </w:pPr>
            <w:r w:rsidRPr="004B47EA">
              <w:t>1 500,0</w:t>
            </w:r>
          </w:p>
        </w:tc>
      </w:tr>
      <w:tr w:rsidR="004B47EA" w:rsidRPr="004B47EA" w14:paraId="29620018" w14:textId="77777777" w:rsidTr="004B47EA">
        <w:trPr>
          <w:trHeight w:val="4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B29AF5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9377E82" w14:textId="77777777" w:rsidR="004B47EA" w:rsidRPr="004B47EA" w:rsidRDefault="004B47EA" w:rsidP="004B47EA">
            <w:pPr>
              <w:jc w:val="both"/>
            </w:pPr>
            <w:r w:rsidRPr="004B47EA">
              <w:t>Процентные платежи по муниципальному долгу</w:t>
            </w:r>
          </w:p>
        </w:tc>
        <w:tc>
          <w:tcPr>
            <w:tcW w:w="1835" w:type="dxa"/>
            <w:tcBorders>
              <w:top w:val="nil"/>
              <w:left w:val="nil"/>
              <w:bottom w:val="single" w:sz="4" w:space="0" w:color="auto"/>
              <w:right w:val="single" w:sz="4" w:space="0" w:color="auto"/>
            </w:tcBorders>
            <w:shd w:val="clear" w:color="auto" w:fill="auto"/>
            <w:vAlign w:val="center"/>
            <w:hideMark/>
          </w:tcPr>
          <w:p w14:paraId="20FD112D" w14:textId="77777777" w:rsidR="004B47EA" w:rsidRPr="004B47EA" w:rsidRDefault="004B47EA" w:rsidP="004B47EA">
            <w:pPr>
              <w:jc w:val="center"/>
            </w:pPr>
            <w:r w:rsidRPr="004B47EA">
              <w:t>08.1.23.92300</w:t>
            </w:r>
          </w:p>
        </w:tc>
        <w:tc>
          <w:tcPr>
            <w:tcW w:w="576" w:type="dxa"/>
            <w:tcBorders>
              <w:top w:val="nil"/>
              <w:left w:val="nil"/>
              <w:bottom w:val="single" w:sz="4" w:space="0" w:color="auto"/>
              <w:right w:val="single" w:sz="4" w:space="0" w:color="auto"/>
            </w:tcBorders>
            <w:shd w:val="clear" w:color="auto" w:fill="auto"/>
            <w:vAlign w:val="center"/>
            <w:hideMark/>
          </w:tcPr>
          <w:p w14:paraId="2788BDE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3EAC0A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FEDB02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C8C31DE" w14:textId="77777777" w:rsidR="004B47EA" w:rsidRPr="004B47EA" w:rsidRDefault="004B47EA" w:rsidP="004B47EA">
            <w:pPr>
              <w:jc w:val="right"/>
            </w:pPr>
            <w:r w:rsidRPr="004B47EA">
              <w:t>1 500,0</w:t>
            </w:r>
          </w:p>
        </w:tc>
      </w:tr>
      <w:tr w:rsidR="004B47EA" w:rsidRPr="004B47EA" w14:paraId="3EC5D390"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FAA68A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7E3AB1" w14:textId="77777777" w:rsidR="004B47EA" w:rsidRPr="004B47EA" w:rsidRDefault="004B47EA" w:rsidP="004B47EA">
            <w:pPr>
              <w:jc w:val="both"/>
            </w:pPr>
            <w:r w:rsidRPr="004B47EA">
              <w:t>Обслуживание государственного (муниципального) долга</w:t>
            </w:r>
          </w:p>
        </w:tc>
        <w:tc>
          <w:tcPr>
            <w:tcW w:w="1835" w:type="dxa"/>
            <w:tcBorders>
              <w:top w:val="nil"/>
              <w:left w:val="nil"/>
              <w:bottom w:val="single" w:sz="4" w:space="0" w:color="auto"/>
              <w:right w:val="single" w:sz="4" w:space="0" w:color="auto"/>
            </w:tcBorders>
            <w:shd w:val="clear" w:color="auto" w:fill="auto"/>
            <w:vAlign w:val="center"/>
            <w:hideMark/>
          </w:tcPr>
          <w:p w14:paraId="009E7896" w14:textId="77777777" w:rsidR="004B47EA" w:rsidRPr="004B47EA" w:rsidRDefault="004B47EA" w:rsidP="004B47EA">
            <w:pPr>
              <w:jc w:val="center"/>
            </w:pPr>
            <w:r w:rsidRPr="004B47EA">
              <w:t>08.1.23.92300</w:t>
            </w:r>
          </w:p>
        </w:tc>
        <w:tc>
          <w:tcPr>
            <w:tcW w:w="576" w:type="dxa"/>
            <w:tcBorders>
              <w:top w:val="nil"/>
              <w:left w:val="nil"/>
              <w:bottom w:val="single" w:sz="4" w:space="0" w:color="auto"/>
              <w:right w:val="single" w:sz="4" w:space="0" w:color="auto"/>
            </w:tcBorders>
            <w:shd w:val="clear" w:color="auto" w:fill="auto"/>
            <w:vAlign w:val="center"/>
            <w:hideMark/>
          </w:tcPr>
          <w:p w14:paraId="5A84D5A0" w14:textId="77777777" w:rsidR="004B47EA" w:rsidRPr="004B47EA" w:rsidRDefault="004B47EA" w:rsidP="004B47EA">
            <w:pPr>
              <w:jc w:val="center"/>
            </w:pPr>
            <w:r w:rsidRPr="004B47EA">
              <w:t>700</w:t>
            </w:r>
          </w:p>
        </w:tc>
        <w:tc>
          <w:tcPr>
            <w:tcW w:w="566" w:type="dxa"/>
            <w:tcBorders>
              <w:top w:val="nil"/>
              <w:left w:val="nil"/>
              <w:bottom w:val="single" w:sz="4" w:space="0" w:color="auto"/>
              <w:right w:val="single" w:sz="4" w:space="0" w:color="auto"/>
            </w:tcBorders>
            <w:shd w:val="clear" w:color="auto" w:fill="auto"/>
            <w:vAlign w:val="center"/>
            <w:hideMark/>
          </w:tcPr>
          <w:p w14:paraId="350451B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1C0933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3DC2009" w14:textId="77777777" w:rsidR="004B47EA" w:rsidRPr="004B47EA" w:rsidRDefault="004B47EA" w:rsidP="004B47EA">
            <w:pPr>
              <w:jc w:val="right"/>
            </w:pPr>
            <w:r w:rsidRPr="004B47EA">
              <w:t>1 500,0</w:t>
            </w:r>
          </w:p>
        </w:tc>
      </w:tr>
      <w:tr w:rsidR="004B47EA" w:rsidRPr="004B47EA" w14:paraId="314FAAF5"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652011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bottom"/>
            <w:hideMark/>
          </w:tcPr>
          <w:p w14:paraId="52FFED80" w14:textId="77777777" w:rsidR="004B47EA" w:rsidRPr="004B47EA" w:rsidRDefault="004B47EA" w:rsidP="004B47EA">
            <w:r w:rsidRPr="004B47EA">
              <w:t>Обслуживание государственного (муниципального) внутреннего долга</w:t>
            </w:r>
          </w:p>
        </w:tc>
        <w:tc>
          <w:tcPr>
            <w:tcW w:w="1835" w:type="dxa"/>
            <w:tcBorders>
              <w:top w:val="nil"/>
              <w:left w:val="nil"/>
              <w:bottom w:val="single" w:sz="4" w:space="0" w:color="auto"/>
              <w:right w:val="single" w:sz="4" w:space="0" w:color="auto"/>
            </w:tcBorders>
            <w:shd w:val="clear" w:color="auto" w:fill="auto"/>
            <w:vAlign w:val="center"/>
            <w:hideMark/>
          </w:tcPr>
          <w:p w14:paraId="3F4718CC" w14:textId="77777777" w:rsidR="004B47EA" w:rsidRPr="004B47EA" w:rsidRDefault="004B47EA" w:rsidP="004B47EA">
            <w:pPr>
              <w:jc w:val="center"/>
            </w:pPr>
            <w:r w:rsidRPr="004B47EA">
              <w:t>08.1.23.92300</w:t>
            </w:r>
          </w:p>
        </w:tc>
        <w:tc>
          <w:tcPr>
            <w:tcW w:w="576" w:type="dxa"/>
            <w:tcBorders>
              <w:top w:val="nil"/>
              <w:left w:val="nil"/>
              <w:bottom w:val="single" w:sz="4" w:space="0" w:color="auto"/>
              <w:right w:val="single" w:sz="4" w:space="0" w:color="auto"/>
            </w:tcBorders>
            <w:shd w:val="clear" w:color="auto" w:fill="auto"/>
            <w:vAlign w:val="center"/>
            <w:hideMark/>
          </w:tcPr>
          <w:p w14:paraId="258F2706" w14:textId="77777777" w:rsidR="004B47EA" w:rsidRPr="004B47EA" w:rsidRDefault="004B47EA" w:rsidP="004B47EA">
            <w:pPr>
              <w:jc w:val="center"/>
            </w:pPr>
            <w:r w:rsidRPr="004B47EA">
              <w:t>700</w:t>
            </w:r>
          </w:p>
        </w:tc>
        <w:tc>
          <w:tcPr>
            <w:tcW w:w="566" w:type="dxa"/>
            <w:tcBorders>
              <w:top w:val="nil"/>
              <w:left w:val="nil"/>
              <w:bottom w:val="single" w:sz="4" w:space="0" w:color="auto"/>
              <w:right w:val="single" w:sz="4" w:space="0" w:color="auto"/>
            </w:tcBorders>
            <w:shd w:val="clear" w:color="auto" w:fill="auto"/>
            <w:vAlign w:val="center"/>
            <w:hideMark/>
          </w:tcPr>
          <w:p w14:paraId="7FD8CDA5" w14:textId="77777777" w:rsidR="004B47EA" w:rsidRPr="004B47EA" w:rsidRDefault="004B47EA" w:rsidP="004B47EA">
            <w:pPr>
              <w:jc w:val="center"/>
            </w:pPr>
            <w:r w:rsidRPr="004B47EA">
              <w:t>13</w:t>
            </w:r>
          </w:p>
        </w:tc>
        <w:tc>
          <w:tcPr>
            <w:tcW w:w="567" w:type="dxa"/>
            <w:tcBorders>
              <w:top w:val="nil"/>
              <w:left w:val="nil"/>
              <w:bottom w:val="single" w:sz="4" w:space="0" w:color="auto"/>
              <w:right w:val="single" w:sz="4" w:space="0" w:color="auto"/>
            </w:tcBorders>
            <w:shd w:val="clear" w:color="auto" w:fill="auto"/>
            <w:vAlign w:val="center"/>
            <w:hideMark/>
          </w:tcPr>
          <w:p w14:paraId="3B56232F"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72909FCF" w14:textId="77777777" w:rsidR="004B47EA" w:rsidRPr="004B47EA" w:rsidRDefault="004B47EA" w:rsidP="004B47EA">
            <w:pPr>
              <w:jc w:val="right"/>
            </w:pPr>
            <w:r w:rsidRPr="004B47EA">
              <w:t>1 500,0</w:t>
            </w:r>
          </w:p>
        </w:tc>
      </w:tr>
      <w:tr w:rsidR="004B47EA" w:rsidRPr="004B47EA" w14:paraId="16A04881" w14:textId="77777777" w:rsidTr="004B47EA">
        <w:trPr>
          <w:trHeight w:val="16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85E3C1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2332175" w14:textId="77777777" w:rsidR="004B47EA" w:rsidRPr="004B47EA" w:rsidRDefault="004B47EA" w:rsidP="004B47EA">
            <w:pPr>
              <w:jc w:val="both"/>
              <w:rPr>
                <w:b/>
                <w:bCs/>
              </w:rPr>
            </w:pPr>
            <w:r w:rsidRPr="004B47EA">
              <w:rPr>
                <w:b/>
                <w:bCs/>
              </w:rPr>
              <w:t>Основное мероприятие</w:t>
            </w:r>
            <w:r w:rsidRPr="004B47EA">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E9751B4" w14:textId="77777777" w:rsidR="004B47EA" w:rsidRPr="004B47EA" w:rsidRDefault="004B47EA" w:rsidP="004B47EA">
            <w:pPr>
              <w:jc w:val="center"/>
            </w:pPr>
            <w:r w:rsidRPr="004B47EA">
              <w:t>08.1.47.00000</w:t>
            </w:r>
          </w:p>
        </w:tc>
        <w:tc>
          <w:tcPr>
            <w:tcW w:w="576" w:type="dxa"/>
            <w:tcBorders>
              <w:top w:val="nil"/>
              <w:left w:val="nil"/>
              <w:bottom w:val="single" w:sz="4" w:space="0" w:color="auto"/>
              <w:right w:val="single" w:sz="4" w:space="0" w:color="auto"/>
            </w:tcBorders>
            <w:shd w:val="clear" w:color="auto" w:fill="auto"/>
            <w:vAlign w:val="center"/>
            <w:hideMark/>
          </w:tcPr>
          <w:p w14:paraId="3E265C2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0AB18D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E5D3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1EC7062" w14:textId="77777777" w:rsidR="004B47EA" w:rsidRPr="004B47EA" w:rsidRDefault="004B47EA" w:rsidP="004B47EA">
            <w:pPr>
              <w:jc w:val="right"/>
            </w:pPr>
            <w:r w:rsidRPr="004B47EA">
              <w:t>39 350,0</w:t>
            </w:r>
          </w:p>
        </w:tc>
      </w:tr>
      <w:tr w:rsidR="004B47EA" w:rsidRPr="004B47EA" w14:paraId="217FA9DB"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0A3BB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9A237A0" w14:textId="77777777" w:rsidR="004B47EA" w:rsidRPr="004B47EA" w:rsidRDefault="004B47EA" w:rsidP="004B47EA">
            <w:pPr>
              <w:jc w:val="both"/>
            </w:pPr>
            <w:r w:rsidRPr="004B47EA">
              <w:t>Финансовое обеспечение деятельности муниципальных учреждений</w:t>
            </w:r>
            <w:r w:rsidRPr="004B47EA">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2F3C9B91"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4328C41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DF8A6D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24535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79D8838" w14:textId="77777777" w:rsidR="004B47EA" w:rsidRPr="004B47EA" w:rsidRDefault="004B47EA" w:rsidP="004B47EA">
            <w:pPr>
              <w:jc w:val="right"/>
            </w:pPr>
            <w:r w:rsidRPr="004B47EA">
              <w:t>39 350,0</w:t>
            </w:r>
          </w:p>
        </w:tc>
      </w:tr>
      <w:tr w:rsidR="004B47EA" w:rsidRPr="004B47EA" w14:paraId="54A8EC14"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A4046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449FF6B" w14:textId="77777777" w:rsidR="004B47EA" w:rsidRPr="004B47EA" w:rsidRDefault="004B47EA" w:rsidP="004B47EA">
            <w:pPr>
              <w:jc w:val="both"/>
            </w:pPr>
            <w:r w:rsidRPr="004B47E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47EA">
              <w:lastRenderedPageBreak/>
              <w:t>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5D88C75" w14:textId="77777777" w:rsidR="004B47EA" w:rsidRPr="004B47EA" w:rsidRDefault="004B47EA" w:rsidP="004B47EA">
            <w:pPr>
              <w:jc w:val="center"/>
            </w:pPr>
            <w:r w:rsidRPr="004B47EA">
              <w:lastRenderedPageBreak/>
              <w:t>08.1.47.94100</w:t>
            </w:r>
          </w:p>
        </w:tc>
        <w:tc>
          <w:tcPr>
            <w:tcW w:w="576" w:type="dxa"/>
            <w:tcBorders>
              <w:top w:val="nil"/>
              <w:left w:val="nil"/>
              <w:bottom w:val="single" w:sz="4" w:space="0" w:color="auto"/>
              <w:right w:val="single" w:sz="4" w:space="0" w:color="auto"/>
            </w:tcBorders>
            <w:shd w:val="clear" w:color="auto" w:fill="auto"/>
            <w:vAlign w:val="center"/>
            <w:hideMark/>
          </w:tcPr>
          <w:p w14:paraId="5F911D2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D1820E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1B43A6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A31697D" w14:textId="77777777" w:rsidR="004B47EA" w:rsidRPr="004B47EA" w:rsidRDefault="004B47EA" w:rsidP="004B47EA">
            <w:pPr>
              <w:jc w:val="right"/>
            </w:pPr>
            <w:r w:rsidRPr="004B47EA">
              <w:t>37 583,7</w:t>
            </w:r>
          </w:p>
        </w:tc>
      </w:tr>
      <w:tr w:rsidR="004B47EA" w:rsidRPr="004B47EA" w14:paraId="3287685C"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F759BF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DEE7296"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FAE9C2B"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38A9CF8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58B2078"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25697ECD"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B3244D4" w14:textId="77777777" w:rsidR="004B47EA" w:rsidRPr="004B47EA" w:rsidRDefault="004B47EA" w:rsidP="004B47EA">
            <w:pPr>
              <w:jc w:val="right"/>
            </w:pPr>
            <w:r w:rsidRPr="004B47EA">
              <w:t>37 583,7</w:t>
            </w:r>
          </w:p>
        </w:tc>
      </w:tr>
      <w:tr w:rsidR="004B47EA" w:rsidRPr="004B47EA" w14:paraId="06574823"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BB681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396007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C9BDC12"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1256836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BFB7FE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A667BF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8AE6B4D" w14:textId="77777777" w:rsidR="004B47EA" w:rsidRPr="004B47EA" w:rsidRDefault="004B47EA" w:rsidP="004B47EA">
            <w:pPr>
              <w:jc w:val="right"/>
            </w:pPr>
            <w:r w:rsidRPr="004B47EA">
              <w:t>1 761,0</w:t>
            </w:r>
          </w:p>
        </w:tc>
      </w:tr>
      <w:tr w:rsidR="004B47EA" w:rsidRPr="004B47EA" w14:paraId="3AD17D2E"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D770E0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B62F06D"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DAE480F"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020F45B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EF21DED"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972D987"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60FE503" w14:textId="77777777" w:rsidR="004B47EA" w:rsidRPr="004B47EA" w:rsidRDefault="004B47EA" w:rsidP="004B47EA">
            <w:pPr>
              <w:jc w:val="right"/>
            </w:pPr>
            <w:r w:rsidRPr="004B47EA">
              <w:t>1 761,0</w:t>
            </w:r>
          </w:p>
        </w:tc>
      </w:tr>
      <w:tr w:rsidR="004B47EA" w:rsidRPr="004B47EA" w14:paraId="64B6CC11"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1BC266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A1AFFD5"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78D57F38"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317E7677"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5B93751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2FFE69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E3E3CFE" w14:textId="77777777" w:rsidR="004B47EA" w:rsidRPr="004B47EA" w:rsidRDefault="004B47EA" w:rsidP="004B47EA">
            <w:pPr>
              <w:jc w:val="right"/>
            </w:pPr>
            <w:r w:rsidRPr="004B47EA">
              <w:t>5,3</w:t>
            </w:r>
          </w:p>
        </w:tc>
      </w:tr>
      <w:tr w:rsidR="004B47EA" w:rsidRPr="004B47EA" w14:paraId="2AA49EF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BF825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F7249B"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48443D94" w14:textId="77777777" w:rsidR="004B47EA" w:rsidRPr="004B47EA" w:rsidRDefault="004B47EA" w:rsidP="004B47EA">
            <w:pPr>
              <w:jc w:val="center"/>
            </w:pPr>
            <w:r w:rsidRPr="004B47EA">
              <w:t>08.1.47.94100</w:t>
            </w:r>
          </w:p>
        </w:tc>
        <w:tc>
          <w:tcPr>
            <w:tcW w:w="576" w:type="dxa"/>
            <w:tcBorders>
              <w:top w:val="nil"/>
              <w:left w:val="nil"/>
              <w:bottom w:val="single" w:sz="4" w:space="0" w:color="auto"/>
              <w:right w:val="single" w:sz="4" w:space="0" w:color="auto"/>
            </w:tcBorders>
            <w:shd w:val="clear" w:color="auto" w:fill="auto"/>
            <w:vAlign w:val="center"/>
            <w:hideMark/>
          </w:tcPr>
          <w:p w14:paraId="7CFB2690"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4A034D4F"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7BB9B839"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1EDD4B76" w14:textId="77777777" w:rsidR="004B47EA" w:rsidRPr="004B47EA" w:rsidRDefault="004B47EA" w:rsidP="004B47EA">
            <w:pPr>
              <w:jc w:val="right"/>
            </w:pPr>
            <w:r w:rsidRPr="004B47EA">
              <w:t>5,3</w:t>
            </w:r>
          </w:p>
        </w:tc>
      </w:tr>
      <w:tr w:rsidR="004B47EA" w:rsidRPr="004B47EA" w14:paraId="4D447D55"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87282C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C0FF678" w14:textId="77777777" w:rsidR="004B47EA" w:rsidRPr="004B47EA" w:rsidRDefault="004B47EA" w:rsidP="004B47EA">
            <w:pPr>
              <w:jc w:val="both"/>
              <w:rPr>
                <w:b/>
                <w:bCs/>
              </w:rPr>
            </w:pPr>
            <w:r w:rsidRPr="004B47EA">
              <w:rPr>
                <w:b/>
                <w:bCs/>
              </w:rPr>
              <w:t>Основное мероприятие</w:t>
            </w:r>
            <w:r w:rsidRPr="004B47EA">
              <w:t xml:space="preserve"> «Выравнивание бюджетной обеспеченности бюджетов поселений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B6F1BD4" w14:textId="77777777" w:rsidR="004B47EA" w:rsidRPr="004B47EA" w:rsidRDefault="004B47EA" w:rsidP="004B47EA">
            <w:pPr>
              <w:jc w:val="center"/>
            </w:pPr>
            <w:r w:rsidRPr="004B47EA">
              <w:t>08.1.91.00000</w:t>
            </w:r>
          </w:p>
        </w:tc>
        <w:tc>
          <w:tcPr>
            <w:tcW w:w="576" w:type="dxa"/>
            <w:tcBorders>
              <w:top w:val="nil"/>
              <w:left w:val="nil"/>
              <w:bottom w:val="single" w:sz="4" w:space="0" w:color="auto"/>
              <w:right w:val="single" w:sz="4" w:space="0" w:color="auto"/>
            </w:tcBorders>
            <w:shd w:val="clear" w:color="auto" w:fill="auto"/>
            <w:vAlign w:val="center"/>
            <w:hideMark/>
          </w:tcPr>
          <w:p w14:paraId="708B83B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349968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92124D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78F3DD8" w14:textId="77777777" w:rsidR="004B47EA" w:rsidRPr="004B47EA" w:rsidRDefault="004B47EA" w:rsidP="004B47EA">
            <w:pPr>
              <w:jc w:val="right"/>
            </w:pPr>
            <w:r w:rsidRPr="004B47EA">
              <w:t>118 381,7</w:t>
            </w:r>
          </w:p>
        </w:tc>
      </w:tr>
      <w:tr w:rsidR="004B47EA" w:rsidRPr="004B47EA" w14:paraId="06FDA4D4" w14:textId="77777777" w:rsidTr="004B47EA">
        <w:trPr>
          <w:trHeight w:val="15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788F51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vAlign w:val="center"/>
            <w:hideMark/>
          </w:tcPr>
          <w:p w14:paraId="3C2ED9E1" w14:textId="77777777" w:rsidR="004B47EA" w:rsidRPr="004B47EA" w:rsidRDefault="004B47EA" w:rsidP="004B47EA">
            <w:pPr>
              <w:jc w:val="both"/>
            </w:pPr>
            <w:r w:rsidRPr="004B47EA">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35" w:type="dxa"/>
            <w:tcBorders>
              <w:top w:val="nil"/>
              <w:left w:val="nil"/>
              <w:bottom w:val="single" w:sz="4" w:space="0" w:color="auto"/>
              <w:right w:val="single" w:sz="4" w:space="0" w:color="auto"/>
            </w:tcBorders>
            <w:shd w:val="clear" w:color="auto" w:fill="auto"/>
            <w:vAlign w:val="center"/>
            <w:hideMark/>
          </w:tcPr>
          <w:p w14:paraId="6C696FDE" w14:textId="77777777" w:rsidR="004B47EA" w:rsidRPr="004B47EA" w:rsidRDefault="004B47EA" w:rsidP="004B47EA">
            <w:pPr>
              <w:jc w:val="center"/>
            </w:pPr>
            <w:r w:rsidRPr="004B47EA">
              <w:t>08.1.91.73200</w:t>
            </w:r>
          </w:p>
        </w:tc>
        <w:tc>
          <w:tcPr>
            <w:tcW w:w="576" w:type="dxa"/>
            <w:tcBorders>
              <w:top w:val="nil"/>
              <w:left w:val="nil"/>
              <w:bottom w:val="single" w:sz="4" w:space="0" w:color="auto"/>
              <w:right w:val="single" w:sz="4" w:space="0" w:color="auto"/>
            </w:tcBorders>
            <w:shd w:val="clear" w:color="auto" w:fill="auto"/>
            <w:vAlign w:val="center"/>
            <w:hideMark/>
          </w:tcPr>
          <w:p w14:paraId="23F57D6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BD8A5A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58756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99BBF11" w14:textId="77777777" w:rsidR="004B47EA" w:rsidRPr="004B47EA" w:rsidRDefault="004B47EA" w:rsidP="004B47EA">
            <w:pPr>
              <w:jc w:val="right"/>
            </w:pPr>
            <w:r w:rsidRPr="004B47EA">
              <w:t>67 968,6</w:t>
            </w:r>
          </w:p>
        </w:tc>
      </w:tr>
      <w:tr w:rsidR="004B47EA" w:rsidRPr="004B47EA" w14:paraId="4AA669A1"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A90E9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FA18BD3" w14:textId="77777777" w:rsidR="004B47EA" w:rsidRPr="004B47EA" w:rsidRDefault="004B47EA" w:rsidP="004B47EA">
            <w:pPr>
              <w:jc w:val="both"/>
            </w:pPr>
            <w:r w:rsidRPr="004B47EA">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637DF6BE" w14:textId="77777777" w:rsidR="004B47EA" w:rsidRPr="004B47EA" w:rsidRDefault="004B47EA" w:rsidP="004B47EA">
            <w:pPr>
              <w:jc w:val="center"/>
            </w:pPr>
            <w:r w:rsidRPr="004B47EA">
              <w:t>08.1.91.73200</w:t>
            </w:r>
          </w:p>
        </w:tc>
        <w:tc>
          <w:tcPr>
            <w:tcW w:w="576" w:type="dxa"/>
            <w:tcBorders>
              <w:top w:val="nil"/>
              <w:left w:val="nil"/>
              <w:bottom w:val="single" w:sz="4" w:space="0" w:color="auto"/>
              <w:right w:val="single" w:sz="4" w:space="0" w:color="auto"/>
            </w:tcBorders>
            <w:shd w:val="clear" w:color="auto" w:fill="auto"/>
            <w:vAlign w:val="center"/>
            <w:hideMark/>
          </w:tcPr>
          <w:p w14:paraId="726FAFBC"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41B5C1E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4DC5F1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53984BF" w14:textId="77777777" w:rsidR="004B47EA" w:rsidRPr="004B47EA" w:rsidRDefault="004B47EA" w:rsidP="004B47EA">
            <w:pPr>
              <w:jc w:val="right"/>
            </w:pPr>
            <w:r w:rsidRPr="004B47EA">
              <w:t>67 968,6</w:t>
            </w:r>
          </w:p>
        </w:tc>
      </w:tr>
      <w:tr w:rsidR="004B47EA" w:rsidRPr="004B47EA" w14:paraId="7149FC66"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2F21F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43646A9" w14:textId="77777777" w:rsidR="004B47EA" w:rsidRPr="004B47EA" w:rsidRDefault="004B47EA" w:rsidP="004B47EA">
            <w:pPr>
              <w:jc w:val="both"/>
            </w:pPr>
            <w:r w:rsidRPr="004B47EA">
              <w:t>Дотации на выравнивание бюджетной обеспеченности субъектов Российской Федерации и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7141A413" w14:textId="77777777" w:rsidR="004B47EA" w:rsidRPr="004B47EA" w:rsidRDefault="004B47EA" w:rsidP="004B47EA">
            <w:pPr>
              <w:jc w:val="center"/>
            </w:pPr>
            <w:r w:rsidRPr="004B47EA">
              <w:t>08.1.91.73200</w:t>
            </w:r>
          </w:p>
        </w:tc>
        <w:tc>
          <w:tcPr>
            <w:tcW w:w="576" w:type="dxa"/>
            <w:tcBorders>
              <w:top w:val="nil"/>
              <w:left w:val="nil"/>
              <w:bottom w:val="single" w:sz="4" w:space="0" w:color="auto"/>
              <w:right w:val="single" w:sz="4" w:space="0" w:color="auto"/>
            </w:tcBorders>
            <w:shd w:val="clear" w:color="auto" w:fill="auto"/>
            <w:vAlign w:val="center"/>
            <w:hideMark/>
          </w:tcPr>
          <w:p w14:paraId="7E404F34"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042B8A16" w14:textId="77777777" w:rsidR="004B47EA" w:rsidRPr="004B47EA" w:rsidRDefault="004B47EA" w:rsidP="004B47EA">
            <w:pPr>
              <w:jc w:val="center"/>
            </w:pPr>
            <w:r w:rsidRPr="004B47EA">
              <w:t>14</w:t>
            </w:r>
          </w:p>
        </w:tc>
        <w:tc>
          <w:tcPr>
            <w:tcW w:w="567" w:type="dxa"/>
            <w:tcBorders>
              <w:top w:val="nil"/>
              <w:left w:val="nil"/>
              <w:bottom w:val="single" w:sz="4" w:space="0" w:color="auto"/>
              <w:right w:val="single" w:sz="4" w:space="0" w:color="auto"/>
            </w:tcBorders>
            <w:shd w:val="clear" w:color="auto" w:fill="auto"/>
            <w:vAlign w:val="center"/>
            <w:hideMark/>
          </w:tcPr>
          <w:p w14:paraId="155D1BC7"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FFF5418" w14:textId="77777777" w:rsidR="004B47EA" w:rsidRPr="004B47EA" w:rsidRDefault="004B47EA" w:rsidP="004B47EA">
            <w:pPr>
              <w:jc w:val="right"/>
            </w:pPr>
            <w:r w:rsidRPr="004B47EA">
              <w:t>67 968,6</w:t>
            </w:r>
          </w:p>
        </w:tc>
      </w:tr>
      <w:tr w:rsidR="004B47EA" w:rsidRPr="004B47EA" w14:paraId="0A9C9798" w14:textId="77777777" w:rsidTr="004B47EA">
        <w:trPr>
          <w:trHeight w:val="55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E64D38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D13F9A0" w14:textId="77777777" w:rsidR="004B47EA" w:rsidRPr="004B47EA" w:rsidRDefault="004B47EA" w:rsidP="004B47EA">
            <w:pPr>
              <w:jc w:val="both"/>
            </w:pPr>
            <w:r w:rsidRPr="004B47EA">
              <w:t>Выравнивание бюджетной обеспеченности поселений за счет средств бюджета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25C3436" w14:textId="77777777" w:rsidR="004B47EA" w:rsidRPr="004B47EA" w:rsidRDefault="004B47EA" w:rsidP="004B47EA">
            <w:pPr>
              <w:jc w:val="center"/>
            </w:pPr>
            <w:r w:rsidRPr="004B47EA">
              <w:t>08.1.91.99100</w:t>
            </w:r>
          </w:p>
        </w:tc>
        <w:tc>
          <w:tcPr>
            <w:tcW w:w="576" w:type="dxa"/>
            <w:tcBorders>
              <w:top w:val="nil"/>
              <w:left w:val="nil"/>
              <w:bottom w:val="single" w:sz="4" w:space="0" w:color="auto"/>
              <w:right w:val="single" w:sz="4" w:space="0" w:color="auto"/>
            </w:tcBorders>
            <w:shd w:val="clear" w:color="auto" w:fill="auto"/>
            <w:vAlign w:val="center"/>
            <w:hideMark/>
          </w:tcPr>
          <w:p w14:paraId="664BC13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3409E1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0FDD84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55E3825" w14:textId="77777777" w:rsidR="004B47EA" w:rsidRPr="004B47EA" w:rsidRDefault="004B47EA" w:rsidP="004B47EA">
            <w:pPr>
              <w:jc w:val="right"/>
            </w:pPr>
            <w:r w:rsidRPr="004B47EA">
              <w:t>50 413,1</w:t>
            </w:r>
          </w:p>
        </w:tc>
      </w:tr>
      <w:tr w:rsidR="004B47EA" w:rsidRPr="004B47EA" w14:paraId="01D8CA38"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47065E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7014367" w14:textId="77777777" w:rsidR="004B47EA" w:rsidRPr="004B47EA" w:rsidRDefault="004B47EA" w:rsidP="004B47EA">
            <w:pPr>
              <w:jc w:val="both"/>
            </w:pPr>
            <w:r w:rsidRPr="004B47EA">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66839803" w14:textId="77777777" w:rsidR="004B47EA" w:rsidRPr="004B47EA" w:rsidRDefault="004B47EA" w:rsidP="004B47EA">
            <w:pPr>
              <w:jc w:val="center"/>
            </w:pPr>
            <w:r w:rsidRPr="004B47EA">
              <w:t>08.1.91.99100</w:t>
            </w:r>
          </w:p>
        </w:tc>
        <w:tc>
          <w:tcPr>
            <w:tcW w:w="576" w:type="dxa"/>
            <w:tcBorders>
              <w:top w:val="nil"/>
              <w:left w:val="nil"/>
              <w:bottom w:val="single" w:sz="4" w:space="0" w:color="auto"/>
              <w:right w:val="single" w:sz="4" w:space="0" w:color="auto"/>
            </w:tcBorders>
            <w:shd w:val="clear" w:color="auto" w:fill="auto"/>
            <w:vAlign w:val="center"/>
            <w:hideMark/>
          </w:tcPr>
          <w:p w14:paraId="616BA3DF"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797A9AB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F8E769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7682824" w14:textId="77777777" w:rsidR="004B47EA" w:rsidRPr="004B47EA" w:rsidRDefault="004B47EA" w:rsidP="004B47EA">
            <w:pPr>
              <w:jc w:val="right"/>
            </w:pPr>
            <w:r w:rsidRPr="004B47EA">
              <w:t>50 413,1</w:t>
            </w:r>
          </w:p>
        </w:tc>
      </w:tr>
      <w:tr w:rsidR="004B47EA" w:rsidRPr="004B47EA" w14:paraId="1E82E19A"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D2715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536D94" w14:textId="77777777" w:rsidR="004B47EA" w:rsidRPr="004B47EA" w:rsidRDefault="004B47EA" w:rsidP="004B47EA">
            <w:pPr>
              <w:jc w:val="both"/>
            </w:pPr>
            <w:r w:rsidRPr="004B47EA">
              <w:t>Дотации на выравнивание бюджетной обеспеченности субъектов Российской Федерации и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439F961D" w14:textId="77777777" w:rsidR="004B47EA" w:rsidRPr="004B47EA" w:rsidRDefault="004B47EA" w:rsidP="004B47EA">
            <w:pPr>
              <w:jc w:val="center"/>
            </w:pPr>
            <w:r w:rsidRPr="004B47EA">
              <w:t>08.1.91.99100</w:t>
            </w:r>
          </w:p>
        </w:tc>
        <w:tc>
          <w:tcPr>
            <w:tcW w:w="576" w:type="dxa"/>
            <w:tcBorders>
              <w:top w:val="nil"/>
              <w:left w:val="nil"/>
              <w:bottom w:val="single" w:sz="4" w:space="0" w:color="auto"/>
              <w:right w:val="single" w:sz="4" w:space="0" w:color="auto"/>
            </w:tcBorders>
            <w:shd w:val="clear" w:color="auto" w:fill="auto"/>
            <w:vAlign w:val="center"/>
            <w:hideMark/>
          </w:tcPr>
          <w:p w14:paraId="5C4EBE16"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53DF2CE1" w14:textId="77777777" w:rsidR="004B47EA" w:rsidRPr="004B47EA" w:rsidRDefault="004B47EA" w:rsidP="004B47EA">
            <w:pPr>
              <w:jc w:val="center"/>
            </w:pPr>
            <w:r w:rsidRPr="004B47EA">
              <w:t>14</w:t>
            </w:r>
          </w:p>
        </w:tc>
        <w:tc>
          <w:tcPr>
            <w:tcW w:w="567" w:type="dxa"/>
            <w:tcBorders>
              <w:top w:val="nil"/>
              <w:left w:val="nil"/>
              <w:bottom w:val="single" w:sz="4" w:space="0" w:color="auto"/>
              <w:right w:val="single" w:sz="4" w:space="0" w:color="auto"/>
            </w:tcBorders>
            <w:shd w:val="clear" w:color="auto" w:fill="auto"/>
            <w:vAlign w:val="center"/>
            <w:hideMark/>
          </w:tcPr>
          <w:p w14:paraId="33C99A3E"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582F0295" w14:textId="77777777" w:rsidR="004B47EA" w:rsidRPr="004B47EA" w:rsidRDefault="004B47EA" w:rsidP="004B47EA">
            <w:pPr>
              <w:jc w:val="right"/>
            </w:pPr>
            <w:r w:rsidRPr="004B47EA">
              <w:t>50 413,1</w:t>
            </w:r>
          </w:p>
        </w:tc>
      </w:tr>
      <w:tr w:rsidR="004B47EA" w:rsidRPr="004B47EA" w14:paraId="2F103AFC"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1591C3" w14:textId="77777777" w:rsidR="004B47EA" w:rsidRPr="004B47EA" w:rsidRDefault="004B47EA" w:rsidP="004B47EA">
            <w:pPr>
              <w:jc w:val="center"/>
            </w:pPr>
            <w:r w:rsidRPr="004B47EA">
              <w:t>8.2</w:t>
            </w:r>
          </w:p>
        </w:tc>
        <w:tc>
          <w:tcPr>
            <w:tcW w:w="4178" w:type="dxa"/>
            <w:tcBorders>
              <w:top w:val="nil"/>
              <w:left w:val="nil"/>
              <w:bottom w:val="single" w:sz="4" w:space="0" w:color="auto"/>
              <w:right w:val="single" w:sz="4" w:space="0" w:color="auto"/>
            </w:tcBorders>
            <w:shd w:val="clear" w:color="auto" w:fill="auto"/>
            <w:hideMark/>
          </w:tcPr>
          <w:p w14:paraId="3C859DE3" w14:textId="77777777" w:rsidR="004B47EA" w:rsidRPr="004B47EA" w:rsidRDefault="004B47EA" w:rsidP="004B47EA">
            <w:pPr>
              <w:jc w:val="both"/>
              <w:rPr>
                <w:b/>
                <w:bCs/>
              </w:rPr>
            </w:pPr>
            <w:r w:rsidRPr="004B47EA">
              <w:rPr>
                <w:b/>
                <w:bCs/>
              </w:rPr>
              <w:t>Подпрограмма</w:t>
            </w:r>
            <w:r w:rsidRPr="004B47EA">
              <w:t xml:space="preserve">  «Обеспечение деятельности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D06E235" w14:textId="77777777" w:rsidR="004B47EA" w:rsidRPr="004B47EA" w:rsidRDefault="004B47EA" w:rsidP="004B47EA">
            <w:pPr>
              <w:jc w:val="center"/>
            </w:pPr>
            <w:r w:rsidRPr="004B47EA">
              <w:t>08.2.00.00000</w:t>
            </w:r>
          </w:p>
        </w:tc>
        <w:tc>
          <w:tcPr>
            <w:tcW w:w="576" w:type="dxa"/>
            <w:tcBorders>
              <w:top w:val="nil"/>
              <w:left w:val="nil"/>
              <w:bottom w:val="single" w:sz="4" w:space="0" w:color="auto"/>
              <w:right w:val="single" w:sz="4" w:space="0" w:color="auto"/>
            </w:tcBorders>
            <w:shd w:val="clear" w:color="auto" w:fill="auto"/>
            <w:vAlign w:val="center"/>
            <w:hideMark/>
          </w:tcPr>
          <w:p w14:paraId="3C20F5CD"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7829EB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90F221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49B2611" w14:textId="77777777" w:rsidR="004B47EA" w:rsidRPr="004B47EA" w:rsidRDefault="004B47EA" w:rsidP="004B47EA">
            <w:pPr>
              <w:jc w:val="right"/>
            </w:pPr>
            <w:r w:rsidRPr="004B47EA">
              <w:t>100 559,3</w:t>
            </w:r>
          </w:p>
        </w:tc>
      </w:tr>
      <w:tr w:rsidR="004B47EA" w:rsidRPr="004B47EA" w14:paraId="1E42619B"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CB3A31A"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3284CFD9" w14:textId="77777777" w:rsidR="004B47EA" w:rsidRPr="004B47EA" w:rsidRDefault="004B47EA" w:rsidP="004B47EA">
            <w:pPr>
              <w:jc w:val="both"/>
            </w:pPr>
            <w:r w:rsidRPr="004B47EA">
              <w:t>Составление (изменение) списков кандидатов в присяжные заседатели федеральных судов общей юрисдикции в Российской Федерации</w:t>
            </w:r>
          </w:p>
        </w:tc>
        <w:tc>
          <w:tcPr>
            <w:tcW w:w="1835" w:type="dxa"/>
            <w:tcBorders>
              <w:top w:val="nil"/>
              <w:left w:val="nil"/>
              <w:bottom w:val="single" w:sz="4" w:space="0" w:color="auto"/>
              <w:right w:val="single" w:sz="4" w:space="0" w:color="auto"/>
            </w:tcBorders>
            <w:shd w:val="clear" w:color="auto" w:fill="auto"/>
            <w:vAlign w:val="center"/>
            <w:hideMark/>
          </w:tcPr>
          <w:p w14:paraId="2C268289" w14:textId="77777777" w:rsidR="004B47EA" w:rsidRPr="004B47EA" w:rsidRDefault="004B47EA" w:rsidP="004B47EA">
            <w:pPr>
              <w:jc w:val="center"/>
            </w:pPr>
            <w:r w:rsidRPr="004B47EA">
              <w:t>08.2.00.51200</w:t>
            </w:r>
          </w:p>
        </w:tc>
        <w:tc>
          <w:tcPr>
            <w:tcW w:w="576" w:type="dxa"/>
            <w:tcBorders>
              <w:top w:val="nil"/>
              <w:left w:val="nil"/>
              <w:bottom w:val="single" w:sz="4" w:space="0" w:color="auto"/>
              <w:right w:val="single" w:sz="4" w:space="0" w:color="auto"/>
            </w:tcBorders>
            <w:shd w:val="clear" w:color="auto" w:fill="auto"/>
            <w:vAlign w:val="center"/>
            <w:hideMark/>
          </w:tcPr>
          <w:p w14:paraId="5C6A9F4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16D5B0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B492B0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1037F96" w14:textId="77777777" w:rsidR="004B47EA" w:rsidRPr="004B47EA" w:rsidRDefault="004B47EA" w:rsidP="004B47EA">
            <w:pPr>
              <w:jc w:val="right"/>
            </w:pPr>
            <w:r w:rsidRPr="004B47EA">
              <w:t>2,0</w:t>
            </w:r>
          </w:p>
        </w:tc>
      </w:tr>
      <w:tr w:rsidR="004B47EA" w:rsidRPr="004B47EA" w14:paraId="0B2BA1FE"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3A72F0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FC50B5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5501D88" w14:textId="77777777" w:rsidR="004B47EA" w:rsidRPr="004B47EA" w:rsidRDefault="004B47EA" w:rsidP="004B47EA">
            <w:pPr>
              <w:jc w:val="center"/>
            </w:pPr>
            <w:r w:rsidRPr="004B47EA">
              <w:t>08.2.00.51200</w:t>
            </w:r>
          </w:p>
        </w:tc>
        <w:tc>
          <w:tcPr>
            <w:tcW w:w="576" w:type="dxa"/>
            <w:tcBorders>
              <w:top w:val="nil"/>
              <w:left w:val="nil"/>
              <w:bottom w:val="single" w:sz="4" w:space="0" w:color="auto"/>
              <w:right w:val="single" w:sz="4" w:space="0" w:color="auto"/>
            </w:tcBorders>
            <w:shd w:val="clear" w:color="auto" w:fill="auto"/>
            <w:vAlign w:val="center"/>
            <w:hideMark/>
          </w:tcPr>
          <w:p w14:paraId="1D89D50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BBE59A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082ACB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028E025" w14:textId="77777777" w:rsidR="004B47EA" w:rsidRPr="004B47EA" w:rsidRDefault="004B47EA" w:rsidP="004B47EA">
            <w:pPr>
              <w:jc w:val="right"/>
            </w:pPr>
            <w:r w:rsidRPr="004B47EA">
              <w:t>2,0</w:t>
            </w:r>
          </w:p>
        </w:tc>
      </w:tr>
      <w:tr w:rsidR="004B47EA" w:rsidRPr="004B47EA" w14:paraId="5E23CBED"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F249B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103C7E8" w14:textId="77777777" w:rsidR="004B47EA" w:rsidRPr="004B47EA" w:rsidRDefault="004B47EA" w:rsidP="004B47EA">
            <w:pPr>
              <w:jc w:val="both"/>
            </w:pPr>
            <w:r w:rsidRPr="004B47EA">
              <w:t>Судебная система</w:t>
            </w:r>
          </w:p>
        </w:tc>
        <w:tc>
          <w:tcPr>
            <w:tcW w:w="1835" w:type="dxa"/>
            <w:tcBorders>
              <w:top w:val="nil"/>
              <w:left w:val="nil"/>
              <w:bottom w:val="single" w:sz="4" w:space="0" w:color="auto"/>
              <w:right w:val="single" w:sz="4" w:space="0" w:color="auto"/>
            </w:tcBorders>
            <w:shd w:val="clear" w:color="auto" w:fill="auto"/>
            <w:vAlign w:val="center"/>
            <w:hideMark/>
          </w:tcPr>
          <w:p w14:paraId="2918C681" w14:textId="77777777" w:rsidR="004B47EA" w:rsidRPr="004B47EA" w:rsidRDefault="004B47EA" w:rsidP="004B47EA">
            <w:pPr>
              <w:jc w:val="center"/>
            </w:pPr>
            <w:r w:rsidRPr="004B47EA">
              <w:t>08.2.00.51200</w:t>
            </w:r>
          </w:p>
        </w:tc>
        <w:tc>
          <w:tcPr>
            <w:tcW w:w="576" w:type="dxa"/>
            <w:tcBorders>
              <w:top w:val="nil"/>
              <w:left w:val="nil"/>
              <w:bottom w:val="single" w:sz="4" w:space="0" w:color="auto"/>
              <w:right w:val="single" w:sz="4" w:space="0" w:color="auto"/>
            </w:tcBorders>
            <w:shd w:val="clear" w:color="auto" w:fill="auto"/>
            <w:vAlign w:val="center"/>
            <w:hideMark/>
          </w:tcPr>
          <w:p w14:paraId="368417A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48D5FBB"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3E9E4387"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58916D87" w14:textId="77777777" w:rsidR="004B47EA" w:rsidRPr="004B47EA" w:rsidRDefault="004B47EA" w:rsidP="004B47EA">
            <w:pPr>
              <w:jc w:val="right"/>
            </w:pPr>
            <w:r w:rsidRPr="004B47EA">
              <w:t>2,0</w:t>
            </w:r>
          </w:p>
        </w:tc>
      </w:tr>
      <w:tr w:rsidR="004B47EA" w:rsidRPr="004B47EA" w14:paraId="3EE89BDC" w14:textId="77777777" w:rsidTr="004B47EA">
        <w:trPr>
          <w:trHeight w:val="12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5334EB" w14:textId="77777777" w:rsidR="004B47EA" w:rsidRPr="004B47EA" w:rsidRDefault="004B47EA" w:rsidP="004B47EA">
            <w:pPr>
              <w:jc w:val="center"/>
            </w:pPr>
            <w:r w:rsidRPr="004B47EA">
              <w:t> </w:t>
            </w:r>
          </w:p>
        </w:tc>
        <w:tc>
          <w:tcPr>
            <w:tcW w:w="4178" w:type="dxa"/>
            <w:tcBorders>
              <w:top w:val="nil"/>
              <w:left w:val="nil"/>
              <w:bottom w:val="single" w:sz="4" w:space="0" w:color="000000"/>
              <w:right w:val="single" w:sz="4" w:space="0" w:color="000000"/>
            </w:tcBorders>
            <w:shd w:val="clear" w:color="auto" w:fill="auto"/>
            <w:hideMark/>
          </w:tcPr>
          <w:p w14:paraId="7921CB79" w14:textId="77777777" w:rsidR="004B47EA" w:rsidRPr="004B47EA" w:rsidRDefault="004B47EA" w:rsidP="004B47EA">
            <w:pPr>
              <w:jc w:val="both"/>
            </w:pPr>
            <w:r w:rsidRPr="004B47EA">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35" w:type="dxa"/>
            <w:tcBorders>
              <w:top w:val="nil"/>
              <w:left w:val="nil"/>
              <w:bottom w:val="single" w:sz="4" w:space="0" w:color="auto"/>
              <w:right w:val="single" w:sz="4" w:space="0" w:color="auto"/>
            </w:tcBorders>
            <w:shd w:val="clear" w:color="auto" w:fill="auto"/>
            <w:vAlign w:val="center"/>
            <w:hideMark/>
          </w:tcPr>
          <w:p w14:paraId="2087D253" w14:textId="77777777" w:rsidR="004B47EA" w:rsidRPr="004B47EA" w:rsidRDefault="004B47EA" w:rsidP="004B47EA">
            <w:pPr>
              <w:jc w:val="center"/>
            </w:pPr>
            <w:r w:rsidRPr="004B47EA">
              <w:t>08.2.00.73060</w:t>
            </w:r>
          </w:p>
        </w:tc>
        <w:tc>
          <w:tcPr>
            <w:tcW w:w="576" w:type="dxa"/>
            <w:tcBorders>
              <w:top w:val="nil"/>
              <w:left w:val="nil"/>
              <w:bottom w:val="single" w:sz="4" w:space="0" w:color="auto"/>
              <w:right w:val="single" w:sz="4" w:space="0" w:color="auto"/>
            </w:tcBorders>
            <w:shd w:val="clear" w:color="auto" w:fill="auto"/>
            <w:vAlign w:val="center"/>
            <w:hideMark/>
          </w:tcPr>
          <w:p w14:paraId="159C8D4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1E3949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2C80B2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605D50" w14:textId="77777777" w:rsidR="004B47EA" w:rsidRPr="004B47EA" w:rsidRDefault="004B47EA" w:rsidP="004B47EA">
            <w:pPr>
              <w:jc w:val="right"/>
            </w:pPr>
            <w:r w:rsidRPr="004B47EA">
              <w:t>3 374,9</w:t>
            </w:r>
          </w:p>
        </w:tc>
      </w:tr>
      <w:tr w:rsidR="004B47EA" w:rsidRPr="004B47EA" w14:paraId="4D2A493B"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B0109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978C673"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7961E4BE" w14:textId="77777777" w:rsidR="004B47EA" w:rsidRPr="004B47EA" w:rsidRDefault="004B47EA" w:rsidP="004B47EA">
            <w:pPr>
              <w:jc w:val="center"/>
            </w:pPr>
            <w:r w:rsidRPr="004B47EA">
              <w:t>08.2.00.73060</w:t>
            </w:r>
          </w:p>
        </w:tc>
        <w:tc>
          <w:tcPr>
            <w:tcW w:w="576" w:type="dxa"/>
            <w:tcBorders>
              <w:top w:val="nil"/>
              <w:left w:val="nil"/>
              <w:bottom w:val="single" w:sz="4" w:space="0" w:color="auto"/>
              <w:right w:val="single" w:sz="4" w:space="0" w:color="auto"/>
            </w:tcBorders>
            <w:shd w:val="clear" w:color="auto" w:fill="auto"/>
            <w:vAlign w:val="center"/>
            <w:hideMark/>
          </w:tcPr>
          <w:p w14:paraId="3B914B5A"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0049F2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C5969E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D400C71" w14:textId="77777777" w:rsidR="004B47EA" w:rsidRPr="004B47EA" w:rsidRDefault="004B47EA" w:rsidP="004B47EA">
            <w:pPr>
              <w:jc w:val="right"/>
            </w:pPr>
            <w:r w:rsidRPr="004B47EA">
              <w:t>3 136,9</w:t>
            </w:r>
          </w:p>
        </w:tc>
      </w:tr>
      <w:tr w:rsidR="004B47EA" w:rsidRPr="004B47EA" w14:paraId="22908B22"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A4831C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EAA74DC" w14:textId="77777777" w:rsidR="004B47EA" w:rsidRPr="004B47EA" w:rsidRDefault="004B47EA" w:rsidP="004B47EA">
            <w:pPr>
              <w:jc w:val="both"/>
            </w:pPr>
            <w:r w:rsidRPr="004B47EA">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1C520666" w14:textId="77777777" w:rsidR="004B47EA" w:rsidRPr="004B47EA" w:rsidRDefault="004B47EA" w:rsidP="004B47EA">
            <w:pPr>
              <w:jc w:val="center"/>
            </w:pPr>
            <w:r w:rsidRPr="004B47EA">
              <w:t>08.2.00.73060</w:t>
            </w:r>
          </w:p>
        </w:tc>
        <w:tc>
          <w:tcPr>
            <w:tcW w:w="576" w:type="dxa"/>
            <w:tcBorders>
              <w:top w:val="nil"/>
              <w:left w:val="nil"/>
              <w:bottom w:val="single" w:sz="4" w:space="0" w:color="auto"/>
              <w:right w:val="single" w:sz="4" w:space="0" w:color="auto"/>
            </w:tcBorders>
            <w:shd w:val="clear" w:color="auto" w:fill="auto"/>
            <w:vAlign w:val="center"/>
            <w:hideMark/>
          </w:tcPr>
          <w:p w14:paraId="11CC2EE1"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12F2D93"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69F45750"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5DC67C04" w14:textId="77777777" w:rsidR="004B47EA" w:rsidRPr="004B47EA" w:rsidRDefault="004B47EA" w:rsidP="004B47EA">
            <w:pPr>
              <w:jc w:val="right"/>
            </w:pPr>
            <w:r w:rsidRPr="004B47EA">
              <w:t>3 136,9</w:t>
            </w:r>
          </w:p>
        </w:tc>
      </w:tr>
      <w:tr w:rsidR="004B47EA" w:rsidRPr="004B47EA" w14:paraId="75BAEEA5"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365D7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6AD387D"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E5CD01A" w14:textId="77777777" w:rsidR="004B47EA" w:rsidRPr="004B47EA" w:rsidRDefault="004B47EA" w:rsidP="004B47EA">
            <w:pPr>
              <w:jc w:val="center"/>
            </w:pPr>
            <w:r w:rsidRPr="004B47EA">
              <w:t>08.2.00.73060</w:t>
            </w:r>
          </w:p>
        </w:tc>
        <w:tc>
          <w:tcPr>
            <w:tcW w:w="576" w:type="dxa"/>
            <w:tcBorders>
              <w:top w:val="nil"/>
              <w:left w:val="nil"/>
              <w:bottom w:val="single" w:sz="4" w:space="0" w:color="auto"/>
              <w:right w:val="single" w:sz="4" w:space="0" w:color="auto"/>
            </w:tcBorders>
            <w:shd w:val="clear" w:color="auto" w:fill="auto"/>
            <w:vAlign w:val="center"/>
            <w:hideMark/>
          </w:tcPr>
          <w:p w14:paraId="29A8543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9B42CA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021FEF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33F7D69" w14:textId="77777777" w:rsidR="004B47EA" w:rsidRPr="004B47EA" w:rsidRDefault="004B47EA" w:rsidP="004B47EA">
            <w:pPr>
              <w:jc w:val="right"/>
            </w:pPr>
            <w:r w:rsidRPr="004B47EA">
              <w:t>238,0</w:t>
            </w:r>
          </w:p>
        </w:tc>
      </w:tr>
      <w:tr w:rsidR="004B47EA" w:rsidRPr="004B47EA" w14:paraId="2A4A10FC"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F62376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5F4A092" w14:textId="77777777" w:rsidR="004B47EA" w:rsidRPr="004B47EA" w:rsidRDefault="004B47EA" w:rsidP="004B47EA">
            <w:pPr>
              <w:jc w:val="both"/>
            </w:pPr>
            <w:r w:rsidRPr="004B47EA">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64C0CA51" w14:textId="77777777" w:rsidR="004B47EA" w:rsidRPr="004B47EA" w:rsidRDefault="004B47EA" w:rsidP="004B47EA">
            <w:pPr>
              <w:jc w:val="center"/>
            </w:pPr>
            <w:r w:rsidRPr="004B47EA">
              <w:t>08.2.00.73060</w:t>
            </w:r>
          </w:p>
        </w:tc>
        <w:tc>
          <w:tcPr>
            <w:tcW w:w="576" w:type="dxa"/>
            <w:tcBorders>
              <w:top w:val="nil"/>
              <w:left w:val="nil"/>
              <w:bottom w:val="single" w:sz="4" w:space="0" w:color="auto"/>
              <w:right w:val="single" w:sz="4" w:space="0" w:color="auto"/>
            </w:tcBorders>
            <w:shd w:val="clear" w:color="auto" w:fill="auto"/>
            <w:vAlign w:val="center"/>
            <w:hideMark/>
          </w:tcPr>
          <w:p w14:paraId="531E77F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2EE1AB2"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13830D30"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259D9AD8" w14:textId="77777777" w:rsidR="004B47EA" w:rsidRPr="004B47EA" w:rsidRDefault="004B47EA" w:rsidP="004B47EA">
            <w:pPr>
              <w:jc w:val="right"/>
            </w:pPr>
            <w:r w:rsidRPr="004B47EA">
              <w:t>238,0</w:t>
            </w:r>
          </w:p>
        </w:tc>
      </w:tr>
      <w:tr w:rsidR="004B47EA" w:rsidRPr="004B47EA" w14:paraId="7E97E359"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67A561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E4548DB" w14:textId="77777777" w:rsidR="004B47EA" w:rsidRPr="004B47EA" w:rsidRDefault="004B47EA" w:rsidP="004B47EA">
            <w:pPr>
              <w:jc w:val="both"/>
            </w:pPr>
            <w:r w:rsidRPr="004B47EA">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5308E2AF" w14:textId="77777777" w:rsidR="004B47EA" w:rsidRPr="004B47EA" w:rsidRDefault="004B47EA" w:rsidP="004B47EA">
            <w:pPr>
              <w:jc w:val="center"/>
            </w:pPr>
            <w:r w:rsidRPr="004B47EA">
              <w:t>08.2.00.73070</w:t>
            </w:r>
          </w:p>
        </w:tc>
        <w:tc>
          <w:tcPr>
            <w:tcW w:w="576" w:type="dxa"/>
            <w:tcBorders>
              <w:top w:val="nil"/>
              <w:left w:val="nil"/>
              <w:bottom w:val="single" w:sz="4" w:space="0" w:color="auto"/>
              <w:right w:val="single" w:sz="4" w:space="0" w:color="auto"/>
            </w:tcBorders>
            <w:shd w:val="clear" w:color="auto" w:fill="auto"/>
            <w:vAlign w:val="center"/>
            <w:hideMark/>
          </w:tcPr>
          <w:p w14:paraId="16ED275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30B37A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062F5F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F828E3E" w14:textId="77777777" w:rsidR="004B47EA" w:rsidRPr="004B47EA" w:rsidRDefault="004B47EA" w:rsidP="004B47EA">
            <w:pPr>
              <w:jc w:val="right"/>
            </w:pPr>
            <w:r w:rsidRPr="004B47EA">
              <w:t>2 178,1</w:t>
            </w:r>
          </w:p>
        </w:tc>
      </w:tr>
      <w:tr w:rsidR="004B47EA" w:rsidRPr="004B47EA" w14:paraId="7362C595"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3F9BB1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E8BB255"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10453136" w14:textId="77777777" w:rsidR="004B47EA" w:rsidRPr="004B47EA" w:rsidRDefault="004B47EA" w:rsidP="004B47EA">
            <w:pPr>
              <w:jc w:val="center"/>
            </w:pPr>
            <w:r w:rsidRPr="004B47EA">
              <w:t>08.2.00.73070</w:t>
            </w:r>
          </w:p>
        </w:tc>
        <w:tc>
          <w:tcPr>
            <w:tcW w:w="576" w:type="dxa"/>
            <w:tcBorders>
              <w:top w:val="nil"/>
              <w:left w:val="nil"/>
              <w:bottom w:val="single" w:sz="4" w:space="0" w:color="auto"/>
              <w:right w:val="single" w:sz="4" w:space="0" w:color="auto"/>
            </w:tcBorders>
            <w:shd w:val="clear" w:color="auto" w:fill="auto"/>
            <w:vAlign w:val="center"/>
            <w:hideMark/>
          </w:tcPr>
          <w:p w14:paraId="497D9F49"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35495F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F0A653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CDA079D" w14:textId="77777777" w:rsidR="004B47EA" w:rsidRPr="004B47EA" w:rsidRDefault="004B47EA" w:rsidP="004B47EA">
            <w:pPr>
              <w:jc w:val="right"/>
            </w:pPr>
            <w:r w:rsidRPr="004B47EA">
              <w:t>1 958,5</w:t>
            </w:r>
          </w:p>
        </w:tc>
      </w:tr>
      <w:tr w:rsidR="004B47EA" w:rsidRPr="004B47EA" w14:paraId="70CC29C3"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F42E42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436C1B2"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3B19F3C" w14:textId="77777777" w:rsidR="004B47EA" w:rsidRPr="004B47EA" w:rsidRDefault="004B47EA" w:rsidP="004B47EA">
            <w:pPr>
              <w:jc w:val="center"/>
            </w:pPr>
            <w:r w:rsidRPr="004B47EA">
              <w:t>08.2.00.73070</w:t>
            </w:r>
          </w:p>
        </w:tc>
        <w:tc>
          <w:tcPr>
            <w:tcW w:w="576" w:type="dxa"/>
            <w:tcBorders>
              <w:top w:val="nil"/>
              <w:left w:val="nil"/>
              <w:bottom w:val="single" w:sz="4" w:space="0" w:color="auto"/>
              <w:right w:val="single" w:sz="4" w:space="0" w:color="auto"/>
            </w:tcBorders>
            <w:shd w:val="clear" w:color="auto" w:fill="auto"/>
            <w:vAlign w:val="center"/>
            <w:hideMark/>
          </w:tcPr>
          <w:p w14:paraId="403684E8"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6959665"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33B75990"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1BF3BDFC" w14:textId="77777777" w:rsidR="004B47EA" w:rsidRPr="004B47EA" w:rsidRDefault="004B47EA" w:rsidP="004B47EA">
            <w:pPr>
              <w:jc w:val="right"/>
            </w:pPr>
            <w:r w:rsidRPr="004B47EA">
              <w:t>1 958,5</w:t>
            </w:r>
          </w:p>
        </w:tc>
      </w:tr>
      <w:tr w:rsidR="004B47EA" w:rsidRPr="004B47EA" w14:paraId="54B2AA10"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36B070A"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1BF9E56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CE14613" w14:textId="77777777" w:rsidR="004B47EA" w:rsidRPr="004B47EA" w:rsidRDefault="004B47EA" w:rsidP="004B47EA">
            <w:pPr>
              <w:jc w:val="center"/>
            </w:pPr>
            <w:r w:rsidRPr="004B47EA">
              <w:t>08.2.00.73070</w:t>
            </w:r>
          </w:p>
        </w:tc>
        <w:tc>
          <w:tcPr>
            <w:tcW w:w="576" w:type="dxa"/>
            <w:tcBorders>
              <w:top w:val="nil"/>
              <w:left w:val="nil"/>
              <w:bottom w:val="single" w:sz="4" w:space="0" w:color="auto"/>
              <w:right w:val="single" w:sz="4" w:space="0" w:color="auto"/>
            </w:tcBorders>
            <w:shd w:val="clear" w:color="auto" w:fill="auto"/>
            <w:vAlign w:val="center"/>
            <w:hideMark/>
          </w:tcPr>
          <w:p w14:paraId="494A3B9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FDBFC6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56E9CE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F8677E7" w14:textId="77777777" w:rsidR="004B47EA" w:rsidRPr="004B47EA" w:rsidRDefault="004B47EA" w:rsidP="004B47EA">
            <w:pPr>
              <w:jc w:val="right"/>
            </w:pPr>
            <w:r w:rsidRPr="004B47EA">
              <w:t>219,6</w:t>
            </w:r>
          </w:p>
        </w:tc>
      </w:tr>
      <w:tr w:rsidR="004B47EA" w:rsidRPr="004B47EA" w14:paraId="129D9FC2" w14:textId="77777777" w:rsidTr="004B47EA">
        <w:trPr>
          <w:trHeight w:val="3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5331D2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F225E0"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8A3F1DF" w14:textId="77777777" w:rsidR="004B47EA" w:rsidRPr="004B47EA" w:rsidRDefault="004B47EA" w:rsidP="004B47EA">
            <w:pPr>
              <w:jc w:val="center"/>
            </w:pPr>
            <w:r w:rsidRPr="004B47EA">
              <w:t>08.2.00.73070</w:t>
            </w:r>
          </w:p>
        </w:tc>
        <w:tc>
          <w:tcPr>
            <w:tcW w:w="576" w:type="dxa"/>
            <w:tcBorders>
              <w:top w:val="nil"/>
              <w:left w:val="nil"/>
              <w:bottom w:val="single" w:sz="4" w:space="0" w:color="auto"/>
              <w:right w:val="single" w:sz="4" w:space="0" w:color="auto"/>
            </w:tcBorders>
            <w:shd w:val="clear" w:color="auto" w:fill="auto"/>
            <w:vAlign w:val="center"/>
            <w:hideMark/>
          </w:tcPr>
          <w:p w14:paraId="1482B64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5979975" w14:textId="77777777" w:rsidR="004B47EA" w:rsidRPr="004B47EA" w:rsidRDefault="004B47EA" w:rsidP="004B47EA">
            <w:pPr>
              <w:jc w:val="center"/>
            </w:pPr>
            <w:r w:rsidRPr="004B47E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3E70B46"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61A85A50" w14:textId="77777777" w:rsidR="004B47EA" w:rsidRPr="004B47EA" w:rsidRDefault="004B47EA" w:rsidP="004B47EA">
            <w:pPr>
              <w:jc w:val="right"/>
            </w:pPr>
            <w:r w:rsidRPr="004B47EA">
              <w:t>219,6</w:t>
            </w:r>
          </w:p>
        </w:tc>
      </w:tr>
      <w:tr w:rsidR="004B47EA" w:rsidRPr="004B47EA" w14:paraId="269D8E0B"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069025" w14:textId="77777777" w:rsidR="004B47EA" w:rsidRPr="004B47EA" w:rsidRDefault="004B47EA" w:rsidP="004B47EA">
            <w:pPr>
              <w:jc w:val="center"/>
            </w:pPr>
            <w:r w:rsidRPr="004B47EA">
              <w:t> </w:t>
            </w:r>
          </w:p>
        </w:tc>
        <w:tc>
          <w:tcPr>
            <w:tcW w:w="4178" w:type="dxa"/>
            <w:tcBorders>
              <w:top w:val="nil"/>
              <w:left w:val="nil"/>
              <w:bottom w:val="single" w:sz="4" w:space="0" w:color="000000"/>
              <w:right w:val="single" w:sz="4" w:space="0" w:color="000000"/>
            </w:tcBorders>
            <w:shd w:val="clear" w:color="auto" w:fill="auto"/>
            <w:hideMark/>
          </w:tcPr>
          <w:p w14:paraId="4AD4BDE6" w14:textId="77777777" w:rsidR="004B47EA" w:rsidRPr="004B47EA" w:rsidRDefault="004B47EA" w:rsidP="004B47EA">
            <w:pPr>
              <w:jc w:val="both"/>
            </w:pPr>
            <w:r w:rsidRPr="004B47EA">
              <w:t>Осуществление отдельных областных государственных полномочий в сфере труда</w:t>
            </w:r>
          </w:p>
        </w:tc>
        <w:tc>
          <w:tcPr>
            <w:tcW w:w="1835" w:type="dxa"/>
            <w:tcBorders>
              <w:top w:val="nil"/>
              <w:left w:val="nil"/>
              <w:bottom w:val="single" w:sz="4" w:space="0" w:color="auto"/>
              <w:right w:val="single" w:sz="4" w:space="0" w:color="auto"/>
            </w:tcBorders>
            <w:shd w:val="clear" w:color="auto" w:fill="auto"/>
            <w:vAlign w:val="center"/>
            <w:hideMark/>
          </w:tcPr>
          <w:p w14:paraId="5E85EDF4" w14:textId="77777777" w:rsidR="004B47EA" w:rsidRPr="004B47EA" w:rsidRDefault="004B47EA" w:rsidP="004B47EA">
            <w:pPr>
              <w:jc w:val="center"/>
            </w:pPr>
            <w:r w:rsidRPr="004B47EA">
              <w:t>08.2.00.73090</w:t>
            </w:r>
          </w:p>
        </w:tc>
        <w:tc>
          <w:tcPr>
            <w:tcW w:w="576" w:type="dxa"/>
            <w:tcBorders>
              <w:top w:val="nil"/>
              <w:left w:val="nil"/>
              <w:bottom w:val="single" w:sz="4" w:space="0" w:color="auto"/>
              <w:right w:val="single" w:sz="4" w:space="0" w:color="auto"/>
            </w:tcBorders>
            <w:shd w:val="clear" w:color="auto" w:fill="auto"/>
            <w:vAlign w:val="center"/>
            <w:hideMark/>
          </w:tcPr>
          <w:p w14:paraId="53069BD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F950D5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42D05E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E48B6E6" w14:textId="77777777" w:rsidR="004B47EA" w:rsidRPr="004B47EA" w:rsidRDefault="004B47EA" w:rsidP="004B47EA">
            <w:pPr>
              <w:jc w:val="right"/>
            </w:pPr>
            <w:r w:rsidRPr="004B47EA">
              <w:t>1 114,8</w:t>
            </w:r>
          </w:p>
        </w:tc>
      </w:tr>
      <w:tr w:rsidR="004B47EA" w:rsidRPr="004B47EA" w14:paraId="6E932E41"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5EF27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688C175"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7727381" w14:textId="77777777" w:rsidR="004B47EA" w:rsidRPr="004B47EA" w:rsidRDefault="004B47EA" w:rsidP="004B47EA">
            <w:pPr>
              <w:jc w:val="center"/>
            </w:pPr>
            <w:r w:rsidRPr="004B47EA">
              <w:t>08.2.00.73090</w:t>
            </w:r>
          </w:p>
        </w:tc>
        <w:tc>
          <w:tcPr>
            <w:tcW w:w="576" w:type="dxa"/>
            <w:tcBorders>
              <w:top w:val="nil"/>
              <w:left w:val="nil"/>
              <w:bottom w:val="single" w:sz="4" w:space="0" w:color="auto"/>
              <w:right w:val="single" w:sz="4" w:space="0" w:color="auto"/>
            </w:tcBorders>
            <w:shd w:val="clear" w:color="auto" w:fill="auto"/>
            <w:vAlign w:val="center"/>
            <w:hideMark/>
          </w:tcPr>
          <w:p w14:paraId="2CC5F91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1F1263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B54F84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5C5C13D" w14:textId="77777777" w:rsidR="004B47EA" w:rsidRPr="004B47EA" w:rsidRDefault="004B47EA" w:rsidP="004B47EA">
            <w:pPr>
              <w:jc w:val="right"/>
            </w:pPr>
            <w:r w:rsidRPr="004B47EA">
              <w:t>1 045,6</w:t>
            </w:r>
          </w:p>
        </w:tc>
      </w:tr>
      <w:tr w:rsidR="004B47EA" w:rsidRPr="004B47EA" w14:paraId="6DFA81D2"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F625F7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BF40DDA"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7CC42694" w14:textId="77777777" w:rsidR="004B47EA" w:rsidRPr="004B47EA" w:rsidRDefault="004B47EA" w:rsidP="004B47EA">
            <w:pPr>
              <w:jc w:val="center"/>
            </w:pPr>
            <w:r w:rsidRPr="004B47EA">
              <w:t>08.2.00.73090</w:t>
            </w:r>
          </w:p>
        </w:tc>
        <w:tc>
          <w:tcPr>
            <w:tcW w:w="576" w:type="dxa"/>
            <w:tcBorders>
              <w:top w:val="nil"/>
              <w:left w:val="nil"/>
              <w:bottom w:val="single" w:sz="4" w:space="0" w:color="auto"/>
              <w:right w:val="single" w:sz="4" w:space="0" w:color="auto"/>
            </w:tcBorders>
            <w:shd w:val="clear" w:color="auto" w:fill="auto"/>
            <w:vAlign w:val="center"/>
            <w:hideMark/>
          </w:tcPr>
          <w:p w14:paraId="0C08F96D"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F556F3D" w14:textId="77777777" w:rsidR="004B47EA" w:rsidRPr="004B47EA" w:rsidRDefault="004B47EA" w:rsidP="004B47EA">
            <w:pPr>
              <w:jc w:val="center"/>
            </w:pPr>
            <w:r w:rsidRPr="004B47E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B994A2F"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62BFAA70" w14:textId="77777777" w:rsidR="004B47EA" w:rsidRPr="004B47EA" w:rsidRDefault="004B47EA" w:rsidP="004B47EA">
            <w:pPr>
              <w:jc w:val="right"/>
            </w:pPr>
            <w:r w:rsidRPr="004B47EA">
              <w:t>1 045,6</w:t>
            </w:r>
          </w:p>
        </w:tc>
      </w:tr>
      <w:tr w:rsidR="004B47EA" w:rsidRPr="004B47EA" w14:paraId="5A3CA06E"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E534E2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CE9E13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3710963" w14:textId="77777777" w:rsidR="004B47EA" w:rsidRPr="004B47EA" w:rsidRDefault="004B47EA" w:rsidP="004B47EA">
            <w:pPr>
              <w:jc w:val="center"/>
            </w:pPr>
            <w:r w:rsidRPr="004B47EA">
              <w:t>08.2.00.73090</w:t>
            </w:r>
          </w:p>
        </w:tc>
        <w:tc>
          <w:tcPr>
            <w:tcW w:w="576" w:type="dxa"/>
            <w:tcBorders>
              <w:top w:val="nil"/>
              <w:left w:val="nil"/>
              <w:bottom w:val="single" w:sz="4" w:space="0" w:color="auto"/>
              <w:right w:val="single" w:sz="4" w:space="0" w:color="auto"/>
            </w:tcBorders>
            <w:shd w:val="clear" w:color="auto" w:fill="auto"/>
            <w:vAlign w:val="center"/>
            <w:hideMark/>
          </w:tcPr>
          <w:p w14:paraId="32820D1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23CAA9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C69DD3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4577551" w14:textId="77777777" w:rsidR="004B47EA" w:rsidRPr="004B47EA" w:rsidRDefault="004B47EA" w:rsidP="004B47EA">
            <w:pPr>
              <w:jc w:val="right"/>
            </w:pPr>
            <w:r w:rsidRPr="004B47EA">
              <w:t>69,2</w:t>
            </w:r>
          </w:p>
        </w:tc>
      </w:tr>
      <w:tr w:rsidR="004B47EA" w:rsidRPr="004B47EA" w14:paraId="0ACC8E00"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2E38D7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EB76247"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6C421947" w14:textId="77777777" w:rsidR="004B47EA" w:rsidRPr="004B47EA" w:rsidRDefault="004B47EA" w:rsidP="004B47EA">
            <w:pPr>
              <w:jc w:val="center"/>
            </w:pPr>
            <w:r w:rsidRPr="004B47EA">
              <w:t>08.2.00.73090</w:t>
            </w:r>
          </w:p>
        </w:tc>
        <w:tc>
          <w:tcPr>
            <w:tcW w:w="576" w:type="dxa"/>
            <w:tcBorders>
              <w:top w:val="nil"/>
              <w:left w:val="nil"/>
              <w:bottom w:val="single" w:sz="4" w:space="0" w:color="auto"/>
              <w:right w:val="single" w:sz="4" w:space="0" w:color="auto"/>
            </w:tcBorders>
            <w:shd w:val="clear" w:color="auto" w:fill="auto"/>
            <w:vAlign w:val="center"/>
            <w:hideMark/>
          </w:tcPr>
          <w:p w14:paraId="3ED0B0A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716CEA9" w14:textId="77777777" w:rsidR="004B47EA" w:rsidRPr="004B47EA" w:rsidRDefault="004B47EA" w:rsidP="004B47EA">
            <w:pPr>
              <w:jc w:val="center"/>
            </w:pPr>
            <w:r w:rsidRPr="004B47E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1032639"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20DE4A13" w14:textId="77777777" w:rsidR="004B47EA" w:rsidRPr="004B47EA" w:rsidRDefault="004B47EA" w:rsidP="004B47EA">
            <w:pPr>
              <w:jc w:val="right"/>
            </w:pPr>
            <w:r w:rsidRPr="004B47EA">
              <w:t>69,2</w:t>
            </w:r>
          </w:p>
        </w:tc>
      </w:tr>
      <w:tr w:rsidR="004B47EA" w:rsidRPr="004B47EA" w14:paraId="7D9CB5FB" w14:textId="77777777" w:rsidTr="004B47EA">
        <w:trPr>
          <w:trHeight w:val="10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4705A5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54661E5" w14:textId="77777777" w:rsidR="004B47EA" w:rsidRPr="004B47EA" w:rsidRDefault="004B47EA" w:rsidP="004B47EA">
            <w:pPr>
              <w:jc w:val="both"/>
            </w:pPr>
            <w:r w:rsidRPr="004B47EA">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835" w:type="dxa"/>
            <w:tcBorders>
              <w:top w:val="nil"/>
              <w:left w:val="nil"/>
              <w:bottom w:val="single" w:sz="4" w:space="0" w:color="000000"/>
              <w:right w:val="single" w:sz="4" w:space="0" w:color="000000"/>
            </w:tcBorders>
            <w:shd w:val="clear" w:color="auto" w:fill="auto"/>
            <w:vAlign w:val="center"/>
            <w:hideMark/>
          </w:tcPr>
          <w:p w14:paraId="38266110" w14:textId="77777777" w:rsidR="004B47EA" w:rsidRPr="004B47EA" w:rsidRDefault="004B47EA" w:rsidP="004B47EA">
            <w:pPr>
              <w:jc w:val="center"/>
            </w:pPr>
            <w:r w:rsidRPr="004B47EA">
              <w:t>08.2.00.73140</w:t>
            </w:r>
          </w:p>
        </w:tc>
        <w:tc>
          <w:tcPr>
            <w:tcW w:w="576" w:type="dxa"/>
            <w:tcBorders>
              <w:top w:val="nil"/>
              <w:left w:val="nil"/>
              <w:bottom w:val="single" w:sz="4" w:space="0" w:color="auto"/>
              <w:right w:val="single" w:sz="4" w:space="0" w:color="auto"/>
            </w:tcBorders>
            <w:shd w:val="clear" w:color="auto" w:fill="auto"/>
            <w:vAlign w:val="center"/>
            <w:hideMark/>
          </w:tcPr>
          <w:p w14:paraId="3366789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D2DAB5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C1260E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81C37FD" w14:textId="77777777" w:rsidR="004B47EA" w:rsidRPr="004B47EA" w:rsidRDefault="004B47EA" w:rsidP="004B47EA">
            <w:pPr>
              <w:jc w:val="right"/>
            </w:pPr>
            <w:r w:rsidRPr="004B47EA">
              <w:t>1 118,3</w:t>
            </w:r>
          </w:p>
        </w:tc>
      </w:tr>
      <w:tr w:rsidR="004B47EA" w:rsidRPr="004B47EA" w14:paraId="6056B7E3"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FFE4C8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9CBAC7D"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000000"/>
              <w:right w:val="single" w:sz="4" w:space="0" w:color="000000"/>
            </w:tcBorders>
            <w:shd w:val="clear" w:color="auto" w:fill="auto"/>
            <w:vAlign w:val="center"/>
            <w:hideMark/>
          </w:tcPr>
          <w:p w14:paraId="75A52D92" w14:textId="77777777" w:rsidR="004B47EA" w:rsidRPr="004B47EA" w:rsidRDefault="004B47EA" w:rsidP="004B47EA">
            <w:pPr>
              <w:jc w:val="center"/>
            </w:pPr>
            <w:r w:rsidRPr="004B47EA">
              <w:t>08.2.00.73140</w:t>
            </w:r>
          </w:p>
        </w:tc>
        <w:tc>
          <w:tcPr>
            <w:tcW w:w="576" w:type="dxa"/>
            <w:tcBorders>
              <w:top w:val="nil"/>
              <w:left w:val="nil"/>
              <w:bottom w:val="single" w:sz="4" w:space="0" w:color="auto"/>
              <w:right w:val="single" w:sz="4" w:space="0" w:color="auto"/>
            </w:tcBorders>
            <w:shd w:val="clear" w:color="auto" w:fill="auto"/>
            <w:vAlign w:val="center"/>
            <w:hideMark/>
          </w:tcPr>
          <w:p w14:paraId="5CD22509"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4E3B2C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E4EFE7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786256E" w14:textId="77777777" w:rsidR="004B47EA" w:rsidRPr="004B47EA" w:rsidRDefault="004B47EA" w:rsidP="004B47EA">
            <w:pPr>
              <w:jc w:val="right"/>
            </w:pPr>
            <w:r w:rsidRPr="004B47EA">
              <w:t>1 045,6</w:t>
            </w:r>
          </w:p>
        </w:tc>
      </w:tr>
      <w:tr w:rsidR="004B47EA" w:rsidRPr="004B47EA" w14:paraId="50A7C3B8"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9D971E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5F2AC97"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69D3ED67" w14:textId="77777777" w:rsidR="004B47EA" w:rsidRPr="004B47EA" w:rsidRDefault="004B47EA" w:rsidP="004B47EA">
            <w:pPr>
              <w:jc w:val="center"/>
            </w:pPr>
            <w:r w:rsidRPr="004B47EA">
              <w:t>08.2.00.73140</w:t>
            </w:r>
          </w:p>
        </w:tc>
        <w:tc>
          <w:tcPr>
            <w:tcW w:w="576" w:type="dxa"/>
            <w:tcBorders>
              <w:top w:val="nil"/>
              <w:left w:val="nil"/>
              <w:bottom w:val="single" w:sz="4" w:space="0" w:color="auto"/>
              <w:right w:val="single" w:sz="4" w:space="0" w:color="auto"/>
            </w:tcBorders>
            <w:shd w:val="clear" w:color="auto" w:fill="auto"/>
            <w:vAlign w:val="center"/>
            <w:hideMark/>
          </w:tcPr>
          <w:p w14:paraId="02476C60"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9155E31"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13CB43F0"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77FA1941" w14:textId="77777777" w:rsidR="004B47EA" w:rsidRPr="004B47EA" w:rsidRDefault="004B47EA" w:rsidP="004B47EA">
            <w:pPr>
              <w:jc w:val="right"/>
            </w:pPr>
            <w:r w:rsidRPr="004B47EA">
              <w:t>1 045,6</w:t>
            </w:r>
          </w:p>
        </w:tc>
      </w:tr>
      <w:tr w:rsidR="004B47EA" w:rsidRPr="004B47EA" w14:paraId="1388A811"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F0C37B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C176F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72FCB5C4" w14:textId="77777777" w:rsidR="004B47EA" w:rsidRPr="004B47EA" w:rsidRDefault="004B47EA" w:rsidP="004B47EA">
            <w:pPr>
              <w:jc w:val="center"/>
            </w:pPr>
            <w:r w:rsidRPr="004B47EA">
              <w:t>08.2.00.73140</w:t>
            </w:r>
          </w:p>
        </w:tc>
        <w:tc>
          <w:tcPr>
            <w:tcW w:w="576" w:type="dxa"/>
            <w:tcBorders>
              <w:top w:val="nil"/>
              <w:left w:val="nil"/>
              <w:bottom w:val="single" w:sz="4" w:space="0" w:color="auto"/>
              <w:right w:val="single" w:sz="4" w:space="0" w:color="auto"/>
            </w:tcBorders>
            <w:shd w:val="clear" w:color="auto" w:fill="auto"/>
            <w:vAlign w:val="center"/>
            <w:hideMark/>
          </w:tcPr>
          <w:p w14:paraId="63D6259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96C5E8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D7350F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BF6BBA0" w14:textId="77777777" w:rsidR="004B47EA" w:rsidRPr="004B47EA" w:rsidRDefault="004B47EA" w:rsidP="004B47EA">
            <w:pPr>
              <w:jc w:val="right"/>
            </w:pPr>
            <w:r w:rsidRPr="004B47EA">
              <w:t>72,7</w:t>
            </w:r>
          </w:p>
        </w:tc>
      </w:tr>
      <w:tr w:rsidR="004B47EA" w:rsidRPr="004B47EA" w14:paraId="32F30E28" w14:textId="77777777" w:rsidTr="004B47EA">
        <w:trPr>
          <w:trHeight w:val="3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CA45DD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B07D0F"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35BA89C8" w14:textId="77777777" w:rsidR="004B47EA" w:rsidRPr="004B47EA" w:rsidRDefault="004B47EA" w:rsidP="004B47EA">
            <w:pPr>
              <w:jc w:val="center"/>
            </w:pPr>
            <w:r w:rsidRPr="004B47EA">
              <w:t>08.2.00.73140</w:t>
            </w:r>
          </w:p>
        </w:tc>
        <w:tc>
          <w:tcPr>
            <w:tcW w:w="576" w:type="dxa"/>
            <w:tcBorders>
              <w:top w:val="nil"/>
              <w:left w:val="nil"/>
              <w:bottom w:val="single" w:sz="4" w:space="0" w:color="auto"/>
              <w:right w:val="single" w:sz="4" w:space="0" w:color="auto"/>
            </w:tcBorders>
            <w:shd w:val="clear" w:color="auto" w:fill="auto"/>
            <w:vAlign w:val="center"/>
            <w:hideMark/>
          </w:tcPr>
          <w:p w14:paraId="5044959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22CD80A" w14:textId="77777777" w:rsidR="004B47EA" w:rsidRPr="004B47EA" w:rsidRDefault="004B47EA" w:rsidP="004B47EA">
            <w:pPr>
              <w:jc w:val="center"/>
            </w:pPr>
            <w:r w:rsidRPr="004B47E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D68EB53"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7D189402" w14:textId="77777777" w:rsidR="004B47EA" w:rsidRPr="004B47EA" w:rsidRDefault="004B47EA" w:rsidP="004B47EA">
            <w:pPr>
              <w:jc w:val="right"/>
            </w:pPr>
            <w:r w:rsidRPr="004B47EA">
              <w:t>72,7</w:t>
            </w:r>
          </w:p>
        </w:tc>
      </w:tr>
      <w:tr w:rsidR="004B47EA" w:rsidRPr="004B47EA" w14:paraId="42E7C752" w14:textId="77777777" w:rsidTr="004B47EA">
        <w:trPr>
          <w:trHeight w:val="19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172F112"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2196FF88" w14:textId="77777777" w:rsidR="004B47EA" w:rsidRPr="004B47EA" w:rsidRDefault="004B47EA" w:rsidP="004B47EA">
            <w:pPr>
              <w:jc w:val="both"/>
            </w:pPr>
            <w:r w:rsidRPr="004B47EA">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35" w:type="dxa"/>
            <w:tcBorders>
              <w:top w:val="nil"/>
              <w:left w:val="nil"/>
              <w:bottom w:val="single" w:sz="4" w:space="0" w:color="000000"/>
              <w:right w:val="single" w:sz="4" w:space="0" w:color="000000"/>
            </w:tcBorders>
            <w:shd w:val="clear" w:color="auto" w:fill="auto"/>
            <w:vAlign w:val="center"/>
            <w:hideMark/>
          </w:tcPr>
          <w:p w14:paraId="38D5BC87" w14:textId="77777777" w:rsidR="004B47EA" w:rsidRPr="004B47EA" w:rsidRDefault="004B47EA" w:rsidP="004B47EA">
            <w:pPr>
              <w:jc w:val="center"/>
            </w:pPr>
            <w:r w:rsidRPr="004B47EA">
              <w:t>08.2.00.73150</w:t>
            </w:r>
          </w:p>
        </w:tc>
        <w:tc>
          <w:tcPr>
            <w:tcW w:w="576" w:type="dxa"/>
            <w:tcBorders>
              <w:top w:val="nil"/>
              <w:left w:val="nil"/>
              <w:bottom w:val="single" w:sz="4" w:space="0" w:color="auto"/>
              <w:right w:val="single" w:sz="4" w:space="0" w:color="auto"/>
            </w:tcBorders>
            <w:shd w:val="clear" w:color="auto" w:fill="auto"/>
            <w:vAlign w:val="center"/>
            <w:hideMark/>
          </w:tcPr>
          <w:p w14:paraId="7AAE62C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F0F6C8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DC3CFA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0264F4" w14:textId="77777777" w:rsidR="004B47EA" w:rsidRPr="004B47EA" w:rsidRDefault="004B47EA" w:rsidP="004B47EA">
            <w:pPr>
              <w:jc w:val="right"/>
            </w:pPr>
            <w:r w:rsidRPr="004B47EA">
              <w:t>0,7</w:t>
            </w:r>
          </w:p>
        </w:tc>
      </w:tr>
      <w:tr w:rsidR="004B47EA" w:rsidRPr="004B47EA" w14:paraId="66629420"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D6771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EA3B98C"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7A1203ED" w14:textId="77777777" w:rsidR="004B47EA" w:rsidRPr="004B47EA" w:rsidRDefault="004B47EA" w:rsidP="004B47EA">
            <w:pPr>
              <w:jc w:val="center"/>
            </w:pPr>
            <w:r w:rsidRPr="004B47EA">
              <w:t>08.2.00.73150</w:t>
            </w:r>
          </w:p>
        </w:tc>
        <w:tc>
          <w:tcPr>
            <w:tcW w:w="576" w:type="dxa"/>
            <w:tcBorders>
              <w:top w:val="nil"/>
              <w:left w:val="nil"/>
              <w:bottom w:val="single" w:sz="4" w:space="0" w:color="auto"/>
              <w:right w:val="single" w:sz="4" w:space="0" w:color="auto"/>
            </w:tcBorders>
            <w:shd w:val="clear" w:color="auto" w:fill="auto"/>
            <w:vAlign w:val="center"/>
            <w:hideMark/>
          </w:tcPr>
          <w:p w14:paraId="202D93A9"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F8677E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4B3045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2BAE150" w14:textId="77777777" w:rsidR="004B47EA" w:rsidRPr="004B47EA" w:rsidRDefault="004B47EA" w:rsidP="004B47EA">
            <w:pPr>
              <w:jc w:val="right"/>
            </w:pPr>
            <w:r w:rsidRPr="004B47EA">
              <w:t>0,7</w:t>
            </w:r>
          </w:p>
        </w:tc>
      </w:tr>
      <w:tr w:rsidR="004B47EA" w:rsidRPr="004B47EA" w14:paraId="2C3A6219"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D9763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79875EB"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1EF087B9" w14:textId="77777777" w:rsidR="004B47EA" w:rsidRPr="004B47EA" w:rsidRDefault="004B47EA" w:rsidP="004B47EA">
            <w:pPr>
              <w:jc w:val="center"/>
            </w:pPr>
            <w:r w:rsidRPr="004B47EA">
              <w:t>08.2.00.73150</w:t>
            </w:r>
          </w:p>
        </w:tc>
        <w:tc>
          <w:tcPr>
            <w:tcW w:w="576" w:type="dxa"/>
            <w:tcBorders>
              <w:top w:val="nil"/>
              <w:left w:val="nil"/>
              <w:bottom w:val="single" w:sz="4" w:space="0" w:color="auto"/>
              <w:right w:val="single" w:sz="4" w:space="0" w:color="auto"/>
            </w:tcBorders>
            <w:shd w:val="clear" w:color="auto" w:fill="auto"/>
            <w:vAlign w:val="center"/>
            <w:hideMark/>
          </w:tcPr>
          <w:p w14:paraId="0C93856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2714E95" w14:textId="77777777" w:rsidR="004B47EA" w:rsidRPr="004B47EA" w:rsidRDefault="004B47EA" w:rsidP="004B47EA">
            <w:pPr>
              <w:jc w:val="center"/>
            </w:pPr>
            <w:r w:rsidRPr="004B47EA">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FE06A45"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7F599F1F" w14:textId="77777777" w:rsidR="004B47EA" w:rsidRPr="004B47EA" w:rsidRDefault="004B47EA" w:rsidP="004B47EA">
            <w:pPr>
              <w:jc w:val="right"/>
            </w:pPr>
            <w:r w:rsidRPr="004B47EA">
              <w:t>0,7</w:t>
            </w:r>
          </w:p>
        </w:tc>
      </w:tr>
      <w:tr w:rsidR="004B47EA" w:rsidRPr="004B47EA" w14:paraId="424B9861"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6D21A0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53E0457" w14:textId="77777777" w:rsidR="004B47EA" w:rsidRPr="004B47EA" w:rsidRDefault="004B47EA" w:rsidP="004B47EA">
            <w:pPr>
              <w:jc w:val="both"/>
            </w:pPr>
            <w:r w:rsidRPr="004B47EA">
              <w:rPr>
                <w:b/>
                <w:bCs/>
              </w:rPr>
              <w:t>Основное мероприятие</w:t>
            </w:r>
            <w:r w:rsidRPr="004B47EA">
              <w:t xml:space="preserve"> «Обеспечение деятельности Мэра муниципального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47397078" w14:textId="77777777" w:rsidR="004B47EA" w:rsidRPr="004B47EA" w:rsidRDefault="004B47EA" w:rsidP="004B47EA">
            <w:pPr>
              <w:jc w:val="center"/>
            </w:pPr>
            <w:r w:rsidRPr="004B47EA">
              <w:t>08.2.20.00000</w:t>
            </w:r>
          </w:p>
        </w:tc>
        <w:tc>
          <w:tcPr>
            <w:tcW w:w="576" w:type="dxa"/>
            <w:tcBorders>
              <w:top w:val="nil"/>
              <w:left w:val="nil"/>
              <w:bottom w:val="single" w:sz="4" w:space="0" w:color="auto"/>
              <w:right w:val="single" w:sz="4" w:space="0" w:color="auto"/>
            </w:tcBorders>
            <w:shd w:val="clear" w:color="auto" w:fill="auto"/>
            <w:vAlign w:val="center"/>
            <w:hideMark/>
          </w:tcPr>
          <w:p w14:paraId="019C96E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F5586D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23A48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56C998D" w14:textId="77777777" w:rsidR="004B47EA" w:rsidRPr="004B47EA" w:rsidRDefault="004B47EA" w:rsidP="004B47EA">
            <w:pPr>
              <w:jc w:val="right"/>
            </w:pPr>
            <w:r w:rsidRPr="004B47EA">
              <w:t>5 037,8</w:t>
            </w:r>
          </w:p>
        </w:tc>
      </w:tr>
      <w:tr w:rsidR="004B47EA" w:rsidRPr="004B47EA" w14:paraId="76F5820B"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921992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FC634D"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157A526C" w14:textId="77777777" w:rsidR="004B47EA" w:rsidRPr="004B47EA" w:rsidRDefault="004B47EA" w:rsidP="004B47EA">
            <w:pPr>
              <w:jc w:val="center"/>
            </w:pPr>
            <w:r w:rsidRPr="004B47EA">
              <w:t>08.2.20.92100</w:t>
            </w:r>
          </w:p>
        </w:tc>
        <w:tc>
          <w:tcPr>
            <w:tcW w:w="576" w:type="dxa"/>
            <w:tcBorders>
              <w:top w:val="nil"/>
              <w:left w:val="nil"/>
              <w:bottom w:val="single" w:sz="4" w:space="0" w:color="auto"/>
              <w:right w:val="single" w:sz="4" w:space="0" w:color="auto"/>
            </w:tcBorders>
            <w:shd w:val="clear" w:color="auto" w:fill="auto"/>
            <w:vAlign w:val="center"/>
            <w:hideMark/>
          </w:tcPr>
          <w:p w14:paraId="10B8BDB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A53166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0906AF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F63E92F" w14:textId="77777777" w:rsidR="004B47EA" w:rsidRPr="004B47EA" w:rsidRDefault="004B47EA" w:rsidP="004B47EA">
            <w:pPr>
              <w:jc w:val="right"/>
            </w:pPr>
            <w:r w:rsidRPr="004B47EA">
              <w:t>5 037,8</w:t>
            </w:r>
          </w:p>
        </w:tc>
      </w:tr>
      <w:tr w:rsidR="004B47EA" w:rsidRPr="004B47EA" w14:paraId="079B895D"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8AE0B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DBF57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E63E0E5" w14:textId="77777777" w:rsidR="004B47EA" w:rsidRPr="004B47EA" w:rsidRDefault="004B47EA" w:rsidP="004B47EA">
            <w:pPr>
              <w:jc w:val="center"/>
            </w:pPr>
            <w:r w:rsidRPr="004B47EA">
              <w:t>08.2.20.92100</w:t>
            </w:r>
          </w:p>
        </w:tc>
        <w:tc>
          <w:tcPr>
            <w:tcW w:w="576" w:type="dxa"/>
            <w:tcBorders>
              <w:top w:val="nil"/>
              <w:left w:val="nil"/>
              <w:bottom w:val="single" w:sz="4" w:space="0" w:color="auto"/>
              <w:right w:val="single" w:sz="4" w:space="0" w:color="auto"/>
            </w:tcBorders>
            <w:shd w:val="clear" w:color="auto" w:fill="auto"/>
            <w:vAlign w:val="center"/>
            <w:hideMark/>
          </w:tcPr>
          <w:p w14:paraId="48B779CC"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1C8615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F4A7B4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769241F" w14:textId="77777777" w:rsidR="004B47EA" w:rsidRPr="004B47EA" w:rsidRDefault="004B47EA" w:rsidP="004B47EA">
            <w:pPr>
              <w:jc w:val="right"/>
            </w:pPr>
            <w:r w:rsidRPr="004B47EA">
              <w:t>5 037,8</w:t>
            </w:r>
          </w:p>
        </w:tc>
      </w:tr>
      <w:tr w:rsidR="004B47EA" w:rsidRPr="004B47EA" w14:paraId="1171741E"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F16EE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D397880" w14:textId="77777777" w:rsidR="004B47EA" w:rsidRPr="004B47EA" w:rsidRDefault="004B47EA" w:rsidP="004B47EA">
            <w:pPr>
              <w:jc w:val="both"/>
            </w:pPr>
            <w:r w:rsidRPr="004B47EA">
              <w:t xml:space="preserve">Функционирование высшего должностного лица субъекта Российской Федерации и муниципального образования </w:t>
            </w:r>
          </w:p>
        </w:tc>
        <w:tc>
          <w:tcPr>
            <w:tcW w:w="1835" w:type="dxa"/>
            <w:tcBorders>
              <w:top w:val="nil"/>
              <w:left w:val="nil"/>
              <w:bottom w:val="single" w:sz="4" w:space="0" w:color="auto"/>
              <w:right w:val="single" w:sz="4" w:space="0" w:color="auto"/>
            </w:tcBorders>
            <w:shd w:val="clear" w:color="auto" w:fill="auto"/>
            <w:vAlign w:val="center"/>
            <w:hideMark/>
          </w:tcPr>
          <w:p w14:paraId="50D0B0D3" w14:textId="77777777" w:rsidR="004B47EA" w:rsidRPr="004B47EA" w:rsidRDefault="004B47EA" w:rsidP="004B47EA">
            <w:pPr>
              <w:jc w:val="center"/>
            </w:pPr>
            <w:r w:rsidRPr="004B47EA">
              <w:t>08.2.20.92100</w:t>
            </w:r>
          </w:p>
        </w:tc>
        <w:tc>
          <w:tcPr>
            <w:tcW w:w="576" w:type="dxa"/>
            <w:tcBorders>
              <w:top w:val="nil"/>
              <w:left w:val="nil"/>
              <w:bottom w:val="single" w:sz="4" w:space="0" w:color="auto"/>
              <w:right w:val="single" w:sz="4" w:space="0" w:color="auto"/>
            </w:tcBorders>
            <w:shd w:val="clear" w:color="auto" w:fill="auto"/>
            <w:vAlign w:val="center"/>
            <w:hideMark/>
          </w:tcPr>
          <w:p w14:paraId="711C5EE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8718BFF"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6714ABF2"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F155BDA" w14:textId="77777777" w:rsidR="004B47EA" w:rsidRPr="004B47EA" w:rsidRDefault="004B47EA" w:rsidP="004B47EA">
            <w:pPr>
              <w:jc w:val="right"/>
            </w:pPr>
            <w:r w:rsidRPr="004B47EA">
              <w:t>5 037,8</w:t>
            </w:r>
          </w:p>
        </w:tc>
      </w:tr>
      <w:tr w:rsidR="004B47EA" w:rsidRPr="004B47EA" w14:paraId="3786FF4F"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80660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0D73786" w14:textId="77777777" w:rsidR="004B47EA" w:rsidRPr="004B47EA" w:rsidRDefault="004B47EA" w:rsidP="004B47EA">
            <w:pPr>
              <w:jc w:val="both"/>
              <w:rPr>
                <w:b/>
                <w:bCs/>
              </w:rPr>
            </w:pPr>
            <w:r w:rsidRPr="004B47EA">
              <w:rPr>
                <w:b/>
                <w:bCs/>
              </w:rPr>
              <w:t>Основное мероприятие</w:t>
            </w:r>
            <w:r w:rsidRPr="004B47EA">
              <w:t xml:space="preserve"> «Обеспечение деятельности Администрации Шелеховского муниципального района по выполнению муниципальных функций»</w:t>
            </w:r>
          </w:p>
        </w:tc>
        <w:tc>
          <w:tcPr>
            <w:tcW w:w="1835" w:type="dxa"/>
            <w:tcBorders>
              <w:top w:val="nil"/>
              <w:left w:val="nil"/>
              <w:bottom w:val="single" w:sz="4" w:space="0" w:color="auto"/>
              <w:right w:val="single" w:sz="4" w:space="0" w:color="auto"/>
            </w:tcBorders>
            <w:shd w:val="clear" w:color="auto" w:fill="auto"/>
            <w:vAlign w:val="center"/>
            <w:hideMark/>
          </w:tcPr>
          <w:p w14:paraId="5B79B165" w14:textId="77777777" w:rsidR="004B47EA" w:rsidRPr="004B47EA" w:rsidRDefault="004B47EA" w:rsidP="004B47EA">
            <w:pPr>
              <w:jc w:val="center"/>
            </w:pPr>
            <w:r w:rsidRPr="004B47EA">
              <w:t>08.2.21.00000</w:t>
            </w:r>
          </w:p>
        </w:tc>
        <w:tc>
          <w:tcPr>
            <w:tcW w:w="576" w:type="dxa"/>
            <w:tcBorders>
              <w:top w:val="nil"/>
              <w:left w:val="nil"/>
              <w:bottom w:val="single" w:sz="4" w:space="0" w:color="auto"/>
              <w:right w:val="single" w:sz="4" w:space="0" w:color="auto"/>
            </w:tcBorders>
            <w:shd w:val="clear" w:color="auto" w:fill="auto"/>
            <w:vAlign w:val="center"/>
            <w:hideMark/>
          </w:tcPr>
          <w:p w14:paraId="669765D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92B52A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E0ED78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A6FA12C" w14:textId="77777777" w:rsidR="004B47EA" w:rsidRPr="004B47EA" w:rsidRDefault="004B47EA" w:rsidP="004B47EA">
            <w:pPr>
              <w:jc w:val="right"/>
            </w:pPr>
            <w:r w:rsidRPr="004B47EA">
              <w:t>73 278,7</w:t>
            </w:r>
          </w:p>
        </w:tc>
      </w:tr>
      <w:tr w:rsidR="004B47EA" w:rsidRPr="004B47EA" w14:paraId="14292E4D"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FD49D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007D77D"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67E2AA54"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7DAD432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AF581C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77FECF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1B33C9D" w14:textId="77777777" w:rsidR="004B47EA" w:rsidRPr="004B47EA" w:rsidRDefault="004B47EA" w:rsidP="004B47EA">
            <w:pPr>
              <w:jc w:val="right"/>
            </w:pPr>
            <w:r w:rsidRPr="004B47EA">
              <w:t>73 278,7</w:t>
            </w:r>
          </w:p>
        </w:tc>
      </w:tr>
      <w:tr w:rsidR="004B47EA" w:rsidRPr="004B47EA" w14:paraId="62920B75"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AE1FC9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AA404AD" w14:textId="77777777" w:rsidR="004B47EA" w:rsidRPr="004B47EA" w:rsidRDefault="004B47EA" w:rsidP="004B47EA">
            <w:pPr>
              <w:jc w:val="both"/>
            </w:pPr>
            <w:r w:rsidRPr="004B47E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47EA">
              <w:lastRenderedPageBreak/>
              <w:t>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1540FD4" w14:textId="77777777" w:rsidR="004B47EA" w:rsidRPr="004B47EA" w:rsidRDefault="004B47EA" w:rsidP="004B47EA">
            <w:pPr>
              <w:jc w:val="center"/>
            </w:pPr>
            <w:r w:rsidRPr="004B47EA">
              <w:lastRenderedPageBreak/>
              <w:t>08.2.21.92100</w:t>
            </w:r>
          </w:p>
        </w:tc>
        <w:tc>
          <w:tcPr>
            <w:tcW w:w="576" w:type="dxa"/>
            <w:tcBorders>
              <w:top w:val="nil"/>
              <w:left w:val="nil"/>
              <w:bottom w:val="single" w:sz="4" w:space="0" w:color="auto"/>
              <w:right w:val="single" w:sz="4" w:space="0" w:color="auto"/>
            </w:tcBorders>
            <w:shd w:val="clear" w:color="auto" w:fill="auto"/>
            <w:vAlign w:val="center"/>
            <w:hideMark/>
          </w:tcPr>
          <w:p w14:paraId="30F00D96"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445F79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B38AD0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853D153" w14:textId="77777777" w:rsidR="004B47EA" w:rsidRPr="004B47EA" w:rsidRDefault="004B47EA" w:rsidP="004B47EA">
            <w:pPr>
              <w:jc w:val="right"/>
            </w:pPr>
            <w:r w:rsidRPr="004B47EA">
              <w:t>64 850,0</w:t>
            </w:r>
          </w:p>
        </w:tc>
      </w:tr>
      <w:tr w:rsidR="004B47EA" w:rsidRPr="004B47EA" w14:paraId="5FDE21A0"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CE6B1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4EEEDD4" w14:textId="77777777" w:rsidR="004B47EA" w:rsidRPr="004B47EA" w:rsidRDefault="004B47EA" w:rsidP="004B47EA">
            <w:pPr>
              <w:jc w:val="both"/>
            </w:pPr>
            <w:r w:rsidRPr="004B47E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3D26B8C1"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118A9CAF"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0DA98D84"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3CA6AD50"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61539DEB" w14:textId="77777777" w:rsidR="004B47EA" w:rsidRPr="004B47EA" w:rsidRDefault="004B47EA" w:rsidP="004B47EA">
            <w:pPr>
              <w:jc w:val="right"/>
            </w:pPr>
            <w:r w:rsidRPr="004B47EA">
              <w:t>64 850,0</w:t>
            </w:r>
          </w:p>
        </w:tc>
      </w:tr>
      <w:tr w:rsidR="004B47EA" w:rsidRPr="004B47EA" w14:paraId="3189AE5F" w14:textId="77777777" w:rsidTr="004B47EA">
        <w:trPr>
          <w:trHeight w:val="7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BCEE7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615F27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302F2BB"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4326B85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F79C0B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CE3C6D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94EDD3A" w14:textId="77777777" w:rsidR="004B47EA" w:rsidRPr="004B47EA" w:rsidRDefault="004B47EA" w:rsidP="004B47EA">
            <w:pPr>
              <w:jc w:val="right"/>
            </w:pPr>
            <w:r w:rsidRPr="004B47EA">
              <w:t>8 112,7</w:t>
            </w:r>
          </w:p>
        </w:tc>
      </w:tr>
      <w:tr w:rsidR="004B47EA" w:rsidRPr="004B47EA" w14:paraId="15B8E940"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9F3441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488B898" w14:textId="77777777" w:rsidR="004B47EA" w:rsidRPr="004B47EA" w:rsidRDefault="004B47EA" w:rsidP="004B47EA">
            <w:pPr>
              <w:jc w:val="both"/>
            </w:pPr>
            <w:r w:rsidRPr="004B47E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1C1E7191"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56F7930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2D14F95"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62E6FC9D"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52760C0B" w14:textId="77777777" w:rsidR="004B47EA" w:rsidRPr="004B47EA" w:rsidRDefault="004B47EA" w:rsidP="004B47EA">
            <w:pPr>
              <w:jc w:val="right"/>
            </w:pPr>
            <w:r w:rsidRPr="004B47EA">
              <w:t>8 112,7</w:t>
            </w:r>
          </w:p>
        </w:tc>
      </w:tr>
      <w:tr w:rsidR="004B47EA" w:rsidRPr="004B47EA" w14:paraId="712443D2"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1D8FB4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C2C3054"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3646CB13"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54E97975"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BE56A6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B2EBBC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AE72932" w14:textId="77777777" w:rsidR="004B47EA" w:rsidRPr="004B47EA" w:rsidRDefault="004B47EA" w:rsidP="004B47EA">
            <w:pPr>
              <w:jc w:val="right"/>
            </w:pPr>
            <w:r w:rsidRPr="004B47EA">
              <w:t>316,0</w:t>
            </w:r>
          </w:p>
        </w:tc>
      </w:tr>
      <w:tr w:rsidR="004B47EA" w:rsidRPr="004B47EA" w14:paraId="21C169D0"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4AB54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818D3C9" w14:textId="77777777" w:rsidR="004B47EA" w:rsidRPr="004B47EA" w:rsidRDefault="004B47EA" w:rsidP="004B47EA">
            <w:pPr>
              <w:jc w:val="both"/>
            </w:pPr>
            <w:r w:rsidRPr="004B47E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5B8196F1" w14:textId="77777777" w:rsidR="004B47EA" w:rsidRPr="004B47EA" w:rsidRDefault="004B47EA" w:rsidP="004B47EA">
            <w:pPr>
              <w:jc w:val="center"/>
            </w:pPr>
            <w:r w:rsidRPr="004B47EA">
              <w:t>08.2.21.92100</w:t>
            </w:r>
          </w:p>
        </w:tc>
        <w:tc>
          <w:tcPr>
            <w:tcW w:w="576" w:type="dxa"/>
            <w:tcBorders>
              <w:top w:val="nil"/>
              <w:left w:val="nil"/>
              <w:bottom w:val="single" w:sz="4" w:space="0" w:color="auto"/>
              <w:right w:val="single" w:sz="4" w:space="0" w:color="auto"/>
            </w:tcBorders>
            <w:shd w:val="clear" w:color="auto" w:fill="auto"/>
            <w:vAlign w:val="center"/>
            <w:hideMark/>
          </w:tcPr>
          <w:p w14:paraId="15887BFD"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009439F"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6E73F2C4" w14:textId="77777777" w:rsidR="004B47EA" w:rsidRPr="004B47EA" w:rsidRDefault="004B47EA" w:rsidP="004B47EA">
            <w:pPr>
              <w:jc w:val="center"/>
            </w:pPr>
            <w:r w:rsidRPr="004B47EA">
              <w:t>04</w:t>
            </w:r>
          </w:p>
        </w:tc>
        <w:tc>
          <w:tcPr>
            <w:tcW w:w="1417" w:type="dxa"/>
            <w:tcBorders>
              <w:top w:val="nil"/>
              <w:left w:val="nil"/>
              <w:bottom w:val="single" w:sz="4" w:space="0" w:color="auto"/>
              <w:right w:val="single" w:sz="4" w:space="0" w:color="auto"/>
            </w:tcBorders>
            <w:shd w:val="clear" w:color="auto" w:fill="auto"/>
            <w:noWrap/>
            <w:vAlign w:val="center"/>
            <w:hideMark/>
          </w:tcPr>
          <w:p w14:paraId="71353865" w14:textId="77777777" w:rsidR="004B47EA" w:rsidRPr="004B47EA" w:rsidRDefault="004B47EA" w:rsidP="004B47EA">
            <w:pPr>
              <w:jc w:val="right"/>
            </w:pPr>
            <w:r w:rsidRPr="004B47EA">
              <w:t>316,0</w:t>
            </w:r>
          </w:p>
        </w:tc>
      </w:tr>
      <w:tr w:rsidR="004B47EA" w:rsidRPr="004B47EA" w14:paraId="63A39339"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405126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1A0AC7A" w14:textId="77777777" w:rsidR="004B47EA" w:rsidRPr="004B47EA" w:rsidRDefault="004B47EA" w:rsidP="004B47EA">
            <w:pPr>
              <w:jc w:val="both"/>
            </w:pPr>
            <w:r w:rsidRPr="004B47EA">
              <w:rPr>
                <w:b/>
                <w:bCs/>
              </w:rPr>
              <w:t>Основное мероприятие</w:t>
            </w:r>
            <w:r w:rsidRPr="004B47EA">
              <w:t xml:space="preserve"> «Выплата пенсии за выслугу лет гражданам, замещавшим должности муниципальной службы»</w:t>
            </w:r>
          </w:p>
        </w:tc>
        <w:tc>
          <w:tcPr>
            <w:tcW w:w="1835" w:type="dxa"/>
            <w:tcBorders>
              <w:top w:val="nil"/>
              <w:left w:val="nil"/>
              <w:bottom w:val="single" w:sz="4" w:space="0" w:color="auto"/>
              <w:right w:val="single" w:sz="4" w:space="0" w:color="auto"/>
            </w:tcBorders>
            <w:shd w:val="clear" w:color="auto" w:fill="auto"/>
            <w:vAlign w:val="center"/>
            <w:hideMark/>
          </w:tcPr>
          <w:p w14:paraId="2C0585BC" w14:textId="77777777" w:rsidR="004B47EA" w:rsidRPr="004B47EA" w:rsidRDefault="004B47EA" w:rsidP="004B47EA">
            <w:pPr>
              <w:jc w:val="center"/>
            </w:pPr>
            <w:r w:rsidRPr="004B47EA">
              <w:t>08.2.25.00000</w:t>
            </w:r>
          </w:p>
        </w:tc>
        <w:tc>
          <w:tcPr>
            <w:tcW w:w="576" w:type="dxa"/>
            <w:tcBorders>
              <w:top w:val="nil"/>
              <w:left w:val="nil"/>
              <w:bottom w:val="single" w:sz="4" w:space="0" w:color="auto"/>
              <w:right w:val="single" w:sz="4" w:space="0" w:color="auto"/>
            </w:tcBorders>
            <w:shd w:val="clear" w:color="auto" w:fill="auto"/>
            <w:vAlign w:val="center"/>
            <w:hideMark/>
          </w:tcPr>
          <w:p w14:paraId="6AE846B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BEE27B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A76386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45D8AD4" w14:textId="77777777" w:rsidR="004B47EA" w:rsidRPr="004B47EA" w:rsidRDefault="004B47EA" w:rsidP="004B47EA">
            <w:pPr>
              <w:jc w:val="right"/>
            </w:pPr>
            <w:r w:rsidRPr="004B47EA">
              <w:t>5 954,0</w:t>
            </w:r>
          </w:p>
        </w:tc>
      </w:tr>
      <w:tr w:rsidR="004B47EA" w:rsidRPr="004B47EA" w14:paraId="5EE42B47"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553D1F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BABC069" w14:textId="77777777" w:rsidR="004B47EA" w:rsidRPr="004B47EA" w:rsidRDefault="004B47EA" w:rsidP="004B47EA">
            <w:pPr>
              <w:jc w:val="both"/>
            </w:pPr>
            <w:r w:rsidRPr="004B47EA">
              <w:t>Пенсия за выслугу лет гражданам, замещавшим должности муниципальной службы</w:t>
            </w:r>
          </w:p>
        </w:tc>
        <w:tc>
          <w:tcPr>
            <w:tcW w:w="1835" w:type="dxa"/>
            <w:tcBorders>
              <w:top w:val="nil"/>
              <w:left w:val="nil"/>
              <w:bottom w:val="single" w:sz="4" w:space="0" w:color="auto"/>
              <w:right w:val="single" w:sz="4" w:space="0" w:color="auto"/>
            </w:tcBorders>
            <w:shd w:val="clear" w:color="auto" w:fill="auto"/>
            <w:vAlign w:val="center"/>
            <w:hideMark/>
          </w:tcPr>
          <w:p w14:paraId="17014C65" w14:textId="77777777" w:rsidR="004B47EA" w:rsidRPr="004B47EA" w:rsidRDefault="004B47EA" w:rsidP="004B47EA">
            <w:pPr>
              <w:jc w:val="center"/>
            </w:pPr>
            <w:r w:rsidRPr="004B47EA">
              <w:t>08.2.25.92500</w:t>
            </w:r>
          </w:p>
        </w:tc>
        <w:tc>
          <w:tcPr>
            <w:tcW w:w="576" w:type="dxa"/>
            <w:tcBorders>
              <w:top w:val="nil"/>
              <w:left w:val="nil"/>
              <w:bottom w:val="single" w:sz="4" w:space="0" w:color="auto"/>
              <w:right w:val="single" w:sz="4" w:space="0" w:color="auto"/>
            </w:tcBorders>
            <w:shd w:val="clear" w:color="auto" w:fill="auto"/>
            <w:vAlign w:val="center"/>
            <w:hideMark/>
          </w:tcPr>
          <w:p w14:paraId="27DC86C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22B29B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CECAF9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F183632" w14:textId="77777777" w:rsidR="004B47EA" w:rsidRPr="004B47EA" w:rsidRDefault="004B47EA" w:rsidP="004B47EA">
            <w:pPr>
              <w:jc w:val="right"/>
            </w:pPr>
            <w:r w:rsidRPr="004B47EA">
              <w:t>5 954,0</w:t>
            </w:r>
          </w:p>
        </w:tc>
      </w:tr>
      <w:tr w:rsidR="004B47EA" w:rsidRPr="004B47EA" w14:paraId="6FE1445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25D1A3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8C448A9" w14:textId="77777777" w:rsidR="004B47EA" w:rsidRPr="004B47EA" w:rsidRDefault="004B47EA" w:rsidP="004B47EA">
            <w:pPr>
              <w:jc w:val="both"/>
            </w:pPr>
            <w:r w:rsidRPr="004B47EA">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1D2465B8" w14:textId="77777777" w:rsidR="004B47EA" w:rsidRPr="004B47EA" w:rsidRDefault="004B47EA" w:rsidP="004B47EA">
            <w:pPr>
              <w:jc w:val="center"/>
            </w:pPr>
            <w:r w:rsidRPr="004B47EA">
              <w:t>08.2.25.92500</w:t>
            </w:r>
          </w:p>
        </w:tc>
        <w:tc>
          <w:tcPr>
            <w:tcW w:w="576" w:type="dxa"/>
            <w:tcBorders>
              <w:top w:val="nil"/>
              <w:left w:val="nil"/>
              <w:bottom w:val="single" w:sz="4" w:space="0" w:color="auto"/>
              <w:right w:val="single" w:sz="4" w:space="0" w:color="auto"/>
            </w:tcBorders>
            <w:shd w:val="clear" w:color="auto" w:fill="auto"/>
            <w:vAlign w:val="center"/>
            <w:hideMark/>
          </w:tcPr>
          <w:p w14:paraId="185F1418"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1292A4C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C91C4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44E6E11" w14:textId="77777777" w:rsidR="004B47EA" w:rsidRPr="004B47EA" w:rsidRDefault="004B47EA" w:rsidP="004B47EA">
            <w:pPr>
              <w:jc w:val="right"/>
            </w:pPr>
            <w:r w:rsidRPr="004B47EA">
              <w:t>5 954,0</w:t>
            </w:r>
          </w:p>
        </w:tc>
      </w:tr>
      <w:tr w:rsidR="004B47EA" w:rsidRPr="004B47EA" w14:paraId="4D4ADB2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0077FF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AC60AB7" w14:textId="77777777" w:rsidR="004B47EA" w:rsidRPr="004B47EA" w:rsidRDefault="004B47EA" w:rsidP="004B47EA">
            <w:pPr>
              <w:jc w:val="both"/>
            </w:pPr>
            <w:r w:rsidRPr="004B47EA">
              <w:t>Пенсионное обеспечение</w:t>
            </w:r>
          </w:p>
        </w:tc>
        <w:tc>
          <w:tcPr>
            <w:tcW w:w="1835" w:type="dxa"/>
            <w:tcBorders>
              <w:top w:val="nil"/>
              <w:left w:val="nil"/>
              <w:bottom w:val="single" w:sz="4" w:space="0" w:color="auto"/>
              <w:right w:val="single" w:sz="4" w:space="0" w:color="auto"/>
            </w:tcBorders>
            <w:shd w:val="clear" w:color="auto" w:fill="auto"/>
            <w:vAlign w:val="center"/>
            <w:hideMark/>
          </w:tcPr>
          <w:p w14:paraId="0A95E759" w14:textId="77777777" w:rsidR="004B47EA" w:rsidRPr="004B47EA" w:rsidRDefault="004B47EA" w:rsidP="004B47EA">
            <w:pPr>
              <w:jc w:val="center"/>
            </w:pPr>
            <w:r w:rsidRPr="004B47EA">
              <w:t>08.2.25.92500</w:t>
            </w:r>
          </w:p>
        </w:tc>
        <w:tc>
          <w:tcPr>
            <w:tcW w:w="576" w:type="dxa"/>
            <w:tcBorders>
              <w:top w:val="nil"/>
              <w:left w:val="nil"/>
              <w:bottom w:val="single" w:sz="4" w:space="0" w:color="auto"/>
              <w:right w:val="single" w:sz="4" w:space="0" w:color="auto"/>
            </w:tcBorders>
            <w:shd w:val="clear" w:color="auto" w:fill="auto"/>
            <w:vAlign w:val="center"/>
            <w:hideMark/>
          </w:tcPr>
          <w:p w14:paraId="33D90525" w14:textId="77777777" w:rsidR="004B47EA" w:rsidRPr="004B47EA" w:rsidRDefault="004B47EA" w:rsidP="004B47EA">
            <w:pPr>
              <w:jc w:val="center"/>
            </w:pPr>
            <w:r w:rsidRPr="004B47EA">
              <w:t>300</w:t>
            </w:r>
          </w:p>
        </w:tc>
        <w:tc>
          <w:tcPr>
            <w:tcW w:w="566" w:type="dxa"/>
            <w:tcBorders>
              <w:top w:val="nil"/>
              <w:left w:val="nil"/>
              <w:bottom w:val="single" w:sz="4" w:space="0" w:color="auto"/>
              <w:right w:val="single" w:sz="4" w:space="0" w:color="auto"/>
            </w:tcBorders>
            <w:shd w:val="clear" w:color="auto" w:fill="auto"/>
            <w:vAlign w:val="center"/>
            <w:hideMark/>
          </w:tcPr>
          <w:p w14:paraId="27A71EAE" w14:textId="77777777" w:rsidR="004B47EA" w:rsidRPr="004B47EA" w:rsidRDefault="004B47EA" w:rsidP="004B47EA">
            <w:pPr>
              <w:jc w:val="center"/>
            </w:pPr>
            <w:r w:rsidRPr="004B47EA">
              <w:t>10</w:t>
            </w:r>
          </w:p>
        </w:tc>
        <w:tc>
          <w:tcPr>
            <w:tcW w:w="567" w:type="dxa"/>
            <w:tcBorders>
              <w:top w:val="nil"/>
              <w:left w:val="nil"/>
              <w:bottom w:val="single" w:sz="4" w:space="0" w:color="auto"/>
              <w:right w:val="single" w:sz="4" w:space="0" w:color="auto"/>
            </w:tcBorders>
            <w:shd w:val="clear" w:color="auto" w:fill="auto"/>
            <w:vAlign w:val="center"/>
            <w:hideMark/>
          </w:tcPr>
          <w:p w14:paraId="5150C291"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224507D9" w14:textId="77777777" w:rsidR="004B47EA" w:rsidRPr="004B47EA" w:rsidRDefault="004B47EA" w:rsidP="004B47EA">
            <w:pPr>
              <w:jc w:val="right"/>
            </w:pPr>
            <w:r w:rsidRPr="004B47EA">
              <w:t>5 954,0</w:t>
            </w:r>
          </w:p>
        </w:tc>
      </w:tr>
      <w:tr w:rsidR="004B47EA" w:rsidRPr="004B47EA" w14:paraId="66F8638E"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C5963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621C221" w14:textId="77777777" w:rsidR="004B47EA" w:rsidRPr="004B47EA" w:rsidRDefault="004B47EA" w:rsidP="004B47EA">
            <w:pPr>
              <w:jc w:val="both"/>
            </w:pPr>
            <w:r w:rsidRPr="004B47EA">
              <w:rPr>
                <w:b/>
                <w:bCs/>
              </w:rPr>
              <w:t>Основное мероприятие</w:t>
            </w:r>
            <w:r w:rsidRPr="004B47EA">
              <w:t xml:space="preserve"> «Производство и выпуск периодического печатного издания для информирования»</w:t>
            </w:r>
          </w:p>
        </w:tc>
        <w:tc>
          <w:tcPr>
            <w:tcW w:w="1835" w:type="dxa"/>
            <w:tcBorders>
              <w:top w:val="nil"/>
              <w:left w:val="nil"/>
              <w:bottom w:val="single" w:sz="4" w:space="0" w:color="auto"/>
              <w:right w:val="single" w:sz="4" w:space="0" w:color="auto"/>
            </w:tcBorders>
            <w:shd w:val="clear" w:color="auto" w:fill="auto"/>
            <w:vAlign w:val="center"/>
            <w:hideMark/>
          </w:tcPr>
          <w:p w14:paraId="082164A0" w14:textId="77777777" w:rsidR="004B47EA" w:rsidRPr="004B47EA" w:rsidRDefault="004B47EA" w:rsidP="004B47EA">
            <w:pPr>
              <w:jc w:val="center"/>
            </w:pPr>
            <w:r w:rsidRPr="004B47EA">
              <w:t>08.2.27.00000</w:t>
            </w:r>
          </w:p>
        </w:tc>
        <w:tc>
          <w:tcPr>
            <w:tcW w:w="576" w:type="dxa"/>
            <w:tcBorders>
              <w:top w:val="nil"/>
              <w:left w:val="nil"/>
              <w:bottom w:val="single" w:sz="4" w:space="0" w:color="auto"/>
              <w:right w:val="single" w:sz="4" w:space="0" w:color="auto"/>
            </w:tcBorders>
            <w:shd w:val="clear" w:color="auto" w:fill="auto"/>
            <w:vAlign w:val="center"/>
            <w:hideMark/>
          </w:tcPr>
          <w:p w14:paraId="041E12B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0BFA52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32ECFD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5E901D6" w14:textId="77777777" w:rsidR="004B47EA" w:rsidRPr="004B47EA" w:rsidRDefault="004B47EA" w:rsidP="004B47EA">
            <w:pPr>
              <w:jc w:val="right"/>
            </w:pPr>
            <w:r w:rsidRPr="004B47EA">
              <w:t>8 500,0</w:t>
            </w:r>
          </w:p>
        </w:tc>
      </w:tr>
      <w:tr w:rsidR="004B47EA" w:rsidRPr="004B47EA" w14:paraId="36DE54E4"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2101F3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F8B7381"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43DAD782"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3D8A602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098A94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BA2666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03F48F3" w14:textId="77777777" w:rsidR="004B47EA" w:rsidRPr="004B47EA" w:rsidRDefault="004B47EA" w:rsidP="004B47EA">
            <w:pPr>
              <w:jc w:val="right"/>
            </w:pPr>
            <w:r w:rsidRPr="004B47EA">
              <w:t>8 500,0</w:t>
            </w:r>
          </w:p>
        </w:tc>
      </w:tr>
      <w:tr w:rsidR="004B47EA" w:rsidRPr="004B47EA" w14:paraId="5318ADD6"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A6B74AA"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57675C52"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34DA954"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4565D8CD"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F3B0FC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7D9474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590E7C7" w14:textId="77777777" w:rsidR="004B47EA" w:rsidRPr="004B47EA" w:rsidRDefault="004B47EA" w:rsidP="004B47EA">
            <w:pPr>
              <w:jc w:val="right"/>
            </w:pPr>
            <w:r w:rsidRPr="004B47EA">
              <w:t>6 363,0</w:t>
            </w:r>
          </w:p>
        </w:tc>
      </w:tr>
      <w:tr w:rsidR="004B47EA" w:rsidRPr="004B47EA" w14:paraId="15B85D3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D1BDF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D72652F" w14:textId="77777777" w:rsidR="004B47EA" w:rsidRPr="004B47EA" w:rsidRDefault="004B47EA" w:rsidP="004B47EA">
            <w:pPr>
              <w:jc w:val="both"/>
            </w:pPr>
            <w:r w:rsidRPr="004B47EA">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18A080A3"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6073A868"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0108AA7" w14:textId="77777777" w:rsidR="004B47EA" w:rsidRPr="004B47EA" w:rsidRDefault="004B47EA" w:rsidP="004B47EA">
            <w:pPr>
              <w:jc w:val="center"/>
            </w:pPr>
            <w:r w:rsidRPr="004B47EA">
              <w:t>12</w:t>
            </w:r>
          </w:p>
        </w:tc>
        <w:tc>
          <w:tcPr>
            <w:tcW w:w="567" w:type="dxa"/>
            <w:tcBorders>
              <w:top w:val="nil"/>
              <w:left w:val="nil"/>
              <w:bottom w:val="single" w:sz="4" w:space="0" w:color="auto"/>
              <w:right w:val="single" w:sz="4" w:space="0" w:color="auto"/>
            </w:tcBorders>
            <w:shd w:val="clear" w:color="auto" w:fill="auto"/>
            <w:vAlign w:val="center"/>
            <w:hideMark/>
          </w:tcPr>
          <w:p w14:paraId="25A3FF96"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F90EBF2" w14:textId="77777777" w:rsidR="004B47EA" w:rsidRPr="004B47EA" w:rsidRDefault="004B47EA" w:rsidP="004B47EA">
            <w:pPr>
              <w:jc w:val="right"/>
            </w:pPr>
            <w:r w:rsidRPr="004B47EA">
              <w:t>6 363,0</w:t>
            </w:r>
          </w:p>
        </w:tc>
      </w:tr>
      <w:tr w:rsidR="004B47EA" w:rsidRPr="004B47EA" w14:paraId="6DA728EA"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CDCA03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6FBD971"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6D18E01"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4041A0E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0C7281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359061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94A979C" w14:textId="77777777" w:rsidR="004B47EA" w:rsidRPr="004B47EA" w:rsidRDefault="004B47EA" w:rsidP="004B47EA">
            <w:pPr>
              <w:jc w:val="right"/>
            </w:pPr>
            <w:r w:rsidRPr="004B47EA">
              <w:t>2 132,0</w:t>
            </w:r>
          </w:p>
        </w:tc>
      </w:tr>
      <w:tr w:rsidR="004B47EA" w:rsidRPr="004B47EA" w14:paraId="56E2119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0D992C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E0497C" w14:textId="77777777" w:rsidR="004B47EA" w:rsidRPr="004B47EA" w:rsidRDefault="004B47EA" w:rsidP="004B47EA">
            <w:pPr>
              <w:jc w:val="both"/>
            </w:pPr>
            <w:r w:rsidRPr="004B47EA">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3870038C"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3C44E21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9A31441" w14:textId="77777777" w:rsidR="004B47EA" w:rsidRPr="004B47EA" w:rsidRDefault="004B47EA" w:rsidP="004B47EA">
            <w:pPr>
              <w:jc w:val="center"/>
            </w:pPr>
            <w:r w:rsidRPr="004B47EA">
              <w:t>12</w:t>
            </w:r>
          </w:p>
        </w:tc>
        <w:tc>
          <w:tcPr>
            <w:tcW w:w="567" w:type="dxa"/>
            <w:tcBorders>
              <w:top w:val="nil"/>
              <w:left w:val="nil"/>
              <w:bottom w:val="single" w:sz="4" w:space="0" w:color="auto"/>
              <w:right w:val="single" w:sz="4" w:space="0" w:color="auto"/>
            </w:tcBorders>
            <w:shd w:val="clear" w:color="auto" w:fill="auto"/>
            <w:vAlign w:val="center"/>
            <w:hideMark/>
          </w:tcPr>
          <w:p w14:paraId="404CD16A"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E0A9424" w14:textId="77777777" w:rsidR="004B47EA" w:rsidRPr="004B47EA" w:rsidRDefault="004B47EA" w:rsidP="004B47EA">
            <w:pPr>
              <w:jc w:val="right"/>
            </w:pPr>
            <w:r w:rsidRPr="004B47EA">
              <w:t>2 132,0</w:t>
            </w:r>
          </w:p>
        </w:tc>
      </w:tr>
      <w:tr w:rsidR="004B47EA" w:rsidRPr="004B47EA" w14:paraId="4104A660"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CA29B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BAE68F5"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CFD49F0"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6C0A21E0"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5BC2763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3E5F9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9E7145A" w14:textId="77777777" w:rsidR="004B47EA" w:rsidRPr="004B47EA" w:rsidRDefault="004B47EA" w:rsidP="004B47EA">
            <w:pPr>
              <w:jc w:val="right"/>
            </w:pPr>
            <w:r w:rsidRPr="004B47EA">
              <w:t>5,0</w:t>
            </w:r>
          </w:p>
        </w:tc>
      </w:tr>
      <w:tr w:rsidR="004B47EA" w:rsidRPr="004B47EA" w14:paraId="0E4D4084"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A6F770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135622A" w14:textId="77777777" w:rsidR="004B47EA" w:rsidRPr="004B47EA" w:rsidRDefault="004B47EA" w:rsidP="004B47EA">
            <w:pPr>
              <w:jc w:val="both"/>
            </w:pPr>
            <w:r w:rsidRPr="004B47EA">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0803C851" w14:textId="77777777" w:rsidR="004B47EA" w:rsidRPr="004B47EA" w:rsidRDefault="004B47EA" w:rsidP="004B47EA">
            <w:pPr>
              <w:jc w:val="center"/>
            </w:pPr>
            <w:r w:rsidRPr="004B47EA">
              <w:t>08.2.27.94100</w:t>
            </w:r>
          </w:p>
        </w:tc>
        <w:tc>
          <w:tcPr>
            <w:tcW w:w="576" w:type="dxa"/>
            <w:tcBorders>
              <w:top w:val="nil"/>
              <w:left w:val="nil"/>
              <w:bottom w:val="single" w:sz="4" w:space="0" w:color="auto"/>
              <w:right w:val="single" w:sz="4" w:space="0" w:color="auto"/>
            </w:tcBorders>
            <w:shd w:val="clear" w:color="auto" w:fill="auto"/>
            <w:vAlign w:val="center"/>
            <w:hideMark/>
          </w:tcPr>
          <w:p w14:paraId="142883DA"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156ED0D" w14:textId="77777777" w:rsidR="004B47EA" w:rsidRPr="004B47EA" w:rsidRDefault="004B47EA" w:rsidP="004B47EA">
            <w:pPr>
              <w:jc w:val="center"/>
            </w:pPr>
            <w:r w:rsidRPr="004B47EA">
              <w:t>12</w:t>
            </w:r>
          </w:p>
        </w:tc>
        <w:tc>
          <w:tcPr>
            <w:tcW w:w="567" w:type="dxa"/>
            <w:tcBorders>
              <w:top w:val="nil"/>
              <w:left w:val="nil"/>
              <w:bottom w:val="single" w:sz="4" w:space="0" w:color="auto"/>
              <w:right w:val="single" w:sz="4" w:space="0" w:color="auto"/>
            </w:tcBorders>
            <w:shd w:val="clear" w:color="auto" w:fill="auto"/>
            <w:vAlign w:val="center"/>
            <w:hideMark/>
          </w:tcPr>
          <w:p w14:paraId="2ED10808"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242DDB92" w14:textId="77777777" w:rsidR="004B47EA" w:rsidRPr="004B47EA" w:rsidRDefault="004B47EA" w:rsidP="004B47EA">
            <w:pPr>
              <w:jc w:val="right"/>
            </w:pPr>
            <w:r w:rsidRPr="004B47EA">
              <w:t>5,0</w:t>
            </w:r>
          </w:p>
        </w:tc>
      </w:tr>
      <w:tr w:rsidR="004B47EA" w:rsidRPr="004B47EA" w14:paraId="1A1F4818" w14:textId="77777777" w:rsidTr="004B47EA">
        <w:trPr>
          <w:trHeight w:val="7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4B0BE93" w14:textId="77777777" w:rsidR="004B47EA" w:rsidRPr="004B47EA" w:rsidRDefault="004B47EA" w:rsidP="004B47EA">
            <w:pPr>
              <w:jc w:val="center"/>
              <w:rPr>
                <w:b/>
                <w:bCs/>
              </w:rPr>
            </w:pPr>
            <w:r w:rsidRPr="004B47EA">
              <w:rPr>
                <w:b/>
                <w:bCs/>
              </w:rPr>
              <w:t>9</w:t>
            </w:r>
          </w:p>
        </w:tc>
        <w:tc>
          <w:tcPr>
            <w:tcW w:w="4178" w:type="dxa"/>
            <w:tcBorders>
              <w:top w:val="nil"/>
              <w:left w:val="nil"/>
              <w:bottom w:val="single" w:sz="4" w:space="0" w:color="auto"/>
              <w:right w:val="single" w:sz="4" w:space="0" w:color="auto"/>
            </w:tcBorders>
            <w:shd w:val="clear" w:color="auto" w:fill="auto"/>
            <w:hideMark/>
          </w:tcPr>
          <w:p w14:paraId="4B8BF733" w14:textId="77777777" w:rsidR="004B47EA" w:rsidRPr="004B47EA" w:rsidRDefault="004B47EA" w:rsidP="004B47EA">
            <w:pPr>
              <w:jc w:val="both"/>
              <w:rPr>
                <w:b/>
                <w:bCs/>
              </w:rPr>
            </w:pPr>
            <w:r w:rsidRPr="004B47EA">
              <w:rPr>
                <w:b/>
                <w:bCs/>
              </w:rPr>
              <w:t>Муниципальная программа «Совершенствование механизмов управления муниципальным имуществом»</w:t>
            </w:r>
          </w:p>
        </w:tc>
        <w:tc>
          <w:tcPr>
            <w:tcW w:w="1835" w:type="dxa"/>
            <w:tcBorders>
              <w:top w:val="nil"/>
              <w:left w:val="nil"/>
              <w:bottom w:val="single" w:sz="4" w:space="0" w:color="auto"/>
              <w:right w:val="single" w:sz="4" w:space="0" w:color="auto"/>
            </w:tcBorders>
            <w:shd w:val="clear" w:color="auto" w:fill="auto"/>
            <w:vAlign w:val="center"/>
            <w:hideMark/>
          </w:tcPr>
          <w:p w14:paraId="53974BA6" w14:textId="77777777" w:rsidR="004B47EA" w:rsidRPr="004B47EA" w:rsidRDefault="004B47EA" w:rsidP="004B47EA">
            <w:pPr>
              <w:jc w:val="center"/>
              <w:rPr>
                <w:b/>
                <w:bCs/>
              </w:rPr>
            </w:pPr>
            <w:r w:rsidRPr="004B47EA">
              <w:rPr>
                <w:b/>
                <w:bCs/>
              </w:rPr>
              <w:t>09.0.00.00000</w:t>
            </w:r>
          </w:p>
        </w:tc>
        <w:tc>
          <w:tcPr>
            <w:tcW w:w="576" w:type="dxa"/>
            <w:tcBorders>
              <w:top w:val="nil"/>
              <w:left w:val="nil"/>
              <w:bottom w:val="single" w:sz="4" w:space="0" w:color="auto"/>
              <w:right w:val="single" w:sz="4" w:space="0" w:color="auto"/>
            </w:tcBorders>
            <w:shd w:val="clear" w:color="auto" w:fill="auto"/>
            <w:vAlign w:val="center"/>
            <w:hideMark/>
          </w:tcPr>
          <w:p w14:paraId="6E3DFD43"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5B29EB00"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2293BFC"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EF1C59" w14:textId="77777777" w:rsidR="004B47EA" w:rsidRPr="004B47EA" w:rsidRDefault="004B47EA" w:rsidP="004B47EA">
            <w:pPr>
              <w:jc w:val="right"/>
              <w:rPr>
                <w:b/>
                <w:bCs/>
              </w:rPr>
            </w:pPr>
            <w:r w:rsidRPr="004B47EA">
              <w:rPr>
                <w:b/>
                <w:bCs/>
              </w:rPr>
              <w:t>34 739,3</w:t>
            </w:r>
          </w:p>
        </w:tc>
      </w:tr>
      <w:tr w:rsidR="004B47EA" w:rsidRPr="004B47EA" w14:paraId="32E09A7B"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D1D7851" w14:textId="77777777" w:rsidR="004B47EA" w:rsidRPr="004B47EA" w:rsidRDefault="004B47EA" w:rsidP="004B47EA">
            <w:pPr>
              <w:jc w:val="center"/>
            </w:pPr>
            <w:r w:rsidRPr="004B47EA">
              <w:t>9.1</w:t>
            </w:r>
          </w:p>
        </w:tc>
        <w:tc>
          <w:tcPr>
            <w:tcW w:w="4178" w:type="dxa"/>
            <w:tcBorders>
              <w:top w:val="nil"/>
              <w:left w:val="nil"/>
              <w:bottom w:val="single" w:sz="4" w:space="0" w:color="auto"/>
              <w:right w:val="single" w:sz="4" w:space="0" w:color="auto"/>
            </w:tcBorders>
            <w:shd w:val="clear" w:color="auto" w:fill="auto"/>
            <w:hideMark/>
          </w:tcPr>
          <w:p w14:paraId="2E9D8CB9" w14:textId="77777777" w:rsidR="004B47EA" w:rsidRPr="004B47EA" w:rsidRDefault="004B47EA" w:rsidP="004B47EA">
            <w:pPr>
              <w:jc w:val="both"/>
              <w:rPr>
                <w:b/>
                <w:bCs/>
              </w:rPr>
            </w:pPr>
            <w:r w:rsidRPr="004B47EA">
              <w:rPr>
                <w:b/>
                <w:bCs/>
              </w:rPr>
              <w:t>Подпрограмма</w:t>
            </w:r>
            <w:r w:rsidRPr="004B47EA">
              <w:t xml:space="preserve"> «Создание условий для эффективного использования муниципального имущества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D2C721E" w14:textId="77777777" w:rsidR="004B47EA" w:rsidRPr="004B47EA" w:rsidRDefault="004B47EA" w:rsidP="004B47EA">
            <w:pPr>
              <w:jc w:val="center"/>
            </w:pPr>
            <w:r w:rsidRPr="004B47EA">
              <w:t>09.1.00.00000</w:t>
            </w:r>
          </w:p>
        </w:tc>
        <w:tc>
          <w:tcPr>
            <w:tcW w:w="576" w:type="dxa"/>
            <w:tcBorders>
              <w:top w:val="nil"/>
              <w:left w:val="nil"/>
              <w:bottom w:val="single" w:sz="4" w:space="0" w:color="auto"/>
              <w:right w:val="single" w:sz="4" w:space="0" w:color="auto"/>
            </w:tcBorders>
            <w:shd w:val="clear" w:color="auto" w:fill="auto"/>
            <w:vAlign w:val="center"/>
            <w:hideMark/>
          </w:tcPr>
          <w:p w14:paraId="5D22CBB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AEE8EE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CEC7F0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7D1B384" w14:textId="77777777" w:rsidR="004B47EA" w:rsidRPr="004B47EA" w:rsidRDefault="004B47EA" w:rsidP="004B47EA">
            <w:pPr>
              <w:jc w:val="right"/>
            </w:pPr>
            <w:r w:rsidRPr="004B47EA">
              <w:t>24 740,8</w:t>
            </w:r>
          </w:p>
        </w:tc>
      </w:tr>
      <w:tr w:rsidR="004B47EA" w:rsidRPr="004B47EA" w14:paraId="22D04686"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933E1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4C2F225" w14:textId="77777777" w:rsidR="004B47EA" w:rsidRPr="004B47EA" w:rsidRDefault="004B47EA" w:rsidP="004B47EA">
            <w:pPr>
              <w:jc w:val="both"/>
            </w:pPr>
            <w:r w:rsidRPr="004B47EA">
              <w:rPr>
                <w:b/>
                <w:bCs/>
              </w:rPr>
              <w:t>Основное мероприятие</w:t>
            </w:r>
            <w:r w:rsidRPr="004B47EA">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5D048FE" w14:textId="77777777" w:rsidR="004B47EA" w:rsidRPr="004B47EA" w:rsidRDefault="004B47EA" w:rsidP="004B47EA">
            <w:pPr>
              <w:jc w:val="center"/>
            </w:pPr>
            <w:r w:rsidRPr="004B47EA">
              <w:t>09.1.21.00000</w:t>
            </w:r>
          </w:p>
        </w:tc>
        <w:tc>
          <w:tcPr>
            <w:tcW w:w="576" w:type="dxa"/>
            <w:tcBorders>
              <w:top w:val="nil"/>
              <w:left w:val="nil"/>
              <w:bottom w:val="single" w:sz="4" w:space="0" w:color="auto"/>
              <w:right w:val="single" w:sz="4" w:space="0" w:color="auto"/>
            </w:tcBorders>
            <w:shd w:val="clear" w:color="auto" w:fill="auto"/>
            <w:vAlign w:val="center"/>
            <w:hideMark/>
          </w:tcPr>
          <w:p w14:paraId="228CD9B2"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088359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47CB6F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F84557C" w14:textId="77777777" w:rsidR="004B47EA" w:rsidRPr="004B47EA" w:rsidRDefault="004B47EA" w:rsidP="004B47EA">
            <w:pPr>
              <w:jc w:val="right"/>
            </w:pPr>
            <w:r w:rsidRPr="004B47EA">
              <w:t>21 955,0</w:t>
            </w:r>
          </w:p>
        </w:tc>
      </w:tr>
      <w:tr w:rsidR="004B47EA" w:rsidRPr="004B47EA" w14:paraId="74035574"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B2E394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75928C6"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227DF9B1"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55E0B2E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83BF2D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EE0721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38658A4" w14:textId="77777777" w:rsidR="004B47EA" w:rsidRPr="004B47EA" w:rsidRDefault="004B47EA" w:rsidP="004B47EA">
            <w:pPr>
              <w:jc w:val="right"/>
            </w:pPr>
            <w:r w:rsidRPr="004B47EA">
              <w:t>21 955,0</w:t>
            </w:r>
          </w:p>
        </w:tc>
      </w:tr>
      <w:tr w:rsidR="004B47EA" w:rsidRPr="004B47EA" w14:paraId="2EBC61F0"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EF2471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F9E123F"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1E2EF360"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0A3B605A"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22EC123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582D62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75EE679" w14:textId="77777777" w:rsidR="004B47EA" w:rsidRPr="004B47EA" w:rsidRDefault="004B47EA" w:rsidP="004B47EA">
            <w:pPr>
              <w:jc w:val="right"/>
            </w:pPr>
            <w:r w:rsidRPr="004B47EA">
              <w:t>14 098,7</w:t>
            </w:r>
          </w:p>
        </w:tc>
      </w:tr>
      <w:tr w:rsidR="004B47EA" w:rsidRPr="004B47EA" w14:paraId="61C00146"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05ED9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A784C36"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410A0B6"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1CF251F1"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173E4CA4"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C0EEAFF"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735A140C" w14:textId="77777777" w:rsidR="004B47EA" w:rsidRPr="004B47EA" w:rsidRDefault="004B47EA" w:rsidP="004B47EA">
            <w:pPr>
              <w:jc w:val="right"/>
            </w:pPr>
            <w:r w:rsidRPr="004B47EA">
              <w:t>14 098,7</w:t>
            </w:r>
          </w:p>
        </w:tc>
      </w:tr>
      <w:tr w:rsidR="004B47EA" w:rsidRPr="004B47EA" w14:paraId="39C9C2ED"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DFDD07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D325C1D"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0048EF1"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49EC753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F5890C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B6D79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878B523" w14:textId="77777777" w:rsidR="004B47EA" w:rsidRPr="004B47EA" w:rsidRDefault="004B47EA" w:rsidP="004B47EA">
            <w:pPr>
              <w:jc w:val="right"/>
            </w:pPr>
            <w:r w:rsidRPr="004B47EA">
              <w:t>7 848,8</w:t>
            </w:r>
          </w:p>
        </w:tc>
      </w:tr>
      <w:tr w:rsidR="004B47EA" w:rsidRPr="004B47EA" w14:paraId="2C534FC9"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C47D55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ACF4863"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D18CE23"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7BA8FC3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CDFB7B9"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D97F877"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A23D947" w14:textId="77777777" w:rsidR="004B47EA" w:rsidRPr="004B47EA" w:rsidRDefault="004B47EA" w:rsidP="004B47EA">
            <w:pPr>
              <w:jc w:val="right"/>
            </w:pPr>
            <w:r w:rsidRPr="004B47EA">
              <w:t>7 848,8</w:t>
            </w:r>
          </w:p>
        </w:tc>
      </w:tr>
      <w:tr w:rsidR="004B47EA" w:rsidRPr="004B47EA" w14:paraId="15234C80"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328A77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9AC503A"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28E8110"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2FF9FAEF"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241C7E8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42F4B3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564BFEA" w14:textId="77777777" w:rsidR="004B47EA" w:rsidRPr="004B47EA" w:rsidRDefault="004B47EA" w:rsidP="004B47EA">
            <w:pPr>
              <w:jc w:val="right"/>
            </w:pPr>
            <w:r w:rsidRPr="004B47EA">
              <w:t>7,5</w:t>
            </w:r>
          </w:p>
        </w:tc>
      </w:tr>
      <w:tr w:rsidR="004B47EA" w:rsidRPr="004B47EA" w14:paraId="2722F9BE"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63A91D6"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0FF96F39"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6F2CA530" w14:textId="77777777" w:rsidR="004B47EA" w:rsidRPr="004B47EA" w:rsidRDefault="004B47EA" w:rsidP="004B47EA">
            <w:pPr>
              <w:jc w:val="center"/>
            </w:pPr>
            <w:r w:rsidRPr="004B47EA">
              <w:t>09.1.21.92100</w:t>
            </w:r>
          </w:p>
        </w:tc>
        <w:tc>
          <w:tcPr>
            <w:tcW w:w="576" w:type="dxa"/>
            <w:tcBorders>
              <w:top w:val="nil"/>
              <w:left w:val="nil"/>
              <w:bottom w:val="single" w:sz="4" w:space="0" w:color="auto"/>
              <w:right w:val="single" w:sz="4" w:space="0" w:color="auto"/>
            </w:tcBorders>
            <w:shd w:val="clear" w:color="auto" w:fill="auto"/>
            <w:vAlign w:val="center"/>
            <w:hideMark/>
          </w:tcPr>
          <w:p w14:paraId="1ECA073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4783AEA8"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21D04F88"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4F87C87B" w14:textId="77777777" w:rsidR="004B47EA" w:rsidRPr="004B47EA" w:rsidRDefault="004B47EA" w:rsidP="004B47EA">
            <w:pPr>
              <w:jc w:val="right"/>
            </w:pPr>
            <w:r w:rsidRPr="004B47EA">
              <w:t>7,5</w:t>
            </w:r>
          </w:p>
        </w:tc>
      </w:tr>
      <w:tr w:rsidR="004B47EA" w:rsidRPr="004B47EA" w14:paraId="519E7E43" w14:textId="77777777" w:rsidTr="004B47EA">
        <w:trPr>
          <w:trHeight w:val="111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3D3A67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9A534A2" w14:textId="77777777" w:rsidR="004B47EA" w:rsidRPr="004B47EA" w:rsidRDefault="004B47EA" w:rsidP="004B47EA">
            <w:pPr>
              <w:jc w:val="both"/>
            </w:pPr>
            <w:r w:rsidRPr="004B47EA">
              <w:rPr>
                <w:b/>
                <w:bCs/>
              </w:rPr>
              <w:t>Основное мероприятие</w:t>
            </w:r>
            <w:r w:rsidRPr="004B47EA">
              <w:t xml:space="preserve"> «Повышение эффективности управления муниципальным имуществом и земельными ресурсами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1E12729" w14:textId="77777777" w:rsidR="004B47EA" w:rsidRPr="004B47EA" w:rsidRDefault="004B47EA" w:rsidP="004B47EA">
            <w:pPr>
              <w:jc w:val="center"/>
            </w:pPr>
            <w:r w:rsidRPr="004B47EA">
              <w:t>09.1.62.00000</w:t>
            </w:r>
          </w:p>
        </w:tc>
        <w:tc>
          <w:tcPr>
            <w:tcW w:w="576" w:type="dxa"/>
            <w:tcBorders>
              <w:top w:val="nil"/>
              <w:left w:val="nil"/>
              <w:bottom w:val="single" w:sz="4" w:space="0" w:color="auto"/>
              <w:right w:val="single" w:sz="4" w:space="0" w:color="auto"/>
            </w:tcBorders>
            <w:shd w:val="clear" w:color="auto" w:fill="auto"/>
            <w:vAlign w:val="center"/>
            <w:hideMark/>
          </w:tcPr>
          <w:p w14:paraId="35A8107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B8D2E8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23FCF5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501D03D" w14:textId="77777777" w:rsidR="004B47EA" w:rsidRPr="004B47EA" w:rsidRDefault="004B47EA" w:rsidP="004B47EA">
            <w:pPr>
              <w:jc w:val="right"/>
            </w:pPr>
            <w:r w:rsidRPr="004B47EA">
              <w:t>2 785,8</w:t>
            </w:r>
          </w:p>
        </w:tc>
      </w:tr>
      <w:tr w:rsidR="004B47EA" w:rsidRPr="004B47EA" w14:paraId="79A21F7C"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5EC2D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6652DD5" w14:textId="77777777" w:rsidR="004B47EA" w:rsidRPr="004B47EA" w:rsidRDefault="004B47EA" w:rsidP="004B47EA">
            <w:pPr>
              <w:jc w:val="both"/>
            </w:pPr>
            <w:r w:rsidRPr="004B47EA">
              <w:t>Финансовое обеспечение мероприятий в сфере управления муниципальным имуществом и зeмельными ресурсами</w:t>
            </w:r>
          </w:p>
        </w:tc>
        <w:tc>
          <w:tcPr>
            <w:tcW w:w="1835" w:type="dxa"/>
            <w:tcBorders>
              <w:top w:val="nil"/>
              <w:left w:val="nil"/>
              <w:bottom w:val="single" w:sz="4" w:space="0" w:color="auto"/>
              <w:right w:val="single" w:sz="4" w:space="0" w:color="auto"/>
            </w:tcBorders>
            <w:shd w:val="clear" w:color="auto" w:fill="auto"/>
            <w:vAlign w:val="center"/>
            <w:hideMark/>
          </w:tcPr>
          <w:p w14:paraId="229C3705" w14:textId="77777777" w:rsidR="004B47EA" w:rsidRPr="004B47EA" w:rsidRDefault="004B47EA" w:rsidP="004B47EA">
            <w:pPr>
              <w:jc w:val="center"/>
            </w:pPr>
            <w:r w:rsidRPr="004B47EA">
              <w:t>09.1.62.96200</w:t>
            </w:r>
          </w:p>
        </w:tc>
        <w:tc>
          <w:tcPr>
            <w:tcW w:w="576" w:type="dxa"/>
            <w:tcBorders>
              <w:top w:val="nil"/>
              <w:left w:val="nil"/>
              <w:bottom w:val="single" w:sz="4" w:space="0" w:color="auto"/>
              <w:right w:val="single" w:sz="4" w:space="0" w:color="auto"/>
            </w:tcBorders>
            <w:shd w:val="clear" w:color="auto" w:fill="auto"/>
            <w:vAlign w:val="center"/>
            <w:hideMark/>
          </w:tcPr>
          <w:p w14:paraId="5DF7915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D90486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336199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D809A08" w14:textId="77777777" w:rsidR="004B47EA" w:rsidRPr="004B47EA" w:rsidRDefault="004B47EA" w:rsidP="004B47EA">
            <w:pPr>
              <w:jc w:val="right"/>
            </w:pPr>
            <w:r w:rsidRPr="004B47EA">
              <w:t>2 785,8</w:t>
            </w:r>
          </w:p>
        </w:tc>
      </w:tr>
      <w:tr w:rsidR="004B47EA" w:rsidRPr="004B47EA" w14:paraId="48BBAADF"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B9EDE8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8CC562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21135CF" w14:textId="77777777" w:rsidR="004B47EA" w:rsidRPr="004B47EA" w:rsidRDefault="004B47EA" w:rsidP="004B47EA">
            <w:pPr>
              <w:jc w:val="center"/>
            </w:pPr>
            <w:r w:rsidRPr="004B47EA">
              <w:t>09.1.62.96200</w:t>
            </w:r>
          </w:p>
        </w:tc>
        <w:tc>
          <w:tcPr>
            <w:tcW w:w="576" w:type="dxa"/>
            <w:tcBorders>
              <w:top w:val="nil"/>
              <w:left w:val="nil"/>
              <w:bottom w:val="single" w:sz="4" w:space="0" w:color="auto"/>
              <w:right w:val="single" w:sz="4" w:space="0" w:color="auto"/>
            </w:tcBorders>
            <w:shd w:val="clear" w:color="auto" w:fill="auto"/>
            <w:vAlign w:val="center"/>
            <w:hideMark/>
          </w:tcPr>
          <w:p w14:paraId="794A2FE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E1D55E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674C7B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91DD686" w14:textId="77777777" w:rsidR="004B47EA" w:rsidRPr="004B47EA" w:rsidRDefault="004B47EA" w:rsidP="004B47EA">
            <w:pPr>
              <w:jc w:val="right"/>
            </w:pPr>
            <w:r w:rsidRPr="004B47EA">
              <w:t>2 785,8</w:t>
            </w:r>
          </w:p>
        </w:tc>
      </w:tr>
      <w:tr w:rsidR="004B47EA" w:rsidRPr="004B47EA" w14:paraId="02E3BC85"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296FED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5BB18B4"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5AF9DBE" w14:textId="77777777" w:rsidR="004B47EA" w:rsidRPr="004B47EA" w:rsidRDefault="004B47EA" w:rsidP="004B47EA">
            <w:pPr>
              <w:jc w:val="center"/>
            </w:pPr>
            <w:r w:rsidRPr="004B47EA">
              <w:t>09.1.62.96200</w:t>
            </w:r>
          </w:p>
        </w:tc>
        <w:tc>
          <w:tcPr>
            <w:tcW w:w="576" w:type="dxa"/>
            <w:tcBorders>
              <w:top w:val="nil"/>
              <w:left w:val="nil"/>
              <w:bottom w:val="single" w:sz="4" w:space="0" w:color="auto"/>
              <w:right w:val="single" w:sz="4" w:space="0" w:color="auto"/>
            </w:tcBorders>
            <w:shd w:val="clear" w:color="auto" w:fill="auto"/>
            <w:vAlign w:val="center"/>
            <w:hideMark/>
          </w:tcPr>
          <w:p w14:paraId="3D43282A"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4689831"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BA36DD6"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7B98302" w14:textId="77777777" w:rsidR="004B47EA" w:rsidRPr="004B47EA" w:rsidRDefault="004B47EA" w:rsidP="004B47EA">
            <w:pPr>
              <w:jc w:val="right"/>
            </w:pPr>
            <w:r w:rsidRPr="004B47EA">
              <w:t>402,8</w:t>
            </w:r>
          </w:p>
        </w:tc>
      </w:tr>
      <w:tr w:rsidR="004B47EA" w:rsidRPr="004B47EA" w14:paraId="61CED717"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5C3F72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9EDA640" w14:textId="77777777" w:rsidR="004B47EA" w:rsidRPr="004B47EA" w:rsidRDefault="004B47EA" w:rsidP="004B47EA">
            <w:pPr>
              <w:jc w:val="both"/>
            </w:pPr>
            <w:r w:rsidRPr="004B47EA">
              <w:t>Жилищное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2D0FEB99" w14:textId="77777777" w:rsidR="004B47EA" w:rsidRPr="004B47EA" w:rsidRDefault="004B47EA" w:rsidP="004B47EA">
            <w:pPr>
              <w:jc w:val="center"/>
            </w:pPr>
            <w:r w:rsidRPr="004B47EA">
              <w:t>09.1.62.96200</w:t>
            </w:r>
          </w:p>
        </w:tc>
        <w:tc>
          <w:tcPr>
            <w:tcW w:w="576" w:type="dxa"/>
            <w:tcBorders>
              <w:top w:val="nil"/>
              <w:left w:val="nil"/>
              <w:bottom w:val="single" w:sz="4" w:space="0" w:color="auto"/>
              <w:right w:val="single" w:sz="4" w:space="0" w:color="auto"/>
            </w:tcBorders>
            <w:shd w:val="clear" w:color="auto" w:fill="auto"/>
            <w:vAlign w:val="center"/>
            <w:hideMark/>
          </w:tcPr>
          <w:p w14:paraId="56CE1A4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BD323DC"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2E137162" w14:textId="77777777" w:rsidR="004B47EA" w:rsidRPr="004B47EA" w:rsidRDefault="004B47EA" w:rsidP="004B47EA">
            <w:pPr>
              <w:jc w:val="center"/>
            </w:pPr>
            <w:r w:rsidRPr="004B47EA">
              <w:t>01</w:t>
            </w:r>
          </w:p>
        </w:tc>
        <w:tc>
          <w:tcPr>
            <w:tcW w:w="1417" w:type="dxa"/>
            <w:tcBorders>
              <w:top w:val="nil"/>
              <w:left w:val="nil"/>
              <w:bottom w:val="single" w:sz="4" w:space="0" w:color="auto"/>
              <w:right w:val="single" w:sz="4" w:space="0" w:color="auto"/>
            </w:tcBorders>
            <w:shd w:val="clear" w:color="auto" w:fill="auto"/>
            <w:noWrap/>
            <w:vAlign w:val="center"/>
            <w:hideMark/>
          </w:tcPr>
          <w:p w14:paraId="3AF19ADD" w14:textId="77777777" w:rsidR="004B47EA" w:rsidRPr="004B47EA" w:rsidRDefault="004B47EA" w:rsidP="004B47EA">
            <w:pPr>
              <w:jc w:val="right"/>
            </w:pPr>
            <w:r w:rsidRPr="004B47EA">
              <w:t>1 438,9</w:t>
            </w:r>
          </w:p>
        </w:tc>
      </w:tr>
      <w:tr w:rsidR="004B47EA" w:rsidRPr="004B47EA" w14:paraId="1FAB01E7"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71E802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26EFC5"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18C93ABA" w14:textId="77777777" w:rsidR="004B47EA" w:rsidRPr="004B47EA" w:rsidRDefault="004B47EA" w:rsidP="004B47EA">
            <w:pPr>
              <w:jc w:val="center"/>
            </w:pPr>
            <w:r w:rsidRPr="004B47EA">
              <w:t>09.1.62.96200</w:t>
            </w:r>
          </w:p>
        </w:tc>
        <w:tc>
          <w:tcPr>
            <w:tcW w:w="576" w:type="dxa"/>
            <w:tcBorders>
              <w:top w:val="nil"/>
              <w:left w:val="nil"/>
              <w:bottom w:val="single" w:sz="4" w:space="0" w:color="auto"/>
              <w:right w:val="single" w:sz="4" w:space="0" w:color="auto"/>
            </w:tcBorders>
            <w:shd w:val="clear" w:color="auto" w:fill="auto"/>
            <w:vAlign w:val="center"/>
            <w:hideMark/>
          </w:tcPr>
          <w:p w14:paraId="7ADEA31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A23D265"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5B4B3E23"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09BAF8F" w14:textId="77777777" w:rsidR="004B47EA" w:rsidRPr="004B47EA" w:rsidRDefault="004B47EA" w:rsidP="004B47EA">
            <w:pPr>
              <w:jc w:val="right"/>
            </w:pPr>
            <w:r w:rsidRPr="004B47EA">
              <w:t>944,1</w:t>
            </w:r>
          </w:p>
        </w:tc>
      </w:tr>
      <w:tr w:rsidR="004B47EA" w:rsidRPr="004B47EA" w14:paraId="6E1576BE"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E74C59E" w14:textId="77777777" w:rsidR="004B47EA" w:rsidRPr="004B47EA" w:rsidRDefault="004B47EA" w:rsidP="004B47EA">
            <w:pPr>
              <w:jc w:val="center"/>
            </w:pPr>
            <w:r w:rsidRPr="004B47EA">
              <w:t>9.2</w:t>
            </w:r>
          </w:p>
        </w:tc>
        <w:tc>
          <w:tcPr>
            <w:tcW w:w="4178" w:type="dxa"/>
            <w:tcBorders>
              <w:top w:val="nil"/>
              <w:left w:val="nil"/>
              <w:bottom w:val="single" w:sz="4" w:space="0" w:color="auto"/>
              <w:right w:val="single" w:sz="4" w:space="0" w:color="auto"/>
            </w:tcBorders>
            <w:shd w:val="clear" w:color="auto" w:fill="auto"/>
            <w:hideMark/>
          </w:tcPr>
          <w:p w14:paraId="60CE4245" w14:textId="77777777" w:rsidR="004B47EA" w:rsidRPr="004B47EA" w:rsidRDefault="004B47EA" w:rsidP="004B47EA">
            <w:pPr>
              <w:jc w:val="both"/>
              <w:rPr>
                <w:b/>
                <w:bCs/>
              </w:rPr>
            </w:pPr>
            <w:r w:rsidRPr="004B47EA">
              <w:rPr>
                <w:b/>
                <w:bCs/>
              </w:rPr>
              <w:t>Подпрограмма</w:t>
            </w:r>
            <w:r w:rsidRPr="004B47EA">
              <w:t xml:space="preserve"> «Совершенствование земельных и имущественных отношений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3D14547" w14:textId="77777777" w:rsidR="004B47EA" w:rsidRPr="004B47EA" w:rsidRDefault="004B47EA" w:rsidP="004B47EA">
            <w:pPr>
              <w:jc w:val="center"/>
            </w:pPr>
            <w:r w:rsidRPr="004B47EA">
              <w:t>09.2.00.00000</w:t>
            </w:r>
          </w:p>
        </w:tc>
        <w:tc>
          <w:tcPr>
            <w:tcW w:w="576" w:type="dxa"/>
            <w:tcBorders>
              <w:top w:val="nil"/>
              <w:left w:val="nil"/>
              <w:bottom w:val="single" w:sz="4" w:space="0" w:color="auto"/>
              <w:right w:val="single" w:sz="4" w:space="0" w:color="auto"/>
            </w:tcBorders>
            <w:shd w:val="clear" w:color="auto" w:fill="auto"/>
            <w:vAlign w:val="center"/>
            <w:hideMark/>
          </w:tcPr>
          <w:p w14:paraId="6E5BAA6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DA61E8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EE999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486AFDC" w14:textId="77777777" w:rsidR="004B47EA" w:rsidRPr="004B47EA" w:rsidRDefault="004B47EA" w:rsidP="004B47EA">
            <w:pPr>
              <w:jc w:val="right"/>
            </w:pPr>
            <w:r w:rsidRPr="004B47EA">
              <w:t>9 998,5</w:t>
            </w:r>
          </w:p>
        </w:tc>
      </w:tr>
      <w:tr w:rsidR="004B47EA" w:rsidRPr="004B47EA" w14:paraId="05CC365C"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793F8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E87C6AE" w14:textId="77777777" w:rsidR="004B47EA" w:rsidRPr="004B47EA" w:rsidRDefault="004B47EA" w:rsidP="004B47EA">
            <w:pPr>
              <w:jc w:val="both"/>
              <w:rPr>
                <w:b/>
                <w:bCs/>
              </w:rPr>
            </w:pPr>
            <w:r w:rsidRPr="004B47EA">
              <w:rPr>
                <w:b/>
                <w:bCs/>
              </w:rPr>
              <w:t xml:space="preserve">Основное мероприятие </w:t>
            </w:r>
            <w:r w:rsidRPr="004B47EA">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35" w:type="dxa"/>
            <w:tcBorders>
              <w:top w:val="nil"/>
              <w:left w:val="nil"/>
              <w:bottom w:val="single" w:sz="4" w:space="0" w:color="auto"/>
              <w:right w:val="single" w:sz="4" w:space="0" w:color="auto"/>
            </w:tcBorders>
            <w:shd w:val="clear" w:color="auto" w:fill="auto"/>
            <w:vAlign w:val="center"/>
            <w:hideMark/>
          </w:tcPr>
          <w:p w14:paraId="69DE05D5" w14:textId="77777777" w:rsidR="004B47EA" w:rsidRPr="004B47EA" w:rsidRDefault="004B47EA" w:rsidP="004B47EA">
            <w:pPr>
              <w:jc w:val="center"/>
            </w:pPr>
            <w:r w:rsidRPr="004B47EA">
              <w:t>09.2.55.00000</w:t>
            </w:r>
          </w:p>
        </w:tc>
        <w:tc>
          <w:tcPr>
            <w:tcW w:w="576" w:type="dxa"/>
            <w:tcBorders>
              <w:top w:val="nil"/>
              <w:left w:val="nil"/>
              <w:bottom w:val="single" w:sz="4" w:space="0" w:color="auto"/>
              <w:right w:val="single" w:sz="4" w:space="0" w:color="auto"/>
            </w:tcBorders>
            <w:shd w:val="clear" w:color="auto" w:fill="auto"/>
            <w:vAlign w:val="center"/>
            <w:hideMark/>
          </w:tcPr>
          <w:p w14:paraId="0592A9B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685126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A1F62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10F5F6A" w14:textId="77777777" w:rsidR="004B47EA" w:rsidRPr="004B47EA" w:rsidRDefault="004B47EA" w:rsidP="004B47EA">
            <w:pPr>
              <w:jc w:val="right"/>
            </w:pPr>
            <w:r w:rsidRPr="004B47EA">
              <w:t>110,4</w:t>
            </w:r>
          </w:p>
        </w:tc>
      </w:tr>
      <w:tr w:rsidR="004B47EA" w:rsidRPr="004B47EA" w14:paraId="4A59DB87"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64E1A8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D5C5BDF" w14:textId="77777777" w:rsidR="004B47EA" w:rsidRPr="004B47EA" w:rsidRDefault="004B47EA" w:rsidP="004B47EA">
            <w:pPr>
              <w:jc w:val="both"/>
            </w:pPr>
            <w:r w:rsidRPr="004B47EA">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35" w:type="dxa"/>
            <w:tcBorders>
              <w:top w:val="nil"/>
              <w:left w:val="nil"/>
              <w:bottom w:val="single" w:sz="4" w:space="0" w:color="auto"/>
              <w:right w:val="single" w:sz="4" w:space="0" w:color="auto"/>
            </w:tcBorders>
            <w:shd w:val="clear" w:color="auto" w:fill="auto"/>
            <w:vAlign w:val="center"/>
            <w:hideMark/>
          </w:tcPr>
          <w:p w14:paraId="5B3D6801" w14:textId="77777777" w:rsidR="004B47EA" w:rsidRPr="004B47EA" w:rsidRDefault="004B47EA" w:rsidP="004B47EA">
            <w:pPr>
              <w:jc w:val="center"/>
            </w:pPr>
            <w:r w:rsidRPr="004B47EA">
              <w:t>09.2.55.95500</w:t>
            </w:r>
          </w:p>
        </w:tc>
        <w:tc>
          <w:tcPr>
            <w:tcW w:w="576" w:type="dxa"/>
            <w:tcBorders>
              <w:top w:val="nil"/>
              <w:left w:val="nil"/>
              <w:bottom w:val="single" w:sz="4" w:space="0" w:color="auto"/>
              <w:right w:val="single" w:sz="4" w:space="0" w:color="auto"/>
            </w:tcBorders>
            <w:shd w:val="clear" w:color="auto" w:fill="auto"/>
            <w:vAlign w:val="center"/>
            <w:hideMark/>
          </w:tcPr>
          <w:p w14:paraId="5DCBE11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18699A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3C0756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964C803" w14:textId="77777777" w:rsidR="004B47EA" w:rsidRPr="004B47EA" w:rsidRDefault="004B47EA" w:rsidP="004B47EA">
            <w:pPr>
              <w:jc w:val="right"/>
            </w:pPr>
            <w:r w:rsidRPr="004B47EA">
              <w:t>110,4</w:t>
            </w:r>
          </w:p>
        </w:tc>
      </w:tr>
      <w:tr w:rsidR="004B47EA" w:rsidRPr="004B47EA" w14:paraId="646DADD2"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47ABF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C9D58CE"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B64BFA9" w14:textId="77777777" w:rsidR="004B47EA" w:rsidRPr="004B47EA" w:rsidRDefault="004B47EA" w:rsidP="004B47EA">
            <w:pPr>
              <w:jc w:val="center"/>
            </w:pPr>
            <w:r w:rsidRPr="004B47EA">
              <w:t>09.2.55.95500</w:t>
            </w:r>
          </w:p>
        </w:tc>
        <w:tc>
          <w:tcPr>
            <w:tcW w:w="576" w:type="dxa"/>
            <w:tcBorders>
              <w:top w:val="nil"/>
              <w:left w:val="nil"/>
              <w:bottom w:val="single" w:sz="4" w:space="0" w:color="auto"/>
              <w:right w:val="single" w:sz="4" w:space="0" w:color="auto"/>
            </w:tcBorders>
            <w:shd w:val="clear" w:color="auto" w:fill="auto"/>
            <w:vAlign w:val="center"/>
            <w:hideMark/>
          </w:tcPr>
          <w:p w14:paraId="231994B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76B97B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5A7E96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5B2B8EF" w14:textId="77777777" w:rsidR="004B47EA" w:rsidRPr="004B47EA" w:rsidRDefault="004B47EA" w:rsidP="004B47EA">
            <w:pPr>
              <w:jc w:val="right"/>
            </w:pPr>
            <w:r w:rsidRPr="004B47EA">
              <w:t>110,4</w:t>
            </w:r>
          </w:p>
        </w:tc>
      </w:tr>
      <w:tr w:rsidR="004B47EA" w:rsidRPr="004B47EA" w14:paraId="22F8F155" w14:textId="77777777" w:rsidTr="004B47EA">
        <w:trPr>
          <w:trHeight w:val="3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EB23B0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68EC73D"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E7E779A" w14:textId="77777777" w:rsidR="004B47EA" w:rsidRPr="004B47EA" w:rsidRDefault="004B47EA" w:rsidP="004B47EA">
            <w:pPr>
              <w:jc w:val="center"/>
            </w:pPr>
            <w:r w:rsidRPr="004B47EA">
              <w:t>09.2.55.95500</w:t>
            </w:r>
          </w:p>
        </w:tc>
        <w:tc>
          <w:tcPr>
            <w:tcW w:w="576" w:type="dxa"/>
            <w:tcBorders>
              <w:top w:val="nil"/>
              <w:left w:val="nil"/>
              <w:bottom w:val="single" w:sz="4" w:space="0" w:color="auto"/>
              <w:right w:val="single" w:sz="4" w:space="0" w:color="auto"/>
            </w:tcBorders>
            <w:shd w:val="clear" w:color="auto" w:fill="auto"/>
            <w:vAlign w:val="center"/>
            <w:hideMark/>
          </w:tcPr>
          <w:p w14:paraId="34BF464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8F905BD"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745DF09C"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2E47F6A" w14:textId="77777777" w:rsidR="004B47EA" w:rsidRPr="004B47EA" w:rsidRDefault="004B47EA" w:rsidP="004B47EA">
            <w:pPr>
              <w:jc w:val="right"/>
            </w:pPr>
            <w:r w:rsidRPr="004B47EA">
              <w:t>110,4</w:t>
            </w:r>
          </w:p>
        </w:tc>
      </w:tr>
      <w:tr w:rsidR="004B47EA" w:rsidRPr="004B47EA" w14:paraId="099796A9"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4F0BF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A8AE483" w14:textId="77777777" w:rsidR="004B47EA" w:rsidRPr="004B47EA" w:rsidRDefault="004B47EA" w:rsidP="004B47EA">
            <w:pPr>
              <w:jc w:val="both"/>
            </w:pPr>
            <w:r w:rsidRPr="004B47EA">
              <w:rPr>
                <w:b/>
                <w:bCs/>
              </w:rPr>
              <w:t>Основное мероприятие</w:t>
            </w:r>
            <w:r w:rsidRPr="004B47EA">
              <w:t xml:space="preserve"> «Выполнение кадастровых работ по  формированию земельных участков, постановка на государственный кадастровый учет»</w:t>
            </w:r>
          </w:p>
        </w:tc>
        <w:tc>
          <w:tcPr>
            <w:tcW w:w="1835" w:type="dxa"/>
            <w:tcBorders>
              <w:top w:val="nil"/>
              <w:left w:val="nil"/>
              <w:bottom w:val="single" w:sz="4" w:space="0" w:color="auto"/>
              <w:right w:val="single" w:sz="4" w:space="0" w:color="auto"/>
            </w:tcBorders>
            <w:shd w:val="clear" w:color="auto" w:fill="auto"/>
            <w:vAlign w:val="center"/>
            <w:hideMark/>
          </w:tcPr>
          <w:p w14:paraId="4D6D5100" w14:textId="77777777" w:rsidR="004B47EA" w:rsidRPr="004B47EA" w:rsidRDefault="004B47EA" w:rsidP="004B47EA">
            <w:pPr>
              <w:jc w:val="center"/>
            </w:pPr>
            <w:r w:rsidRPr="004B47EA">
              <w:t>09.2.56.00000</w:t>
            </w:r>
          </w:p>
        </w:tc>
        <w:tc>
          <w:tcPr>
            <w:tcW w:w="576" w:type="dxa"/>
            <w:tcBorders>
              <w:top w:val="nil"/>
              <w:left w:val="nil"/>
              <w:bottom w:val="single" w:sz="4" w:space="0" w:color="auto"/>
              <w:right w:val="single" w:sz="4" w:space="0" w:color="auto"/>
            </w:tcBorders>
            <w:shd w:val="clear" w:color="auto" w:fill="auto"/>
            <w:vAlign w:val="center"/>
            <w:hideMark/>
          </w:tcPr>
          <w:p w14:paraId="75C95DE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924CFF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44A4D2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17ED3FE" w14:textId="77777777" w:rsidR="004B47EA" w:rsidRPr="004B47EA" w:rsidRDefault="004B47EA" w:rsidP="004B47EA">
            <w:pPr>
              <w:jc w:val="right"/>
            </w:pPr>
            <w:r w:rsidRPr="004B47EA">
              <w:t>9 888,1</w:t>
            </w:r>
          </w:p>
        </w:tc>
      </w:tr>
      <w:tr w:rsidR="004B47EA" w:rsidRPr="004B47EA" w14:paraId="67017B4F" w14:textId="77777777" w:rsidTr="004B47EA">
        <w:trPr>
          <w:trHeight w:val="9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7B8DA4" w14:textId="77777777" w:rsidR="004B47EA" w:rsidRPr="004B47EA" w:rsidRDefault="004B47EA" w:rsidP="004B47EA">
            <w:pPr>
              <w:jc w:val="center"/>
            </w:pPr>
            <w:r w:rsidRPr="004B47EA">
              <w:lastRenderedPageBreak/>
              <w:t> </w:t>
            </w:r>
          </w:p>
        </w:tc>
        <w:tc>
          <w:tcPr>
            <w:tcW w:w="4178" w:type="dxa"/>
            <w:tcBorders>
              <w:top w:val="nil"/>
              <w:left w:val="nil"/>
              <w:bottom w:val="nil"/>
              <w:right w:val="single" w:sz="4" w:space="0" w:color="auto"/>
            </w:tcBorders>
            <w:shd w:val="clear" w:color="auto" w:fill="auto"/>
            <w:hideMark/>
          </w:tcPr>
          <w:p w14:paraId="79F5818D" w14:textId="77777777" w:rsidR="004B47EA" w:rsidRPr="004B47EA" w:rsidRDefault="004B47EA" w:rsidP="004B47EA">
            <w:pPr>
              <w:jc w:val="both"/>
            </w:pPr>
            <w:r w:rsidRPr="004B47EA">
              <w:t>Выполнение кадастровых работ по  формированию земельных участков, постановка на государственный кадастровый учет</w:t>
            </w:r>
          </w:p>
        </w:tc>
        <w:tc>
          <w:tcPr>
            <w:tcW w:w="1835" w:type="dxa"/>
            <w:tcBorders>
              <w:top w:val="nil"/>
              <w:left w:val="nil"/>
              <w:bottom w:val="single" w:sz="4" w:space="0" w:color="auto"/>
              <w:right w:val="single" w:sz="4" w:space="0" w:color="auto"/>
            </w:tcBorders>
            <w:shd w:val="clear" w:color="auto" w:fill="auto"/>
            <w:vAlign w:val="center"/>
            <w:hideMark/>
          </w:tcPr>
          <w:p w14:paraId="5A77E82C" w14:textId="77777777" w:rsidR="004B47EA" w:rsidRPr="004B47EA" w:rsidRDefault="004B47EA" w:rsidP="004B47EA">
            <w:pPr>
              <w:jc w:val="center"/>
            </w:pPr>
            <w:r w:rsidRPr="004B47EA">
              <w:t>09.2.56.95600</w:t>
            </w:r>
          </w:p>
        </w:tc>
        <w:tc>
          <w:tcPr>
            <w:tcW w:w="576" w:type="dxa"/>
            <w:tcBorders>
              <w:top w:val="nil"/>
              <w:left w:val="nil"/>
              <w:bottom w:val="single" w:sz="4" w:space="0" w:color="auto"/>
              <w:right w:val="single" w:sz="4" w:space="0" w:color="auto"/>
            </w:tcBorders>
            <w:shd w:val="clear" w:color="auto" w:fill="auto"/>
            <w:vAlign w:val="center"/>
            <w:hideMark/>
          </w:tcPr>
          <w:p w14:paraId="4512B3D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989AFA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225234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5C7A493" w14:textId="77777777" w:rsidR="004B47EA" w:rsidRPr="004B47EA" w:rsidRDefault="004B47EA" w:rsidP="004B47EA">
            <w:pPr>
              <w:jc w:val="right"/>
            </w:pPr>
            <w:r w:rsidRPr="004B47EA">
              <w:t>119,6</w:t>
            </w:r>
          </w:p>
        </w:tc>
      </w:tr>
      <w:tr w:rsidR="004B47EA" w:rsidRPr="004B47EA" w14:paraId="591AEFEE"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EE472B8"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5D11E1B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20C563D" w14:textId="77777777" w:rsidR="004B47EA" w:rsidRPr="004B47EA" w:rsidRDefault="004B47EA" w:rsidP="004B47EA">
            <w:pPr>
              <w:jc w:val="center"/>
            </w:pPr>
            <w:r w:rsidRPr="004B47EA">
              <w:t>09.2.56.95600</w:t>
            </w:r>
          </w:p>
        </w:tc>
        <w:tc>
          <w:tcPr>
            <w:tcW w:w="576" w:type="dxa"/>
            <w:tcBorders>
              <w:top w:val="nil"/>
              <w:left w:val="nil"/>
              <w:bottom w:val="single" w:sz="4" w:space="0" w:color="auto"/>
              <w:right w:val="single" w:sz="4" w:space="0" w:color="auto"/>
            </w:tcBorders>
            <w:shd w:val="clear" w:color="auto" w:fill="auto"/>
            <w:vAlign w:val="center"/>
            <w:hideMark/>
          </w:tcPr>
          <w:p w14:paraId="7E551D3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24E32D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D00A7E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D358423" w14:textId="77777777" w:rsidR="004B47EA" w:rsidRPr="004B47EA" w:rsidRDefault="004B47EA" w:rsidP="004B47EA">
            <w:pPr>
              <w:jc w:val="right"/>
            </w:pPr>
            <w:r w:rsidRPr="004B47EA">
              <w:t>119,6</w:t>
            </w:r>
          </w:p>
        </w:tc>
      </w:tr>
      <w:tr w:rsidR="004B47EA" w:rsidRPr="004B47EA" w14:paraId="47CAD5DD"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97366A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B363C22" w14:textId="77777777" w:rsidR="004B47EA" w:rsidRPr="004B47EA" w:rsidRDefault="004B47EA" w:rsidP="004B47EA">
            <w:pPr>
              <w:jc w:val="both"/>
            </w:pPr>
            <w:r w:rsidRPr="004B47EA">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4AADBCFE" w14:textId="77777777" w:rsidR="004B47EA" w:rsidRPr="004B47EA" w:rsidRDefault="004B47EA" w:rsidP="004B47EA">
            <w:pPr>
              <w:jc w:val="center"/>
            </w:pPr>
            <w:r w:rsidRPr="004B47EA">
              <w:t>09.2.56.95600</w:t>
            </w:r>
          </w:p>
        </w:tc>
        <w:tc>
          <w:tcPr>
            <w:tcW w:w="576" w:type="dxa"/>
            <w:tcBorders>
              <w:top w:val="nil"/>
              <w:left w:val="nil"/>
              <w:bottom w:val="single" w:sz="4" w:space="0" w:color="auto"/>
              <w:right w:val="single" w:sz="4" w:space="0" w:color="auto"/>
            </w:tcBorders>
            <w:shd w:val="clear" w:color="auto" w:fill="auto"/>
            <w:vAlign w:val="center"/>
            <w:hideMark/>
          </w:tcPr>
          <w:p w14:paraId="0638318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4D17019" w14:textId="77777777" w:rsidR="004B47EA" w:rsidRPr="004B47EA" w:rsidRDefault="004B47EA" w:rsidP="004B47EA">
            <w:pPr>
              <w:jc w:val="center"/>
            </w:pPr>
            <w:r w:rsidRPr="004B47EA">
              <w:t>04</w:t>
            </w:r>
          </w:p>
        </w:tc>
        <w:tc>
          <w:tcPr>
            <w:tcW w:w="567" w:type="dxa"/>
            <w:tcBorders>
              <w:top w:val="nil"/>
              <w:left w:val="nil"/>
              <w:bottom w:val="single" w:sz="4" w:space="0" w:color="auto"/>
              <w:right w:val="single" w:sz="4" w:space="0" w:color="auto"/>
            </w:tcBorders>
            <w:shd w:val="clear" w:color="auto" w:fill="auto"/>
            <w:vAlign w:val="center"/>
            <w:hideMark/>
          </w:tcPr>
          <w:p w14:paraId="61C63750" w14:textId="77777777" w:rsidR="004B47EA" w:rsidRPr="004B47EA" w:rsidRDefault="004B47EA" w:rsidP="004B47EA">
            <w:pPr>
              <w:jc w:val="center"/>
            </w:pPr>
            <w:r w:rsidRPr="004B47EA">
              <w:t>12</w:t>
            </w:r>
          </w:p>
        </w:tc>
        <w:tc>
          <w:tcPr>
            <w:tcW w:w="1417" w:type="dxa"/>
            <w:tcBorders>
              <w:top w:val="nil"/>
              <w:left w:val="nil"/>
              <w:bottom w:val="single" w:sz="4" w:space="0" w:color="auto"/>
              <w:right w:val="single" w:sz="4" w:space="0" w:color="auto"/>
            </w:tcBorders>
            <w:shd w:val="clear" w:color="auto" w:fill="auto"/>
            <w:noWrap/>
            <w:vAlign w:val="center"/>
            <w:hideMark/>
          </w:tcPr>
          <w:p w14:paraId="0C44D5CD" w14:textId="77777777" w:rsidR="004B47EA" w:rsidRPr="004B47EA" w:rsidRDefault="004B47EA" w:rsidP="004B47EA">
            <w:pPr>
              <w:jc w:val="right"/>
            </w:pPr>
            <w:r w:rsidRPr="004B47EA">
              <w:t>119,6</w:t>
            </w:r>
          </w:p>
        </w:tc>
      </w:tr>
      <w:tr w:rsidR="004B47EA" w:rsidRPr="004B47EA" w14:paraId="322C8331"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7B688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86717A8" w14:textId="77777777" w:rsidR="004B47EA" w:rsidRPr="004B47EA" w:rsidRDefault="004B47EA" w:rsidP="004B47EA">
            <w:pPr>
              <w:jc w:val="both"/>
            </w:pPr>
            <w:r w:rsidRPr="004B47EA">
              <w:t>Проведение комплексных кадастровых работ</w:t>
            </w:r>
          </w:p>
        </w:tc>
        <w:tc>
          <w:tcPr>
            <w:tcW w:w="1835" w:type="dxa"/>
            <w:tcBorders>
              <w:top w:val="nil"/>
              <w:left w:val="nil"/>
              <w:bottom w:val="single" w:sz="4" w:space="0" w:color="auto"/>
              <w:right w:val="single" w:sz="4" w:space="0" w:color="auto"/>
            </w:tcBorders>
            <w:shd w:val="clear" w:color="auto" w:fill="auto"/>
            <w:vAlign w:val="center"/>
            <w:hideMark/>
          </w:tcPr>
          <w:p w14:paraId="06035C7B" w14:textId="77777777" w:rsidR="004B47EA" w:rsidRPr="004B47EA" w:rsidRDefault="004B47EA" w:rsidP="004B47EA">
            <w:pPr>
              <w:jc w:val="center"/>
            </w:pPr>
            <w:r w:rsidRPr="004B47EA">
              <w:t>09.2.56.L5110</w:t>
            </w:r>
          </w:p>
        </w:tc>
        <w:tc>
          <w:tcPr>
            <w:tcW w:w="576" w:type="dxa"/>
            <w:tcBorders>
              <w:top w:val="nil"/>
              <w:left w:val="nil"/>
              <w:bottom w:val="single" w:sz="4" w:space="0" w:color="auto"/>
              <w:right w:val="single" w:sz="4" w:space="0" w:color="auto"/>
            </w:tcBorders>
            <w:shd w:val="clear" w:color="auto" w:fill="auto"/>
            <w:vAlign w:val="center"/>
            <w:hideMark/>
          </w:tcPr>
          <w:p w14:paraId="49FF82F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A513FD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A0ACE5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B9B5C31" w14:textId="77777777" w:rsidR="004B47EA" w:rsidRPr="004B47EA" w:rsidRDefault="004B47EA" w:rsidP="004B47EA">
            <w:pPr>
              <w:jc w:val="right"/>
            </w:pPr>
            <w:r w:rsidRPr="004B47EA">
              <w:t>9 768,5</w:t>
            </w:r>
          </w:p>
        </w:tc>
      </w:tr>
      <w:tr w:rsidR="004B47EA" w:rsidRPr="004B47EA" w14:paraId="39A8414D" w14:textId="77777777" w:rsidTr="004B47EA">
        <w:trPr>
          <w:trHeight w:val="82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B1BBE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D82633C"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E25D83A" w14:textId="77777777" w:rsidR="004B47EA" w:rsidRPr="004B47EA" w:rsidRDefault="004B47EA" w:rsidP="004B47EA">
            <w:pPr>
              <w:jc w:val="center"/>
            </w:pPr>
            <w:r w:rsidRPr="004B47EA">
              <w:t>09.2.56.L5110</w:t>
            </w:r>
          </w:p>
        </w:tc>
        <w:tc>
          <w:tcPr>
            <w:tcW w:w="576" w:type="dxa"/>
            <w:tcBorders>
              <w:top w:val="nil"/>
              <w:left w:val="nil"/>
              <w:bottom w:val="single" w:sz="4" w:space="0" w:color="auto"/>
              <w:right w:val="single" w:sz="4" w:space="0" w:color="auto"/>
            </w:tcBorders>
            <w:shd w:val="clear" w:color="auto" w:fill="auto"/>
            <w:vAlign w:val="center"/>
            <w:hideMark/>
          </w:tcPr>
          <w:p w14:paraId="4CE5046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8E6F3B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F2120A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4ED9635" w14:textId="77777777" w:rsidR="004B47EA" w:rsidRPr="004B47EA" w:rsidRDefault="004B47EA" w:rsidP="004B47EA">
            <w:pPr>
              <w:jc w:val="right"/>
            </w:pPr>
            <w:r w:rsidRPr="004B47EA">
              <w:t>9 768,5</w:t>
            </w:r>
          </w:p>
        </w:tc>
      </w:tr>
      <w:tr w:rsidR="004B47EA" w:rsidRPr="004B47EA" w14:paraId="1D73F1C0" w14:textId="77777777" w:rsidTr="004B47EA">
        <w:trPr>
          <w:trHeight w:val="3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6DDFCD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D39A418" w14:textId="77777777" w:rsidR="004B47EA" w:rsidRPr="004B47EA" w:rsidRDefault="004B47EA" w:rsidP="004B47EA">
            <w:pPr>
              <w:jc w:val="both"/>
            </w:pPr>
            <w:r w:rsidRPr="004B47EA">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7758D3FA" w14:textId="77777777" w:rsidR="004B47EA" w:rsidRPr="004B47EA" w:rsidRDefault="004B47EA" w:rsidP="004B47EA">
            <w:pPr>
              <w:jc w:val="center"/>
            </w:pPr>
            <w:r w:rsidRPr="004B47EA">
              <w:t>09.2.56.L5110</w:t>
            </w:r>
          </w:p>
        </w:tc>
        <w:tc>
          <w:tcPr>
            <w:tcW w:w="576" w:type="dxa"/>
            <w:tcBorders>
              <w:top w:val="nil"/>
              <w:left w:val="nil"/>
              <w:bottom w:val="single" w:sz="4" w:space="0" w:color="auto"/>
              <w:right w:val="single" w:sz="4" w:space="0" w:color="auto"/>
            </w:tcBorders>
            <w:shd w:val="clear" w:color="auto" w:fill="auto"/>
            <w:vAlign w:val="center"/>
            <w:hideMark/>
          </w:tcPr>
          <w:p w14:paraId="25C924E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09A1208" w14:textId="77777777" w:rsidR="004B47EA" w:rsidRPr="004B47EA" w:rsidRDefault="004B47EA" w:rsidP="004B47EA">
            <w:pPr>
              <w:jc w:val="center"/>
            </w:pPr>
            <w:r w:rsidRPr="004B47EA">
              <w:t>04</w:t>
            </w:r>
          </w:p>
        </w:tc>
        <w:tc>
          <w:tcPr>
            <w:tcW w:w="567" w:type="dxa"/>
            <w:tcBorders>
              <w:top w:val="nil"/>
              <w:left w:val="nil"/>
              <w:bottom w:val="single" w:sz="4" w:space="0" w:color="auto"/>
              <w:right w:val="single" w:sz="4" w:space="0" w:color="auto"/>
            </w:tcBorders>
            <w:shd w:val="clear" w:color="auto" w:fill="auto"/>
            <w:vAlign w:val="center"/>
            <w:hideMark/>
          </w:tcPr>
          <w:p w14:paraId="21B27B66" w14:textId="77777777" w:rsidR="004B47EA" w:rsidRPr="004B47EA" w:rsidRDefault="004B47EA" w:rsidP="004B47EA">
            <w:pPr>
              <w:jc w:val="center"/>
            </w:pPr>
            <w:r w:rsidRPr="004B47EA">
              <w:t>12</w:t>
            </w:r>
          </w:p>
        </w:tc>
        <w:tc>
          <w:tcPr>
            <w:tcW w:w="1417" w:type="dxa"/>
            <w:tcBorders>
              <w:top w:val="nil"/>
              <w:left w:val="nil"/>
              <w:bottom w:val="single" w:sz="4" w:space="0" w:color="auto"/>
              <w:right w:val="single" w:sz="4" w:space="0" w:color="auto"/>
            </w:tcBorders>
            <w:shd w:val="clear" w:color="auto" w:fill="auto"/>
            <w:noWrap/>
            <w:vAlign w:val="center"/>
            <w:hideMark/>
          </w:tcPr>
          <w:p w14:paraId="5734BE43" w14:textId="77777777" w:rsidR="004B47EA" w:rsidRPr="004B47EA" w:rsidRDefault="004B47EA" w:rsidP="004B47EA">
            <w:pPr>
              <w:jc w:val="right"/>
            </w:pPr>
            <w:r w:rsidRPr="004B47EA">
              <w:t>9 768,5</w:t>
            </w:r>
          </w:p>
        </w:tc>
      </w:tr>
      <w:tr w:rsidR="004B47EA" w:rsidRPr="004B47EA" w14:paraId="5A2C84EF"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40E0B53" w14:textId="77777777" w:rsidR="004B47EA" w:rsidRPr="004B47EA" w:rsidRDefault="004B47EA" w:rsidP="004B47EA">
            <w:pPr>
              <w:jc w:val="center"/>
            </w:pPr>
            <w:r w:rsidRPr="004B47EA">
              <w:t>10</w:t>
            </w:r>
          </w:p>
        </w:tc>
        <w:tc>
          <w:tcPr>
            <w:tcW w:w="4178" w:type="dxa"/>
            <w:tcBorders>
              <w:top w:val="nil"/>
              <w:left w:val="nil"/>
              <w:bottom w:val="single" w:sz="4" w:space="0" w:color="auto"/>
              <w:right w:val="single" w:sz="4" w:space="0" w:color="auto"/>
            </w:tcBorders>
            <w:shd w:val="clear" w:color="auto" w:fill="auto"/>
            <w:hideMark/>
          </w:tcPr>
          <w:p w14:paraId="29D527F3" w14:textId="77777777" w:rsidR="004B47EA" w:rsidRPr="004B47EA" w:rsidRDefault="004B47EA" w:rsidP="004B47EA">
            <w:pPr>
              <w:jc w:val="both"/>
              <w:rPr>
                <w:b/>
                <w:bCs/>
              </w:rPr>
            </w:pPr>
            <w:r w:rsidRPr="004B47EA">
              <w:rPr>
                <w:b/>
                <w:bCs/>
              </w:rPr>
              <w:t>Муниципальная программа «Градостроительство, инфраструктурное развитие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16A62FA" w14:textId="77777777" w:rsidR="004B47EA" w:rsidRPr="004B47EA" w:rsidRDefault="004B47EA" w:rsidP="004B47EA">
            <w:pPr>
              <w:jc w:val="center"/>
              <w:rPr>
                <w:b/>
                <w:bCs/>
              </w:rPr>
            </w:pPr>
            <w:r w:rsidRPr="004B47EA">
              <w:rPr>
                <w:b/>
                <w:bCs/>
              </w:rPr>
              <w:t>10.0.00.00000</w:t>
            </w:r>
          </w:p>
        </w:tc>
        <w:tc>
          <w:tcPr>
            <w:tcW w:w="576" w:type="dxa"/>
            <w:tcBorders>
              <w:top w:val="nil"/>
              <w:left w:val="nil"/>
              <w:bottom w:val="single" w:sz="4" w:space="0" w:color="auto"/>
              <w:right w:val="single" w:sz="4" w:space="0" w:color="auto"/>
            </w:tcBorders>
            <w:shd w:val="clear" w:color="auto" w:fill="auto"/>
            <w:vAlign w:val="center"/>
            <w:hideMark/>
          </w:tcPr>
          <w:p w14:paraId="1963F886"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B41EF25"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B801657"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E5CE6A" w14:textId="77777777" w:rsidR="004B47EA" w:rsidRPr="004B47EA" w:rsidRDefault="004B47EA" w:rsidP="004B47EA">
            <w:pPr>
              <w:jc w:val="right"/>
              <w:rPr>
                <w:b/>
                <w:bCs/>
              </w:rPr>
            </w:pPr>
            <w:r w:rsidRPr="004B47EA">
              <w:rPr>
                <w:b/>
                <w:bCs/>
              </w:rPr>
              <w:t>254 755,1</w:t>
            </w:r>
          </w:p>
        </w:tc>
      </w:tr>
      <w:tr w:rsidR="004B47EA" w:rsidRPr="004B47EA" w14:paraId="6F56BE65" w14:textId="77777777" w:rsidTr="004B47EA">
        <w:trPr>
          <w:trHeight w:val="9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8F4A926" w14:textId="77777777" w:rsidR="004B47EA" w:rsidRPr="004B47EA" w:rsidRDefault="004B47EA" w:rsidP="004B47EA">
            <w:pPr>
              <w:jc w:val="center"/>
            </w:pPr>
            <w:r w:rsidRPr="004B47EA">
              <w:t>10.1</w:t>
            </w:r>
          </w:p>
        </w:tc>
        <w:tc>
          <w:tcPr>
            <w:tcW w:w="4178" w:type="dxa"/>
            <w:tcBorders>
              <w:top w:val="nil"/>
              <w:left w:val="nil"/>
              <w:bottom w:val="single" w:sz="4" w:space="0" w:color="auto"/>
              <w:right w:val="single" w:sz="4" w:space="0" w:color="auto"/>
            </w:tcBorders>
            <w:shd w:val="clear" w:color="auto" w:fill="auto"/>
            <w:hideMark/>
          </w:tcPr>
          <w:p w14:paraId="5D0A1F53" w14:textId="77777777" w:rsidR="004B47EA" w:rsidRPr="004B47EA" w:rsidRDefault="004B47EA" w:rsidP="004B47EA">
            <w:pPr>
              <w:jc w:val="both"/>
            </w:pPr>
            <w:r w:rsidRPr="004B47EA">
              <w:rPr>
                <w:b/>
                <w:bCs/>
              </w:rPr>
              <w:t>Подпрограмма</w:t>
            </w:r>
            <w:r w:rsidRPr="004B47EA">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8608B31" w14:textId="77777777" w:rsidR="004B47EA" w:rsidRPr="004B47EA" w:rsidRDefault="004B47EA" w:rsidP="004B47EA">
            <w:pPr>
              <w:jc w:val="center"/>
            </w:pPr>
            <w:r w:rsidRPr="004B47EA">
              <w:t>10.1.00.00000</w:t>
            </w:r>
          </w:p>
        </w:tc>
        <w:tc>
          <w:tcPr>
            <w:tcW w:w="576" w:type="dxa"/>
            <w:tcBorders>
              <w:top w:val="nil"/>
              <w:left w:val="nil"/>
              <w:bottom w:val="single" w:sz="4" w:space="0" w:color="auto"/>
              <w:right w:val="single" w:sz="4" w:space="0" w:color="auto"/>
            </w:tcBorders>
            <w:shd w:val="clear" w:color="auto" w:fill="auto"/>
            <w:vAlign w:val="center"/>
            <w:hideMark/>
          </w:tcPr>
          <w:p w14:paraId="5AC8C10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2A2D8E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C68E7B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F8D6B35" w14:textId="77777777" w:rsidR="004B47EA" w:rsidRPr="004B47EA" w:rsidRDefault="004B47EA" w:rsidP="004B47EA">
            <w:pPr>
              <w:jc w:val="right"/>
            </w:pPr>
            <w:r w:rsidRPr="004B47EA">
              <w:t>69 090,4</w:t>
            </w:r>
          </w:p>
        </w:tc>
      </w:tr>
      <w:tr w:rsidR="004B47EA" w:rsidRPr="004B47EA" w14:paraId="2FA2E766"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D3297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8EBA9E7" w14:textId="77777777" w:rsidR="004B47EA" w:rsidRPr="004B47EA" w:rsidRDefault="004B47EA" w:rsidP="004B47EA">
            <w:pPr>
              <w:jc w:val="both"/>
            </w:pPr>
            <w:r w:rsidRPr="004B47EA">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3E1E8BE" w14:textId="77777777" w:rsidR="004B47EA" w:rsidRPr="004B47EA" w:rsidRDefault="004B47EA" w:rsidP="004B47EA">
            <w:pPr>
              <w:jc w:val="center"/>
            </w:pPr>
            <w:r w:rsidRPr="004B47EA">
              <w:t>10.1.00.99993</w:t>
            </w:r>
          </w:p>
        </w:tc>
        <w:tc>
          <w:tcPr>
            <w:tcW w:w="576" w:type="dxa"/>
            <w:tcBorders>
              <w:top w:val="nil"/>
              <w:left w:val="nil"/>
              <w:bottom w:val="single" w:sz="4" w:space="0" w:color="auto"/>
              <w:right w:val="single" w:sz="4" w:space="0" w:color="auto"/>
            </w:tcBorders>
            <w:shd w:val="clear" w:color="auto" w:fill="auto"/>
            <w:vAlign w:val="center"/>
            <w:hideMark/>
          </w:tcPr>
          <w:p w14:paraId="6CAABB7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CE649B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A63BE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9551210" w14:textId="77777777" w:rsidR="004B47EA" w:rsidRPr="004B47EA" w:rsidRDefault="004B47EA" w:rsidP="004B47EA">
            <w:pPr>
              <w:jc w:val="right"/>
            </w:pPr>
            <w:r w:rsidRPr="004B47EA">
              <w:t>22 700,2</w:t>
            </w:r>
          </w:p>
        </w:tc>
      </w:tr>
      <w:tr w:rsidR="004B47EA" w:rsidRPr="004B47EA" w14:paraId="47F64615"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7940A0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5506297"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7E3045D" w14:textId="77777777" w:rsidR="004B47EA" w:rsidRPr="004B47EA" w:rsidRDefault="004B47EA" w:rsidP="004B47EA">
            <w:pPr>
              <w:jc w:val="center"/>
            </w:pPr>
            <w:r w:rsidRPr="004B47EA">
              <w:t>10.1.00.99993</w:t>
            </w:r>
          </w:p>
        </w:tc>
        <w:tc>
          <w:tcPr>
            <w:tcW w:w="576" w:type="dxa"/>
            <w:tcBorders>
              <w:top w:val="nil"/>
              <w:left w:val="nil"/>
              <w:bottom w:val="single" w:sz="4" w:space="0" w:color="auto"/>
              <w:right w:val="single" w:sz="4" w:space="0" w:color="auto"/>
            </w:tcBorders>
            <w:shd w:val="clear" w:color="auto" w:fill="auto"/>
            <w:vAlign w:val="center"/>
            <w:hideMark/>
          </w:tcPr>
          <w:p w14:paraId="7B2B1E8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03F0A7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D8166F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8574B72" w14:textId="77777777" w:rsidR="004B47EA" w:rsidRPr="004B47EA" w:rsidRDefault="004B47EA" w:rsidP="004B47EA">
            <w:pPr>
              <w:jc w:val="right"/>
            </w:pPr>
            <w:r w:rsidRPr="004B47EA">
              <w:t>16 445,2</w:t>
            </w:r>
          </w:p>
        </w:tc>
      </w:tr>
      <w:tr w:rsidR="004B47EA" w:rsidRPr="004B47EA" w14:paraId="68F2D3E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EB5C3C"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593E4402"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44C3F53D" w14:textId="77777777" w:rsidR="004B47EA" w:rsidRPr="004B47EA" w:rsidRDefault="004B47EA" w:rsidP="004B47EA">
            <w:pPr>
              <w:jc w:val="center"/>
            </w:pPr>
            <w:r w:rsidRPr="004B47EA">
              <w:t>10.1.00.99993</w:t>
            </w:r>
          </w:p>
        </w:tc>
        <w:tc>
          <w:tcPr>
            <w:tcW w:w="576" w:type="dxa"/>
            <w:tcBorders>
              <w:top w:val="nil"/>
              <w:left w:val="nil"/>
              <w:bottom w:val="single" w:sz="4" w:space="0" w:color="auto"/>
              <w:right w:val="single" w:sz="4" w:space="0" w:color="auto"/>
            </w:tcBorders>
            <w:shd w:val="clear" w:color="auto" w:fill="auto"/>
            <w:vAlign w:val="center"/>
            <w:hideMark/>
          </w:tcPr>
          <w:p w14:paraId="2CA4104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D1276CD"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3864509E"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7B759570" w14:textId="77777777" w:rsidR="004B47EA" w:rsidRPr="004B47EA" w:rsidRDefault="004B47EA" w:rsidP="004B47EA">
            <w:pPr>
              <w:jc w:val="right"/>
            </w:pPr>
            <w:r w:rsidRPr="004B47EA">
              <w:t>16 445,2</w:t>
            </w:r>
          </w:p>
        </w:tc>
      </w:tr>
      <w:tr w:rsidR="004B47EA" w:rsidRPr="004B47EA" w14:paraId="043E53A5"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6B9678B"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51C612AA" w14:textId="77777777" w:rsidR="004B47EA" w:rsidRPr="004B47EA" w:rsidRDefault="004B47EA" w:rsidP="004B47EA">
            <w:pPr>
              <w:jc w:val="both"/>
            </w:pPr>
            <w:r w:rsidRPr="004B47EA">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36C6F56D" w14:textId="77777777" w:rsidR="004B47EA" w:rsidRPr="004B47EA" w:rsidRDefault="004B47EA" w:rsidP="004B47EA">
            <w:pPr>
              <w:jc w:val="center"/>
            </w:pPr>
            <w:r w:rsidRPr="004B47EA">
              <w:t>10.1.00.99993</w:t>
            </w:r>
          </w:p>
        </w:tc>
        <w:tc>
          <w:tcPr>
            <w:tcW w:w="576" w:type="dxa"/>
            <w:tcBorders>
              <w:top w:val="nil"/>
              <w:left w:val="nil"/>
              <w:bottom w:val="single" w:sz="4" w:space="0" w:color="auto"/>
              <w:right w:val="single" w:sz="4" w:space="0" w:color="auto"/>
            </w:tcBorders>
            <w:shd w:val="clear" w:color="auto" w:fill="auto"/>
            <w:vAlign w:val="center"/>
            <w:hideMark/>
          </w:tcPr>
          <w:p w14:paraId="09C21F22"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7731083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F15B81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F434F19" w14:textId="77777777" w:rsidR="004B47EA" w:rsidRPr="004B47EA" w:rsidRDefault="004B47EA" w:rsidP="004B47EA">
            <w:pPr>
              <w:jc w:val="right"/>
            </w:pPr>
            <w:r w:rsidRPr="004B47EA">
              <w:t>6 255,0</w:t>
            </w:r>
          </w:p>
        </w:tc>
      </w:tr>
      <w:tr w:rsidR="004B47EA" w:rsidRPr="004B47EA" w14:paraId="7419DCC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61B813C"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4839BFA6"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6A7A2FE0" w14:textId="77777777" w:rsidR="004B47EA" w:rsidRPr="004B47EA" w:rsidRDefault="004B47EA" w:rsidP="004B47EA">
            <w:pPr>
              <w:jc w:val="center"/>
            </w:pPr>
            <w:r w:rsidRPr="004B47EA">
              <w:t>10.1.00.99993</w:t>
            </w:r>
          </w:p>
        </w:tc>
        <w:tc>
          <w:tcPr>
            <w:tcW w:w="576" w:type="dxa"/>
            <w:tcBorders>
              <w:top w:val="nil"/>
              <w:left w:val="nil"/>
              <w:bottom w:val="single" w:sz="4" w:space="0" w:color="auto"/>
              <w:right w:val="single" w:sz="4" w:space="0" w:color="auto"/>
            </w:tcBorders>
            <w:shd w:val="clear" w:color="auto" w:fill="auto"/>
            <w:vAlign w:val="center"/>
            <w:hideMark/>
          </w:tcPr>
          <w:p w14:paraId="6C8B85C8"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3F982897"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4B5A0817"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57F52F06" w14:textId="77777777" w:rsidR="004B47EA" w:rsidRPr="004B47EA" w:rsidRDefault="004B47EA" w:rsidP="004B47EA">
            <w:pPr>
              <w:jc w:val="right"/>
            </w:pPr>
            <w:r w:rsidRPr="004B47EA">
              <w:t>6 255,0</w:t>
            </w:r>
          </w:p>
        </w:tc>
      </w:tr>
      <w:tr w:rsidR="004B47EA" w:rsidRPr="004B47EA" w14:paraId="133E644A"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F36E7AE"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1862B297" w14:textId="77777777" w:rsidR="004B47EA" w:rsidRPr="004B47EA" w:rsidRDefault="004B47EA" w:rsidP="004B47EA">
            <w:pPr>
              <w:jc w:val="both"/>
            </w:pPr>
            <w:r w:rsidRPr="004B47EA">
              <w:t xml:space="preserve">Реализация первоочередных мероприятий по модернизации объектов теплоснабжения и подготовке к отопительному сезону объектов коммунальной </w:t>
            </w:r>
            <w:r w:rsidRPr="004B47EA">
              <w:lastRenderedPageBreak/>
              <w:t>инфраструктуры, находящихся в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1D69FD0F" w14:textId="77777777" w:rsidR="004B47EA" w:rsidRPr="004B47EA" w:rsidRDefault="004B47EA" w:rsidP="004B47EA">
            <w:pPr>
              <w:jc w:val="center"/>
            </w:pPr>
            <w:r w:rsidRPr="004B47EA">
              <w:lastRenderedPageBreak/>
              <w:t>10.1.00.S2200</w:t>
            </w:r>
          </w:p>
        </w:tc>
        <w:tc>
          <w:tcPr>
            <w:tcW w:w="576" w:type="dxa"/>
            <w:tcBorders>
              <w:top w:val="nil"/>
              <w:left w:val="nil"/>
              <w:bottom w:val="single" w:sz="4" w:space="0" w:color="auto"/>
              <w:right w:val="single" w:sz="4" w:space="0" w:color="auto"/>
            </w:tcBorders>
            <w:shd w:val="clear" w:color="auto" w:fill="auto"/>
            <w:vAlign w:val="center"/>
            <w:hideMark/>
          </w:tcPr>
          <w:p w14:paraId="061DF6C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68FF67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BEF47D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5A2D7D2" w14:textId="77777777" w:rsidR="004B47EA" w:rsidRPr="004B47EA" w:rsidRDefault="004B47EA" w:rsidP="004B47EA">
            <w:pPr>
              <w:jc w:val="right"/>
            </w:pPr>
            <w:r w:rsidRPr="004B47EA">
              <w:t>41 485,2</w:t>
            </w:r>
          </w:p>
        </w:tc>
      </w:tr>
      <w:tr w:rsidR="004B47EA" w:rsidRPr="004B47EA" w14:paraId="6C54A23C"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B9A2BE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493C9B0"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4AD2D51" w14:textId="77777777" w:rsidR="004B47EA" w:rsidRPr="004B47EA" w:rsidRDefault="004B47EA" w:rsidP="004B47EA">
            <w:pPr>
              <w:jc w:val="center"/>
            </w:pPr>
            <w:r w:rsidRPr="004B47EA">
              <w:t>10.1.00.S2200</w:t>
            </w:r>
          </w:p>
        </w:tc>
        <w:tc>
          <w:tcPr>
            <w:tcW w:w="576" w:type="dxa"/>
            <w:tcBorders>
              <w:top w:val="nil"/>
              <w:left w:val="nil"/>
              <w:bottom w:val="single" w:sz="4" w:space="0" w:color="auto"/>
              <w:right w:val="single" w:sz="4" w:space="0" w:color="auto"/>
            </w:tcBorders>
            <w:shd w:val="clear" w:color="auto" w:fill="auto"/>
            <w:vAlign w:val="center"/>
            <w:hideMark/>
          </w:tcPr>
          <w:p w14:paraId="32B06819"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49661A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82DCE1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0490513" w14:textId="77777777" w:rsidR="004B47EA" w:rsidRPr="004B47EA" w:rsidRDefault="004B47EA" w:rsidP="004B47EA">
            <w:pPr>
              <w:jc w:val="right"/>
            </w:pPr>
            <w:r w:rsidRPr="004B47EA">
              <w:t>41 485,2</w:t>
            </w:r>
          </w:p>
        </w:tc>
      </w:tr>
      <w:tr w:rsidR="004B47EA" w:rsidRPr="004B47EA" w14:paraId="642E06C9"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E0CD10"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1C279CA1"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36B0A0B5" w14:textId="77777777" w:rsidR="004B47EA" w:rsidRPr="004B47EA" w:rsidRDefault="004B47EA" w:rsidP="004B47EA">
            <w:pPr>
              <w:jc w:val="center"/>
            </w:pPr>
            <w:r w:rsidRPr="004B47EA">
              <w:t>10.1.00.S2200</w:t>
            </w:r>
          </w:p>
        </w:tc>
        <w:tc>
          <w:tcPr>
            <w:tcW w:w="576" w:type="dxa"/>
            <w:tcBorders>
              <w:top w:val="nil"/>
              <w:left w:val="nil"/>
              <w:bottom w:val="single" w:sz="4" w:space="0" w:color="auto"/>
              <w:right w:val="single" w:sz="4" w:space="0" w:color="auto"/>
            </w:tcBorders>
            <w:shd w:val="clear" w:color="auto" w:fill="auto"/>
            <w:vAlign w:val="center"/>
            <w:hideMark/>
          </w:tcPr>
          <w:p w14:paraId="31121FE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F5E2308"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79729C08"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3CD8CC9A" w14:textId="77777777" w:rsidR="004B47EA" w:rsidRPr="004B47EA" w:rsidRDefault="004B47EA" w:rsidP="004B47EA">
            <w:pPr>
              <w:jc w:val="right"/>
            </w:pPr>
            <w:r w:rsidRPr="004B47EA">
              <w:t>41 485,2</w:t>
            </w:r>
          </w:p>
        </w:tc>
      </w:tr>
      <w:tr w:rsidR="004B47EA" w:rsidRPr="004B47EA" w14:paraId="369D9BEC"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4C73ADD"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7A2A150F" w14:textId="77777777" w:rsidR="004B47EA" w:rsidRPr="004B47EA" w:rsidRDefault="004B47EA" w:rsidP="004B47EA">
            <w:pPr>
              <w:jc w:val="both"/>
            </w:pPr>
            <w:r w:rsidRPr="004B47EA">
              <w:t>Приобретение специализированной техники для водоснабжения населения</w:t>
            </w:r>
          </w:p>
        </w:tc>
        <w:tc>
          <w:tcPr>
            <w:tcW w:w="1835" w:type="dxa"/>
            <w:tcBorders>
              <w:top w:val="nil"/>
              <w:left w:val="nil"/>
              <w:bottom w:val="single" w:sz="4" w:space="0" w:color="auto"/>
              <w:right w:val="single" w:sz="4" w:space="0" w:color="auto"/>
            </w:tcBorders>
            <w:shd w:val="clear" w:color="auto" w:fill="auto"/>
            <w:vAlign w:val="center"/>
            <w:hideMark/>
          </w:tcPr>
          <w:p w14:paraId="3B76EC6A" w14:textId="77777777" w:rsidR="004B47EA" w:rsidRPr="004B47EA" w:rsidRDefault="004B47EA" w:rsidP="004B47EA">
            <w:pPr>
              <w:jc w:val="center"/>
            </w:pPr>
            <w:r w:rsidRPr="004B47EA">
              <w:t>10.1.00.S2500</w:t>
            </w:r>
          </w:p>
        </w:tc>
        <w:tc>
          <w:tcPr>
            <w:tcW w:w="576" w:type="dxa"/>
            <w:tcBorders>
              <w:top w:val="nil"/>
              <w:left w:val="nil"/>
              <w:bottom w:val="single" w:sz="4" w:space="0" w:color="auto"/>
              <w:right w:val="single" w:sz="4" w:space="0" w:color="auto"/>
            </w:tcBorders>
            <w:shd w:val="clear" w:color="auto" w:fill="auto"/>
            <w:vAlign w:val="center"/>
            <w:hideMark/>
          </w:tcPr>
          <w:p w14:paraId="5C58840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ACE2BD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27446B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1C8FCF9" w14:textId="77777777" w:rsidR="004B47EA" w:rsidRPr="004B47EA" w:rsidRDefault="004B47EA" w:rsidP="004B47EA">
            <w:pPr>
              <w:jc w:val="right"/>
            </w:pPr>
            <w:r w:rsidRPr="004B47EA">
              <w:t>4 905,0</w:t>
            </w:r>
          </w:p>
        </w:tc>
      </w:tr>
      <w:tr w:rsidR="004B47EA" w:rsidRPr="004B47EA" w14:paraId="6DBA9162"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77380C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5213109" w14:textId="77777777" w:rsidR="004B47EA" w:rsidRPr="004B47EA" w:rsidRDefault="004B47EA" w:rsidP="004B47EA">
            <w:pPr>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562E3B5" w14:textId="77777777" w:rsidR="004B47EA" w:rsidRPr="004B47EA" w:rsidRDefault="004B47EA" w:rsidP="004B47EA">
            <w:pPr>
              <w:jc w:val="center"/>
            </w:pPr>
            <w:r w:rsidRPr="004B47EA">
              <w:t>10.1.00.S2500</w:t>
            </w:r>
          </w:p>
        </w:tc>
        <w:tc>
          <w:tcPr>
            <w:tcW w:w="576" w:type="dxa"/>
            <w:tcBorders>
              <w:top w:val="nil"/>
              <w:left w:val="nil"/>
              <w:bottom w:val="single" w:sz="4" w:space="0" w:color="auto"/>
              <w:right w:val="single" w:sz="4" w:space="0" w:color="auto"/>
            </w:tcBorders>
            <w:shd w:val="clear" w:color="auto" w:fill="auto"/>
            <w:vAlign w:val="center"/>
            <w:hideMark/>
          </w:tcPr>
          <w:p w14:paraId="1DC694D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6498A4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E4B5F4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C93D0B6" w14:textId="77777777" w:rsidR="004B47EA" w:rsidRPr="004B47EA" w:rsidRDefault="004B47EA" w:rsidP="004B47EA">
            <w:pPr>
              <w:jc w:val="right"/>
            </w:pPr>
            <w:r w:rsidRPr="004B47EA">
              <w:t>4 905,0</w:t>
            </w:r>
          </w:p>
        </w:tc>
      </w:tr>
      <w:tr w:rsidR="004B47EA" w:rsidRPr="004B47EA" w14:paraId="6E35482B"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9685071"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21E2D200"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159F0067" w14:textId="77777777" w:rsidR="004B47EA" w:rsidRPr="004B47EA" w:rsidRDefault="004B47EA" w:rsidP="004B47EA">
            <w:pPr>
              <w:jc w:val="center"/>
            </w:pPr>
            <w:r w:rsidRPr="004B47EA">
              <w:t>10.1.00.S2500</w:t>
            </w:r>
          </w:p>
        </w:tc>
        <w:tc>
          <w:tcPr>
            <w:tcW w:w="576" w:type="dxa"/>
            <w:tcBorders>
              <w:top w:val="nil"/>
              <w:left w:val="nil"/>
              <w:bottom w:val="single" w:sz="4" w:space="0" w:color="auto"/>
              <w:right w:val="single" w:sz="4" w:space="0" w:color="auto"/>
            </w:tcBorders>
            <w:shd w:val="clear" w:color="auto" w:fill="auto"/>
            <w:vAlign w:val="center"/>
            <w:hideMark/>
          </w:tcPr>
          <w:p w14:paraId="0FDF1DF4"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D8CC565"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1C7DB6E5"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1DDE24C4" w14:textId="77777777" w:rsidR="004B47EA" w:rsidRPr="004B47EA" w:rsidRDefault="004B47EA" w:rsidP="004B47EA">
            <w:pPr>
              <w:jc w:val="right"/>
            </w:pPr>
            <w:r w:rsidRPr="004B47EA">
              <w:t>4 905,0</w:t>
            </w:r>
          </w:p>
        </w:tc>
      </w:tr>
      <w:tr w:rsidR="004B47EA" w:rsidRPr="004B47EA" w14:paraId="7C6FBB6A" w14:textId="77777777" w:rsidTr="004B47EA">
        <w:trPr>
          <w:trHeight w:val="10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1E9914" w14:textId="77777777" w:rsidR="004B47EA" w:rsidRPr="004B47EA" w:rsidRDefault="004B47EA" w:rsidP="004B47EA">
            <w:pPr>
              <w:jc w:val="center"/>
            </w:pPr>
            <w:r w:rsidRPr="004B47EA">
              <w:t>10.2</w:t>
            </w:r>
          </w:p>
        </w:tc>
        <w:tc>
          <w:tcPr>
            <w:tcW w:w="4178" w:type="dxa"/>
            <w:tcBorders>
              <w:top w:val="single" w:sz="4" w:space="0" w:color="auto"/>
              <w:left w:val="nil"/>
              <w:bottom w:val="single" w:sz="4" w:space="0" w:color="auto"/>
              <w:right w:val="single" w:sz="4" w:space="0" w:color="auto"/>
            </w:tcBorders>
            <w:shd w:val="clear" w:color="auto" w:fill="auto"/>
            <w:hideMark/>
          </w:tcPr>
          <w:p w14:paraId="69E346B1" w14:textId="77777777" w:rsidR="004B47EA" w:rsidRPr="004B47EA" w:rsidRDefault="004B47EA" w:rsidP="004B47EA">
            <w:pPr>
              <w:jc w:val="both"/>
            </w:pPr>
            <w:r w:rsidRPr="004B47EA">
              <w:rPr>
                <w:b/>
                <w:bCs/>
              </w:rPr>
              <w:t>Подпрограмма</w:t>
            </w:r>
            <w:r w:rsidRPr="004B47EA">
              <w:t xml:space="preserve"> «Предотвращение и снижение негативного воздействия хозяйственной и иной деятельности на окружающую среду»</w:t>
            </w:r>
          </w:p>
        </w:tc>
        <w:tc>
          <w:tcPr>
            <w:tcW w:w="1835" w:type="dxa"/>
            <w:tcBorders>
              <w:top w:val="nil"/>
              <w:left w:val="nil"/>
              <w:bottom w:val="single" w:sz="4" w:space="0" w:color="auto"/>
              <w:right w:val="single" w:sz="4" w:space="0" w:color="auto"/>
            </w:tcBorders>
            <w:shd w:val="clear" w:color="auto" w:fill="auto"/>
            <w:vAlign w:val="center"/>
            <w:hideMark/>
          </w:tcPr>
          <w:p w14:paraId="4F1BD781" w14:textId="77777777" w:rsidR="004B47EA" w:rsidRPr="004B47EA" w:rsidRDefault="004B47EA" w:rsidP="004B47EA">
            <w:pPr>
              <w:jc w:val="center"/>
            </w:pPr>
            <w:r w:rsidRPr="004B47EA">
              <w:t>10.2.00.00000</w:t>
            </w:r>
          </w:p>
        </w:tc>
        <w:tc>
          <w:tcPr>
            <w:tcW w:w="576" w:type="dxa"/>
            <w:tcBorders>
              <w:top w:val="nil"/>
              <w:left w:val="nil"/>
              <w:bottom w:val="single" w:sz="4" w:space="0" w:color="auto"/>
              <w:right w:val="single" w:sz="4" w:space="0" w:color="auto"/>
            </w:tcBorders>
            <w:shd w:val="clear" w:color="auto" w:fill="auto"/>
            <w:vAlign w:val="center"/>
            <w:hideMark/>
          </w:tcPr>
          <w:p w14:paraId="7A275C9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317AF7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EB38BCC"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906FEF4" w14:textId="77777777" w:rsidR="004B47EA" w:rsidRPr="004B47EA" w:rsidRDefault="004B47EA" w:rsidP="004B47EA">
            <w:pPr>
              <w:jc w:val="right"/>
            </w:pPr>
            <w:r w:rsidRPr="004B47EA">
              <w:t>119 293,9</w:t>
            </w:r>
          </w:p>
        </w:tc>
      </w:tr>
      <w:tr w:rsidR="004B47EA" w:rsidRPr="004B47EA" w14:paraId="1F304701" w14:textId="77777777" w:rsidTr="004B47EA">
        <w:trPr>
          <w:trHeight w:val="10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575DD7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5BE507B" w14:textId="77777777" w:rsidR="004B47EA" w:rsidRPr="004B47EA" w:rsidRDefault="004B47EA" w:rsidP="004B47EA">
            <w:pPr>
              <w:jc w:val="both"/>
            </w:pPr>
            <w:r w:rsidRPr="004B47EA">
              <w:t>Снижение негативного влияния отходов на состояние окружающей среды (Проведение мероприятий (конкурсов, акций, субботников))</w:t>
            </w:r>
          </w:p>
        </w:tc>
        <w:tc>
          <w:tcPr>
            <w:tcW w:w="1835" w:type="dxa"/>
            <w:tcBorders>
              <w:top w:val="nil"/>
              <w:left w:val="nil"/>
              <w:bottom w:val="single" w:sz="4" w:space="0" w:color="auto"/>
              <w:right w:val="single" w:sz="4" w:space="0" w:color="auto"/>
            </w:tcBorders>
            <w:shd w:val="clear" w:color="auto" w:fill="auto"/>
            <w:vAlign w:val="center"/>
            <w:hideMark/>
          </w:tcPr>
          <w:p w14:paraId="2122839C" w14:textId="77777777" w:rsidR="004B47EA" w:rsidRPr="004B47EA" w:rsidRDefault="004B47EA" w:rsidP="004B47EA">
            <w:pPr>
              <w:jc w:val="center"/>
            </w:pPr>
            <w:r w:rsidRPr="004B47EA">
              <w:t>10.2.33.00000</w:t>
            </w:r>
          </w:p>
        </w:tc>
        <w:tc>
          <w:tcPr>
            <w:tcW w:w="576" w:type="dxa"/>
            <w:tcBorders>
              <w:top w:val="nil"/>
              <w:left w:val="nil"/>
              <w:bottom w:val="single" w:sz="4" w:space="0" w:color="auto"/>
              <w:right w:val="single" w:sz="4" w:space="0" w:color="auto"/>
            </w:tcBorders>
            <w:shd w:val="clear" w:color="auto" w:fill="auto"/>
            <w:vAlign w:val="center"/>
            <w:hideMark/>
          </w:tcPr>
          <w:p w14:paraId="441FB42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F4E92F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4689E9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C98DBAD" w14:textId="77777777" w:rsidR="004B47EA" w:rsidRPr="004B47EA" w:rsidRDefault="004B47EA" w:rsidP="004B47EA">
            <w:pPr>
              <w:jc w:val="right"/>
            </w:pPr>
            <w:r w:rsidRPr="004B47EA">
              <w:t>50,0</w:t>
            </w:r>
          </w:p>
        </w:tc>
      </w:tr>
      <w:tr w:rsidR="004B47EA" w:rsidRPr="004B47EA" w14:paraId="46CD37BD"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A20ABF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271B17D" w14:textId="77777777" w:rsidR="004B47EA" w:rsidRPr="004B47EA" w:rsidRDefault="004B47EA" w:rsidP="004B47EA">
            <w:pPr>
              <w:jc w:val="both"/>
            </w:pPr>
            <w:r w:rsidRPr="004B47E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EB3004C" w14:textId="77777777" w:rsidR="004B47EA" w:rsidRPr="004B47EA" w:rsidRDefault="004B47EA" w:rsidP="004B47EA">
            <w:pPr>
              <w:jc w:val="center"/>
            </w:pPr>
            <w:r w:rsidRPr="004B47EA">
              <w:t>10.2.33.99994</w:t>
            </w:r>
          </w:p>
        </w:tc>
        <w:tc>
          <w:tcPr>
            <w:tcW w:w="576" w:type="dxa"/>
            <w:tcBorders>
              <w:top w:val="nil"/>
              <w:left w:val="nil"/>
              <w:bottom w:val="single" w:sz="4" w:space="0" w:color="auto"/>
              <w:right w:val="single" w:sz="4" w:space="0" w:color="auto"/>
            </w:tcBorders>
            <w:shd w:val="clear" w:color="auto" w:fill="auto"/>
            <w:vAlign w:val="center"/>
            <w:hideMark/>
          </w:tcPr>
          <w:p w14:paraId="041F2F1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B5D4F4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5B7482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3581FEA" w14:textId="77777777" w:rsidR="004B47EA" w:rsidRPr="004B47EA" w:rsidRDefault="004B47EA" w:rsidP="004B47EA">
            <w:pPr>
              <w:jc w:val="right"/>
            </w:pPr>
            <w:r w:rsidRPr="004B47EA">
              <w:t>50,0</w:t>
            </w:r>
          </w:p>
        </w:tc>
      </w:tr>
      <w:tr w:rsidR="004B47EA" w:rsidRPr="004B47EA" w14:paraId="5B1B2F36"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9E01E6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5FC5AD2"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D35039B" w14:textId="77777777" w:rsidR="004B47EA" w:rsidRPr="004B47EA" w:rsidRDefault="004B47EA" w:rsidP="004B47EA">
            <w:pPr>
              <w:jc w:val="center"/>
            </w:pPr>
            <w:r w:rsidRPr="004B47EA">
              <w:t>10.2.33.99994</w:t>
            </w:r>
          </w:p>
        </w:tc>
        <w:tc>
          <w:tcPr>
            <w:tcW w:w="576" w:type="dxa"/>
            <w:tcBorders>
              <w:top w:val="nil"/>
              <w:left w:val="nil"/>
              <w:bottom w:val="single" w:sz="4" w:space="0" w:color="auto"/>
              <w:right w:val="single" w:sz="4" w:space="0" w:color="auto"/>
            </w:tcBorders>
            <w:shd w:val="clear" w:color="auto" w:fill="auto"/>
            <w:vAlign w:val="center"/>
            <w:hideMark/>
          </w:tcPr>
          <w:p w14:paraId="65D8189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E33428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F8CE6D2"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B80110E" w14:textId="77777777" w:rsidR="004B47EA" w:rsidRPr="004B47EA" w:rsidRDefault="004B47EA" w:rsidP="004B47EA">
            <w:pPr>
              <w:jc w:val="right"/>
            </w:pPr>
            <w:r w:rsidRPr="004B47EA">
              <w:t>50,0</w:t>
            </w:r>
          </w:p>
        </w:tc>
      </w:tr>
      <w:tr w:rsidR="004B47EA" w:rsidRPr="004B47EA" w14:paraId="5375EF3B"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CEEFE6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7A1F8A7" w14:textId="77777777" w:rsidR="004B47EA" w:rsidRPr="004B47EA" w:rsidRDefault="004B47EA" w:rsidP="004B47EA">
            <w:pPr>
              <w:jc w:val="both"/>
            </w:pPr>
            <w:r w:rsidRPr="004B47EA">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5BCCEC98" w14:textId="77777777" w:rsidR="004B47EA" w:rsidRPr="004B47EA" w:rsidRDefault="004B47EA" w:rsidP="004B47EA">
            <w:pPr>
              <w:jc w:val="center"/>
            </w:pPr>
            <w:r w:rsidRPr="004B47EA">
              <w:t>10.2.33.99994</w:t>
            </w:r>
          </w:p>
        </w:tc>
        <w:tc>
          <w:tcPr>
            <w:tcW w:w="576" w:type="dxa"/>
            <w:tcBorders>
              <w:top w:val="nil"/>
              <w:left w:val="nil"/>
              <w:bottom w:val="single" w:sz="4" w:space="0" w:color="auto"/>
              <w:right w:val="single" w:sz="4" w:space="0" w:color="auto"/>
            </w:tcBorders>
            <w:shd w:val="clear" w:color="auto" w:fill="auto"/>
            <w:vAlign w:val="center"/>
            <w:hideMark/>
          </w:tcPr>
          <w:p w14:paraId="5F9D597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27DE054"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2213D5E7"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6E01BB28" w14:textId="77777777" w:rsidR="004B47EA" w:rsidRPr="004B47EA" w:rsidRDefault="004B47EA" w:rsidP="004B47EA">
            <w:pPr>
              <w:jc w:val="right"/>
            </w:pPr>
            <w:r w:rsidRPr="004B47EA">
              <w:t>50,0</w:t>
            </w:r>
          </w:p>
        </w:tc>
      </w:tr>
      <w:tr w:rsidR="004B47EA" w:rsidRPr="004B47EA" w14:paraId="078C783F"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67947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6B7272C" w14:textId="77777777" w:rsidR="004B47EA" w:rsidRPr="004B47EA" w:rsidRDefault="004B47EA" w:rsidP="004B47EA">
            <w:pPr>
              <w:jc w:val="both"/>
            </w:pPr>
            <w:r w:rsidRPr="004B47EA">
              <w:t>Реализация природоохранных мероприятий</w:t>
            </w:r>
          </w:p>
        </w:tc>
        <w:tc>
          <w:tcPr>
            <w:tcW w:w="1835" w:type="dxa"/>
            <w:tcBorders>
              <w:top w:val="nil"/>
              <w:left w:val="nil"/>
              <w:bottom w:val="single" w:sz="4" w:space="0" w:color="auto"/>
              <w:right w:val="single" w:sz="4" w:space="0" w:color="auto"/>
            </w:tcBorders>
            <w:shd w:val="clear" w:color="auto" w:fill="auto"/>
            <w:vAlign w:val="center"/>
            <w:hideMark/>
          </w:tcPr>
          <w:p w14:paraId="0B666E5F" w14:textId="77777777" w:rsidR="004B47EA" w:rsidRPr="004B47EA" w:rsidRDefault="004B47EA" w:rsidP="004B47EA">
            <w:pPr>
              <w:jc w:val="center"/>
            </w:pPr>
            <w:r w:rsidRPr="004B47EA">
              <w:t>10.2.34.00000</w:t>
            </w:r>
          </w:p>
        </w:tc>
        <w:tc>
          <w:tcPr>
            <w:tcW w:w="576" w:type="dxa"/>
            <w:tcBorders>
              <w:top w:val="nil"/>
              <w:left w:val="nil"/>
              <w:bottom w:val="single" w:sz="4" w:space="0" w:color="auto"/>
              <w:right w:val="single" w:sz="4" w:space="0" w:color="auto"/>
            </w:tcBorders>
            <w:shd w:val="clear" w:color="auto" w:fill="auto"/>
            <w:vAlign w:val="center"/>
            <w:hideMark/>
          </w:tcPr>
          <w:p w14:paraId="73A4EC8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912015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2C9E61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68C830D" w14:textId="77777777" w:rsidR="004B47EA" w:rsidRPr="004B47EA" w:rsidRDefault="004B47EA" w:rsidP="004B47EA">
            <w:pPr>
              <w:jc w:val="right"/>
            </w:pPr>
            <w:r w:rsidRPr="004B47EA">
              <w:t>113 103,9</w:t>
            </w:r>
          </w:p>
        </w:tc>
      </w:tr>
      <w:tr w:rsidR="004B47EA" w:rsidRPr="004B47EA" w14:paraId="3D9E4F30"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2EDB95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4ED12A1" w14:textId="77777777" w:rsidR="004B47EA" w:rsidRPr="004B47EA" w:rsidRDefault="004B47EA" w:rsidP="004B47EA">
            <w:pPr>
              <w:jc w:val="both"/>
            </w:pPr>
            <w:r w:rsidRPr="004B47E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5F08F44" w14:textId="77777777" w:rsidR="004B47EA" w:rsidRPr="004B47EA" w:rsidRDefault="004B47EA" w:rsidP="004B47EA">
            <w:pPr>
              <w:jc w:val="center"/>
            </w:pPr>
            <w:r w:rsidRPr="004B47EA">
              <w:t>10.2.34.99994</w:t>
            </w:r>
          </w:p>
        </w:tc>
        <w:tc>
          <w:tcPr>
            <w:tcW w:w="576" w:type="dxa"/>
            <w:tcBorders>
              <w:top w:val="nil"/>
              <w:left w:val="nil"/>
              <w:bottom w:val="single" w:sz="4" w:space="0" w:color="auto"/>
              <w:right w:val="single" w:sz="4" w:space="0" w:color="auto"/>
            </w:tcBorders>
            <w:shd w:val="clear" w:color="auto" w:fill="auto"/>
            <w:vAlign w:val="center"/>
            <w:hideMark/>
          </w:tcPr>
          <w:p w14:paraId="28B5094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432DAD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E032ED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B28F727" w14:textId="77777777" w:rsidR="004B47EA" w:rsidRPr="004B47EA" w:rsidRDefault="004B47EA" w:rsidP="004B47EA">
            <w:pPr>
              <w:jc w:val="right"/>
            </w:pPr>
            <w:r w:rsidRPr="004B47EA">
              <w:t>113 103,9</w:t>
            </w:r>
          </w:p>
        </w:tc>
      </w:tr>
      <w:tr w:rsidR="004B47EA" w:rsidRPr="004B47EA" w14:paraId="6652020D"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D50AAD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AB7FCF6"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F703C04" w14:textId="77777777" w:rsidR="004B47EA" w:rsidRPr="004B47EA" w:rsidRDefault="004B47EA" w:rsidP="004B47EA">
            <w:pPr>
              <w:jc w:val="center"/>
            </w:pPr>
            <w:r w:rsidRPr="004B47EA">
              <w:t>10.2.34.99994</w:t>
            </w:r>
          </w:p>
        </w:tc>
        <w:tc>
          <w:tcPr>
            <w:tcW w:w="576" w:type="dxa"/>
            <w:tcBorders>
              <w:top w:val="nil"/>
              <w:left w:val="nil"/>
              <w:bottom w:val="single" w:sz="4" w:space="0" w:color="auto"/>
              <w:right w:val="single" w:sz="4" w:space="0" w:color="auto"/>
            </w:tcBorders>
            <w:shd w:val="clear" w:color="auto" w:fill="auto"/>
            <w:vAlign w:val="center"/>
            <w:hideMark/>
          </w:tcPr>
          <w:p w14:paraId="2FBB2658"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9BABCF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BF0E02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2D4BC8A" w14:textId="77777777" w:rsidR="004B47EA" w:rsidRPr="004B47EA" w:rsidRDefault="004B47EA" w:rsidP="004B47EA">
            <w:pPr>
              <w:jc w:val="right"/>
            </w:pPr>
            <w:r w:rsidRPr="004B47EA">
              <w:t>113 103,9</w:t>
            </w:r>
          </w:p>
        </w:tc>
      </w:tr>
      <w:tr w:rsidR="004B47EA" w:rsidRPr="004B47EA" w14:paraId="5F9CB9D3"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32599BE"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0487F2E2" w14:textId="77777777" w:rsidR="004B47EA" w:rsidRPr="004B47EA" w:rsidRDefault="004B47EA" w:rsidP="004B47EA">
            <w:pPr>
              <w:jc w:val="both"/>
            </w:pPr>
            <w:r w:rsidRPr="004B47EA">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6E7D6818" w14:textId="77777777" w:rsidR="004B47EA" w:rsidRPr="004B47EA" w:rsidRDefault="004B47EA" w:rsidP="004B47EA">
            <w:pPr>
              <w:jc w:val="center"/>
            </w:pPr>
            <w:r w:rsidRPr="004B47EA">
              <w:t>10.2.34.99994</w:t>
            </w:r>
          </w:p>
        </w:tc>
        <w:tc>
          <w:tcPr>
            <w:tcW w:w="576" w:type="dxa"/>
            <w:tcBorders>
              <w:top w:val="nil"/>
              <w:left w:val="nil"/>
              <w:bottom w:val="single" w:sz="4" w:space="0" w:color="auto"/>
              <w:right w:val="single" w:sz="4" w:space="0" w:color="auto"/>
            </w:tcBorders>
            <w:shd w:val="clear" w:color="auto" w:fill="auto"/>
            <w:vAlign w:val="center"/>
            <w:hideMark/>
          </w:tcPr>
          <w:p w14:paraId="5C0F501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27F4CA7"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78AC9082" w14:textId="77777777" w:rsidR="004B47EA" w:rsidRPr="004B47EA" w:rsidRDefault="004B47EA" w:rsidP="004B47EA">
            <w:pPr>
              <w:jc w:val="center"/>
            </w:pPr>
            <w:r w:rsidRPr="004B47EA">
              <w:t>02</w:t>
            </w:r>
          </w:p>
        </w:tc>
        <w:tc>
          <w:tcPr>
            <w:tcW w:w="1417" w:type="dxa"/>
            <w:tcBorders>
              <w:top w:val="nil"/>
              <w:left w:val="nil"/>
              <w:bottom w:val="single" w:sz="4" w:space="0" w:color="auto"/>
              <w:right w:val="single" w:sz="4" w:space="0" w:color="auto"/>
            </w:tcBorders>
            <w:shd w:val="clear" w:color="auto" w:fill="auto"/>
            <w:noWrap/>
            <w:vAlign w:val="center"/>
            <w:hideMark/>
          </w:tcPr>
          <w:p w14:paraId="0F30D65F" w14:textId="77777777" w:rsidR="004B47EA" w:rsidRPr="004B47EA" w:rsidRDefault="004B47EA" w:rsidP="004B47EA">
            <w:pPr>
              <w:jc w:val="right"/>
            </w:pPr>
            <w:r w:rsidRPr="004B47EA">
              <w:t>5 000,0</w:t>
            </w:r>
          </w:p>
        </w:tc>
      </w:tr>
      <w:tr w:rsidR="004B47EA" w:rsidRPr="004B47EA" w14:paraId="6BAC7C98" w14:textId="77777777" w:rsidTr="004B47EA">
        <w:trPr>
          <w:trHeight w:val="46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A91C027" w14:textId="77777777" w:rsidR="004B47EA" w:rsidRPr="004B47EA" w:rsidRDefault="004B47EA" w:rsidP="004B47EA">
            <w:pPr>
              <w:jc w:val="center"/>
            </w:pPr>
            <w:r w:rsidRPr="004B47EA">
              <w:t> </w:t>
            </w:r>
          </w:p>
        </w:tc>
        <w:tc>
          <w:tcPr>
            <w:tcW w:w="4178" w:type="dxa"/>
            <w:tcBorders>
              <w:top w:val="single" w:sz="4" w:space="0" w:color="auto"/>
              <w:left w:val="nil"/>
              <w:bottom w:val="nil"/>
              <w:right w:val="single" w:sz="4" w:space="0" w:color="auto"/>
            </w:tcBorders>
            <w:shd w:val="clear" w:color="auto" w:fill="auto"/>
            <w:hideMark/>
          </w:tcPr>
          <w:p w14:paraId="64854C3E" w14:textId="77777777" w:rsidR="004B47EA" w:rsidRPr="004B47EA" w:rsidRDefault="004B47EA" w:rsidP="004B47EA">
            <w:pPr>
              <w:jc w:val="both"/>
            </w:pPr>
            <w:r w:rsidRPr="004B47EA">
              <w:t>Благоустройство</w:t>
            </w:r>
          </w:p>
        </w:tc>
        <w:tc>
          <w:tcPr>
            <w:tcW w:w="1835" w:type="dxa"/>
            <w:tcBorders>
              <w:top w:val="nil"/>
              <w:left w:val="nil"/>
              <w:bottom w:val="single" w:sz="4" w:space="0" w:color="auto"/>
              <w:right w:val="single" w:sz="4" w:space="0" w:color="auto"/>
            </w:tcBorders>
            <w:shd w:val="clear" w:color="auto" w:fill="auto"/>
            <w:vAlign w:val="center"/>
            <w:hideMark/>
          </w:tcPr>
          <w:p w14:paraId="68CAC994" w14:textId="77777777" w:rsidR="004B47EA" w:rsidRPr="004B47EA" w:rsidRDefault="004B47EA" w:rsidP="004B47EA">
            <w:pPr>
              <w:jc w:val="center"/>
            </w:pPr>
            <w:r w:rsidRPr="004B47EA">
              <w:t>10.2.34.99994</w:t>
            </w:r>
          </w:p>
        </w:tc>
        <w:tc>
          <w:tcPr>
            <w:tcW w:w="576" w:type="dxa"/>
            <w:tcBorders>
              <w:top w:val="nil"/>
              <w:left w:val="nil"/>
              <w:bottom w:val="single" w:sz="4" w:space="0" w:color="auto"/>
              <w:right w:val="single" w:sz="4" w:space="0" w:color="auto"/>
            </w:tcBorders>
            <w:shd w:val="clear" w:color="auto" w:fill="auto"/>
            <w:vAlign w:val="center"/>
            <w:hideMark/>
          </w:tcPr>
          <w:p w14:paraId="46A4118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F421F72"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46BD2E5B"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62A84002" w14:textId="77777777" w:rsidR="004B47EA" w:rsidRPr="004B47EA" w:rsidRDefault="004B47EA" w:rsidP="004B47EA">
            <w:pPr>
              <w:jc w:val="right"/>
            </w:pPr>
            <w:r w:rsidRPr="004B47EA">
              <w:t>14 000,0</w:t>
            </w:r>
          </w:p>
        </w:tc>
      </w:tr>
      <w:tr w:rsidR="004B47EA" w:rsidRPr="004B47EA" w14:paraId="4E1A8654"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334B453" w14:textId="77777777" w:rsidR="004B47EA" w:rsidRPr="004B47EA" w:rsidRDefault="004B47EA" w:rsidP="004B47EA">
            <w:pPr>
              <w:jc w:val="center"/>
            </w:pPr>
            <w:r w:rsidRPr="004B47EA">
              <w:lastRenderedPageBreak/>
              <w:t> </w:t>
            </w:r>
          </w:p>
        </w:tc>
        <w:tc>
          <w:tcPr>
            <w:tcW w:w="4178" w:type="dxa"/>
            <w:tcBorders>
              <w:top w:val="single" w:sz="4" w:space="0" w:color="auto"/>
              <w:left w:val="nil"/>
              <w:bottom w:val="nil"/>
              <w:right w:val="single" w:sz="4" w:space="0" w:color="auto"/>
            </w:tcBorders>
            <w:shd w:val="clear" w:color="auto" w:fill="auto"/>
            <w:vAlign w:val="bottom"/>
            <w:hideMark/>
          </w:tcPr>
          <w:p w14:paraId="27F6BD94" w14:textId="77777777" w:rsidR="004B47EA" w:rsidRPr="004B47EA" w:rsidRDefault="004B47EA" w:rsidP="004B47EA">
            <w:r w:rsidRPr="004B47EA">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3FD3A00C" w14:textId="77777777" w:rsidR="004B47EA" w:rsidRPr="004B47EA" w:rsidRDefault="004B47EA" w:rsidP="004B47EA">
            <w:pPr>
              <w:jc w:val="center"/>
            </w:pPr>
            <w:r w:rsidRPr="004B47EA">
              <w:t>10.2.34.99994</w:t>
            </w:r>
          </w:p>
        </w:tc>
        <w:tc>
          <w:tcPr>
            <w:tcW w:w="576" w:type="dxa"/>
            <w:tcBorders>
              <w:top w:val="nil"/>
              <w:left w:val="nil"/>
              <w:bottom w:val="single" w:sz="4" w:space="0" w:color="auto"/>
              <w:right w:val="single" w:sz="4" w:space="0" w:color="auto"/>
            </w:tcBorders>
            <w:shd w:val="clear" w:color="auto" w:fill="auto"/>
            <w:vAlign w:val="center"/>
            <w:hideMark/>
          </w:tcPr>
          <w:p w14:paraId="34AFB89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4483BBC" w14:textId="77777777" w:rsidR="004B47EA" w:rsidRPr="004B47EA" w:rsidRDefault="004B47EA" w:rsidP="004B47EA">
            <w:pPr>
              <w:jc w:val="center"/>
            </w:pPr>
            <w:r w:rsidRPr="004B47EA">
              <w:t>06</w:t>
            </w:r>
          </w:p>
        </w:tc>
        <w:tc>
          <w:tcPr>
            <w:tcW w:w="567" w:type="dxa"/>
            <w:tcBorders>
              <w:top w:val="nil"/>
              <w:left w:val="nil"/>
              <w:bottom w:val="single" w:sz="4" w:space="0" w:color="auto"/>
              <w:right w:val="single" w:sz="4" w:space="0" w:color="auto"/>
            </w:tcBorders>
            <w:shd w:val="clear" w:color="auto" w:fill="auto"/>
            <w:vAlign w:val="center"/>
            <w:hideMark/>
          </w:tcPr>
          <w:p w14:paraId="722889D0"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183BEDB2" w14:textId="77777777" w:rsidR="004B47EA" w:rsidRPr="004B47EA" w:rsidRDefault="004B47EA" w:rsidP="004B47EA">
            <w:pPr>
              <w:jc w:val="right"/>
            </w:pPr>
            <w:r w:rsidRPr="004B47EA">
              <w:t>94 103,9</w:t>
            </w:r>
          </w:p>
        </w:tc>
      </w:tr>
      <w:tr w:rsidR="004B47EA" w:rsidRPr="004B47EA" w14:paraId="1C49507C"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AA014FD" w14:textId="77777777" w:rsidR="004B47EA" w:rsidRPr="004B47EA" w:rsidRDefault="004B47EA" w:rsidP="004B47EA">
            <w:pPr>
              <w:jc w:val="center"/>
            </w:pPr>
            <w:r w:rsidRPr="004B47EA">
              <w:t> </w:t>
            </w:r>
          </w:p>
        </w:tc>
        <w:tc>
          <w:tcPr>
            <w:tcW w:w="4178" w:type="dxa"/>
            <w:tcBorders>
              <w:top w:val="single" w:sz="4" w:space="0" w:color="auto"/>
              <w:left w:val="nil"/>
              <w:bottom w:val="single" w:sz="4" w:space="0" w:color="auto"/>
              <w:right w:val="single" w:sz="4" w:space="0" w:color="auto"/>
            </w:tcBorders>
            <w:shd w:val="clear" w:color="auto" w:fill="auto"/>
            <w:hideMark/>
          </w:tcPr>
          <w:p w14:paraId="1A520AE6" w14:textId="77777777" w:rsidR="004B47EA" w:rsidRPr="004B47EA" w:rsidRDefault="004B47EA" w:rsidP="004B47EA">
            <w:pPr>
              <w:jc w:val="both"/>
            </w:pPr>
            <w:r w:rsidRPr="004B47EA">
              <w:t>Создание и содержание мест (площадок) накопления твердых коммунальных отходов</w:t>
            </w:r>
          </w:p>
        </w:tc>
        <w:tc>
          <w:tcPr>
            <w:tcW w:w="1835" w:type="dxa"/>
            <w:tcBorders>
              <w:top w:val="nil"/>
              <w:left w:val="nil"/>
              <w:bottom w:val="single" w:sz="4" w:space="0" w:color="auto"/>
              <w:right w:val="single" w:sz="4" w:space="0" w:color="auto"/>
            </w:tcBorders>
            <w:shd w:val="clear" w:color="auto" w:fill="auto"/>
            <w:vAlign w:val="center"/>
            <w:hideMark/>
          </w:tcPr>
          <w:p w14:paraId="5878DCFD" w14:textId="77777777" w:rsidR="004B47EA" w:rsidRPr="004B47EA" w:rsidRDefault="004B47EA" w:rsidP="004B47EA">
            <w:pPr>
              <w:jc w:val="center"/>
            </w:pPr>
            <w:r w:rsidRPr="004B47EA">
              <w:t>10.2.35.00000</w:t>
            </w:r>
          </w:p>
        </w:tc>
        <w:tc>
          <w:tcPr>
            <w:tcW w:w="576" w:type="dxa"/>
            <w:tcBorders>
              <w:top w:val="nil"/>
              <w:left w:val="nil"/>
              <w:bottom w:val="single" w:sz="4" w:space="0" w:color="auto"/>
              <w:right w:val="single" w:sz="4" w:space="0" w:color="auto"/>
            </w:tcBorders>
            <w:shd w:val="clear" w:color="auto" w:fill="auto"/>
            <w:vAlign w:val="center"/>
            <w:hideMark/>
          </w:tcPr>
          <w:p w14:paraId="2FC2C20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D9A8AD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CCE37F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E451BD3" w14:textId="77777777" w:rsidR="004B47EA" w:rsidRPr="004B47EA" w:rsidRDefault="004B47EA" w:rsidP="004B47EA">
            <w:pPr>
              <w:jc w:val="right"/>
            </w:pPr>
            <w:r w:rsidRPr="004B47EA">
              <w:t>6 140,0</w:t>
            </w:r>
          </w:p>
        </w:tc>
      </w:tr>
      <w:tr w:rsidR="004B47EA" w:rsidRPr="004B47EA" w14:paraId="14CCC269"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A16EE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32957AF" w14:textId="77777777" w:rsidR="004B47EA" w:rsidRPr="004B47EA" w:rsidRDefault="004B47EA" w:rsidP="004B47EA">
            <w:pPr>
              <w:jc w:val="both"/>
            </w:pPr>
            <w:r w:rsidRPr="004B47EA">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415A966" w14:textId="77777777" w:rsidR="004B47EA" w:rsidRPr="004B47EA" w:rsidRDefault="004B47EA" w:rsidP="004B47EA">
            <w:pPr>
              <w:jc w:val="center"/>
            </w:pPr>
            <w:r w:rsidRPr="004B47EA">
              <w:t>10.2.35.99994</w:t>
            </w:r>
          </w:p>
        </w:tc>
        <w:tc>
          <w:tcPr>
            <w:tcW w:w="576" w:type="dxa"/>
            <w:tcBorders>
              <w:top w:val="nil"/>
              <w:left w:val="nil"/>
              <w:bottom w:val="single" w:sz="4" w:space="0" w:color="auto"/>
              <w:right w:val="single" w:sz="4" w:space="0" w:color="auto"/>
            </w:tcBorders>
            <w:shd w:val="clear" w:color="auto" w:fill="auto"/>
            <w:vAlign w:val="center"/>
            <w:hideMark/>
          </w:tcPr>
          <w:p w14:paraId="4E1052D8"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347096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741761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55BFB83" w14:textId="77777777" w:rsidR="004B47EA" w:rsidRPr="004B47EA" w:rsidRDefault="004B47EA" w:rsidP="004B47EA">
            <w:pPr>
              <w:jc w:val="right"/>
            </w:pPr>
            <w:r w:rsidRPr="004B47EA">
              <w:t>6 140,0</w:t>
            </w:r>
          </w:p>
        </w:tc>
      </w:tr>
      <w:tr w:rsidR="004B47EA" w:rsidRPr="004B47EA" w14:paraId="38EC02E9"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E4AE64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A6FF04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360C0A2" w14:textId="77777777" w:rsidR="004B47EA" w:rsidRPr="004B47EA" w:rsidRDefault="004B47EA" w:rsidP="004B47EA">
            <w:pPr>
              <w:jc w:val="center"/>
            </w:pPr>
            <w:r w:rsidRPr="004B47EA">
              <w:t>10.2.35.99994</w:t>
            </w:r>
          </w:p>
        </w:tc>
        <w:tc>
          <w:tcPr>
            <w:tcW w:w="576" w:type="dxa"/>
            <w:tcBorders>
              <w:top w:val="nil"/>
              <w:left w:val="nil"/>
              <w:bottom w:val="single" w:sz="4" w:space="0" w:color="auto"/>
              <w:right w:val="single" w:sz="4" w:space="0" w:color="auto"/>
            </w:tcBorders>
            <w:shd w:val="clear" w:color="auto" w:fill="auto"/>
            <w:vAlign w:val="center"/>
            <w:hideMark/>
          </w:tcPr>
          <w:p w14:paraId="11CAEA96"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09626E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B5F3E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FEA41D2" w14:textId="77777777" w:rsidR="004B47EA" w:rsidRPr="004B47EA" w:rsidRDefault="004B47EA" w:rsidP="004B47EA">
            <w:pPr>
              <w:jc w:val="right"/>
            </w:pPr>
            <w:r w:rsidRPr="004B47EA">
              <w:t>6 140,0</w:t>
            </w:r>
          </w:p>
        </w:tc>
      </w:tr>
      <w:tr w:rsidR="004B47EA" w:rsidRPr="004B47EA" w14:paraId="0D75FACF"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1387484" w14:textId="77777777" w:rsidR="004B47EA" w:rsidRPr="004B47EA" w:rsidRDefault="004B47EA" w:rsidP="004B47EA">
            <w:pPr>
              <w:jc w:val="center"/>
            </w:pPr>
            <w:r w:rsidRPr="004B47EA">
              <w:t> </w:t>
            </w:r>
          </w:p>
        </w:tc>
        <w:tc>
          <w:tcPr>
            <w:tcW w:w="4178" w:type="dxa"/>
            <w:tcBorders>
              <w:top w:val="nil"/>
              <w:left w:val="nil"/>
              <w:bottom w:val="nil"/>
              <w:right w:val="single" w:sz="4" w:space="0" w:color="auto"/>
            </w:tcBorders>
            <w:shd w:val="clear" w:color="auto" w:fill="auto"/>
            <w:hideMark/>
          </w:tcPr>
          <w:p w14:paraId="7DDADDEA" w14:textId="77777777" w:rsidR="004B47EA" w:rsidRPr="004B47EA" w:rsidRDefault="004B47EA" w:rsidP="004B47EA">
            <w:pPr>
              <w:jc w:val="both"/>
            </w:pPr>
            <w:r w:rsidRPr="004B47EA">
              <w:t>Благоустройство</w:t>
            </w:r>
          </w:p>
        </w:tc>
        <w:tc>
          <w:tcPr>
            <w:tcW w:w="1835" w:type="dxa"/>
            <w:tcBorders>
              <w:top w:val="nil"/>
              <w:left w:val="nil"/>
              <w:bottom w:val="single" w:sz="4" w:space="0" w:color="auto"/>
              <w:right w:val="single" w:sz="4" w:space="0" w:color="auto"/>
            </w:tcBorders>
            <w:shd w:val="clear" w:color="auto" w:fill="auto"/>
            <w:vAlign w:val="center"/>
            <w:hideMark/>
          </w:tcPr>
          <w:p w14:paraId="508064C6" w14:textId="77777777" w:rsidR="004B47EA" w:rsidRPr="004B47EA" w:rsidRDefault="004B47EA" w:rsidP="004B47EA">
            <w:pPr>
              <w:jc w:val="center"/>
            </w:pPr>
            <w:r w:rsidRPr="004B47EA">
              <w:t>10.2.35.99994</w:t>
            </w:r>
          </w:p>
        </w:tc>
        <w:tc>
          <w:tcPr>
            <w:tcW w:w="576" w:type="dxa"/>
            <w:tcBorders>
              <w:top w:val="nil"/>
              <w:left w:val="nil"/>
              <w:bottom w:val="single" w:sz="4" w:space="0" w:color="auto"/>
              <w:right w:val="single" w:sz="4" w:space="0" w:color="auto"/>
            </w:tcBorders>
            <w:shd w:val="clear" w:color="auto" w:fill="auto"/>
            <w:vAlign w:val="center"/>
            <w:hideMark/>
          </w:tcPr>
          <w:p w14:paraId="68A6E90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64791DB"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62B35B3E"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15C04DD1" w14:textId="77777777" w:rsidR="004B47EA" w:rsidRPr="004B47EA" w:rsidRDefault="004B47EA" w:rsidP="004B47EA">
            <w:pPr>
              <w:jc w:val="right"/>
            </w:pPr>
            <w:r w:rsidRPr="004B47EA">
              <w:t>6 140,0</w:t>
            </w:r>
          </w:p>
        </w:tc>
      </w:tr>
      <w:tr w:rsidR="004B47EA" w:rsidRPr="004B47EA" w14:paraId="41E78746" w14:textId="77777777" w:rsidTr="004B47EA">
        <w:trPr>
          <w:trHeight w:val="78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238D4D" w14:textId="77777777" w:rsidR="004B47EA" w:rsidRPr="004B47EA" w:rsidRDefault="004B47EA" w:rsidP="004B47EA">
            <w:pPr>
              <w:jc w:val="center"/>
            </w:pPr>
            <w:r w:rsidRPr="004B47EA">
              <w:t>10.3</w:t>
            </w:r>
          </w:p>
        </w:tc>
        <w:tc>
          <w:tcPr>
            <w:tcW w:w="4178" w:type="dxa"/>
            <w:tcBorders>
              <w:top w:val="single" w:sz="4" w:space="0" w:color="auto"/>
              <w:left w:val="nil"/>
              <w:bottom w:val="single" w:sz="4" w:space="0" w:color="auto"/>
              <w:right w:val="single" w:sz="4" w:space="0" w:color="auto"/>
            </w:tcBorders>
            <w:shd w:val="clear" w:color="auto" w:fill="auto"/>
            <w:hideMark/>
          </w:tcPr>
          <w:p w14:paraId="28F07BFF" w14:textId="77777777" w:rsidR="004B47EA" w:rsidRPr="004B47EA" w:rsidRDefault="004B47EA" w:rsidP="004B47EA">
            <w:pPr>
              <w:jc w:val="both"/>
              <w:rPr>
                <w:b/>
                <w:bCs/>
              </w:rPr>
            </w:pPr>
            <w:r w:rsidRPr="004B47EA">
              <w:rPr>
                <w:b/>
                <w:bCs/>
              </w:rPr>
              <w:t>Подпрограмма</w:t>
            </w:r>
            <w:r w:rsidRPr="004B47EA">
              <w:t xml:space="preserve"> «Энергосбережение и повышение энергетической эффективности объектов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CD1A1E2" w14:textId="77777777" w:rsidR="004B47EA" w:rsidRPr="004B47EA" w:rsidRDefault="004B47EA" w:rsidP="004B47EA">
            <w:pPr>
              <w:jc w:val="center"/>
            </w:pPr>
            <w:r w:rsidRPr="004B47EA">
              <w:t>10.3.00.00000</w:t>
            </w:r>
          </w:p>
        </w:tc>
        <w:tc>
          <w:tcPr>
            <w:tcW w:w="576" w:type="dxa"/>
            <w:tcBorders>
              <w:top w:val="nil"/>
              <w:left w:val="nil"/>
              <w:bottom w:val="single" w:sz="4" w:space="0" w:color="auto"/>
              <w:right w:val="single" w:sz="4" w:space="0" w:color="auto"/>
            </w:tcBorders>
            <w:shd w:val="clear" w:color="auto" w:fill="auto"/>
            <w:vAlign w:val="center"/>
            <w:hideMark/>
          </w:tcPr>
          <w:p w14:paraId="013C271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BB40B2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51C855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233A255" w14:textId="77777777" w:rsidR="004B47EA" w:rsidRPr="004B47EA" w:rsidRDefault="004B47EA" w:rsidP="004B47EA">
            <w:pPr>
              <w:jc w:val="right"/>
            </w:pPr>
            <w:r w:rsidRPr="004B47EA">
              <w:t>20,6</w:t>
            </w:r>
          </w:p>
        </w:tc>
      </w:tr>
      <w:tr w:rsidR="004B47EA" w:rsidRPr="004B47EA" w14:paraId="44E6194A" w14:textId="77777777" w:rsidTr="004B47EA">
        <w:trPr>
          <w:trHeight w:val="10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A3D4D9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CD6666F" w14:textId="77777777" w:rsidR="004B47EA" w:rsidRPr="004B47EA" w:rsidRDefault="004B47EA" w:rsidP="004B47EA">
            <w:pPr>
              <w:jc w:val="both"/>
            </w:pPr>
            <w:r w:rsidRPr="004B47EA">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8247C3A" w14:textId="77777777" w:rsidR="004B47EA" w:rsidRPr="004B47EA" w:rsidRDefault="004B47EA" w:rsidP="004B47EA">
            <w:pPr>
              <w:jc w:val="center"/>
            </w:pPr>
            <w:r w:rsidRPr="004B47EA">
              <w:t>10.3.00.99995</w:t>
            </w:r>
          </w:p>
        </w:tc>
        <w:tc>
          <w:tcPr>
            <w:tcW w:w="576" w:type="dxa"/>
            <w:tcBorders>
              <w:top w:val="nil"/>
              <w:left w:val="nil"/>
              <w:bottom w:val="single" w:sz="4" w:space="0" w:color="auto"/>
              <w:right w:val="single" w:sz="4" w:space="0" w:color="auto"/>
            </w:tcBorders>
            <w:shd w:val="clear" w:color="auto" w:fill="auto"/>
            <w:vAlign w:val="center"/>
            <w:hideMark/>
          </w:tcPr>
          <w:p w14:paraId="0ABE96FD"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CB31A3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E0078B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323865B" w14:textId="77777777" w:rsidR="004B47EA" w:rsidRPr="004B47EA" w:rsidRDefault="004B47EA" w:rsidP="004B47EA">
            <w:pPr>
              <w:jc w:val="right"/>
            </w:pPr>
            <w:r w:rsidRPr="004B47EA">
              <w:t>20,6</w:t>
            </w:r>
          </w:p>
        </w:tc>
      </w:tr>
      <w:tr w:rsidR="004B47EA" w:rsidRPr="004B47EA" w14:paraId="5DACDCA8"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A65099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12ED528"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CB42272" w14:textId="77777777" w:rsidR="004B47EA" w:rsidRPr="004B47EA" w:rsidRDefault="004B47EA" w:rsidP="004B47EA">
            <w:pPr>
              <w:jc w:val="center"/>
            </w:pPr>
            <w:r w:rsidRPr="004B47EA">
              <w:t>10.3.00.99995</w:t>
            </w:r>
          </w:p>
        </w:tc>
        <w:tc>
          <w:tcPr>
            <w:tcW w:w="576" w:type="dxa"/>
            <w:tcBorders>
              <w:top w:val="nil"/>
              <w:left w:val="nil"/>
              <w:bottom w:val="single" w:sz="4" w:space="0" w:color="auto"/>
              <w:right w:val="single" w:sz="4" w:space="0" w:color="auto"/>
            </w:tcBorders>
            <w:shd w:val="clear" w:color="auto" w:fill="auto"/>
            <w:vAlign w:val="center"/>
            <w:hideMark/>
          </w:tcPr>
          <w:p w14:paraId="459A2AC2"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66728EC"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E99B46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9AAEF57" w14:textId="77777777" w:rsidR="004B47EA" w:rsidRPr="004B47EA" w:rsidRDefault="004B47EA" w:rsidP="004B47EA">
            <w:pPr>
              <w:jc w:val="right"/>
            </w:pPr>
            <w:r w:rsidRPr="004B47EA">
              <w:t>20,6</w:t>
            </w:r>
          </w:p>
        </w:tc>
      </w:tr>
      <w:tr w:rsidR="004B47EA" w:rsidRPr="004B47EA" w14:paraId="638F2DC0"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B9A032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E76EA9E" w14:textId="77777777" w:rsidR="004B47EA" w:rsidRPr="004B47EA" w:rsidRDefault="004B47EA" w:rsidP="004B47EA">
            <w:pPr>
              <w:jc w:val="both"/>
            </w:pPr>
            <w:r w:rsidRPr="004B47EA">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313A33C" w14:textId="77777777" w:rsidR="004B47EA" w:rsidRPr="004B47EA" w:rsidRDefault="004B47EA" w:rsidP="004B47EA">
            <w:pPr>
              <w:jc w:val="center"/>
            </w:pPr>
            <w:r w:rsidRPr="004B47EA">
              <w:t>10.3.00.99995</w:t>
            </w:r>
          </w:p>
        </w:tc>
        <w:tc>
          <w:tcPr>
            <w:tcW w:w="576" w:type="dxa"/>
            <w:tcBorders>
              <w:top w:val="nil"/>
              <w:left w:val="nil"/>
              <w:bottom w:val="single" w:sz="4" w:space="0" w:color="auto"/>
              <w:right w:val="single" w:sz="4" w:space="0" w:color="auto"/>
            </w:tcBorders>
            <w:shd w:val="clear" w:color="auto" w:fill="auto"/>
            <w:vAlign w:val="center"/>
            <w:hideMark/>
          </w:tcPr>
          <w:p w14:paraId="036A2E1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B779E93" w14:textId="77777777" w:rsidR="004B47EA" w:rsidRPr="004B47EA" w:rsidRDefault="004B47EA" w:rsidP="004B47EA">
            <w:pPr>
              <w:jc w:val="center"/>
            </w:pPr>
            <w:r w:rsidRPr="004B47EA">
              <w:t>07</w:t>
            </w:r>
          </w:p>
        </w:tc>
        <w:tc>
          <w:tcPr>
            <w:tcW w:w="567" w:type="dxa"/>
            <w:tcBorders>
              <w:top w:val="nil"/>
              <w:left w:val="nil"/>
              <w:bottom w:val="single" w:sz="4" w:space="0" w:color="auto"/>
              <w:right w:val="single" w:sz="4" w:space="0" w:color="auto"/>
            </w:tcBorders>
            <w:shd w:val="clear" w:color="auto" w:fill="auto"/>
            <w:vAlign w:val="center"/>
            <w:hideMark/>
          </w:tcPr>
          <w:p w14:paraId="570B1BEF"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603B71F2" w14:textId="77777777" w:rsidR="004B47EA" w:rsidRPr="004B47EA" w:rsidRDefault="004B47EA" w:rsidP="004B47EA">
            <w:pPr>
              <w:jc w:val="right"/>
              <w:rPr>
                <w:color w:val="000000"/>
              </w:rPr>
            </w:pPr>
            <w:r w:rsidRPr="004B47EA">
              <w:rPr>
                <w:color w:val="000000"/>
              </w:rPr>
              <w:t>20,6</w:t>
            </w:r>
          </w:p>
        </w:tc>
      </w:tr>
      <w:tr w:rsidR="004B47EA" w:rsidRPr="004B47EA" w14:paraId="6510B7FE" w14:textId="77777777" w:rsidTr="004B47EA">
        <w:trPr>
          <w:trHeight w:val="7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6DAFA9E" w14:textId="77777777" w:rsidR="004B47EA" w:rsidRPr="004B47EA" w:rsidRDefault="004B47EA" w:rsidP="004B47EA">
            <w:pPr>
              <w:jc w:val="center"/>
            </w:pPr>
            <w:r w:rsidRPr="004B47EA">
              <w:t>10.4</w:t>
            </w:r>
          </w:p>
        </w:tc>
        <w:tc>
          <w:tcPr>
            <w:tcW w:w="4178" w:type="dxa"/>
            <w:tcBorders>
              <w:top w:val="nil"/>
              <w:left w:val="nil"/>
              <w:bottom w:val="single" w:sz="4" w:space="0" w:color="auto"/>
              <w:right w:val="single" w:sz="4" w:space="0" w:color="auto"/>
            </w:tcBorders>
            <w:shd w:val="clear" w:color="auto" w:fill="auto"/>
            <w:hideMark/>
          </w:tcPr>
          <w:p w14:paraId="19CD270A" w14:textId="77777777" w:rsidR="004B47EA" w:rsidRPr="004B47EA" w:rsidRDefault="004B47EA" w:rsidP="004B47EA">
            <w:pPr>
              <w:jc w:val="both"/>
            </w:pPr>
            <w:r w:rsidRPr="004B47EA">
              <w:rPr>
                <w:b/>
                <w:bCs/>
              </w:rPr>
              <w:t>Подпрограмма</w:t>
            </w:r>
            <w:r w:rsidRPr="004B47EA">
              <w:t xml:space="preserve"> «Развитие и содержание автомобильных дорог общего пользования местного значения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E5F617A" w14:textId="77777777" w:rsidR="004B47EA" w:rsidRPr="004B47EA" w:rsidRDefault="004B47EA" w:rsidP="004B47EA">
            <w:pPr>
              <w:jc w:val="center"/>
            </w:pPr>
            <w:r w:rsidRPr="004B47EA">
              <w:t>10.4.00.00000</w:t>
            </w:r>
          </w:p>
        </w:tc>
        <w:tc>
          <w:tcPr>
            <w:tcW w:w="576" w:type="dxa"/>
            <w:tcBorders>
              <w:top w:val="nil"/>
              <w:left w:val="nil"/>
              <w:bottom w:val="single" w:sz="4" w:space="0" w:color="auto"/>
              <w:right w:val="single" w:sz="4" w:space="0" w:color="auto"/>
            </w:tcBorders>
            <w:shd w:val="clear" w:color="auto" w:fill="auto"/>
            <w:vAlign w:val="center"/>
            <w:hideMark/>
          </w:tcPr>
          <w:p w14:paraId="5C2B840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C74BA0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510EB2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519AD0E" w14:textId="77777777" w:rsidR="004B47EA" w:rsidRPr="004B47EA" w:rsidRDefault="004B47EA" w:rsidP="004B47EA">
            <w:pPr>
              <w:jc w:val="right"/>
            </w:pPr>
            <w:r w:rsidRPr="004B47EA">
              <w:t>41 893,1</w:t>
            </w:r>
          </w:p>
        </w:tc>
      </w:tr>
      <w:tr w:rsidR="004B47EA" w:rsidRPr="004B47EA" w14:paraId="71893640" w14:textId="77777777" w:rsidTr="004B47EA">
        <w:trPr>
          <w:trHeight w:val="10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6F772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83B9C0A" w14:textId="77777777" w:rsidR="004B47EA" w:rsidRPr="004B47EA" w:rsidRDefault="004B47EA" w:rsidP="004B47EA">
            <w:pPr>
              <w:jc w:val="both"/>
            </w:pPr>
            <w:r w:rsidRPr="004B47EA">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1DE094B" w14:textId="77777777" w:rsidR="004B47EA" w:rsidRPr="004B47EA" w:rsidRDefault="004B47EA" w:rsidP="004B47EA">
            <w:pPr>
              <w:jc w:val="center"/>
            </w:pPr>
            <w:r w:rsidRPr="004B47EA">
              <w:t>10.4.00.99996</w:t>
            </w:r>
          </w:p>
        </w:tc>
        <w:tc>
          <w:tcPr>
            <w:tcW w:w="576" w:type="dxa"/>
            <w:tcBorders>
              <w:top w:val="nil"/>
              <w:left w:val="nil"/>
              <w:bottom w:val="single" w:sz="4" w:space="0" w:color="auto"/>
              <w:right w:val="single" w:sz="4" w:space="0" w:color="auto"/>
            </w:tcBorders>
            <w:shd w:val="clear" w:color="auto" w:fill="auto"/>
            <w:vAlign w:val="center"/>
            <w:hideMark/>
          </w:tcPr>
          <w:p w14:paraId="2E175E0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17F464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AB8D94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0755D4D" w14:textId="77777777" w:rsidR="004B47EA" w:rsidRPr="004B47EA" w:rsidRDefault="004B47EA" w:rsidP="004B47EA">
            <w:pPr>
              <w:jc w:val="right"/>
            </w:pPr>
            <w:r w:rsidRPr="004B47EA">
              <w:t>1 861,9</w:t>
            </w:r>
          </w:p>
        </w:tc>
      </w:tr>
      <w:tr w:rsidR="004B47EA" w:rsidRPr="004B47EA" w14:paraId="55288DC3" w14:textId="77777777" w:rsidTr="004B47EA">
        <w:trPr>
          <w:trHeight w:val="7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7F328F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6766A6A"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7DD1537" w14:textId="77777777" w:rsidR="004B47EA" w:rsidRPr="004B47EA" w:rsidRDefault="004B47EA" w:rsidP="004B47EA">
            <w:pPr>
              <w:jc w:val="center"/>
            </w:pPr>
            <w:r w:rsidRPr="004B47EA">
              <w:t>10.4.00.99996</w:t>
            </w:r>
          </w:p>
        </w:tc>
        <w:tc>
          <w:tcPr>
            <w:tcW w:w="576" w:type="dxa"/>
            <w:tcBorders>
              <w:top w:val="nil"/>
              <w:left w:val="nil"/>
              <w:bottom w:val="single" w:sz="4" w:space="0" w:color="auto"/>
              <w:right w:val="single" w:sz="4" w:space="0" w:color="auto"/>
            </w:tcBorders>
            <w:shd w:val="clear" w:color="auto" w:fill="auto"/>
            <w:vAlign w:val="center"/>
            <w:hideMark/>
          </w:tcPr>
          <w:p w14:paraId="4783950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DF81FC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2E7FC0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8BC26C8" w14:textId="77777777" w:rsidR="004B47EA" w:rsidRPr="004B47EA" w:rsidRDefault="004B47EA" w:rsidP="004B47EA">
            <w:pPr>
              <w:jc w:val="right"/>
            </w:pPr>
            <w:r w:rsidRPr="004B47EA">
              <w:t>1 861,9</w:t>
            </w:r>
          </w:p>
        </w:tc>
      </w:tr>
      <w:tr w:rsidR="004B47EA" w:rsidRPr="004B47EA" w14:paraId="267172D7"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FD35A2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A35EAEC" w14:textId="77777777" w:rsidR="004B47EA" w:rsidRPr="004B47EA" w:rsidRDefault="004B47EA" w:rsidP="004B47EA">
            <w:pPr>
              <w:jc w:val="both"/>
            </w:pPr>
            <w:r w:rsidRPr="004B47EA">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41824364" w14:textId="77777777" w:rsidR="004B47EA" w:rsidRPr="004B47EA" w:rsidRDefault="004B47EA" w:rsidP="004B47EA">
            <w:pPr>
              <w:jc w:val="center"/>
            </w:pPr>
            <w:r w:rsidRPr="004B47EA">
              <w:t>10.4.00.99996</w:t>
            </w:r>
          </w:p>
        </w:tc>
        <w:tc>
          <w:tcPr>
            <w:tcW w:w="576" w:type="dxa"/>
            <w:tcBorders>
              <w:top w:val="nil"/>
              <w:left w:val="nil"/>
              <w:bottom w:val="single" w:sz="4" w:space="0" w:color="auto"/>
              <w:right w:val="single" w:sz="4" w:space="0" w:color="auto"/>
            </w:tcBorders>
            <w:shd w:val="clear" w:color="auto" w:fill="auto"/>
            <w:vAlign w:val="center"/>
            <w:hideMark/>
          </w:tcPr>
          <w:p w14:paraId="3D601D22"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B4A77F8" w14:textId="77777777" w:rsidR="004B47EA" w:rsidRPr="004B47EA" w:rsidRDefault="004B47EA" w:rsidP="004B47EA">
            <w:pPr>
              <w:jc w:val="center"/>
            </w:pPr>
            <w:r w:rsidRPr="004B47EA">
              <w:t>04</w:t>
            </w:r>
          </w:p>
        </w:tc>
        <w:tc>
          <w:tcPr>
            <w:tcW w:w="567" w:type="dxa"/>
            <w:tcBorders>
              <w:top w:val="nil"/>
              <w:left w:val="nil"/>
              <w:bottom w:val="single" w:sz="4" w:space="0" w:color="auto"/>
              <w:right w:val="single" w:sz="4" w:space="0" w:color="auto"/>
            </w:tcBorders>
            <w:shd w:val="clear" w:color="auto" w:fill="auto"/>
            <w:vAlign w:val="center"/>
            <w:hideMark/>
          </w:tcPr>
          <w:p w14:paraId="62E93E08"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28FDAA0D" w14:textId="77777777" w:rsidR="004B47EA" w:rsidRPr="004B47EA" w:rsidRDefault="004B47EA" w:rsidP="004B47EA">
            <w:pPr>
              <w:jc w:val="right"/>
            </w:pPr>
            <w:r w:rsidRPr="004B47EA">
              <w:t>1 861,9</w:t>
            </w:r>
          </w:p>
        </w:tc>
      </w:tr>
      <w:tr w:rsidR="004B47EA" w:rsidRPr="004B47EA" w14:paraId="358ACBCB"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94F6BD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6E8C065" w14:textId="77777777" w:rsidR="004B47EA" w:rsidRPr="004B47EA" w:rsidRDefault="004B47EA" w:rsidP="004B47EA">
            <w:pPr>
              <w:jc w:val="both"/>
            </w:pPr>
            <w:r w:rsidRPr="004B47EA">
              <w:t xml:space="preserve">Осуществление дорожной деятельности в отношении </w:t>
            </w:r>
            <w:r w:rsidRPr="004B47EA">
              <w:lastRenderedPageBreak/>
              <w:t>автомобильных дорог местного значения</w:t>
            </w:r>
          </w:p>
        </w:tc>
        <w:tc>
          <w:tcPr>
            <w:tcW w:w="1835" w:type="dxa"/>
            <w:tcBorders>
              <w:top w:val="nil"/>
              <w:left w:val="nil"/>
              <w:bottom w:val="single" w:sz="4" w:space="0" w:color="auto"/>
              <w:right w:val="single" w:sz="4" w:space="0" w:color="auto"/>
            </w:tcBorders>
            <w:shd w:val="clear" w:color="auto" w:fill="auto"/>
            <w:vAlign w:val="center"/>
            <w:hideMark/>
          </w:tcPr>
          <w:p w14:paraId="4A299964" w14:textId="77777777" w:rsidR="004B47EA" w:rsidRPr="004B47EA" w:rsidRDefault="004B47EA" w:rsidP="004B47EA">
            <w:pPr>
              <w:jc w:val="center"/>
            </w:pPr>
            <w:r w:rsidRPr="004B47EA">
              <w:lastRenderedPageBreak/>
              <w:t>10.4.00.S2951</w:t>
            </w:r>
          </w:p>
        </w:tc>
        <w:tc>
          <w:tcPr>
            <w:tcW w:w="576" w:type="dxa"/>
            <w:tcBorders>
              <w:top w:val="nil"/>
              <w:left w:val="nil"/>
              <w:bottom w:val="single" w:sz="4" w:space="0" w:color="auto"/>
              <w:right w:val="single" w:sz="4" w:space="0" w:color="auto"/>
            </w:tcBorders>
            <w:shd w:val="clear" w:color="auto" w:fill="auto"/>
            <w:vAlign w:val="center"/>
            <w:hideMark/>
          </w:tcPr>
          <w:p w14:paraId="38EE5BB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B41FCF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D913B2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79761AB" w14:textId="77777777" w:rsidR="004B47EA" w:rsidRPr="004B47EA" w:rsidRDefault="004B47EA" w:rsidP="004B47EA">
            <w:pPr>
              <w:jc w:val="right"/>
            </w:pPr>
            <w:r w:rsidRPr="004B47EA">
              <w:t>40 031,2</w:t>
            </w:r>
          </w:p>
        </w:tc>
      </w:tr>
      <w:tr w:rsidR="004B47EA" w:rsidRPr="004B47EA" w14:paraId="7F0EF0EE"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8B8E91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8D2CFA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A7416C7" w14:textId="77777777" w:rsidR="004B47EA" w:rsidRPr="004B47EA" w:rsidRDefault="004B47EA" w:rsidP="004B47EA">
            <w:pPr>
              <w:jc w:val="center"/>
            </w:pPr>
            <w:r w:rsidRPr="004B47EA">
              <w:t>10.4.00.S2951</w:t>
            </w:r>
          </w:p>
        </w:tc>
        <w:tc>
          <w:tcPr>
            <w:tcW w:w="576" w:type="dxa"/>
            <w:tcBorders>
              <w:top w:val="nil"/>
              <w:left w:val="nil"/>
              <w:bottom w:val="single" w:sz="4" w:space="0" w:color="auto"/>
              <w:right w:val="single" w:sz="4" w:space="0" w:color="auto"/>
            </w:tcBorders>
            <w:shd w:val="clear" w:color="auto" w:fill="auto"/>
            <w:vAlign w:val="center"/>
            <w:hideMark/>
          </w:tcPr>
          <w:p w14:paraId="429A881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D64A6B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95D713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0CCE235" w14:textId="77777777" w:rsidR="004B47EA" w:rsidRPr="004B47EA" w:rsidRDefault="004B47EA" w:rsidP="004B47EA">
            <w:pPr>
              <w:jc w:val="right"/>
            </w:pPr>
            <w:r w:rsidRPr="004B47EA">
              <w:t>4 052,0</w:t>
            </w:r>
          </w:p>
        </w:tc>
      </w:tr>
      <w:tr w:rsidR="004B47EA" w:rsidRPr="004B47EA" w14:paraId="0CED9C90"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B3DC70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C095F64" w14:textId="77777777" w:rsidR="004B47EA" w:rsidRPr="004B47EA" w:rsidRDefault="004B47EA" w:rsidP="004B47EA">
            <w:pPr>
              <w:jc w:val="both"/>
            </w:pPr>
            <w:r w:rsidRPr="004B47EA">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5E9D3EF1" w14:textId="77777777" w:rsidR="004B47EA" w:rsidRPr="004B47EA" w:rsidRDefault="004B47EA" w:rsidP="004B47EA">
            <w:pPr>
              <w:jc w:val="center"/>
            </w:pPr>
            <w:r w:rsidRPr="004B47EA">
              <w:t>10.4.00.S2951</w:t>
            </w:r>
          </w:p>
        </w:tc>
        <w:tc>
          <w:tcPr>
            <w:tcW w:w="576" w:type="dxa"/>
            <w:tcBorders>
              <w:top w:val="nil"/>
              <w:left w:val="nil"/>
              <w:bottom w:val="single" w:sz="4" w:space="0" w:color="auto"/>
              <w:right w:val="single" w:sz="4" w:space="0" w:color="auto"/>
            </w:tcBorders>
            <w:shd w:val="clear" w:color="auto" w:fill="auto"/>
            <w:vAlign w:val="center"/>
            <w:hideMark/>
          </w:tcPr>
          <w:p w14:paraId="5184858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40488E7" w14:textId="77777777" w:rsidR="004B47EA" w:rsidRPr="004B47EA" w:rsidRDefault="004B47EA" w:rsidP="004B47EA">
            <w:pPr>
              <w:jc w:val="center"/>
            </w:pPr>
            <w:r w:rsidRPr="004B47EA">
              <w:t>04</w:t>
            </w:r>
          </w:p>
        </w:tc>
        <w:tc>
          <w:tcPr>
            <w:tcW w:w="567" w:type="dxa"/>
            <w:tcBorders>
              <w:top w:val="nil"/>
              <w:left w:val="nil"/>
              <w:bottom w:val="single" w:sz="4" w:space="0" w:color="auto"/>
              <w:right w:val="single" w:sz="4" w:space="0" w:color="auto"/>
            </w:tcBorders>
            <w:shd w:val="clear" w:color="auto" w:fill="auto"/>
            <w:vAlign w:val="center"/>
            <w:hideMark/>
          </w:tcPr>
          <w:p w14:paraId="1D04EA79"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60A3F4A7" w14:textId="77777777" w:rsidR="004B47EA" w:rsidRPr="004B47EA" w:rsidRDefault="004B47EA" w:rsidP="004B47EA">
            <w:pPr>
              <w:jc w:val="right"/>
            </w:pPr>
            <w:r w:rsidRPr="004B47EA">
              <w:t>4 052,0</w:t>
            </w:r>
          </w:p>
        </w:tc>
      </w:tr>
      <w:tr w:rsidR="004B47EA" w:rsidRPr="004B47EA" w14:paraId="52E6EF49"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29BF76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46E57DA" w14:textId="77777777" w:rsidR="004B47EA" w:rsidRPr="004B47EA" w:rsidRDefault="004B47EA" w:rsidP="004B47EA">
            <w:pPr>
              <w:jc w:val="both"/>
            </w:pPr>
            <w:r w:rsidRPr="004B47EA">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182CF33B" w14:textId="77777777" w:rsidR="004B47EA" w:rsidRPr="004B47EA" w:rsidRDefault="004B47EA" w:rsidP="004B47EA">
            <w:pPr>
              <w:jc w:val="center"/>
            </w:pPr>
            <w:r w:rsidRPr="004B47EA">
              <w:t>10.4.00.S2951</w:t>
            </w:r>
          </w:p>
        </w:tc>
        <w:tc>
          <w:tcPr>
            <w:tcW w:w="576" w:type="dxa"/>
            <w:tcBorders>
              <w:top w:val="nil"/>
              <w:left w:val="nil"/>
              <w:bottom w:val="single" w:sz="4" w:space="0" w:color="auto"/>
              <w:right w:val="single" w:sz="4" w:space="0" w:color="auto"/>
            </w:tcBorders>
            <w:shd w:val="clear" w:color="auto" w:fill="auto"/>
            <w:vAlign w:val="center"/>
            <w:hideMark/>
          </w:tcPr>
          <w:p w14:paraId="0F7BD848"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1D24FE5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F3D8A8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6F7FE62" w14:textId="77777777" w:rsidR="004B47EA" w:rsidRPr="004B47EA" w:rsidRDefault="004B47EA" w:rsidP="004B47EA">
            <w:pPr>
              <w:jc w:val="right"/>
            </w:pPr>
            <w:r w:rsidRPr="004B47EA">
              <w:t>35 979,2</w:t>
            </w:r>
          </w:p>
        </w:tc>
      </w:tr>
      <w:tr w:rsidR="004B47EA" w:rsidRPr="004B47EA" w14:paraId="05DDD57E" w14:textId="77777777" w:rsidTr="004B47EA">
        <w:trPr>
          <w:trHeight w:val="4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0769CC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168A520" w14:textId="77777777" w:rsidR="004B47EA" w:rsidRPr="004B47EA" w:rsidRDefault="004B47EA" w:rsidP="004B47EA">
            <w:pPr>
              <w:jc w:val="both"/>
            </w:pPr>
            <w:r w:rsidRPr="004B47EA">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0693B6FD" w14:textId="77777777" w:rsidR="004B47EA" w:rsidRPr="004B47EA" w:rsidRDefault="004B47EA" w:rsidP="004B47EA">
            <w:pPr>
              <w:jc w:val="center"/>
            </w:pPr>
            <w:r w:rsidRPr="004B47EA">
              <w:t>10.4.00.S2951</w:t>
            </w:r>
          </w:p>
        </w:tc>
        <w:tc>
          <w:tcPr>
            <w:tcW w:w="576" w:type="dxa"/>
            <w:tcBorders>
              <w:top w:val="nil"/>
              <w:left w:val="nil"/>
              <w:bottom w:val="single" w:sz="4" w:space="0" w:color="auto"/>
              <w:right w:val="single" w:sz="4" w:space="0" w:color="auto"/>
            </w:tcBorders>
            <w:shd w:val="clear" w:color="auto" w:fill="auto"/>
            <w:vAlign w:val="center"/>
            <w:hideMark/>
          </w:tcPr>
          <w:p w14:paraId="6BDFB83D" w14:textId="77777777" w:rsidR="004B47EA" w:rsidRPr="004B47EA" w:rsidRDefault="004B47EA" w:rsidP="004B47EA">
            <w:pPr>
              <w:jc w:val="center"/>
            </w:pPr>
            <w:r w:rsidRPr="004B47EA">
              <w:t>400</w:t>
            </w:r>
          </w:p>
        </w:tc>
        <w:tc>
          <w:tcPr>
            <w:tcW w:w="566" w:type="dxa"/>
            <w:tcBorders>
              <w:top w:val="nil"/>
              <w:left w:val="nil"/>
              <w:bottom w:val="single" w:sz="4" w:space="0" w:color="auto"/>
              <w:right w:val="single" w:sz="4" w:space="0" w:color="auto"/>
            </w:tcBorders>
            <w:shd w:val="clear" w:color="auto" w:fill="auto"/>
            <w:vAlign w:val="center"/>
            <w:hideMark/>
          </w:tcPr>
          <w:p w14:paraId="00ABDC13" w14:textId="77777777" w:rsidR="004B47EA" w:rsidRPr="004B47EA" w:rsidRDefault="004B47EA" w:rsidP="004B47EA">
            <w:pPr>
              <w:jc w:val="center"/>
            </w:pPr>
            <w:r w:rsidRPr="004B47EA">
              <w:t>04</w:t>
            </w:r>
          </w:p>
        </w:tc>
        <w:tc>
          <w:tcPr>
            <w:tcW w:w="567" w:type="dxa"/>
            <w:tcBorders>
              <w:top w:val="nil"/>
              <w:left w:val="nil"/>
              <w:bottom w:val="single" w:sz="4" w:space="0" w:color="auto"/>
              <w:right w:val="single" w:sz="4" w:space="0" w:color="auto"/>
            </w:tcBorders>
            <w:shd w:val="clear" w:color="auto" w:fill="auto"/>
            <w:vAlign w:val="center"/>
            <w:hideMark/>
          </w:tcPr>
          <w:p w14:paraId="5C266532" w14:textId="77777777" w:rsidR="004B47EA" w:rsidRPr="004B47EA" w:rsidRDefault="004B47EA" w:rsidP="004B47EA">
            <w:pPr>
              <w:jc w:val="center"/>
            </w:pPr>
            <w:r w:rsidRPr="004B47EA">
              <w:t>09</w:t>
            </w:r>
          </w:p>
        </w:tc>
        <w:tc>
          <w:tcPr>
            <w:tcW w:w="1417" w:type="dxa"/>
            <w:tcBorders>
              <w:top w:val="nil"/>
              <w:left w:val="nil"/>
              <w:bottom w:val="single" w:sz="4" w:space="0" w:color="auto"/>
              <w:right w:val="single" w:sz="4" w:space="0" w:color="auto"/>
            </w:tcBorders>
            <w:shd w:val="clear" w:color="auto" w:fill="auto"/>
            <w:noWrap/>
            <w:vAlign w:val="center"/>
            <w:hideMark/>
          </w:tcPr>
          <w:p w14:paraId="48051405" w14:textId="77777777" w:rsidR="004B47EA" w:rsidRPr="004B47EA" w:rsidRDefault="004B47EA" w:rsidP="004B47EA">
            <w:pPr>
              <w:jc w:val="right"/>
            </w:pPr>
            <w:r w:rsidRPr="004B47EA">
              <w:t>35 979,2</w:t>
            </w:r>
          </w:p>
        </w:tc>
      </w:tr>
      <w:tr w:rsidR="004B47EA" w:rsidRPr="004B47EA" w14:paraId="63603AB0" w14:textId="77777777" w:rsidTr="004B47EA">
        <w:trPr>
          <w:trHeight w:val="6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A53F5CD" w14:textId="77777777" w:rsidR="004B47EA" w:rsidRPr="004B47EA" w:rsidRDefault="004B47EA" w:rsidP="004B47EA">
            <w:pPr>
              <w:jc w:val="center"/>
            </w:pPr>
            <w:r w:rsidRPr="004B47EA">
              <w:t>10.6</w:t>
            </w:r>
          </w:p>
        </w:tc>
        <w:tc>
          <w:tcPr>
            <w:tcW w:w="4178" w:type="dxa"/>
            <w:tcBorders>
              <w:top w:val="nil"/>
              <w:left w:val="nil"/>
              <w:bottom w:val="single" w:sz="4" w:space="0" w:color="auto"/>
              <w:right w:val="single" w:sz="4" w:space="0" w:color="auto"/>
            </w:tcBorders>
            <w:shd w:val="clear" w:color="auto" w:fill="auto"/>
            <w:hideMark/>
          </w:tcPr>
          <w:p w14:paraId="720987B2" w14:textId="77777777" w:rsidR="004B47EA" w:rsidRPr="004B47EA" w:rsidRDefault="004B47EA" w:rsidP="004B47EA">
            <w:pPr>
              <w:jc w:val="both"/>
            </w:pPr>
            <w:r w:rsidRPr="004B47EA">
              <w:rPr>
                <w:b/>
                <w:bCs/>
              </w:rPr>
              <w:t>Подпрограмма</w:t>
            </w:r>
            <w:r w:rsidRPr="004B47EA">
              <w:t xml:space="preserve"> «Обеспечение градостроительной деятельности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72A7A9C7" w14:textId="77777777" w:rsidR="004B47EA" w:rsidRPr="004B47EA" w:rsidRDefault="004B47EA" w:rsidP="004B47EA">
            <w:pPr>
              <w:jc w:val="center"/>
            </w:pPr>
            <w:r w:rsidRPr="004B47EA">
              <w:t>10.6.00.00000</w:t>
            </w:r>
          </w:p>
        </w:tc>
        <w:tc>
          <w:tcPr>
            <w:tcW w:w="576" w:type="dxa"/>
            <w:tcBorders>
              <w:top w:val="nil"/>
              <w:left w:val="nil"/>
              <w:bottom w:val="single" w:sz="4" w:space="0" w:color="auto"/>
              <w:right w:val="single" w:sz="4" w:space="0" w:color="auto"/>
            </w:tcBorders>
            <w:shd w:val="clear" w:color="auto" w:fill="auto"/>
            <w:vAlign w:val="center"/>
            <w:hideMark/>
          </w:tcPr>
          <w:p w14:paraId="252929B6"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731ECAE"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151A69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4704DAB" w14:textId="77777777" w:rsidR="004B47EA" w:rsidRPr="004B47EA" w:rsidRDefault="004B47EA" w:rsidP="004B47EA">
            <w:pPr>
              <w:jc w:val="right"/>
            </w:pPr>
            <w:r w:rsidRPr="004B47EA">
              <w:t>443,5</w:t>
            </w:r>
          </w:p>
        </w:tc>
      </w:tr>
      <w:tr w:rsidR="004B47EA" w:rsidRPr="004B47EA" w14:paraId="287F04DB" w14:textId="77777777" w:rsidTr="004B47EA">
        <w:trPr>
          <w:trHeight w:val="7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DB85A2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467CA23" w14:textId="77777777" w:rsidR="004B47EA" w:rsidRPr="004B47EA" w:rsidRDefault="004B47EA" w:rsidP="004B47EA">
            <w:pPr>
              <w:jc w:val="both"/>
            </w:pPr>
            <w:r w:rsidRPr="004B47EA">
              <w:t>Формирование и реализация единой политики в сфере градостроительной деятельности</w:t>
            </w:r>
          </w:p>
        </w:tc>
        <w:tc>
          <w:tcPr>
            <w:tcW w:w="1835" w:type="dxa"/>
            <w:tcBorders>
              <w:top w:val="nil"/>
              <w:left w:val="nil"/>
              <w:bottom w:val="single" w:sz="4" w:space="0" w:color="auto"/>
              <w:right w:val="single" w:sz="4" w:space="0" w:color="auto"/>
            </w:tcBorders>
            <w:shd w:val="clear" w:color="auto" w:fill="auto"/>
            <w:vAlign w:val="center"/>
            <w:hideMark/>
          </w:tcPr>
          <w:p w14:paraId="3CC26247" w14:textId="77777777" w:rsidR="004B47EA" w:rsidRPr="004B47EA" w:rsidRDefault="004B47EA" w:rsidP="004B47EA">
            <w:pPr>
              <w:jc w:val="center"/>
            </w:pPr>
            <w:r w:rsidRPr="004B47EA">
              <w:t>10.6.00.95300</w:t>
            </w:r>
          </w:p>
        </w:tc>
        <w:tc>
          <w:tcPr>
            <w:tcW w:w="576" w:type="dxa"/>
            <w:tcBorders>
              <w:top w:val="nil"/>
              <w:left w:val="nil"/>
              <w:bottom w:val="single" w:sz="4" w:space="0" w:color="auto"/>
              <w:right w:val="single" w:sz="4" w:space="0" w:color="auto"/>
            </w:tcBorders>
            <w:shd w:val="clear" w:color="auto" w:fill="auto"/>
            <w:vAlign w:val="center"/>
            <w:hideMark/>
          </w:tcPr>
          <w:p w14:paraId="0841152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3D597C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42D0EA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F98EB12" w14:textId="77777777" w:rsidR="004B47EA" w:rsidRPr="004B47EA" w:rsidRDefault="004B47EA" w:rsidP="004B47EA">
            <w:pPr>
              <w:jc w:val="right"/>
            </w:pPr>
            <w:r w:rsidRPr="004B47EA">
              <w:t>443,5</w:t>
            </w:r>
          </w:p>
        </w:tc>
      </w:tr>
      <w:tr w:rsidR="004B47EA" w:rsidRPr="004B47EA" w14:paraId="36A0849D"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BEA0E0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D287BB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51F8B54" w14:textId="77777777" w:rsidR="004B47EA" w:rsidRPr="004B47EA" w:rsidRDefault="004B47EA" w:rsidP="004B47EA">
            <w:pPr>
              <w:jc w:val="center"/>
            </w:pPr>
            <w:r w:rsidRPr="004B47EA">
              <w:t>10.6.00.95300</w:t>
            </w:r>
          </w:p>
        </w:tc>
        <w:tc>
          <w:tcPr>
            <w:tcW w:w="576" w:type="dxa"/>
            <w:tcBorders>
              <w:top w:val="nil"/>
              <w:left w:val="nil"/>
              <w:bottom w:val="single" w:sz="4" w:space="0" w:color="auto"/>
              <w:right w:val="single" w:sz="4" w:space="0" w:color="auto"/>
            </w:tcBorders>
            <w:shd w:val="clear" w:color="auto" w:fill="auto"/>
            <w:vAlign w:val="center"/>
            <w:hideMark/>
          </w:tcPr>
          <w:p w14:paraId="4630D98D"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B16CD5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4D14C2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C62D55F" w14:textId="77777777" w:rsidR="004B47EA" w:rsidRPr="004B47EA" w:rsidRDefault="004B47EA" w:rsidP="004B47EA">
            <w:pPr>
              <w:jc w:val="right"/>
            </w:pPr>
            <w:r w:rsidRPr="004B47EA">
              <w:t>443,5</w:t>
            </w:r>
          </w:p>
        </w:tc>
      </w:tr>
      <w:tr w:rsidR="004B47EA" w:rsidRPr="004B47EA" w14:paraId="6A2EA63D"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70C527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EC4EB30" w14:textId="77777777" w:rsidR="004B47EA" w:rsidRPr="004B47EA" w:rsidRDefault="004B47EA" w:rsidP="004B47EA">
            <w:pPr>
              <w:jc w:val="both"/>
            </w:pPr>
            <w:r w:rsidRPr="004B47EA">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237F5440" w14:textId="77777777" w:rsidR="004B47EA" w:rsidRPr="004B47EA" w:rsidRDefault="004B47EA" w:rsidP="004B47EA">
            <w:pPr>
              <w:jc w:val="center"/>
            </w:pPr>
            <w:r w:rsidRPr="004B47EA">
              <w:t>10.6.00.95300</w:t>
            </w:r>
          </w:p>
        </w:tc>
        <w:tc>
          <w:tcPr>
            <w:tcW w:w="576" w:type="dxa"/>
            <w:tcBorders>
              <w:top w:val="nil"/>
              <w:left w:val="nil"/>
              <w:bottom w:val="single" w:sz="4" w:space="0" w:color="auto"/>
              <w:right w:val="single" w:sz="4" w:space="0" w:color="auto"/>
            </w:tcBorders>
            <w:shd w:val="clear" w:color="auto" w:fill="auto"/>
            <w:vAlign w:val="center"/>
            <w:hideMark/>
          </w:tcPr>
          <w:p w14:paraId="66CFDD7C"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4F70CDC4"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3592AB60"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6C54D2D" w14:textId="77777777" w:rsidR="004B47EA" w:rsidRPr="004B47EA" w:rsidRDefault="004B47EA" w:rsidP="004B47EA">
            <w:pPr>
              <w:jc w:val="right"/>
            </w:pPr>
            <w:r w:rsidRPr="004B47EA">
              <w:t>443,5</w:t>
            </w:r>
          </w:p>
        </w:tc>
      </w:tr>
      <w:tr w:rsidR="004B47EA" w:rsidRPr="004B47EA" w14:paraId="077CD0CE"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AAC6BC5" w14:textId="77777777" w:rsidR="004B47EA" w:rsidRPr="004B47EA" w:rsidRDefault="004B47EA" w:rsidP="004B47EA">
            <w:pPr>
              <w:jc w:val="center"/>
            </w:pPr>
            <w:r w:rsidRPr="004B47EA">
              <w:t>10.7</w:t>
            </w:r>
          </w:p>
        </w:tc>
        <w:tc>
          <w:tcPr>
            <w:tcW w:w="4178" w:type="dxa"/>
            <w:tcBorders>
              <w:top w:val="nil"/>
              <w:left w:val="nil"/>
              <w:bottom w:val="single" w:sz="4" w:space="0" w:color="auto"/>
              <w:right w:val="single" w:sz="4" w:space="0" w:color="auto"/>
            </w:tcBorders>
            <w:shd w:val="clear" w:color="auto" w:fill="auto"/>
            <w:hideMark/>
          </w:tcPr>
          <w:p w14:paraId="63AF36D6" w14:textId="77777777" w:rsidR="004B47EA" w:rsidRPr="004B47EA" w:rsidRDefault="004B47EA" w:rsidP="004B47EA">
            <w:pPr>
              <w:jc w:val="both"/>
            </w:pPr>
            <w:r w:rsidRPr="004B47EA">
              <w:rPr>
                <w:b/>
                <w:bCs/>
              </w:rPr>
              <w:t>Подпрограмма</w:t>
            </w:r>
            <w:r w:rsidRPr="004B47EA">
              <w:t xml:space="preserve"> «Обеспечение деятельности Управления территориального развития и обустройства»</w:t>
            </w:r>
          </w:p>
        </w:tc>
        <w:tc>
          <w:tcPr>
            <w:tcW w:w="1835" w:type="dxa"/>
            <w:tcBorders>
              <w:top w:val="nil"/>
              <w:left w:val="nil"/>
              <w:bottom w:val="single" w:sz="4" w:space="0" w:color="auto"/>
              <w:right w:val="single" w:sz="4" w:space="0" w:color="auto"/>
            </w:tcBorders>
            <w:shd w:val="clear" w:color="auto" w:fill="auto"/>
            <w:vAlign w:val="center"/>
            <w:hideMark/>
          </w:tcPr>
          <w:p w14:paraId="53D79A84" w14:textId="77777777" w:rsidR="004B47EA" w:rsidRPr="004B47EA" w:rsidRDefault="004B47EA" w:rsidP="004B47EA">
            <w:pPr>
              <w:jc w:val="center"/>
            </w:pPr>
            <w:r w:rsidRPr="004B47EA">
              <w:t>10.7.00.00000</w:t>
            </w:r>
          </w:p>
        </w:tc>
        <w:tc>
          <w:tcPr>
            <w:tcW w:w="576" w:type="dxa"/>
            <w:tcBorders>
              <w:top w:val="nil"/>
              <w:left w:val="nil"/>
              <w:bottom w:val="single" w:sz="4" w:space="0" w:color="auto"/>
              <w:right w:val="single" w:sz="4" w:space="0" w:color="auto"/>
            </w:tcBorders>
            <w:shd w:val="clear" w:color="auto" w:fill="auto"/>
            <w:vAlign w:val="center"/>
            <w:hideMark/>
          </w:tcPr>
          <w:p w14:paraId="114F8D94"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3F70F2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80D2156"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AC4B5BD" w14:textId="77777777" w:rsidR="004B47EA" w:rsidRPr="004B47EA" w:rsidRDefault="004B47EA" w:rsidP="004B47EA">
            <w:pPr>
              <w:jc w:val="right"/>
            </w:pPr>
            <w:r w:rsidRPr="004B47EA">
              <w:t>13 358,4</w:t>
            </w:r>
          </w:p>
        </w:tc>
      </w:tr>
      <w:tr w:rsidR="004B47EA" w:rsidRPr="004B47EA" w14:paraId="2A84555C"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A632AB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96A1A40"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667DE170" w14:textId="77777777" w:rsidR="004B47EA" w:rsidRPr="004B47EA" w:rsidRDefault="004B47EA" w:rsidP="004B47EA">
            <w:pPr>
              <w:jc w:val="center"/>
            </w:pPr>
            <w:r w:rsidRPr="004B47EA">
              <w:t>10.7.00.92100</w:t>
            </w:r>
          </w:p>
        </w:tc>
        <w:tc>
          <w:tcPr>
            <w:tcW w:w="576" w:type="dxa"/>
            <w:tcBorders>
              <w:top w:val="nil"/>
              <w:left w:val="nil"/>
              <w:bottom w:val="single" w:sz="4" w:space="0" w:color="auto"/>
              <w:right w:val="single" w:sz="4" w:space="0" w:color="auto"/>
            </w:tcBorders>
            <w:shd w:val="clear" w:color="auto" w:fill="auto"/>
            <w:vAlign w:val="center"/>
            <w:hideMark/>
          </w:tcPr>
          <w:p w14:paraId="063E7DE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66FBB57"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772BE97"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06735B" w14:textId="77777777" w:rsidR="004B47EA" w:rsidRPr="004B47EA" w:rsidRDefault="004B47EA" w:rsidP="004B47EA">
            <w:pPr>
              <w:jc w:val="right"/>
            </w:pPr>
            <w:r w:rsidRPr="004B47EA">
              <w:t>13 358,4</w:t>
            </w:r>
          </w:p>
        </w:tc>
      </w:tr>
      <w:tr w:rsidR="004B47EA" w:rsidRPr="004B47EA" w14:paraId="6606AEF7" w14:textId="77777777" w:rsidTr="004B47EA">
        <w:trPr>
          <w:trHeight w:val="12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1CB621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27F0AFC"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ED53E56" w14:textId="77777777" w:rsidR="004B47EA" w:rsidRPr="004B47EA" w:rsidRDefault="004B47EA" w:rsidP="004B47EA">
            <w:pPr>
              <w:jc w:val="center"/>
            </w:pPr>
            <w:r w:rsidRPr="004B47EA">
              <w:t>10.7.00.92100</w:t>
            </w:r>
          </w:p>
        </w:tc>
        <w:tc>
          <w:tcPr>
            <w:tcW w:w="576" w:type="dxa"/>
            <w:tcBorders>
              <w:top w:val="nil"/>
              <w:left w:val="nil"/>
              <w:bottom w:val="single" w:sz="4" w:space="0" w:color="auto"/>
              <w:right w:val="single" w:sz="4" w:space="0" w:color="auto"/>
            </w:tcBorders>
            <w:shd w:val="clear" w:color="auto" w:fill="auto"/>
            <w:vAlign w:val="center"/>
            <w:hideMark/>
          </w:tcPr>
          <w:p w14:paraId="15C54C7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D129E22"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E496DB2"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021C5B" w14:textId="77777777" w:rsidR="004B47EA" w:rsidRPr="004B47EA" w:rsidRDefault="004B47EA" w:rsidP="004B47EA">
            <w:pPr>
              <w:jc w:val="right"/>
            </w:pPr>
            <w:r w:rsidRPr="004B47EA">
              <w:t>12 008,4</w:t>
            </w:r>
          </w:p>
        </w:tc>
      </w:tr>
      <w:tr w:rsidR="004B47EA" w:rsidRPr="004B47EA" w14:paraId="7E17C2B2"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97326C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1A2789B" w14:textId="77777777" w:rsidR="004B47EA" w:rsidRPr="004B47EA" w:rsidRDefault="004B47EA" w:rsidP="004B47EA">
            <w:pPr>
              <w:jc w:val="both"/>
            </w:pPr>
            <w:r w:rsidRPr="004B47EA">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10F99885" w14:textId="77777777" w:rsidR="004B47EA" w:rsidRPr="004B47EA" w:rsidRDefault="004B47EA" w:rsidP="004B47EA">
            <w:pPr>
              <w:jc w:val="center"/>
            </w:pPr>
            <w:r w:rsidRPr="004B47EA">
              <w:t>10.7.00.92100</w:t>
            </w:r>
          </w:p>
        </w:tc>
        <w:tc>
          <w:tcPr>
            <w:tcW w:w="576" w:type="dxa"/>
            <w:tcBorders>
              <w:top w:val="nil"/>
              <w:left w:val="nil"/>
              <w:bottom w:val="single" w:sz="4" w:space="0" w:color="auto"/>
              <w:right w:val="single" w:sz="4" w:space="0" w:color="auto"/>
            </w:tcBorders>
            <w:shd w:val="clear" w:color="auto" w:fill="auto"/>
            <w:vAlign w:val="center"/>
            <w:hideMark/>
          </w:tcPr>
          <w:p w14:paraId="525CE15C"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03E655B"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04C33339"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4F90B90B" w14:textId="77777777" w:rsidR="004B47EA" w:rsidRPr="004B47EA" w:rsidRDefault="004B47EA" w:rsidP="004B47EA">
            <w:pPr>
              <w:jc w:val="right"/>
            </w:pPr>
            <w:r w:rsidRPr="004B47EA">
              <w:t>12 008,4</w:t>
            </w:r>
          </w:p>
        </w:tc>
      </w:tr>
      <w:tr w:rsidR="004B47EA" w:rsidRPr="004B47EA" w14:paraId="628B22AB"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0950F7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1800CBF"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875C93D" w14:textId="77777777" w:rsidR="004B47EA" w:rsidRPr="004B47EA" w:rsidRDefault="004B47EA" w:rsidP="004B47EA">
            <w:pPr>
              <w:jc w:val="center"/>
            </w:pPr>
            <w:r w:rsidRPr="004B47EA">
              <w:t>10.7.00.92100</w:t>
            </w:r>
          </w:p>
        </w:tc>
        <w:tc>
          <w:tcPr>
            <w:tcW w:w="576" w:type="dxa"/>
            <w:tcBorders>
              <w:top w:val="nil"/>
              <w:left w:val="nil"/>
              <w:bottom w:val="single" w:sz="4" w:space="0" w:color="auto"/>
              <w:right w:val="single" w:sz="4" w:space="0" w:color="auto"/>
            </w:tcBorders>
            <w:shd w:val="clear" w:color="auto" w:fill="auto"/>
            <w:vAlign w:val="center"/>
            <w:hideMark/>
          </w:tcPr>
          <w:p w14:paraId="69B5F86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05089AE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62B954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10B1E03" w14:textId="77777777" w:rsidR="004B47EA" w:rsidRPr="004B47EA" w:rsidRDefault="004B47EA" w:rsidP="004B47EA">
            <w:pPr>
              <w:jc w:val="right"/>
            </w:pPr>
            <w:r w:rsidRPr="004B47EA">
              <w:t>1 350,0</w:t>
            </w:r>
          </w:p>
        </w:tc>
      </w:tr>
      <w:tr w:rsidR="004B47EA" w:rsidRPr="004B47EA" w14:paraId="3A8DD1FA"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EBDE233"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59B7D78" w14:textId="77777777" w:rsidR="004B47EA" w:rsidRPr="004B47EA" w:rsidRDefault="004B47EA" w:rsidP="004B47EA">
            <w:pPr>
              <w:jc w:val="both"/>
            </w:pPr>
            <w:r w:rsidRPr="004B47EA">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59292E3F" w14:textId="77777777" w:rsidR="004B47EA" w:rsidRPr="004B47EA" w:rsidRDefault="004B47EA" w:rsidP="004B47EA">
            <w:pPr>
              <w:jc w:val="center"/>
            </w:pPr>
            <w:r w:rsidRPr="004B47EA">
              <w:t>10.7.00.92100</w:t>
            </w:r>
          </w:p>
        </w:tc>
        <w:tc>
          <w:tcPr>
            <w:tcW w:w="576" w:type="dxa"/>
            <w:tcBorders>
              <w:top w:val="nil"/>
              <w:left w:val="nil"/>
              <w:bottom w:val="single" w:sz="4" w:space="0" w:color="auto"/>
              <w:right w:val="single" w:sz="4" w:space="0" w:color="auto"/>
            </w:tcBorders>
            <w:shd w:val="clear" w:color="auto" w:fill="auto"/>
            <w:vAlign w:val="center"/>
            <w:hideMark/>
          </w:tcPr>
          <w:p w14:paraId="1BE015EF"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EB62CA4" w14:textId="77777777" w:rsidR="004B47EA" w:rsidRPr="004B47EA" w:rsidRDefault="004B47EA" w:rsidP="004B47EA">
            <w:pPr>
              <w:jc w:val="center"/>
            </w:pPr>
            <w:r w:rsidRPr="004B47EA">
              <w:t>05</w:t>
            </w:r>
          </w:p>
        </w:tc>
        <w:tc>
          <w:tcPr>
            <w:tcW w:w="567" w:type="dxa"/>
            <w:tcBorders>
              <w:top w:val="nil"/>
              <w:left w:val="nil"/>
              <w:bottom w:val="single" w:sz="4" w:space="0" w:color="auto"/>
              <w:right w:val="single" w:sz="4" w:space="0" w:color="auto"/>
            </w:tcBorders>
            <w:shd w:val="clear" w:color="auto" w:fill="auto"/>
            <w:vAlign w:val="center"/>
            <w:hideMark/>
          </w:tcPr>
          <w:p w14:paraId="2DDB7FF9" w14:textId="77777777" w:rsidR="004B47EA" w:rsidRPr="004B47EA" w:rsidRDefault="004B47EA" w:rsidP="004B47EA">
            <w:pPr>
              <w:jc w:val="center"/>
            </w:pPr>
            <w:r w:rsidRPr="004B47EA">
              <w:t>05</w:t>
            </w:r>
          </w:p>
        </w:tc>
        <w:tc>
          <w:tcPr>
            <w:tcW w:w="1417" w:type="dxa"/>
            <w:tcBorders>
              <w:top w:val="nil"/>
              <w:left w:val="nil"/>
              <w:bottom w:val="single" w:sz="4" w:space="0" w:color="auto"/>
              <w:right w:val="single" w:sz="4" w:space="0" w:color="auto"/>
            </w:tcBorders>
            <w:shd w:val="clear" w:color="auto" w:fill="auto"/>
            <w:noWrap/>
            <w:vAlign w:val="center"/>
            <w:hideMark/>
          </w:tcPr>
          <w:p w14:paraId="58C9389D" w14:textId="77777777" w:rsidR="004B47EA" w:rsidRPr="004B47EA" w:rsidRDefault="004B47EA" w:rsidP="004B47EA">
            <w:pPr>
              <w:jc w:val="right"/>
            </w:pPr>
            <w:r w:rsidRPr="004B47EA">
              <w:t>1 350,0</w:t>
            </w:r>
          </w:p>
        </w:tc>
      </w:tr>
      <w:tr w:rsidR="004B47EA" w:rsidRPr="004B47EA" w14:paraId="1C99BF93"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DBD2FB8" w14:textId="77777777" w:rsidR="004B47EA" w:rsidRPr="004B47EA" w:rsidRDefault="004B47EA" w:rsidP="004B47EA">
            <w:pPr>
              <w:jc w:val="center"/>
            </w:pPr>
            <w:r w:rsidRPr="004B47EA">
              <w:lastRenderedPageBreak/>
              <w:t>10.8</w:t>
            </w:r>
          </w:p>
        </w:tc>
        <w:tc>
          <w:tcPr>
            <w:tcW w:w="4178" w:type="dxa"/>
            <w:tcBorders>
              <w:top w:val="nil"/>
              <w:left w:val="nil"/>
              <w:bottom w:val="single" w:sz="4" w:space="0" w:color="auto"/>
              <w:right w:val="single" w:sz="4" w:space="0" w:color="auto"/>
            </w:tcBorders>
            <w:shd w:val="clear" w:color="auto" w:fill="auto"/>
            <w:hideMark/>
          </w:tcPr>
          <w:p w14:paraId="0DDCA620" w14:textId="77777777" w:rsidR="004B47EA" w:rsidRPr="004B47EA" w:rsidRDefault="004B47EA" w:rsidP="004B47EA">
            <w:pPr>
              <w:jc w:val="both"/>
            </w:pPr>
            <w:r w:rsidRPr="004B47EA">
              <w:rPr>
                <w:b/>
                <w:bCs/>
              </w:rPr>
              <w:t>Подпрограмма</w:t>
            </w:r>
            <w:r w:rsidRPr="004B47EA">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4DDCBE6" w14:textId="77777777" w:rsidR="004B47EA" w:rsidRPr="004B47EA" w:rsidRDefault="004B47EA" w:rsidP="004B47EA">
            <w:pPr>
              <w:jc w:val="center"/>
            </w:pPr>
            <w:r w:rsidRPr="004B47EA">
              <w:t>10.8.00.00000</w:t>
            </w:r>
          </w:p>
        </w:tc>
        <w:tc>
          <w:tcPr>
            <w:tcW w:w="576" w:type="dxa"/>
            <w:tcBorders>
              <w:top w:val="nil"/>
              <w:left w:val="nil"/>
              <w:bottom w:val="single" w:sz="4" w:space="0" w:color="auto"/>
              <w:right w:val="single" w:sz="4" w:space="0" w:color="auto"/>
            </w:tcBorders>
            <w:shd w:val="clear" w:color="auto" w:fill="auto"/>
            <w:vAlign w:val="center"/>
            <w:hideMark/>
          </w:tcPr>
          <w:p w14:paraId="2BE4323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C662A0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66789DE"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D20C105" w14:textId="77777777" w:rsidR="004B47EA" w:rsidRPr="004B47EA" w:rsidRDefault="004B47EA" w:rsidP="004B47EA">
            <w:pPr>
              <w:jc w:val="right"/>
            </w:pPr>
            <w:r w:rsidRPr="004B47EA">
              <w:t>10 655,2</w:t>
            </w:r>
          </w:p>
        </w:tc>
      </w:tr>
      <w:tr w:rsidR="004B47EA" w:rsidRPr="004B47EA" w14:paraId="5E8A8FDE"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1572D7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877F783" w14:textId="77777777" w:rsidR="004B47EA" w:rsidRPr="004B47EA" w:rsidRDefault="004B47EA" w:rsidP="004B47EA">
            <w:pPr>
              <w:jc w:val="both"/>
            </w:pPr>
            <w:r w:rsidRPr="004B47EA">
              <w:rPr>
                <w:b/>
                <w:bCs/>
              </w:rPr>
              <w:t>Основное мероприятие</w:t>
            </w:r>
            <w:r w:rsidRPr="004B47EA">
              <w:t xml:space="preserve"> «Обеспечение деятельности МКУ «Инженерно-хозяйственная служба инфраструктуры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D5F28CB" w14:textId="77777777" w:rsidR="004B47EA" w:rsidRPr="004B47EA" w:rsidRDefault="004B47EA" w:rsidP="004B47EA">
            <w:pPr>
              <w:jc w:val="center"/>
            </w:pPr>
            <w:r w:rsidRPr="004B47EA">
              <w:t>10.8.43.00000</w:t>
            </w:r>
          </w:p>
        </w:tc>
        <w:tc>
          <w:tcPr>
            <w:tcW w:w="576" w:type="dxa"/>
            <w:tcBorders>
              <w:top w:val="nil"/>
              <w:left w:val="nil"/>
              <w:bottom w:val="single" w:sz="4" w:space="0" w:color="auto"/>
              <w:right w:val="single" w:sz="4" w:space="0" w:color="auto"/>
            </w:tcBorders>
            <w:shd w:val="clear" w:color="auto" w:fill="auto"/>
            <w:vAlign w:val="center"/>
            <w:hideMark/>
          </w:tcPr>
          <w:p w14:paraId="56ACC32B"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CC8372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7F836D8"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85CE359" w14:textId="77777777" w:rsidR="004B47EA" w:rsidRPr="004B47EA" w:rsidRDefault="004B47EA" w:rsidP="004B47EA">
            <w:pPr>
              <w:jc w:val="right"/>
            </w:pPr>
            <w:r w:rsidRPr="004B47EA">
              <w:t>10 655,2</w:t>
            </w:r>
          </w:p>
        </w:tc>
      </w:tr>
      <w:tr w:rsidR="004B47EA" w:rsidRPr="004B47EA" w14:paraId="39BBDC0C"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4BE1CE1"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0C66A66E" w14:textId="77777777" w:rsidR="004B47EA" w:rsidRPr="004B47EA" w:rsidRDefault="004B47EA" w:rsidP="004B47EA">
            <w:pPr>
              <w:jc w:val="both"/>
            </w:pPr>
            <w:r w:rsidRPr="004B47EA">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590B7066"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26E3D9DD"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0E29C0D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2D7AB8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6DB64EE" w14:textId="77777777" w:rsidR="004B47EA" w:rsidRPr="004B47EA" w:rsidRDefault="004B47EA" w:rsidP="004B47EA">
            <w:pPr>
              <w:jc w:val="right"/>
            </w:pPr>
            <w:r w:rsidRPr="004B47EA">
              <w:t>10 655,2</w:t>
            </w:r>
          </w:p>
        </w:tc>
      </w:tr>
      <w:tr w:rsidR="004B47EA" w:rsidRPr="004B47EA" w14:paraId="4BFEE9A6" w14:textId="77777777" w:rsidTr="004B47EA">
        <w:trPr>
          <w:trHeight w:val="13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6F58D2D"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535E8DD" w14:textId="77777777" w:rsidR="004B47EA" w:rsidRPr="004B47EA" w:rsidRDefault="004B47EA" w:rsidP="004B47EA">
            <w:pPr>
              <w:jc w:val="both"/>
            </w:pPr>
            <w:r w:rsidRPr="004B47E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0334751"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0A43D0E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66B13B80"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8448FB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9494C3F" w14:textId="77777777" w:rsidR="004B47EA" w:rsidRPr="004B47EA" w:rsidRDefault="004B47EA" w:rsidP="004B47EA">
            <w:pPr>
              <w:jc w:val="right"/>
            </w:pPr>
            <w:r w:rsidRPr="004B47EA">
              <w:t>9 864,7</w:t>
            </w:r>
          </w:p>
        </w:tc>
      </w:tr>
      <w:tr w:rsidR="004B47EA" w:rsidRPr="004B47EA" w14:paraId="3ED7D184"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D565A34"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4CF28A6"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A574524"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610451F0"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7DC8588C"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09F9F670"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56FD8AA" w14:textId="77777777" w:rsidR="004B47EA" w:rsidRPr="004B47EA" w:rsidRDefault="004B47EA" w:rsidP="004B47EA">
            <w:pPr>
              <w:jc w:val="right"/>
            </w:pPr>
            <w:r w:rsidRPr="004B47EA">
              <w:t>9 864,7</w:t>
            </w:r>
          </w:p>
        </w:tc>
      </w:tr>
      <w:tr w:rsidR="004B47EA" w:rsidRPr="004B47EA" w14:paraId="5B66D1AD" w14:textId="77777777" w:rsidTr="004B47EA">
        <w:trPr>
          <w:trHeight w:val="6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88D940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A750A5D"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71B7D9C"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64AE8BC2"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734734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236866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0CE74E3" w14:textId="77777777" w:rsidR="004B47EA" w:rsidRPr="004B47EA" w:rsidRDefault="004B47EA" w:rsidP="004B47EA">
            <w:pPr>
              <w:jc w:val="right"/>
            </w:pPr>
            <w:r w:rsidRPr="004B47EA">
              <w:t>786,5</w:t>
            </w:r>
          </w:p>
        </w:tc>
      </w:tr>
      <w:tr w:rsidR="004B47EA" w:rsidRPr="004B47EA" w14:paraId="4F6074B0"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286AFF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4187F13"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4ACFE387"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245893E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52EC0EF"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1DAC7D9F"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7D5C0CB5" w14:textId="77777777" w:rsidR="004B47EA" w:rsidRPr="004B47EA" w:rsidRDefault="004B47EA" w:rsidP="004B47EA">
            <w:pPr>
              <w:jc w:val="right"/>
            </w:pPr>
            <w:r w:rsidRPr="004B47EA">
              <w:t>786,5</w:t>
            </w:r>
          </w:p>
        </w:tc>
      </w:tr>
      <w:tr w:rsidR="004B47EA" w:rsidRPr="004B47EA" w14:paraId="6068B8F6"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269645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03C6195"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7787F81"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34C01A55"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48BEF7A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2EEA0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FD3EE45" w14:textId="77777777" w:rsidR="004B47EA" w:rsidRPr="004B47EA" w:rsidRDefault="004B47EA" w:rsidP="004B47EA">
            <w:pPr>
              <w:jc w:val="right"/>
            </w:pPr>
            <w:r w:rsidRPr="004B47EA">
              <w:t>4,0</w:t>
            </w:r>
          </w:p>
        </w:tc>
      </w:tr>
      <w:tr w:rsidR="004B47EA" w:rsidRPr="004B47EA" w14:paraId="6AD19159" w14:textId="77777777" w:rsidTr="004B47EA">
        <w:trPr>
          <w:trHeight w:val="43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C8CA4C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A9A90AE" w14:textId="77777777" w:rsidR="004B47EA" w:rsidRPr="004B47EA" w:rsidRDefault="004B47EA" w:rsidP="004B47EA">
            <w:pPr>
              <w:jc w:val="both"/>
            </w:pPr>
            <w:r w:rsidRPr="004B47EA">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6AD3F00" w14:textId="77777777" w:rsidR="004B47EA" w:rsidRPr="004B47EA" w:rsidRDefault="004B47EA" w:rsidP="004B47EA">
            <w:pPr>
              <w:jc w:val="center"/>
            </w:pPr>
            <w:r w:rsidRPr="004B47EA">
              <w:t>10.8.43.94100</w:t>
            </w:r>
          </w:p>
        </w:tc>
        <w:tc>
          <w:tcPr>
            <w:tcW w:w="576" w:type="dxa"/>
            <w:tcBorders>
              <w:top w:val="nil"/>
              <w:left w:val="nil"/>
              <w:bottom w:val="single" w:sz="4" w:space="0" w:color="auto"/>
              <w:right w:val="single" w:sz="4" w:space="0" w:color="auto"/>
            </w:tcBorders>
            <w:shd w:val="clear" w:color="auto" w:fill="auto"/>
            <w:vAlign w:val="center"/>
            <w:hideMark/>
          </w:tcPr>
          <w:p w14:paraId="3F56AA0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AC5D63C"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12B8BA21"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53C9410E" w14:textId="77777777" w:rsidR="004B47EA" w:rsidRPr="004B47EA" w:rsidRDefault="004B47EA" w:rsidP="004B47EA">
            <w:pPr>
              <w:jc w:val="right"/>
            </w:pPr>
            <w:r w:rsidRPr="004B47EA">
              <w:t>4,0</w:t>
            </w:r>
          </w:p>
        </w:tc>
      </w:tr>
      <w:tr w:rsidR="004B47EA" w:rsidRPr="004B47EA" w14:paraId="73A50EC9"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4C1E651" w14:textId="77777777" w:rsidR="004B47EA" w:rsidRPr="004B47EA" w:rsidRDefault="004B47EA" w:rsidP="004B47EA">
            <w:pPr>
              <w:jc w:val="center"/>
              <w:rPr>
                <w:b/>
                <w:bCs/>
              </w:rPr>
            </w:pPr>
            <w:r w:rsidRPr="004B47EA">
              <w:rPr>
                <w:b/>
                <w:bCs/>
              </w:rPr>
              <w:t>11</w:t>
            </w:r>
          </w:p>
        </w:tc>
        <w:tc>
          <w:tcPr>
            <w:tcW w:w="4178" w:type="dxa"/>
            <w:tcBorders>
              <w:top w:val="nil"/>
              <w:left w:val="nil"/>
              <w:bottom w:val="single" w:sz="4" w:space="0" w:color="auto"/>
              <w:right w:val="single" w:sz="4" w:space="0" w:color="auto"/>
            </w:tcBorders>
            <w:shd w:val="clear" w:color="auto" w:fill="auto"/>
            <w:hideMark/>
          </w:tcPr>
          <w:p w14:paraId="1DAD62F5" w14:textId="77777777" w:rsidR="004B47EA" w:rsidRPr="004B47EA" w:rsidRDefault="004B47EA" w:rsidP="004B47EA">
            <w:pPr>
              <w:jc w:val="both"/>
              <w:rPr>
                <w:b/>
                <w:bCs/>
              </w:rPr>
            </w:pPr>
            <w:r w:rsidRPr="004B47EA">
              <w:rPr>
                <w:b/>
                <w:bCs/>
              </w:rPr>
              <w:t>Непрограммные расходы</w:t>
            </w:r>
          </w:p>
        </w:tc>
        <w:tc>
          <w:tcPr>
            <w:tcW w:w="1835" w:type="dxa"/>
            <w:tcBorders>
              <w:top w:val="nil"/>
              <w:left w:val="nil"/>
              <w:bottom w:val="single" w:sz="4" w:space="0" w:color="auto"/>
              <w:right w:val="single" w:sz="4" w:space="0" w:color="auto"/>
            </w:tcBorders>
            <w:shd w:val="clear" w:color="auto" w:fill="auto"/>
            <w:vAlign w:val="center"/>
            <w:hideMark/>
          </w:tcPr>
          <w:p w14:paraId="1FBA06F4" w14:textId="77777777" w:rsidR="004B47EA" w:rsidRPr="004B47EA" w:rsidRDefault="004B47EA" w:rsidP="004B47EA">
            <w:pPr>
              <w:jc w:val="center"/>
              <w:rPr>
                <w:b/>
                <w:bCs/>
              </w:rPr>
            </w:pPr>
            <w:r w:rsidRPr="004B47EA">
              <w:rPr>
                <w:b/>
                <w:bCs/>
              </w:rPr>
              <w:t>70.0.00.00000</w:t>
            </w:r>
          </w:p>
        </w:tc>
        <w:tc>
          <w:tcPr>
            <w:tcW w:w="576" w:type="dxa"/>
            <w:tcBorders>
              <w:top w:val="nil"/>
              <w:left w:val="nil"/>
              <w:bottom w:val="single" w:sz="4" w:space="0" w:color="auto"/>
              <w:right w:val="single" w:sz="4" w:space="0" w:color="auto"/>
            </w:tcBorders>
            <w:shd w:val="clear" w:color="auto" w:fill="auto"/>
            <w:vAlign w:val="center"/>
            <w:hideMark/>
          </w:tcPr>
          <w:p w14:paraId="3EA99017" w14:textId="77777777" w:rsidR="004B47EA" w:rsidRPr="004B47EA" w:rsidRDefault="004B47EA" w:rsidP="004B47EA">
            <w:pPr>
              <w:jc w:val="center"/>
              <w:rPr>
                <w:b/>
                <w:bCs/>
              </w:rPr>
            </w:pPr>
            <w:r w:rsidRPr="004B47EA">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A0986D8" w14:textId="77777777" w:rsidR="004B47EA" w:rsidRPr="004B47EA" w:rsidRDefault="004B47EA" w:rsidP="004B47EA">
            <w:pPr>
              <w:jc w:val="center"/>
              <w:rPr>
                <w:b/>
                <w:bCs/>
              </w:rPr>
            </w:pPr>
            <w:r w:rsidRPr="004B47EA">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A86C0B2" w14:textId="77777777" w:rsidR="004B47EA" w:rsidRPr="004B47EA" w:rsidRDefault="004B47EA" w:rsidP="004B47EA">
            <w:pPr>
              <w:jc w:val="center"/>
              <w:rPr>
                <w:b/>
                <w:bCs/>
              </w:rPr>
            </w:pPr>
            <w:r w:rsidRPr="004B47EA">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9B374C" w14:textId="77777777" w:rsidR="004B47EA" w:rsidRPr="004B47EA" w:rsidRDefault="004B47EA" w:rsidP="004B47EA">
            <w:pPr>
              <w:jc w:val="right"/>
              <w:rPr>
                <w:b/>
                <w:bCs/>
              </w:rPr>
            </w:pPr>
            <w:r w:rsidRPr="004B47EA">
              <w:rPr>
                <w:b/>
                <w:bCs/>
              </w:rPr>
              <w:t>30 806,0</w:t>
            </w:r>
          </w:p>
        </w:tc>
      </w:tr>
      <w:tr w:rsidR="004B47EA" w:rsidRPr="004B47EA" w14:paraId="3A83B468"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E352D5B"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7919CB1B" w14:textId="77777777" w:rsidR="004B47EA" w:rsidRPr="004B47EA" w:rsidRDefault="004B47EA" w:rsidP="004B47EA">
            <w:pPr>
              <w:jc w:val="both"/>
            </w:pPr>
            <w:r w:rsidRPr="004B47EA">
              <w:t xml:space="preserve">Руководство и управление в сфере установленных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6D91BCD9" w14:textId="77777777" w:rsidR="004B47EA" w:rsidRPr="004B47EA" w:rsidRDefault="004B47EA" w:rsidP="004B47EA">
            <w:pPr>
              <w:jc w:val="center"/>
            </w:pPr>
            <w:r w:rsidRPr="004B47EA">
              <w:t>70.1.00.00000</w:t>
            </w:r>
          </w:p>
        </w:tc>
        <w:tc>
          <w:tcPr>
            <w:tcW w:w="576" w:type="dxa"/>
            <w:tcBorders>
              <w:top w:val="nil"/>
              <w:left w:val="nil"/>
              <w:bottom w:val="single" w:sz="4" w:space="0" w:color="auto"/>
              <w:right w:val="single" w:sz="4" w:space="0" w:color="auto"/>
            </w:tcBorders>
            <w:shd w:val="clear" w:color="auto" w:fill="auto"/>
            <w:vAlign w:val="center"/>
            <w:hideMark/>
          </w:tcPr>
          <w:p w14:paraId="0B06BC5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C74BBB6"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55207F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7094AB3" w14:textId="77777777" w:rsidR="004B47EA" w:rsidRPr="004B47EA" w:rsidRDefault="004B47EA" w:rsidP="004B47EA">
            <w:pPr>
              <w:jc w:val="right"/>
            </w:pPr>
            <w:r w:rsidRPr="004B47EA">
              <w:t>13 549,5</w:t>
            </w:r>
          </w:p>
        </w:tc>
      </w:tr>
      <w:tr w:rsidR="004B47EA" w:rsidRPr="004B47EA" w14:paraId="764EA6C0"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9ACCB87"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2508DA67" w14:textId="77777777" w:rsidR="004B47EA" w:rsidRPr="004B47EA" w:rsidRDefault="004B47EA" w:rsidP="004B47EA">
            <w:pPr>
              <w:jc w:val="both"/>
            </w:pPr>
            <w:r w:rsidRPr="004B47EA">
              <w:t xml:space="preserve">Обеспечение деятельности контрольно-ревизионной палаты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5FAF6B85" w14:textId="77777777" w:rsidR="004B47EA" w:rsidRPr="004B47EA" w:rsidRDefault="004B47EA" w:rsidP="004B47EA">
            <w:pPr>
              <w:jc w:val="center"/>
            </w:pPr>
            <w:r w:rsidRPr="004B47EA">
              <w:t>70.1.21.00000</w:t>
            </w:r>
          </w:p>
        </w:tc>
        <w:tc>
          <w:tcPr>
            <w:tcW w:w="576" w:type="dxa"/>
            <w:tcBorders>
              <w:top w:val="nil"/>
              <w:left w:val="nil"/>
              <w:bottom w:val="single" w:sz="4" w:space="0" w:color="auto"/>
              <w:right w:val="single" w:sz="4" w:space="0" w:color="auto"/>
            </w:tcBorders>
            <w:shd w:val="clear" w:color="auto" w:fill="auto"/>
            <w:vAlign w:val="center"/>
            <w:hideMark/>
          </w:tcPr>
          <w:p w14:paraId="67BCBFCE"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4F1730A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7B2694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27ED218" w14:textId="77777777" w:rsidR="004B47EA" w:rsidRPr="004B47EA" w:rsidRDefault="004B47EA" w:rsidP="004B47EA">
            <w:pPr>
              <w:jc w:val="right"/>
            </w:pPr>
            <w:r w:rsidRPr="004B47EA">
              <w:t>4 971,0</w:t>
            </w:r>
          </w:p>
        </w:tc>
      </w:tr>
      <w:tr w:rsidR="004B47EA" w:rsidRPr="004B47EA" w14:paraId="7A1C3A14"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2601141"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7A82CE0A"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07275743"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0B4B621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5FF8B8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99E06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54318D4" w14:textId="77777777" w:rsidR="004B47EA" w:rsidRPr="004B47EA" w:rsidRDefault="004B47EA" w:rsidP="004B47EA">
            <w:pPr>
              <w:jc w:val="right"/>
            </w:pPr>
            <w:r w:rsidRPr="004B47EA">
              <w:t>4 971,0</w:t>
            </w:r>
          </w:p>
        </w:tc>
      </w:tr>
      <w:tr w:rsidR="004B47EA" w:rsidRPr="004B47EA" w14:paraId="4519FA19" w14:textId="77777777" w:rsidTr="004B47EA">
        <w:trPr>
          <w:trHeight w:val="12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7ED12E5"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4CFA97F5" w14:textId="77777777" w:rsidR="004B47EA" w:rsidRPr="004B47EA" w:rsidRDefault="004B47EA" w:rsidP="004B47EA">
            <w:pPr>
              <w:jc w:val="both"/>
            </w:pPr>
            <w:r w:rsidRPr="004B47E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47EA">
              <w:lastRenderedPageBreak/>
              <w:t>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4A477C2" w14:textId="77777777" w:rsidR="004B47EA" w:rsidRPr="004B47EA" w:rsidRDefault="004B47EA" w:rsidP="004B47EA">
            <w:pPr>
              <w:jc w:val="center"/>
            </w:pPr>
            <w:r w:rsidRPr="004B47EA">
              <w:lastRenderedPageBreak/>
              <w:t>70.1.21.92100</w:t>
            </w:r>
          </w:p>
        </w:tc>
        <w:tc>
          <w:tcPr>
            <w:tcW w:w="576" w:type="dxa"/>
            <w:tcBorders>
              <w:top w:val="nil"/>
              <w:left w:val="nil"/>
              <w:bottom w:val="single" w:sz="4" w:space="0" w:color="auto"/>
              <w:right w:val="single" w:sz="4" w:space="0" w:color="auto"/>
            </w:tcBorders>
            <w:shd w:val="clear" w:color="auto" w:fill="auto"/>
            <w:vAlign w:val="center"/>
            <w:hideMark/>
          </w:tcPr>
          <w:p w14:paraId="74931A93"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4A6F7615"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111E70F"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6DA05B7" w14:textId="77777777" w:rsidR="004B47EA" w:rsidRPr="004B47EA" w:rsidRDefault="004B47EA" w:rsidP="004B47EA">
            <w:pPr>
              <w:jc w:val="right"/>
            </w:pPr>
            <w:r w:rsidRPr="004B47EA">
              <w:t>4 880,0</w:t>
            </w:r>
          </w:p>
        </w:tc>
      </w:tr>
      <w:tr w:rsidR="004B47EA" w:rsidRPr="004B47EA" w14:paraId="531C89D7" w14:textId="77777777" w:rsidTr="004B47EA">
        <w:trPr>
          <w:trHeight w:val="6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09C68E7"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5B7114E6"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1C3B9120"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343B3CBC" w14:textId="77777777" w:rsidR="004B47EA" w:rsidRPr="004B47EA" w:rsidRDefault="004B47EA" w:rsidP="004B47EA">
            <w:pPr>
              <w:jc w:val="center"/>
            </w:pPr>
            <w:r w:rsidRPr="004B47EA">
              <w:t>100</w:t>
            </w:r>
          </w:p>
        </w:tc>
        <w:tc>
          <w:tcPr>
            <w:tcW w:w="566" w:type="dxa"/>
            <w:tcBorders>
              <w:top w:val="nil"/>
              <w:left w:val="nil"/>
              <w:bottom w:val="single" w:sz="4" w:space="0" w:color="auto"/>
              <w:right w:val="single" w:sz="4" w:space="0" w:color="auto"/>
            </w:tcBorders>
            <w:shd w:val="clear" w:color="auto" w:fill="auto"/>
            <w:vAlign w:val="center"/>
            <w:hideMark/>
          </w:tcPr>
          <w:p w14:paraId="5F95D668"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124F3305"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0364F520" w14:textId="77777777" w:rsidR="004B47EA" w:rsidRPr="004B47EA" w:rsidRDefault="004B47EA" w:rsidP="004B47EA">
            <w:pPr>
              <w:jc w:val="right"/>
            </w:pPr>
            <w:r w:rsidRPr="004B47EA">
              <w:t>4 880,0</w:t>
            </w:r>
          </w:p>
        </w:tc>
      </w:tr>
      <w:tr w:rsidR="004B47EA" w:rsidRPr="004B47EA" w14:paraId="4D43F67E"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8E0E64F"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36F01913"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3FEC678"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5010B7E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C6B9EE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7BC3ED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BC4858B" w14:textId="77777777" w:rsidR="004B47EA" w:rsidRPr="004B47EA" w:rsidRDefault="004B47EA" w:rsidP="004B47EA">
            <w:pPr>
              <w:jc w:val="right"/>
            </w:pPr>
            <w:r w:rsidRPr="004B47EA">
              <w:t>90,0</w:t>
            </w:r>
          </w:p>
        </w:tc>
      </w:tr>
      <w:tr w:rsidR="004B47EA" w:rsidRPr="004B47EA" w14:paraId="5C9F4DA5"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354272D"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0E6FB64D"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6EB1705A"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2830185E"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5823A8BC"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6B0D2549"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725C5E6C" w14:textId="77777777" w:rsidR="004B47EA" w:rsidRPr="004B47EA" w:rsidRDefault="004B47EA" w:rsidP="004B47EA">
            <w:pPr>
              <w:jc w:val="right"/>
            </w:pPr>
            <w:r w:rsidRPr="004B47EA">
              <w:t>90,0</w:t>
            </w:r>
          </w:p>
        </w:tc>
      </w:tr>
      <w:tr w:rsidR="004B47EA" w:rsidRPr="004B47EA" w14:paraId="479851D0" w14:textId="77777777" w:rsidTr="004B47EA">
        <w:trPr>
          <w:trHeight w:val="4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67288E2"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52FA2D0D"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629F3B97"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11BDF0F7"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ED1F6C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F59307"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43163FBF" w14:textId="77777777" w:rsidR="004B47EA" w:rsidRPr="004B47EA" w:rsidRDefault="004B47EA" w:rsidP="004B47EA">
            <w:pPr>
              <w:jc w:val="right"/>
            </w:pPr>
            <w:r w:rsidRPr="004B47EA">
              <w:t>1,0</w:t>
            </w:r>
          </w:p>
        </w:tc>
      </w:tr>
      <w:tr w:rsidR="004B47EA" w:rsidRPr="004B47EA" w14:paraId="5E66EF00"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8760B8"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1996499D" w14:textId="77777777" w:rsidR="004B47EA" w:rsidRPr="004B47EA" w:rsidRDefault="004B47EA" w:rsidP="004B47EA">
            <w:pPr>
              <w:jc w:val="both"/>
            </w:pPr>
            <w:r w:rsidRPr="004B47EA">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3592CC8D" w14:textId="77777777" w:rsidR="004B47EA" w:rsidRPr="004B47EA" w:rsidRDefault="004B47EA" w:rsidP="004B47EA">
            <w:pPr>
              <w:jc w:val="center"/>
            </w:pPr>
            <w:r w:rsidRPr="004B47EA">
              <w:t>70.1.21.92100</w:t>
            </w:r>
          </w:p>
        </w:tc>
        <w:tc>
          <w:tcPr>
            <w:tcW w:w="576" w:type="dxa"/>
            <w:tcBorders>
              <w:top w:val="nil"/>
              <w:left w:val="nil"/>
              <w:bottom w:val="single" w:sz="4" w:space="0" w:color="auto"/>
              <w:right w:val="single" w:sz="4" w:space="0" w:color="auto"/>
            </w:tcBorders>
            <w:shd w:val="clear" w:color="auto" w:fill="auto"/>
            <w:vAlign w:val="center"/>
            <w:hideMark/>
          </w:tcPr>
          <w:p w14:paraId="5BBDFFC2"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23099AB5"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4280D471" w14:textId="77777777" w:rsidR="004B47EA" w:rsidRPr="004B47EA" w:rsidRDefault="004B47EA" w:rsidP="004B47EA">
            <w:pPr>
              <w:jc w:val="center"/>
            </w:pPr>
            <w:r w:rsidRPr="004B47EA">
              <w:t>06</w:t>
            </w:r>
          </w:p>
        </w:tc>
        <w:tc>
          <w:tcPr>
            <w:tcW w:w="1417" w:type="dxa"/>
            <w:tcBorders>
              <w:top w:val="nil"/>
              <w:left w:val="nil"/>
              <w:bottom w:val="single" w:sz="4" w:space="0" w:color="auto"/>
              <w:right w:val="single" w:sz="4" w:space="0" w:color="auto"/>
            </w:tcBorders>
            <w:shd w:val="clear" w:color="auto" w:fill="auto"/>
            <w:noWrap/>
            <w:vAlign w:val="center"/>
            <w:hideMark/>
          </w:tcPr>
          <w:p w14:paraId="6362BFDA" w14:textId="77777777" w:rsidR="004B47EA" w:rsidRPr="004B47EA" w:rsidRDefault="004B47EA" w:rsidP="004B47EA">
            <w:pPr>
              <w:jc w:val="right"/>
            </w:pPr>
            <w:r w:rsidRPr="004B47EA">
              <w:t>1,0</w:t>
            </w:r>
          </w:p>
        </w:tc>
      </w:tr>
      <w:tr w:rsidR="004B47EA" w:rsidRPr="004B47EA" w14:paraId="3C6AC55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DEBC6EA"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493AD8C6" w14:textId="77777777" w:rsidR="004B47EA" w:rsidRPr="004B47EA" w:rsidRDefault="004B47EA" w:rsidP="004B47EA">
            <w:pPr>
              <w:jc w:val="both"/>
            </w:pPr>
            <w:r w:rsidRPr="004B47EA">
              <w:t>Проведение выборов и референдумов</w:t>
            </w:r>
          </w:p>
        </w:tc>
        <w:tc>
          <w:tcPr>
            <w:tcW w:w="1835" w:type="dxa"/>
            <w:tcBorders>
              <w:top w:val="nil"/>
              <w:left w:val="nil"/>
              <w:bottom w:val="single" w:sz="4" w:space="0" w:color="auto"/>
              <w:right w:val="single" w:sz="4" w:space="0" w:color="auto"/>
            </w:tcBorders>
            <w:shd w:val="clear" w:color="auto" w:fill="auto"/>
            <w:vAlign w:val="center"/>
            <w:hideMark/>
          </w:tcPr>
          <w:p w14:paraId="719AEEA1" w14:textId="77777777" w:rsidR="004B47EA" w:rsidRPr="004B47EA" w:rsidRDefault="004B47EA" w:rsidP="004B47EA">
            <w:pPr>
              <w:jc w:val="center"/>
            </w:pPr>
            <w:r w:rsidRPr="004B47EA">
              <w:t>70.1.22.00000</w:t>
            </w:r>
          </w:p>
        </w:tc>
        <w:tc>
          <w:tcPr>
            <w:tcW w:w="576" w:type="dxa"/>
            <w:tcBorders>
              <w:top w:val="nil"/>
              <w:left w:val="nil"/>
              <w:bottom w:val="single" w:sz="4" w:space="0" w:color="auto"/>
              <w:right w:val="single" w:sz="4" w:space="0" w:color="auto"/>
            </w:tcBorders>
            <w:shd w:val="clear" w:color="auto" w:fill="auto"/>
            <w:vAlign w:val="center"/>
            <w:hideMark/>
          </w:tcPr>
          <w:p w14:paraId="5FC19A5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14BAFA3"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F9DCF7D"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42DCEFF" w14:textId="77777777" w:rsidR="004B47EA" w:rsidRPr="004B47EA" w:rsidRDefault="004B47EA" w:rsidP="004B47EA">
            <w:pPr>
              <w:jc w:val="right"/>
            </w:pPr>
            <w:r w:rsidRPr="004B47EA">
              <w:t>6 902,6</w:t>
            </w:r>
          </w:p>
        </w:tc>
      </w:tr>
      <w:tr w:rsidR="004B47EA" w:rsidRPr="004B47EA" w14:paraId="777F7076"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7222127"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235EC0FE" w14:textId="77777777" w:rsidR="004B47EA" w:rsidRPr="004B47EA" w:rsidRDefault="004B47EA" w:rsidP="004B47EA">
            <w:pPr>
              <w:jc w:val="both"/>
            </w:pPr>
            <w:r w:rsidRPr="004B47EA">
              <w:t>Проведение выборов главы муниципального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051E925D" w14:textId="77777777" w:rsidR="004B47EA" w:rsidRPr="004B47EA" w:rsidRDefault="004B47EA" w:rsidP="004B47EA">
            <w:pPr>
              <w:jc w:val="center"/>
            </w:pPr>
            <w:r w:rsidRPr="004B47EA">
              <w:t>70.1.22.92270</w:t>
            </w:r>
          </w:p>
        </w:tc>
        <w:tc>
          <w:tcPr>
            <w:tcW w:w="576" w:type="dxa"/>
            <w:tcBorders>
              <w:top w:val="nil"/>
              <w:left w:val="nil"/>
              <w:bottom w:val="single" w:sz="4" w:space="0" w:color="auto"/>
              <w:right w:val="single" w:sz="4" w:space="0" w:color="auto"/>
            </w:tcBorders>
            <w:shd w:val="clear" w:color="auto" w:fill="auto"/>
            <w:vAlign w:val="center"/>
            <w:hideMark/>
          </w:tcPr>
          <w:p w14:paraId="00E1B53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6DF1674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6114E5E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9C43703" w14:textId="77777777" w:rsidR="004B47EA" w:rsidRPr="004B47EA" w:rsidRDefault="004B47EA" w:rsidP="004B47EA">
            <w:pPr>
              <w:jc w:val="right"/>
            </w:pPr>
            <w:r w:rsidRPr="004B47EA">
              <w:t>6 902,6</w:t>
            </w:r>
          </w:p>
        </w:tc>
      </w:tr>
      <w:tr w:rsidR="004B47EA" w:rsidRPr="004B47EA" w14:paraId="13F34C2A"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F0A612A"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7C3E83A9"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54DF0E5" w14:textId="77777777" w:rsidR="004B47EA" w:rsidRPr="004B47EA" w:rsidRDefault="004B47EA" w:rsidP="004B47EA">
            <w:pPr>
              <w:jc w:val="center"/>
            </w:pPr>
            <w:r w:rsidRPr="004B47EA">
              <w:t>70.1.22.92270</w:t>
            </w:r>
          </w:p>
        </w:tc>
        <w:tc>
          <w:tcPr>
            <w:tcW w:w="576" w:type="dxa"/>
            <w:tcBorders>
              <w:top w:val="nil"/>
              <w:left w:val="nil"/>
              <w:bottom w:val="single" w:sz="4" w:space="0" w:color="auto"/>
              <w:right w:val="single" w:sz="4" w:space="0" w:color="auto"/>
            </w:tcBorders>
            <w:shd w:val="clear" w:color="auto" w:fill="auto"/>
            <w:vAlign w:val="center"/>
            <w:hideMark/>
          </w:tcPr>
          <w:p w14:paraId="1A1F3678"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3A7952B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B66138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6075FCE" w14:textId="77777777" w:rsidR="004B47EA" w:rsidRPr="004B47EA" w:rsidRDefault="004B47EA" w:rsidP="004B47EA">
            <w:pPr>
              <w:jc w:val="right"/>
            </w:pPr>
            <w:r w:rsidRPr="004B47EA">
              <w:t>6 902,6</w:t>
            </w:r>
          </w:p>
        </w:tc>
      </w:tr>
      <w:tr w:rsidR="004B47EA" w:rsidRPr="004B47EA" w14:paraId="33ED2EA2"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7BD9124" w14:textId="77777777" w:rsidR="004B47EA" w:rsidRPr="004B47EA" w:rsidRDefault="004B47EA" w:rsidP="004B47EA">
            <w:pPr>
              <w:jc w:val="center"/>
              <w:rPr>
                <w:b/>
                <w:bCs/>
              </w:rPr>
            </w:pPr>
            <w:r w:rsidRPr="004B47EA">
              <w:rPr>
                <w:b/>
                <w:bCs/>
              </w:rPr>
              <w:t> </w:t>
            </w:r>
          </w:p>
        </w:tc>
        <w:tc>
          <w:tcPr>
            <w:tcW w:w="4178" w:type="dxa"/>
            <w:tcBorders>
              <w:top w:val="nil"/>
              <w:left w:val="nil"/>
              <w:bottom w:val="single" w:sz="4" w:space="0" w:color="auto"/>
              <w:right w:val="single" w:sz="4" w:space="0" w:color="auto"/>
            </w:tcBorders>
            <w:shd w:val="clear" w:color="auto" w:fill="auto"/>
            <w:hideMark/>
          </w:tcPr>
          <w:p w14:paraId="3E760086" w14:textId="77777777" w:rsidR="004B47EA" w:rsidRPr="004B47EA" w:rsidRDefault="004B47EA" w:rsidP="004B47EA">
            <w:pPr>
              <w:jc w:val="both"/>
            </w:pPr>
            <w:r w:rsidRPr="004B47EA">
              <w:t>Обеспечение проведения выборов и референдумов</w:t>
            </w:r>
          </w:p>
        </w:tc>
        <w:tc>
          <w:tcPr>
            <w:tcW w:w="1835" w:type="dxa"/>
            <w:tcBorders>
              <w:top w:val="nil"/>
              <w:left w:val="nil"/>
              <w:bottom w:val="single" w:sz="4" w:space="0" w:color="auto"/>
              <w:right w:val="single" w:sz="4" w:space="0" w:color="auto"/>
            </w:tcBorders>
            <w:shd w:val="clear" w:color="auto" w:fill="auto"/>
            <w:vAlign w:val="center"/>
            <w:hideMark/>
          </w:tcPr>
          <w:p w14:paraId="4FFEE4A1" w14:textId="77777777" w:rsidR="004B47EA" w:rsidRPr="004B47EA" w:rsidRDefault="004B47EA" w:rsidP="004B47EA">
            <w:pPr>
              <w:jc w:val="center"/>
            </w:pPr>
            <w:r w:rsidRPr="004B47EA">
              <w:t>70.1.22.92270</w:t>
            </w:r>
          </w:p>
        </w:tc>
        <w:tc>
          <w:tcPr>
            <w:tcW w:w="576" w:type="dxa"/>
            <w:tcBorders>
              <w:top w:val="nil"/>
              <w:left w:val="nil"/>
              <w:bottom w:val="single" w:sz="4" w:space="0" w:color="auto"/>
              <w:right w:val="single" w:sz="4" w:space="0" w:color="auto"/>
            </w:tcBorders>
            <w:shd w:val="clear" w:color="auto" w:fill="auto"/>
            <w:vAlign w:val="center"/>
            <w:hideMark/>
          </w:tcPr>
          <w:p w14:paraId="0095C710"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0D026ABC"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30C5716F" w14:textId="77777777" w:rsidR="004B47EA" w:rsidRPr="004B47EA" w:rsidRDefault="004B47EA" w:rsidP="004B47EA">
            <w:pPr>
              <w:jc w:val="center"/>
            </w:pPr>
            <w:r w:rsidRPr="004B47EA">
              <w:t>07</w:t>
            </w:r>
          </w:p>
        </w:tc>
        <w:tc>
          <w:tcPr>
            <w:tcW w:w="1417" w:type="dxa"/>
            <w:tcBorders>
              <w:top w:val="nil"/>
              <w:left w:val="nil"/>
              <w:bottom w:val="single" w:sz="4" w:space="0" w:color="auto"/>
              <w:right w:val="single" w:sz="4" w:space="0" w:color="auto"/>
            </w:tcBorders>
            <w:shd w:val="clear" w:color="auto" w:fill="auto"/>
            <w:noWrap/>
            <w:vAlign w:val="center"/>
            <w:hideMark/>
          </w:tcPr>
          <w:p w14:paraId="219D8B13" w14:textId="77777777" w:rsidR="004B47EA" w:rsidRPr="004B47EA" w:rsidRDefault="004B47EA" w:rsidP="004B47EA">
            <w:pPr>
              <w:jc w:val="right"/>
            </w:pPr>
            <w:r w:rsidRPr="004B47EA">
              <w:t>6 902,6</w:t>
            </w:r>
          </w:p>
        </w:tc>
      </w:tr>
      <w:tr w:rsidR="004B47EA" w:rsidRPr="004B47EA" w14:paraId="508AD413"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D22CD10"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B21B698" w14:textId="77777777" w:rsidR="004B47EA" w:rsidRPr="004B47EA" w:rsidRDefault="004B47EA" w:rsidP="004B47EA">
            <w:pPr>
              <w:jc w:val="both"/>
            </w:pPr>
            <w:r w:rsidRPr="004B47EA">
              <w:t>Резервные фонды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4766A3E5" w14:textId="77777777" w:rsidR="004B47EA" w:rsidRPr="004B47EA" w:rsidRDefault="004B47EA" w:rsidP="004B47EA">
            <w:pPr>
              <w:jc w:val="center"/>
            </w:pPr>
            <w:r w:rsidRPr="004B47EA">
              <w:t>70.1.24.00000</w:t>
            </w:r>
          </w:p>
        </w:tc>
        <w:tc>
          <w:tcPr>
            <w:tcW w:w="576" w:type="dxa"/>
            <w:tcBorders>
              <w:top w:val="nil"/>
              <w:left w:val="nil"/>
              <w:bottom w:val="single" w:sz="4" w:space="0" w:color="auto"/>
              <w:right w:val="single" w:sz="4" w:space="0" w:color="auto"/>
            </w:tcBorders>
            <w:shd w:val="clear" w:color="auto" w:fill="auto"/>
            <w:vAlign w:val="center"/>
            <w:hideMark/>
          </w:tcPr>
          <w:p w14:paraId="47AA7300"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10AB13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23EAD75"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99126CF" w14:textId="77777777" w:rsidR="004B47EA" w:rsidRPr="004B47EA" w:rsidRDefault="004B47EA" w:rsidP="004B47EA">
            <w:pPr>
              <w:jc w:val="right"/>
            </w:pPr>
            <w:r w:rsidRPr="004B47EA">
              <w:t>500,0</w:t>
            </w:r>
          </w:p>
        </w:tc>
      </w:tr>
      <w:tr w:rsidR="004B47EA" w:rsidRPr="004B47EA" w14:paraId="1B983A33"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8F6C6E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E3A4CC3" w14:textId="77777777" w:rsidR="004B47EA" w:rsidRPr="004B47EA" w:rsidRDefault="004B47EA" w:rsidP="004B47EA">
            <w:pPr>
              <w:jc w:val="both"/>
            </w:pPr>
            <w:r w:rsidRPr="004B47EA">
              <w:t>Финансовое обеспечение отдельных мероприятий за счет средств резервного фонда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D9FA697" w14:textId="77777777" w:rsidR="004B47EA" w:rsidRPr="004B47EA" w:rsidRDefault="004B47EA" w:rsidP="004B47EA">
            <w:pPr>
              <w:jc w:val="center"/>
            </w:pPr>
            <w:r w:rsidRPr="004B47EA">
              <w:t>70.1.24.92400</w:t>
            </w:r>
          </w:p>
        </w:tc>
        <w:tc>
          <w:tcPr>
            <w:tcW w:w="576" w:type="dxa"/>
            <w:tcBorders>
              <w:top w:val="nil"/>
              <w:left w:val="nil"/>
              <w:bottom w:val="single" w:sz="4" w:space="0" w:color="auto"/>
              <w:right w:val="single" w:sz="4" w:space="0" w:color="auto"/>
            </w:tcBorders>
            <w:shd w:val="clear" w:color="auto" w:fill="auto"/>
            <w:vAlign w:val="center"/>
            <w:hideMark/>
          </w:tcPr>
          <w:p w14:paraId="40C6A8DA"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0487D4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FBBF1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FDF10E7" w14:textId="77777777" w:rsidR="004B47EA" w:rsidRPr="004B47EA" w:rsidRDefault="004B47EA" w:rsidP="004B47EA">
            <w:pPr>
              <w:jc w:val="right"/>
            </w:pPr>
            <w:r w:rsidRPr="004B47EA">
              <w:t>500,0</w:t>
            </w:r>
          </w:p>
        </w:tc>
      </w:tr>
      <w:tr w:rsidR="004B47EA" w:rsidRPr="004B47EA" w14:paraId="7C1F1C19"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FD668F"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9543FFC" w14:textId="77777777" w:rsidR="004B47EA" w:rsidRPr="004B47EA" w:rsidRDefault="004B47EA" w:rsidP="004B47EA">
            <w:pPr>
              <w:jc w:val="both"/>
            </w:pPr>
            <w:r w:rsidRPr="004B47EA">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40277DB0" w14:textId="77777777" w:rsidR="004B47EA" w:rsidRPr="004B47EA" w:rsidRDefault="004B47EA" w:rsidP="004B47EA">
            <w:pPr>
              <w:jc w:val="center"/>
            </w:pPr>
            <w:r w:rsidRPr="004B47EA">
              <w:t>70.1.24.92400</w:t>
            </w:r>
          </w:p>
        </w:tc>
        <w:tc>
          <w:tcPr>
            <w:tcW w:w="576" w:type="dxa"/>
            <w:tcBorders>
              <w:top w:val="nil"/>
              <w:left w:val="nil"/>
              <w:bottom w:val="single" w:sz="4" w:space="0" w:color="auto"/>
              <w:right w:val="single" w:sz="4" w:space="0" w:color="auto"/>
            </w:tcBorders>
            <w:shd w:val="clear" w:color="auto" w:fill="auto"/>
            <w:vAlign w:val="center"/>
            <w:hideMark/>
          </w:tcPr>
          <w:p w14:paraId="460DAC4B"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15978D8B"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21DCE3B"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7C7DAB3C" w14:textId="77777777" w:rsidR="004B47EA" w:rsidRPr="004B47EA" w:rsidRDefault="004B47EA" w:rsidP="004B47EA">
            <w:pPr>
              <w:jc w:val="right"/>
            </w:pPr>
            <w:r w:rsidRPr="004B47EA">
              <w:t>500,0</w:t>
            </w:r>
          </w:p>
        </w:tc>
      </w:tr>
      <w:tr w:rsidR="004B47EA" w:rsidRPr="004B47EA" w14:paraId="74E088C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085DC4C"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A613B22" w14:textId="77777777" w:rsidR="004B47EA" w:rsidRPr="004B47EA" w:rsidRDefault="004B47EA" w:rsidP="004B47EA">
            <w:pPr>
              <w:jc w:val="both"/>
            </w:pPr>
            <w:r w:rsidRPr="004B47EA">
              <w:t>Резервные фонды</w:t>
            </w:r>
          </w:p>
        </w:tc>
        <w:tc>
          <w:tcPr>
            <w:tcW w:w="1835" w:type="dxa"/>
            <w:tcBorders>
              <w:top w:val="nil"/>
              <w:left w:val="nil"/>
              <w:bottom w:val="single" w:sz="4" w:space="0" w:color="auto"/>
              <w:right w:val="single" w:sz="4" w:space="0" w:color="auto"/>
            </w:tcBorders>
            <w:shd w:val="clear" w:color="auto" w:fill="auto"/>
            <w:vAlign w:val="center"/>
            <w:hideMark/>
          </w:tcPr>
          <w:p w14:paraId="3F2653EE" w14:textId="77777777" w:rsidR="004B47EA" w:rsidRPr="004B47EA" w:rsidRDefault="004B47EA" w:rsidP="004B47EA">
            <w:pPr>
              <w:jc w:val="center"/>
            </w:pPr>
            <w:r w:rsidRPr="004B47EA">
              <w:t>70.1.24.92400</w:t>
            </w:r>
          </w:p>
        </w:tc>
        <w:tc>
          <w:tcPr>
            <w:tcW w:w="576" w:type="dxa"/>
            <w:tcBorders>
              <w:top w:val="nil"/>
              <w:left w:val="nil"/>
              <w:bottom w:val="single" w:sz="4" w:space="0" w:color="auto"/>
              <w:right w:val="single" w:sz="4" w:space="0" w:color="auto"/>
            </w:tcBorders>
            <w:shd w:val="clear" w:color="auto" w:fill="auto"/>
            <w:vAlign w:val="center"/>
            <w:hideMark/>
          </w:tcPr>
          <w:p w14:paraId="3C6E9D5D" w14:textId="77777777" w:rsidR="004B47EA" w:rsidRPr="004B47EA" w:rsidRDefault="004B47EA" w:rsidP="004B47EA">
            <w:pPr>
              <w:jc w:val="center"/>
            </w:pPr>
            <w:r w:rsidRPr="004B47EA">
              <w:t>800</w:t>
            </w:r>
          </w:p>
        </w:tc>
        <w:tc>
          <w:tcPr>
            <w:tcW w:w="566" w:type="dxa"/>
            <w:tcBorders>
              <w:top w:val="nil"/>
              <w:left w:val="nil"/>
              <w:bottom w:val="single" w:sz="4" w:space="0" w:color="auto"/>
              <w:right w:val="single" w:sz="4" w:space="0" w:color="auto"/>
            </w:tcBorders>
            <w:shd w:val="clear" w:color="auto" w:fill="auto"/>
            <w:vAlign w:val="center"/>
            <w:hideMark/>
          </w:tcPr>
          <w:p w14:paraId="7A97D2B2"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2D7AF5AB" w14:textId="77777777" w:rsidR="004B47EA" w:rsidRPr="004B47EA" w:rsidRDefault="004B47EA" w:rsidP="004B47EA">
            <w:pPr>
              <w:jc w:val="center"/>
            </w:pPr>
            <w:r w:rsidRPr="004B47EA">
              <w:t>11</w:t>
            </w:r>
          </w:p>
        </w:tc>
        <w:tc>
          <w:tcPr>
            <w:tcW w:w="1417" w:type="dxa"/>
            <w:tcBorders>
              <w:top w:val="nil"/>
              <w:left w:val="nil"/>
              <w:bottom w:val="single" w:sz="4" w:space="0" w:color="auto"/>
              <w:right w:val="single" w:sz="4" w:space="0" w:color="auto"/>
            </w:tcBorders>
            <w:shd w:val="clear" w:color="auto" w:fill="auto"/>
            <w:noWrap/>
            <w:vAlign w:val="center"/>
            <w:hideMark/>
          </w:tcPr>
          <w:p w14:paraId="612F7676" w14:textId="77777777" w:rsidR="004B47EA" w:rsidRPr="004B47EA" w:rsidRDefault="004B47EA" w:rsidP="004B47EA">
            <w:pPr>
              <w:jc w:val="right"/>
            </w:pPr>
            <w:r w:rsidRPr="004B47EA">
              <w:t>500,0</w:t>
            </w:r>
          </w:p>
        </w:tc>
      </w:tr>
      <w:tr w:rsidR="004B47EA" w:rsidRPr="004B47EA" w14:paraId="313E92A0"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4ECE495"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F0A0650" w14:textId="77777777" w:rsidR="004B47EA" w:rsidRPr="004B47EA" w:rsidRDefault="004B47EA" w:rsidP="004B47EA">
            <w:pPr>
              <w:jc w:val="both"/>
            </w:pPr>
            <w:r w:rsidRPr="004B47EA">
              <w:t xml:space="preserve">Обеспечение деятельности Думы Шелеховского муниципального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6EA11143" w14:textId="77777777" w:rsidR="004B47EA" w:rsidRPr="004B47EA" w:rsidRDefault="004B47EA" w:rsidP="004B47EA">
            <w:pPr>
              <w:jc w:val="center"/>
            </w:pPr>
            <w:r w:rsidRPr="004B47EA">
              <w:t>70.1.26.00000</w:t>
            </w:r>
          </w:p>
        </w:tc>
        <w:tc>
          <w:tcPr>
            <w:tcW w:w="576" w:type="dxa"/>
            <w:tcBorders>
              <w:top w:val="nil"/>
              <w:left w:val="nil"/>
              <w:bottom w:val="single" w:sz="4" w:space="0" w:color="auto"/>
              <w:right w:val="single" w:sz="4" w:space="0" w:color="auto"/>
            </w:tcBorders>
            <w:shd w:val="clear" w:color="auto" w:fill="auto"/>
            <w:vAlign w:val="center"/>
            <w:hideMark/>
          </w:tcPr>
          <w:p w14:paraId="34202E41"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19B3147"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9BE5D7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7137A11" w14:textId="77777777" w:rsidR="004B47EA" w:rsidRPr="004B47EA" w:rsidRDefault="004B47EA" w:rsidP="004B47EA">
            <w:pPr>
              <w:jc w:val="right"/>
            </w:pPr>
            <w:r w:rsidRPr="004B47EA">
              <w:t>63,5</w:t>
            </w:r>
          </w:p>
        </w:tc>
      </w:tr>
      <w:tr w:rsidR="004B47EA" w:rsidRPr="004B47EA" w14:paraId="4A15B191" w14:textId="77777777" w:rsidTr="004B47EA">
        <w:trPr>
          <w:trHeight w:val="6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88BE3A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9A99493" w14:textId="77777777" w:rsidR="004B47EA" w:rsidRPr="004B47EA" w:rsidRDefault="004B47EA" w:rsidP="004B47EA">
            <w:pPr>
              <w:jc w:val="both"/>
            </w:pPr>
            <w:r w:rsidRPr="004B47EA">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39B59E80" w14:textId="77777777" w:rsidR="004B47EA" w:rsidRPr="004B47EA" w:rsidRDefault="004B47EA" w:rsidP="004B47EA">
            <w:pPr>
              <w:jc w:val="center"/>
            </w:pPr>
            <w:r w:rsidRPr="004B47EA">
              <w:t>70.1.26.92100</w:t>
            </w:r>
          </w:p>
        </w:tc>
        <w:tc>
          <w:tcPr>
            <w:tcW w:w="576" w:type="dxa"/>
            <w:tcBorders>
              <w:top w:val="nil"/>
              <w:left w:val="nil"/>
              <w:bottom w:val="single" w:sz="4" w:space="0" w:color="auto"/>
              <w:right w:val="single" w:sz="4" w:space="0" w:color="auto"/>
            </w:tcBorders>
            <w:shd w:val="clear" w:color="auto" w:fill="auto"/>
            <w:vAlign w:val="center"/>
            <w:hideMark/>
          </w:tcPr>
          <w:p w14:paraId="078E58D7"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7AF2D664"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5117B390"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5507142" w14:textId="77777777" w:rsidR="004B47EA" w:rsidRPr="004B47EA" w:rsidRDefault="004B47EA" w:rsidP="004B47EA">
            <w:pPr>
              <w:jc w:val="right"/>
            </w:pPr>
            <w:r w:rsidRPr="004B47EA">
              <w:t>63,5</w:t>
            </w:r>
          </w:p>
        </w:tc>
      </w:tr>
      <w:tr w:rsidR="004B47EA" w:rsidRPr="004B47EA" w14:paraId="3090048E" w14:textId="77777777" w:rsidTr="004B47EA">
        <w:trPr>
          <w:trHeight w:val="70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D49D12E"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53EAB2D1"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DDAE559" w14:textId="77777777" w:rsidR="004B47EA" w:rsidRPr="004B47EA" w:rsidRDefault="004B47EA" w:rsidP="004B47EA">
            <w:pPr>
              <w:jc w:val="center"/>
            </w:pPr>
            <w:r w:rsidRPr="004B47EA">
              <w:t>70.1.26.92100</w:t>
            </w:r>
          </w:p>
        </w:tc>
        <w:tc>
          <w:tcPr>
            <w:tcW w:w="576" w:type="dxa"/>
            <w:tcBorders>
              <w:top w:val="nil"/>
              <w:left w:val="nil"/>
              <w:bottom w:val="single" w:sz="4" w:space="0" w:color="auto"/>
              <w:right w:val="single" w:sz="4" w:space="0" w:color="auto"/>
            </w:tcBorders>
            <w:shd w:val="clear" w:color="auto" w:fill="auto"/>
            <w:vAlign w:val="center"/>
            <w:hideMark/>
          </w:tcPr>
          <w:p w14:paraId="019D76FB"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10EA212D"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0107725A"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15BA8BC0" w14:textId="77777777" w:rsidR="004B47EA" w:rsidRPr="004B47EA" w:rsidRDefault="004B47EA" w:rsidP="004B47EA">
            <w:pPr>
              <w:jc w:val="right"/>
            </w:pPr>
            <w:r w:rsidRPr="004B47EA">
              <w:t>63,5</w:t>
            </w:r>
          </w:p>
        </w:tc>
      </w:tr>
      <w:tr w:rsidR="004B47EA" w:rsidRPr="004B47EA" w14:paraId="2DCB8A36"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00B80F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745F8B93" w14:textId="77777777" w:rsidR="004B47EA" w:rsidRPr="004B47EA" w:rsidRDefault="004B47EA" w:rsidP="004B47EA">
            <w:pPr>
              <w:jc w:val="both"/>
            </w:pPr>
            <w:r w:rsidRPr="004B47E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107A6C4F" w14:textId="77777777" w:rsidR="004B47EA" w:rsidRPr="004B47EA" w:rsidRDefault="004B47EA" w:rsidP="004B47EA">
            <w:pPr>
              <w:jc w:val="center"/>
            </w:pPr>
            <w:r w:rsidRPr="004B47EA">
              <w:t>70.1.26.92100</w:t>
            </w:r>
          </w:p>
        </w:tc>
        <w:tc>
          <w:tcPr>
            <w:tcW w:w="576" w:type="dxa"/>
            <w:tcBorders>
              <w:top w:val="nil"/>
              <w:left w:val="nil"/>
              <w:bottom w:val="single" w:sz="4" w:space="0" w:color="auto"/>
              <w:right w:val="single" w:sz="4" w:space="0" w:color="auto"/>
            </w:tcBorders>
            <w:shd w:val="clear" w:color="auto" w:fill="auto"/>
            <w:vAlign w:val="center"/>
            <w:hideMark/>
          </w:tcPr>
          <w:p w14:paraId="4399C760"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7D827BF2"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11D9FD76" w14:textId="77777777" w:rsidR="004B47EA" w:rsidRPr="004B47EA" w:rsidRDefault="004B47EA" w:rsidP="004B47EA">
            <w:pPr>
              <w:jc w:val="center"/>
            </w:pPr>
            <w:r w:rsidRPr="004B47EA">
              <w:t>03</w:t>
            </w:r>
          </w:p>
        </w:tc>
        <w:tc>
          <w:tcPr>
            <w:tcW w:w="1417" w:type="dxa"/>
            <w:tcBorders>
              <w:top w:val="nil"/>
              <w:left w:val="nil"/>
              <w:bottom w:val="single" w:sz="4" w:space="0" w:color="auto"/>
              <w:right w:val="single" w:sz="4" w:space="0" w:color="auto"/>
            </w:tcBorders>
            <w:shd w:val="clear" w:color="auto" w:fill="auto"/>
            <w:noWrap/>
            <w:vAlign w:val="center"/>
            <w:hideMark/>
          </w:tcPr>
          <w:p w14:paraId="72DD45CC" w14:textId="77777777" w:rsidR="004B47EA" w:rsidRPr="004B47EA" w:rsidRDefault="004B47EA" w:rsidP="004B47EA">
            <w:pPr>
              <w:jc w:val="right"/>
            </w:pPr>
            <w:r w:rsidRPr="004B47EA">
              <w:t>63,5</w:t>
            </w:r>
          </w:p>
        </w:tc>
      </w:tr>
      <w:tr w:rsidR="004B47EA" w:rsidRPr="004B47EA" w14:paraId="32F3C947" w14:textId="77777777" w:rsidTr="004B47EA">
        <w:trPr>
          <w:trHeight w:val="12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482110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CD54551" w14:textId="77777777" w:rsidR="004B47EA" w:rsidRPr="004B47EA" w:rsidRDefault="004B47EA" w:rsidP="004B47EA">
            <w:pPr>
              <w:jc w:val="both"/>
            </w:pPr>
            <w:r w:rsidRPr="004B47EA">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5" w:type="dxa"/>
            <w:tcBorders>
              <w:top w:val="nil"/>
              <w:left w:val="nil"/>
              <w:bottom w:val="single" w:sz="4" w:space="0" w:color="auto"/>
              <w:right w:val="single" w:sz="4" w:space="0" w:color="auto"/>
            </w:tcBorders>
            <w:shd w:val="clear" w:color="auto" w:fill="auto"/>
            <w:vAlign w:val="center"/>
            <w:hideMark/>
          </w:tcPr>
          <w:p w14:paraId="5CD0F862" w14:textId="77777777" w:rsidR="004B47EA" w:rsidRPr="004B47EA" w:rsidRDefault="004B47EA" w:rsidP="004B47EA">
            <w:pPr>
              <w:jc w:val="center"/>
            </w:pPr>
            <w:r w:rsidRPr="004B47EA">
              <w:t>70.1.92.00000</w:t>
            </w:r>
          </w:p>
        </w:tc>
        <w:tc>
          <w:tcPr>
            <w:tcW w:w="576" w:type="dxa"/>
            <w:tcBorders>
              <w:top w:val="nil"/>
              <w:left w:val="nil"/>
              <w:bottom w:val="single" w:sz="4" w:space="0" w:color="auto"/>
              <w:right w:val="single" w:sz="4" w:space="0" w:color="auto"/>
            </w:tcBorders>
            <w:shd w:val="clear" w:color="auto" w:fill="auto"/>
            <w:vAlign w:val="center"/>
            <w:hideMark/>
          </w:tcPr>
          <w:p w14:paraId="57D5BE23"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DEC2C31"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286827B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EC8A878" w14:textId="77777777" w:rsidR="004B47EA" w:rsidRPr="004B47EA" w:rsidRDefault="004B47EA" w:rsidP="004B47EA">
            <w:pPr>
              <w:jc w:val="right"/>
            </w:pPr>
            <w:r w:rsidRPr="004B47EA">
              <w:t>1 112,4</w:t>
            </w:r>
          </w:p>
        </w:tc>
      </w:tr>
      <w:tr w:rsidR="004B47EA" w:rsidRPr="004B47EA" w14:paraId="0F3837B2" w14:textId="77777777" w:rsidTr="004B47EA">
        <w:trPr>
          <w:trHeight w:val="171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D7D7FC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29C1770" w14:textId="77777777" w:rsidR="004B47EA" w:rsidRPr="004B47EA" w:rsidRDefault="004B47EA" w:rsidP="004B47EA">
            <w:pPr>
              <w:jc w:val="both"/>
            </w:pPr>
            <w:r w:rsidRPr="004B47EA">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93C003A" w14:textId="77777777" w:rsidR="004B47EA" w:rsidRPr="004B47EA" w:rsidRDefault="004B47EA" w:rsidP="004B47EA">
            <w:pPr>
              <w:jc w:val="center"/>
            </w:pPr>
            <w:r w:rsidRPr="004B47EA">
              <w:t>70.1.92.99220</w:t>
            </w:r>
          </w:p>
        </w:tc>
        <w:tc>
          <w:tcPr>
            <w:tcW w:w="576" w:type="dxa"/>
            <w:tcBorders>
              <w:top w:val="nil"/>
              <w:left w:val="nil"/>
              <w:bottom w:val="single" w:sz="4" w:space="0" w:color="auto"/>
              <w:right w:val="single" w:sz="4" w:space="0" w:color="auto"/>
            </w:tcBorders>
            <w:shd w:val="clear" w:color="auto" w:fill="auto"/>
            <w:vAlign w:val="center"/>
            <w:hideMark/>
          </w:tcPr>
          <w:p w14:paraId="2DE1710F"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3CBB2AEF"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36AEE89"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84DE432" w14:textId="77777777" w:rsidR="004B47EA" w:rsidRPr="004B47EA" w:rsidRDefault="004B47EA" w:rsidP="004B47EA">
            <w:pPr>
              <w:jc w:val="right"/>
            </w:pPr>
            <w:r w:rsidRPr="004B47EA">
              <w:t>1 112,4</w:t>
            </w:r>
          </w:p>
        </w:tc>
      </w:tr>
      <w:tr w:rsidR="004B47EA" w:rsidRPr="004B47EA" w14:paraId="71E0543C" w14:textId="77777777" w:rsidTr="004B47EA">
        <w:trPr>
          <w:trHeight w:val="3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7ABD5FDB"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E135D9A" w14:textId="77777777" w:rsidR="004B47EA" w:rsidRPr="004B47EA" w:rsidRDefault="004B47EA" w:rsidP="004B47EA">
            <w:pPr>
              <w:jc w:val="both"/>
            </w:pPr>
            <w:r w:rsidRPr="004B47EA">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57FABF53" w14:textId="77777777" w:rsidR="004B47EA" w:rsidRPr="004B47EA" w:rsidRDefault="004B47EA" w:rsidP="004B47EA">
            <w:pPr>
              <w:jc w:val="center"/>
            </w:pPr>
            <w:r w:rsidRPr="004B47EA">
              <w:t>70.1.92.99220</w:t>
            </w:r>
          </w:p>
        </w:tc>
        <w:tc>
          <w:tcPr>
            <w:tcW w:w="576" w:type="dxa"/>
            <w:tcBorders>
              <w:top w:val="nil"/>
              <w:left w:val="nil"/>
              <w:bottom w:val="single" w:sz="4" w:space="0" w:color="auto"/>
              <w:right w:val="single" w:sz="4" w:space="0" w:color="auto"/>
            </w:tcBorders>
            <w:shd w:val="clear" w:color="auto" w:fill="auto"/>
            <w:vAlign w:val="center"/>
            <w:hideMark/>
          </w:tcPr>
          <w:p w14:paraId="498ABFF3"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6AF29D3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78868CA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5CCE5002" w14:textId="77777777" w:rsidR="004B47EA" w:rsidRPr="004B47EA" w:rsidRDefault="004B47EA" w:rsidP="004B47EA">
            <w:pPr>
              <w:jc w:val="right"/>
            </w:pPr>
            <w:r w:rsidRPr="004B47EA">
              <w:t>1 112,4</w:t>
            </w:r>
          </w:p>
        </w:tc>
      </w:tr>
      <w:tr w:rsidR="004B47EA" w:rsidRPr="004B47EA" w14:paraId="675D65DD" w14:textId="77777777" w:rsidTr="004B47EA">
        <w:trPr>
          <w:trHeight w:val="63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460C7722"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67433E92" w14:textId="77777777" w:rsidR="004B47EA" w:rsidRPr="004B47EA" w:rsidRDefault="004B47EA" w:rsidP="004B47EA">
            <w:pPr>
              <w:jc w:val="both"/>
            </w:pPr>
            <w:r w:rsidRPr="004B47EA">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19C46479" w14:textId="77777777" w:rsidR="004B47EA" w:rsidRPr="004B47EA" w:rsidRDefault="004B47EA" w:rsidP="004B47EA">
            <w:pPr>
              <w:jc w:val="center"/>
            </w:pPr>
            <w:r w:rsidRPr="004B47EA">
              <w:t>70.1.92.99220</w:t>
            </w:r>
          </w:p>
        </w:tc>
        <w:tc>
          <w:tcPr>
            <w:tcW w:w="576" w:type="dxa"/>
            <w:tcBorders>
              <w:top w:val="nil"/>
              <w:left w:val="nil"/>
              <w:bottom w:val="single" w:sz="4" w:space="0" w:color="auto"/>
              <w:right w:val="single" w:sz="4" w:space="0" w:color="auto"/>
            </w:tcBorders>
            <w:shd w:val="clear" w:color="auto" w:fill="auto"/>
            <w:vAlign w:val="center"/>
            <w:hideMark/>
          </w:tcPr>
          <w:p w14:paraId="1E4F2BFC" w14:textId="77777777" w:rsidR="004B47EA" w:rsidRPr="004B47EA" w:rsidRDefault="004B47EA" w:rsidP="004B47EA">
            <w:pPr>
              <w:jc w:val="center"/>
            </w:pPr>
            <w:r w:rsidRPr="004B47EA">
              <w:t>500</w:t>
            </w:r>
          </w:p>
        </w:tc>
        <w:tc>
          <w:tcPr>
            <w:tcW w:w="566" w:type="dxa"/>
            <w:tcBorders>
              <w:top w:val="nil"/>
              <w:left w:val="nil"/>
              <w:bottom w:val="single" w:sz="4" w:space="0" w:color="auto"/>
              <w:right w:val="single" w:sz="4" w:space="0" w:color="auto"/>
            </w:tcBorders>
            <w:shd w:val="clear" w:color="auto" w:fill="auto"/>
            <w:vAlign w:val="center"/>
            <w:hideMark/>
          </w:tcPr>
          <w:p w14:paraId="5E571499" w14:textId="77777777" w:rsidR="004B47EA" w:rsidRPr="004B47EA" w:rsidRDefault="004B47EA" w:rsidP="004B47EA">
            <w:pPr>
              <w:jc w:val="center"/>
            </w:pPr>
            <w:r w:rsidRPr="004B47EA">
              <w:t>03</w:t>
            </w:r>
          </w:p>
        </w:tc>
        <w:tc>
          <w:tcPr>
            <w:tcW w:w="567" w:type="dxa"/>
            <w:tcBorders>
              <w:top w:val="nil"/>
              <w:left w:val="nil"/>
              <w:bottom w:val="single" w:sz="4" w:space="0" w:color="auto"/>
              <w:right w:val="single" w:sz="4" w:space="0" w:color="auto"/>
            </w:tcBorders>
            <w:shd w:val="clear" w:color="auto" w:fill="auto"/>
            <w:vAlign w:val="center"/>
            <w:hideMark/>
          </w:tcPr>
          <w:p w14:paraId="4DBE184F" w14:textId="77777777" w:rsidR="004B47EA" w:rsidRPr="004B47EA" w:rsidRDefault="004B47EA" w:rsidP="004B47EA">
            <w:pPr>
              <w:jc w:val="center"/>
            </w:pPr>
            <w:r w:rsidRPr="004B47EA">
              <w:t>10</w:t>
            </w:r>
          </w:p>
        </w:tc>
        <w:tc>
          <w:tcPr>
            <w:tcW w:w="1417" w:type="dxa"/>
            <w:tcBorders>
              <w:top w:val="nil"/>
              <w:left w:val="nil"/>
              <w:bottom w:val="single" w:sz="4" w:space="0" w:color="auto"/>
              <w:right w:val="single" w:sz="4" w:space="0" w:color="auto"/>
            </w:tcBorders>
            <w:shd w:val="clear" w:color="auto" w:fill="auto"/>
            <w:noWrap/>
            <w:vAlign w:val="center"/>
            <w:hideMark/>
          </w:tcPr>
          <w:p w14:paraId="10B769AA" w14:textId="77777777" w:rsidR="004B47EA" w:rsidRPr="004B47EA" w:rsidRDefault="004B47EA" w:rsidP="004B47EA">
            <w:pPr>
              <w:jc w:val="right"/>
            </w:pPr>
            <w:r w:rsidRPr="004B47EA">
              <w:t>1 112,4</w:t>
            </w:r>
          </w:p>
        </w:tc>
      </w:tr>
      <w:tr w:rsidR="004B47EA" w:rsidRPr="004B47EA" w14:paraId="770D4B30" w14:textId="77777777" w:rsidTr="004B47EA">
        <w:trPr>
          <w:trHeight w:val="97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19B797"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46A4C956" w14:textId="77777777" w:rsidR="004B47EA" w:rsidRPr="004B47EA" w:rsidRDefault="004B47EA" w:rsidP="004B47EA">
            <w:pPr>
              <w:jc w:val="both"/>
            </w:pPr>
            <w:r w:rsidRPr="004B47EA">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835" w:type="dxa"/>
            <w:tcBorders>
              <w:top w:val="nil"/>
              <w:left w:val="nil"/>
              <w:bottom w:val="single" w:sz="4" w:space="0" w:color="auto"/>
              <w:right w:val="single" w:sz="4" w:space="0" w:color="auto"/>
            </w:tcBorders>
            <w:shd w:val="clear" w:color="auto" w:fill="auto"/>
            <w:vAlign w:val="center"/>
            <w:hideMark/>
          </w:tcPr>
          <w:p w14:paraId="3ACCCBE6" w14:textId="77777777" w:rsidR="004B47EA" w:rsidRPr="004B47EA" w:rsidRDefault="004B47EA" w:rsidP="004B47EA">
            <w:pPr>
              <w:jc w:val="center"/>
            </w:pPr>
            <w:r w:rsidRPr="004B47EA">
              <w:t>70.2.00.00000</w:t>
            </w:r>
          </w:p>
        </w:tc>
        <w:tc>
          <w:tcPr>
            <w:tcW w:w="576" w:type="dxa"/>
            <w:tcBorders>
              <w:top w:val="nil"/>
              <w:left w:val="nil"/>
              <w:bottom w:val="single" w:sz="4" w:space="0" w:color="auto"/>
              <w:right w:val="single" w:sz="4" w:space="0" w:color="auto"/>
            </w:tcBorders>
            <w:shd w:val="clear" w:color="auto" w:fill="auto"/>
            <w:vAlign w:val="center"/>
            <w:hideMark/>
          </w:tcPr>
          <w:p w14:paraId="5DB7005C"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5095A00A"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729789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2D036A2F" w14:textId="77777777" w:rsidR="004B47EA" w:rsidRPr="004B47EA" w:rsidRDefault="004B47EA" w:rsidP="004B47EA">
            <w:pPr>
              <w:jc w:val="right"/>
            </w:pPr>
            <w:r w:rsidRPr="004B47EA">
              <w:t>17 256,5</w:t>
            </w:r>
          </w:p>
        </w:tc>
      </w:tr>
      <w:tr w:rsidR="004B47EA" w:rsidRPr="004B47EA" w14:paraId="0363CC65"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540A6088"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D26110E" w14:textId="77777777" w:rsidR="004B47EA" w:rsidRPr="004B47EA" w:rsidRDefault="004B47EA" w:rsidP="004B47EA">
            <w:pPr>
              <w:jc w:val="both"/>
            </w:pPr>
            <w:r w:rsidRPr="004B47EA">
              <w:t>Реализация мероприятий перечня проектов народных инициатив</w:t>
            </w:r>
          </w:p>
        </w:tc>
        <w:tc>
          <w:tcPr>
            <w:tcW w:w="1835" w:type="dxa"/>
            <w:tcBorders>
              <w:top w:val="nil"/>
              <w:left w:val="nil"/>
              <w:bottom w:val="single" w:sz="4" w:space="0" w:color="auto"/>
              <w:right w:val="single" w:sz="4" w:space="0" w:color="auto"/>
            </w:tcBorders>
            <w:shd w:val="clear" w:color="auto" w:fill="auto"/>
            <w:vAlign w:val="center"/>
            <w:hideMark/>
          </w:tcPr>
          <w:p w14:paraId="28692326" w14:textId="77777777" w:rsidR="004B47EA" w:rsidRPr="004B47EA" w:rsidRDefault="004B47EA" w:rsidP="004B47EA">
            <w:pPr>
              <w:jc w:val="center"/>
            </w:pPr>
            <w:r w:rsidRPr="004B47EA">
              <w:t>70.2.00.S2370</w:t>
            </w:r>
          </w:p>
        </w:tc>
        <w:tc>
          <w:tcPr>
            <w:tcW w:w="576" w:type="dxa"/>
            <w:tcBorders>
              <w:top w:val="nil"/>
              <w:left w:val="nil"/>
              <w:bottom w:val="single" w:sz="4" w:space="0" w:color="auto"/>
              <w:right w:val="single" w:sz="4" w:space="0" w:color="auto"/>
            </w:tcBorders>
            <w:shd w:val="clear" w:color="auto" w:fill="auto"/>
            <w:vAlign w:val="center"/>
            <w:hideMark/>
          </w:tcPr>
          <w:p w14:paraId="64763335"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2597604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3B547BF3"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323E70E" w14:textId="77777777" w:rsidR="004B47EA" w:rsidRPr="004B47EA" w:rsidRDefault="004B47EA" w:rsidP="004B47EA">
            <w:pPr>
              <w:jc w:val="right"/>
            </w:pPr>
            <w:r w:rsidRPr="004B47EA">
              <w:t>17 045,5</w:t>
            </w:r>
          </w:p>
        </w:tc>
      </w:tr>
      <w:tr w:rsidR="004B47EA" w:rsidRPr="004B47EA" w14:paraId="5A26FBE0"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6A4FD09"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228BFA8B"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F1769C7" w14:textId="77777777" w:rsidR="004B47EA" w:rsidRPr="004B47EA" w:rsidRDefault="004B47EA" w:rsidP="004B47EA">
            <w:pPr>
              <w:jc w:val="center"/>
            </w:pPr>
            <w:r w:rsidRPr="004B47EA">
              <w:t>70.2.00.S2370</w:t>
            </w:r>
          </w:p>
        </w:tc>
        <w:tc>
          <w:tcPr>
            <w:tcW w:w="576" w:type="dxa"/>
            <w:tcBorders>
              <w:top w:val="nil"/>
              <w:left w:val="nil"/>
              <w:bottom w:val="single" w:sz="4" w:space="0" w:color="auto"/>
              <w:right w:val="single" w:sz="4" w:space="0" w:color="auto"/>
            </w:tcBorders>
            <w:shd w:val="clear" w:color="auto" w:fill="auto"/>
            <w:vAlign w:val="center"/>
            <w:hideMark/>
          </w:tcPr>
          <w:p w14:paraId="7041FBD7"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E674D62"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C108031"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3012BE9B" w14:textId="77777777" w:rsidR="004B47EA" w:rsidRPr="004B47EA" w:rsidRDefault="004B47EA" w:rsidP="004B47EA">
            <w:pPr>
              <w:jc w:val="right"/>
            </w:pPr>
            <w:r w:rsidRPr="004B47EA">
              <w:t>17 045,5</w:t>
            </w:r>
          </w:p>
        </w:tc>
      </w:tr>
      <w:tr w:rsidR="004B47EA" w:rsidRPr="004B47EA" w14:paraId="5D4DA000" w14:textId="77777777" w:rsidTr="004B47EA">
        <w:trPr>
          <w:trHeight w:val="69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2499A9BA"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361106E2" w14:textId="77777777" w:rsidR="004B47EA" w:rsidRPr="004B47EA" w:rsidRDefault="004B47EA" w:rsidP="004B47EA">
            <w:pPr>
              <w:jc w:val="both"/>
            </w:pPr>
            <w:r w:rsidRPr="004B47E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4641DC6D" w14:textId="77777777" w:rsidR="004B47EA" w:rsidRPr="004B47EA" w:rsidRDefault="004B47EA" w:rsidP="004B47EA">
            <w:pPr>
              <w:jc w:val="center"/>
            </w:pPr>
            <w:r w:rsidRPr="004B47EA">
              <w:t>70.2.00.S2370</w:t>
            </w:r>
          </w:p>
        </w:tc>
        <w:tc>
          <w:tcPr>
            <w:tcW w:w="576" w:type="dxa"/>
            <w:tcBorders>
              <w:top w:val="nil"/>
              <w:left w:val="nil"/>
              <w:bottom w:val="single" w:sz="4" w:space="0" w:color="auto"/>
              <w:right w:val="single" w:sz="4" w:space="0" w:color="auto"/>
            </w:tcBorders>
            <w:shd w:val="clear" w:color="auto" w:fill="auto"/>
            <w:vAlign w:val="center"/>
            <w:hideMark/>
          </w:tcPr>
          <w:p w14:paraId="67B210A5"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35357BFC"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5FE2378E"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047A2798" w14:textId="77777777" w:rsidR="004B47EA" w:rsidRPr="004B47EA" w:rsidRDefault="004B47EA" w:rsidP="004B47EA">
            <w:pPr>
              <w:jc w:val="right"/>
            </w:pPr>
            <w:r w:rsidRPr="004B47EA">
              <w:t>17 045,5</w:t>
            </w:r>
          </w:p>
        </w:tc>
      </w:tr>
      <w:tr w:rsidR="004B47EA" w:rsidRPr="004B47EA" w14:paraId="0CFBF0BD" w14:textId="77777777" w:rsidTr="004B47EA">
        <w:trPr>
          <w:trHeight w:val="61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5FFF92B" w14:textId="77777777" w:rsidR="004B47EA" w:rsidRPr="004B47EA" w:rsidRDefault="004B47EA" w:rsidP="004B47EA">
            <w:pPr>
              <w:jc w:val="center"/>
            </w:pPr>
            <w:r w:rsidRPr="004B47EA">
              <w:lastRenderedPageBreak/>
              <w:t> </w:t>
            </w:r>
          </w:p>
        </w:tc>
        <w:tc>
          <w:tcPr>
            <w:tcW w:w="4178" w:type="dxa"/>
            <w:tcBorders>
              <w:top w:val="nil"/>
              <w:left w:val="nil"/>
              <w:bottom w:val="single" w:sz="4" w:space="0" w:color="auto"/>
              <w:right w:val="single" w:sz="4" w:space="0" w:color="auto"/>
            </w:tcBorders>
            <w:shd w:val="clear" w:color="auto" w:fill="auto"/>
            <w:hideMark/>
          </w:tcPr>
          <w:p w14:paraId="48069FF1" w14:textId="77777777" w:rsidR="004B47EA" w:rsidRPr="004B47EA" w:rsidRDefault="004B47EA" w:rsidP="004B47EA">
            <w:pPr>
              <w:jc w:val="both"/>
            </w:pPr>
            <w:r w:rsidRPr="004B47EA">
              <w:t>Финансовая поддержка реализации инициативных проектов</w:t>
            </w:r>
          </w:p>
        </w:tc>
        <w:tc>
          <w:tcPr>
            <w:tcW w:w="1835" w:type="dxa"/>
            <w:tcBorders>
              <w:top w:val="nil"/>
              <w:left w:val="nil"/>
              <w:bottom w:val="single" w:sz="4" w:space="0" w:color="auto"/>
              <w:right w:val="single" w:sz="4" w:space="0" w:color="auto"/>
            </w:tcBorders>
            <w:shd w:val="clear" w:color="auto" w:fill="auto"/>
            <w:vAlign w:val="center"/>
            <w:hideMark/>
          </w:tcPr>
          <w:p w14:paraId="4132B8AB" w14:textId="77777777" w:rsidR="004B47EA" w:rsidRPr="004B47EA" w:rsidRDefault="004B47EA" w:rsidP="004B47EA">
            <w:pPr>
              <w:jc w:val="center"/>
            </w:pPr>
            <w:r w:rsidRPr="004B47EA">
              <w:t>70.2.00.S2380</w:t>
            </w:r>
          </w:p>
        </w:tc>
        <w:tc>
          <w:tcPr>
            <w:tcW w:w="576" w:type="dxa"/>
            <w:tcBorders>
              <w:top w:val="nil"/>
              <w:left w:val="nil"/>
              <w:bottom w:val="single" w:sz="4" w:space="0" w:color="auto"/>
              <w:right w:val="single" w:sz="4" w:space="0" w:color="auto"/>
            </w:tcBorders>
            <w:shd w:val="clear" w:color="auto" w:fill="auto"/>
            <w:vAlign w:val="center"/>
            <w:hideMark/>
          </w:tcPr>
          <w:p w14:paraId="51E342F9" w14:textId="77777777" w:rsidR="004B47EA" w:rsidRPr="004B47EA" w:rsidRDefault="004B47EA" w:rsidP="004B47EA">
            <w:pPr>
              <w:jc w:val="center"/>
            </w:pPr>
            <w:r w:rsidRPr="004B47EA">
              <w:t> </w:t>
            </w:r>
          </w:p>
        </w:tc>
        <w:tc>
          <w:tcPr>
            <w:tcW w:w="566" w:type="dxa"/>
            <w:tcBorders>
              <w:top w:val="nil"/>
              <w:left w:val="nil"/>
              <w:bottom w:val="single" w:sz="4" w:space="0" w:color="auto"/>
              <w:right w:val="single" w:sz="4" w:space="0" w:color="auto"/>
            </w:tcBorders>
            <w:shd w:val="clear" w:color="auto" w:fill="auto"/>
            <w:vAlign w:val="center"/>
            <w:hideMark/>
          </w:tcPr>
          <w:p w14:paraId="168D35E8"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4259CAE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09C95CDB" w14:textId="77777777" w:rsidR="004B47EA" w:rsidRPr="004B47EA" w:rsidRDefault="004B47EA" w:rsidP="004B47EA">
            <w:pPr>
              <w:jc w:val="right"/>
            </w:pPr>
            <w:r w:rsidRPr="004B47EA">
              <w:t>211,0</w:t>
            </w:r>
          </w:p>
        </w:tc>
      </w:tr>
      <w:tr w:rsidR="004B47EA" w:rsidRPr="004B47EA" w14:paraId="1F1D15FD" w14:textId="77777777" w:rsidTr="004B47EA">
        <w:trPr>
          <w:trHeight w:val="66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84F3876"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5235CA60" w14:textId="77777777" w:rsidR="004B47EA" w:rsidRPr="004B47EA" w:rsidRDefault="004B47EA" w:rsidP="004B47EA">
            <w:pPr>
              <w:spacing w:after="240"/>
              <w:jc w:val="both"/>
            </w:pPr>
            <w:r w:rsidRPr="004B47EA">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4A1B7F6" w14:textId="77777777" w:rsidR="004B47EA" w:rsidRPr="004B47EA" w:rsidRDefault="004B47EA" w:rsidP="004B47EA">
            <w:pPr>
              <w:jc w:val="center"/>
            </w:pPr>
            <w:r w:rsidRPr="004B47EA">
              <w:t>70.2.00.S2380</w:t>
            </w:r>
          </w:p>
        </w:tc>
        <w:tc>
          <w:tcPr>
            <w:tcW w:w="576" w:type="dxa"/>
            <w:tcBorders>
              <w:top w:val="nil"/>
              <w:left w:val="nil"/>
              <w:bottom w:val="single" w:sz="4" w:space="0" w:color="auto"/>
              <w:right w:val="single" w:sz="4" w:space="0" w:color="auto"/>
            </w:tcBorders>
            <w:shd w:val="clear" w:color="auto" w:fill="auto"/>
            <w:vAlign w:val="center"/>
            <w:hideMark/>
          </w:tcPr>
          <w:p w14:paraId="7B1B5891"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6321AAC9" w14:textId="77777777" w:rsidR="004B47EA" w:rsidRPr="004B47EA" w:rsidRDefault="004B47EA" w:rsidP="004B47EA">
            <w:pPr>
              <w:jc w:val="center"/>
            </w:pPr>
            <w:r w:rsidRPr="004B47EA">
              <w:t> </w:t>
            </w:r>
          </w:p>
        </w:tc>
        <w:tc>
          <w:tcPr>
            <w:tcW w:w="567" w:type="dxa"/>
            <w:tcBorders>
              <w:top w:val="nil"/>
              <w:left w:val="nil"/>
              <w:bottom w:val="single" w:sz="4" w:space="0" w:color="auto"/>
              <w:right w:val="single" w:sz="4" w:space="0" w:color="auto"/>
            </w:tcBorders>
            <w:shd w:val="clear" w:color="auto" w:fill="auto"/>
            <w:vAlign w:val="center"/>
            <w:hideMark/>
          </w:tcPr>
          <w:p w14:paraId="1DA1C174" w14:textId="77777777" w:rsidR="004B47EA" w:rsidRPr="004B47EA" w:rsidRDefault="004B47EA" w:rsidP="004B47EA">
            <w:pPr>
              <w:jc w:val="center"/>
            </w:pPr>
            <w:r w:rsidRPr="004B47EA">
              <w:t> </w:t>
            </w:r>
          </w:p>
        </w:tc>
        <w:tc>
          <w:tcPr>
            <w:tcW w:w="1417" w:type="dxa"/>
            <w:tcBorders>
              <w:top w:val="nil"/>
              <w:left w:val="nil"/>
              <w:bottom w:val="single" w:sz="4" w:space="0" w:color="auto"/>
              <w:right w:val="single" w:sz="4" w:space="0" w:color="auto"/>
            </w:tcBorders>
            <w:shd w:val="clear" w:color="auto" w:fill="auto"/>
            <w:noWrap/>
            <w:vAlign w:val="center"/>
            <w:hideMark/>
          </w:tcPr>
          <w:p w14:paraId="61875036" w14:textId="77777777" w:rsidR="004B47EA" w:rsidRPr="004B47EA" w:rsidRDefault="004B47EA" w:rsidP="004B47EA">
            <w:pPr>
              <w:jc w:val="right"/>
            </w:pPr>
            <w:r w:rsidRPr="004B47EA">
              <w:t>211,0</w:t>
            </w:r>
          </w:p>
        </w:tc>
      </w:tr>
      <w:tr w:rsidR="004B47EA" w:rsidRPr="004B47EA" w14:paraId="389E5B9D" w14:textId="77777777" w:rsidTr="004B47EA">
        <w:trPr>
          <w:trHeight w:val="945"/>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39E153BE" w14:textId="77777777" w:rsidR="004B47EA" w:rsidRPr="004B47EA" w:rsidRDefault="004B47EA" w:rsidP="004B47EA">
            <w:pPr>
              <w:jc w:val="center"/>
            </w:pPr>
            <w:r w:rsidRPr="004B47EA">
              <w:t> </w:t>
            </w:r>
          </w:p>
        </w:tc>
        <w:tc>
          <w:tcPr>
            <w:tcW w:w="4178" w:type="dxa"/>
            <w:tcBorders>
              <w:top w:val="nil"/>
              <w:left w:val="nil"/>
              <w:bottom w:val="single" w:sz="4" w:space="0" w:color="auto"/>
              <w:right w:val="single" w:sz="4" w:space="0" w:color="auto"/>
            </w:tcBorders>
            <w:shd w:val="clear" w:color="auto" w:fill="auto"/>
            <w:hideMark/>
          </w:tcPr>
          <w:p w14:paraId="145668C8" w14:textId="77777777" w:rsidR="004B47EA" w:rsidRPr="004B47EA" w:rsidRDefault="004B47EA" w:rsidP="004B47EA">
            <w:pPr>
              <w:jc w:val="both"/>
            </w:pPr>
            <w:r w:rsidRPr="004B47E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51FE8271" w14:textId="77777777" w:rsidR="004B47EA" w:rsidRPr="004B47EA" w:rsidRDefault="004B47EA" w:rsidP="004B47EA">
            <w:pPr>
              <w:jc w:val="center"/>
            </w:pPr>
            <w:r w:rsidRPr="004B47EA">
              <w:t>70.2.00.S2380</w:t>
            </w:r>
          </w:p>
        </w:tc>
        <w:tc>
          <w:tcPr>
            <w:tcW w:w="576" w:type="dxa"/>
            <w:tcBorders>
              <w:top w:val="nil"/>
              <w:left w:val="nil"/>
              <w:bottom w:val="single" w:sz="4" w:space="0" w:color="auto"/>
              <w:right w:val="single" w:sz="4" w:space="0" w:color="auto"/>
            </w:tcBorders>
            <w:shd w:val="clear" w:color="auto" w:fill="auto"/>
            <w:vAlign w:val="center"/>
            <w:hideMark/>
          </w:tcPr>
          <w:p w14:paraId="2BDF1553" w14:textId="77777777" w:rsidR="004B47EA" w:rsidRPr="004B47EA" w:rsidRDefault="004B47EA" w:rsidP="004B47EA">
            <w:pPr>
              <w:jc w:val="center"/>
            </w:pPr>
            <w:r w:rsidRPr="004B47EA">
              <w:t>200</w:t>
            </w:r>
          </w:p>
        </w:tc>
        <w:tc>
          <w:tcPr>
            <w:tcW w:w="566" w:type="dxa"/>
            <w:tcBorders>
              <w:top w:val="nil"/>
              <w:left w:val="nil"/>
              <w:bottom w:val="single" w:sz="4" w:space="0" w:color="auto"/>
              <w:right w:val="single" w:sz="4" w:space="0" w:color="auto"/>
            </w:tcBorders>
            <w:shd w:val="clear" w:color="auto" w:fill="auto"/>
            <w:vAlign w:val="center"/>
            <w:hideMark/>
          </w:tcPr>
          <w:p w14:paraId="2841D6B0" w14:textId="77777777" w:rsidR="004B47EA" w:rsidRPr="004B47EA" w:rsidRDefault="004B47EA" w:rsidP="004B47EA">
            <w:pPr>
              <w:jc w:val="center"/>
            </w:pPr>
            <w:r w:rsidRPr="004B47EA">
              <w:t>01</w:t>
            </w:r>
          </w:p>
        </w:tc>
        <w:tc>
          <w:tcPr>
            <w:tcW w:w="567" w:type="dxa"/>
            <w:tcBorders>
              <w:top w:val="nil"/>
              <w:left w:val="nil"/>
              <w:bottom w:val="single" w:sz="4" w:space="0" w:color="auto"/>
              <w:right w:val="single" w:sz="4" w:space="0" w:color="auto"/>
            </w:tcBorders>
            <w:shd w:val="clear" w:color="auto" w:fill="auto"/>
            <w:vAlign w:val="center"/>
            <w:hideMark/>
          </w:tcPr>
          <w:p w14:paraId="00D5E6FF" w14:textId="77777777" w:rsidR="004B47EA" w:rsidRPr="004B47EA" w:rsidRDefault="004B47EA" w:rsidP="004B47EA">
            <w:pPr>
              <w:jc w:val="center"/>
            </w:pPr>
            <w:r w:rsidRPr="004B47EA">
              <w:t>13</w:t>
            </w:r>
          </w:p>
        </w:tc>
        <w:tc>
          <w:tcPr>
            <w:tcW w:w="1417" w:type="dxa"/>
            <w:tcBorders>
              <w:top w:val="nil"/>
              <w:left w:val="nil"/>
              <w:bottom w:val="single" w:sz="4" w:space="0" w:color="auto"/>
              <w:right w:val="single" w:sz="4" w:space="0" w:color="auto"/>
            </w:tcBorders>
            <w:shd w:val="clear" w:color="auto" w:fill="auto"/>
            <w:noWrap/>
            <w:vAlign w:val="center"/>
            <w:hideMark/>
          </w:tcPr>
          <w:p w14:paraId="290B7BEF" w14:textId="77777777" w:rsidR="004B47EA" w:rsidRPr="004B47EA" w:rsidRDefault="004B47EA" w:rsidP="004B47EA">
            <w:pPr>
              <w:jc w:val="right"/>
            </w:pPr>
            <w:r w:rsidRPr="004B47EA">
              <w:t>211,0</w:t>
            </w:r>
          </w:p>
        </w:tc>
      </w:tr>
    </w:tbl>
    <w:p w14:paraId="6FD9A3FA" w14:textId="302C3B9C" w:rsidR="004B47EA" w:rsidRDefault="004B47EA" w:rsidP="00192B14">
      <w:pPr>
        <w:tabs>
          <w:tab w:val="left" w:pos="3600"/>
        </w:tabs>
        <w:jc w:val="right"/>
      </w:pPr>
    </w:p>
    <w:p w14:paraId="622F1932" w14:textId="5A6BD730" w:rsidR="002A666F" w:rsidRPr="002A666F" w:rsidRDefault="004B47EA" w:rsidP="004B47EA">
      <w:pPr>
        <w:spacing w:after="160" w:line="259" w:lineRule="auto"/>
        <w:jc w:val="right"/>
        <w:rPr>
          <w:sz w:val="28"/>
          <w:szCs w:val="28"/>
        </w:rPr>
      </w:pPr>
      <w:r>
        <w:br w:type="page"/>
      </w:r>
      <w:r w:rsidR="00925B5B">
        <w:rPr>
          <w:sz w:val="28"/>
          <w:szCs w:val="28"/>
        </w:rPr>
        <w:lastRenderedPageBreak/>
        <w:t xml:space="preserve">Приложение </w:t>
      </w:r>
      <w:r>
        <w:rPr>
          <w:sz w:val="28"/>
          <w:szCs w:val="28"/>
        </w:rPr>
        <w:t>6</w:t>
      </w:r>
    </w:p>
    <w:p w14:paraId="43E68521" w14:textId="77777777" w:rsidR="002A666F" w:rsidRPr="002A666F" w:rsidRDefault="002A666F" w:rsidP="002A666F">
      <w:pPr>
        <w:jc w:val="right"/>
        <w:rPr>
          <w:sz w:val="28"/>
          <w:szCs w:val="28"/>
        </w:rPr>
      </w:pPr>
      <w:r w:rsidRPr="002A666F">
        <w:rPr>
          <w:sz w:val="28"/>
          <w:szCs w:val="28"/>
        </w:rPr>
        <w:t>к решению Думы Шелеховского</w:t>
      </w:r>
    </w:p>
    <w:p w14:paraId="7D8E2764" w14:textId="77777777" w:rsidR="002A666F" w:rsidRPr="002A666F" w:rsidRDefault="002A666F" w:rsidP="002A666F">
      <w:pPr>
        <w:jc w:val="right"/>
        <w:rPr>
          <w:sz w:val="28"/>
          <w:szCs w:val="28"/>
        </w:rPr>
      </w:pPr>
      <w:r w:rsidRPr="002A666F">
        <w:rPr>
          <w:sz w:val="28"/>
          <w:szCs w:val="28"/>
        </w:rPr>
        <w:t>муниципального района</w:t>
      </w:r>
    </w:p>
    <w:p w14:paraId="518A1074" w14:textId="0997B306" w:rsidR="002A666F" w:rsidRDefault="00925B5B" w:rsidP="002A666F">
      <w:pPr>
        <w:jc w:val="right"/>
        <w:rPr>
          <w:sz w:val="28"/>
          <w:szCs w:val="28"/>
        </w:rPr>
      </w:pPr>
      <w:r>
        <w:rPr>
          <w:sz w:val="28"/>
          <w:szCs w:val="28"/>
        </w:rPr>
        <w:t>от «</w:t>
      </w:r>
      <w:r w:rsidR="004B47EA">
        <w:rPr>
          <w:sz w:val="28"/>
          <w:szCs w:val="28"/>
        </w:rPr>
        <w:t>_____</w:t>
      </w:r>
      <w:r>
        <w:rPr>
          <w:sz w:val="28"/>
          <w:szCs w:val="28"/>
        </w:rPr>
        <w:t>»</w:t>
      </w:r>
      <w:r w:rsidR="004B47EA">
        <w:rPr>
          <w:sz w:val="28"/>
          <w:szCs w:val="28"/>
        </w:rPr>
        <w:t>________</w:t>
      </w:r>
      <w:r>
        <w:rPr>
          <w:sz w:val="28"/>
          <w:szCs w:val="28"/>
        </w:rPr>
        <w:t>202</w:t>
      </w:r>
      <w:r w:rsidR="004B47EA">
        <w:rPr>
          <w:sz w:val="28"/>
          <w:szCs w:val="28"/>
        </w:rPr>
        <w:t>3</w:t>
      </w:r>
      <w:r w:rsidR="002A666F" w:rsidRPr="002A666F">
        <w:rPr>
          <w:sz w:val="28"/>
          <w:szCs w:val="28"/>
        </w:rPr>
        <w:t xml:space="preserve"> года</w:t>
      </w:r>
      <w:r w:rsidR="004B47EA">
        <w:rPr>
          <w:sz w:val="28"/>
          <w:szCs w:val="28"/>
        </w:rPr>
        <w:t xml:space="preserve"> №______</w:t>
      </w:r>
    </w:p>
    <w:p w14:paraId="1EB0036A" w14:textId="08261DAC" w:rsidR="00A906D9" w:rsidRDefault="00A906D9" w:rsidP="00A906D9">
      <w:pPr>
        <w:jc w:val="right"/>
        <w:rPr>
          <w:sz w:val="28"/>
          <w:szCs w:val="28"/>
        </w:rPr>
      </w:pPr>
      <w:r w:rsidRPr="0076172E">
        <w:rPr>
          <w:sz w:val="28"/>
          <w:szCs w:val="28"/>
        </w:rPr>
        <w:t>«О бюджете Шелеховского района на 202</w:t>
      </w:r>
      <w:r w:rsidR="004B47EA">
        <w:rPr>
          <w:sz w:val="28"/>
          <w:szCs w:val="28"/>
        </w:rPr>
        <w:t>4</w:t>
      </w:r>
      <w:r w:rsidRPr="0076172E">
        <w:rPr>
          <w:sz w:val="28"/>
          <w:szCs w:val="28"/>
        </w:rPr>
        <w:t xml:space="preserve"> год </w:t>
      </w:r>
    </w:p>
    <w:p w14:paraId="431884EB" w14:textId="716D27C9" w:rsidR="00A906D9" w:rsidRPr="002A666F" w:rsidRDefault="00A906D9" w:rsidP="00A906D9">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38A605FC" w14:textId="77777777" w:rsidR="002A666F" w:rsidRPr="002A666F" w:rsidRDefault="002A666F" w:rsidP="00B63E6D">
      <w:pPr>
        <w:jc w:val="right"/>
        <w:rPr>
          <w:sz w:val="22"/>
          <w:szCs w:val="22"/>
        </w:rPr>
      </w:pPr>
    </w:p>
    <w:p w14:paraId="46CF7F48" w14:textId="7A7C5466" w:rsidR="002A666F" w:rsidRPr="002A666F" w:rsidRDefault="002A666F" w:rsidP="001651C3">
      <w:pPr>
        <w:tabs>
          <w:tab w:val="left" w:pos="3600"/>
        </w:tabs>
        <w:jc w:val="center"/>
        <w:rPr>
          <w:sz w:val="28"/>
          <w:szCs w:val="28"/>
        </w:rPr>
      </w:pPr>
      <w:r w:rsidRPr="002A666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w:t>
      </w:r>
      <w:r w:rsidR="00925B5B">
        <w:rPr>
          <w:sz w:val="28"/>
          <w:szCs w:val="28"/>
        </w:rPr>
        <w:t xml:space="preserve"> плановый период 202</w:t>
      </w:r>
      <w:r w:rsidR="004B47EA">
        <w:rPr>
          <w:sz w:val="28"/>
          <w:szCs w:val="28"/>
        </w:rPr>
        <w:t>5</w:t>
      </w:r>
      <w:r w:rsidR="00925B5B">
        <w:rPr>
          <w:sz w:val="28"/>
          <w:szCs w:val="28"/>
        </w:rPr>
        <w:t xml:space="preserve"> и 202</w:t>
      </w:r>
      <w:r w:rsidR="004B47EA">
        <w:rPr>
          <w:sz w:val="28"/>
          <w:szCs w:val="28"/>
        </w:rPr>
        <w:t>6</w:t>
      </w:r>
      <w:r w:rsidRPr="002A666F">
        <w:rPr>
          <w:sz w:val="28"/>
          <w:szCs w:val="28"/>
        </w:rPr>
        <w:t xml:space="preserve"> годов</w:t>
      </w:r>
    </w:p>
    <w:p w14:paraId="2152C619" w14:textId="77777777" w:rsidR="00B63E6D" w:rsidRDefault="00B63E6D" w:rsidP="001651C3">
      <w:pPr>
        <w:jc w:val="center"/>
      </w:pPr>
    </w:p>
    <w:p w14:paraId="64B11766" w14:textId="1A0CE036" w:rsidR="00C67626" w:rsidRDefault="002A666F" w:rsidP="00B63E6D">
      <w:pPr>
        <w:jc w:val="right"/>
      </w:pPr>
      <w:r w:rsidRPr="002A666F">
        <w:t>тыс. рублей</w:t>
      </w:r>
    </w:p>
    <w:tbl>
      <w:tblPr>
        <w:tblW w:w="9634" w:type="dxa"/>
        <w:tblLook w:val="04A0" w:firstRow="1" w:lastRow="0" w:firstColumn="1" w:lastColumn="0" w:noHBand="0" w:noVBand="1"/>
      </w:tblPr>
      <w:tblGrid>
        <w:gridCol w:w="640"/>
        <w:gridCol w:w="2620"/>
        <w:gridCol w:w="1676"/>
        <w:gridCol w:w="576"/>
        <w:gridCol w:w="579"/>
        <w:gridCol w:w="567"/>
        <w:gridCol w:w="1559"/>
        <w:gridCol w:w="1417"/>
      </w:tblGrid>
      <w:tr w:rsidR="003D51CB" w:rsidRPr="003D51CB" w14:paraId="641AFB95" w14:textId="77777777" w:rsidTr="003D51CB">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FCD40" w14:textId="77777777" w:rsidR="003D51CB" w:rsidRPr="003D51CB" w:rsidRDefault="003D51CB" w:rsidP="003D51CB">
            <w:pPr>
              <w:jc w:val="center"/>
            </w:pPr>
            <w:r w:rsidRPr="003D51CB">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1B81C3E1" w14:textId="77777777" w:rsidR="003D51CB" w:rsidRPr="003D51CB" w:rsidRDefault="003D51CB" w:rsidP="003D51CB">
            <w:pPr>
              <w:jc w:val="center"/>
            </w:pPr>
            <w:r w:rsidRPr="003D51CB">
              <w:t>Наименование</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5C4447FB" w14:textId="77777777" w:rsidR="003D51CB" w:rsidRPr="003D51CB" w:rsidRDefault="003D51CB" w:rsidP="003D51CB">
            <w:pPr>
              <w:jc w:val="center"/>
            </w:pPr>
            <w:r w:rsidRPr="003D51CB">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28A5FB2" w14:textId="77777777" w:rsidR="003D51CB" w:rsidRPr="003D51CB" w:rsidRDefault="003D51CB" w:rsidP="003D51CB">
            <w:pPr>
              <w:jc w:val="center"/>
            </w:pPr>
            <w:r w:rsidRPr="003D51CB">
              <w:t>ВР</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5185FEA3" w14:textId="77777777" w:rsidR="003D51CB" w:rsidRPr="003D51CB" w:rsidRDefault="003D51CB" w:rsidP="003D51CB">
            <w:pPr>
              <w:jc w:val="center"/>
            </w:pPr>
            <w:r w:rsidRPr="003D51CB">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869E4A" w14:textId="77777777" w:rsidR="003D51CB" w:rsidRPr="003D51CB" w:rsidRDefault="003D51CB" w:rsidP="003D51CB">
            <w:pPr>
              <w:jc w:val="center"/>
            </w:pPr>
            <w:r w:rsidRPr="003D51CB">
              <w:t>ПР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734603" w14:textId="77777777" w:rsidR="003D51CB" w:rsidRPr="003D51CB" w:rsidRDefault="003D51CB" w:rsidP="003D51CB">
            <w:pPr>
              <w:jc w:val="center"/>
            </w:pPr>
            <w:r w:rsidRPr="003D51CB">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51C5B8" w14:textId="77777777" w:rsidR="003D51CB" w:rsidRPr="003D51CB" w:rsidRDefault="003D51CB" w:rsidP="003D51CB">
            <w:pPr>
              <w:jc w:val="center"/>
            </w:pPr>
            <w:r w:rsidRPr="003D51CB">
              <w:t>2026</w:t>
            </w:r>
          </w:p>
        </w:tc>
      </w:tr>
      <w:tr w:rsidR="003D51CB" w:rsidRPr="003D51CB" w14:paraId="0E21C0E1"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3277DD"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vAlign w:val="bottom"/>
            <w:hideMark/>
          </w:tcPr>
          <w:p w14:paraId="7D2D5956" w14:textId="77777777" w:rsidR="003D51CB" w:rsidRPr="003D51CB" w:rsidRDefault="003D51CB" w:rsidP="003D51CB">
            <w:pPr>
              <w:rPr>
                <w:b/>
                <w:bCs/>
              </w:rPr>
            </w:pPr>
            <w:r w:rsidRPr="003D51CB">
              <w:rPr>
                <w:b/>
                <w:bCs/>
              </w:rPr>
              <w:t>ИТОГО</w:t>
            </w:r>
          </w:p>
        </w:tc>
        <w:tc>
          <w:tcPr>
            <w:tcW w:w="1676" w:type="dxa"/>
            <w:tcBorders>
              <w:top w:val="nil"/>
              <w:left w:val="nil"/>
              <w:bottom w:val="single" w:sz="4" w:space="0" w:color="auto"/>
              <w:right w:val="single" w:sz="4" w:space="0" w:color="auto"/>
            </w:tcBorders>
            <w:shd w:val="clear" w:color="auto" w:fill="auto"/>
            <w:vAlign w:val="center"/>
            <w:hideMark/>
          </w:tcPr>
          <w:p w14:paraId="4FC9226A" w14:textId="77777777" w:rsidR="003D51CB" w:rsidRPr="003D51CB" w:rsidRDefault="003D51CB" w:rsidP="003D51CB">
            <w:pPr>
              <w:jc w:val="center"/>
              <w:rPr>
                <w:b/>
                <w:bCs/>
              </w:rPr>
            </w:pPr>
            <w:r w:rsidRPr="003D51CB">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23A252E"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3BB14C66"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BCCB41B"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263B7D" w14:textId="77777777" w:rsidR="003D51CB" w:rsidRPr="003D51CB" w:rsidRDefault="003D51CB" w:rsidP="003D51CB">
            <w:pPr>
              <w:jc w:val="right"/>
              <w:rPr>
                <w:b/>
                <w:bCs/>
              </w:rPr>
            </w:pPr>
            <w:r w:rsidRPr="003D51CB">
              <w:rPr>
                <w:b/>
                <w:bCs/>
              </w:rPr>
              <w:t>2 748 429,9</w:t>
            </w:r>
          </w:p>
        </w:tc>
        <w:tc>
          <w:tcPr>
            <w:tcW w:w="1417" w:type="dxa"/>
            <w:tcBorders>
              <w:top w:val="nil"/>
              <w:left w:val="nil"/>
              <w:bottom w:val="single" w:sz="4" w:space="0" w:color="auto"/>
              <w:right w:val="single" w:sz="4" w:space="0" w:color="auto"/>
            </w:tcBorders>
            <w:shd w:val="clear" w:color="auto" w:fill="auto"/>
            <w:noWrap/>
            <w:vAlign w:val="center"/>
            <w:hideMark/>
          </w:tcPr>
          <w:p w14:paraId="30C4EF6C" w14:textId="77777777" w:rsidR="003D51CB" w:rsidRPr="003D51CB" w:rsidRDefault="003D51CB" w:rsidP="003D51CB">
            <w:pPr>
              <w:jc w:val="right"/>
              <w:rPr>
                <w:b/>
                <w:bCs/>
              </w:rPr>
            </w:pPr>
            <w:r w:rsidRPr="003D51CB">
              <w:rPr>
                <w:b/>
                <w:bCs/>
              </w:rPr>
              <w:t>2 591 262,8</w:t>
            </w:r>
          </w:p>
        </w:tc>
      </w:tr>
      <w:tr w:rsidR="003D51CB" w:rsidRPr="003D51CB" w14:paraId="14B82162"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F12585" w14:textId="77777777" w:rsidR="003D51CB" w:rsidRPr="003D51CB" w:rsidRDefault="003D51CB" w:rsidP="003D51CB">
            <w:pPr>
              <w:jc w:val="center"/>
              <w:rPr>
                <w:b/>
                <w:bCs/>
              </w:rPr>
            </w:pPr>
            <w:r w:rsidRPr="003D51CB">
              <w:rPr>
                <w:b/>
                <w:bCs/>
              </w:rPr>
              <w:t>1</w:t>
            </w:r>
          </w:p>
        </w:tc>
        <w:tc>
          <w:tcPr>
            <w:tcW w:w="2620" w:type="dxa"/>
            <w:tcBorders>
              <w:top w:val="nil"/>
              <w:left w:val="nil"/>
              <w:bottom w:val="single" w:sz="4" w:space="0" w:color="auto"/>
              <w:right w:val="single" w:sz="4" w:space="0" w:color="auto"/>
            </w:tcBorders>
            <w:shd w:val="clear" w:color="auto" w:fill="auto"/>
            <w:hideMark/>
          </w:tcPr>
          <w:p w14:paraId="2139387C" w14:textId="77777777" w:rsidR="003D51CB" w:rsidRPr="003D51CB" w:rsidRDefault="003D51CB" w:rsidP="003D51CB">
            <w:pPr>
              <w:jc w:val="both"/>
              <w:rPr>
                <w:b/>
                <w:bCs/>
              </w:rPr>
            </w:pPr>
            <w:r w:rsidRPr="003D51CB">
              <w:rPr>
                <w:b/>
                <w:bCs/>
              </w:rPr>
              <w:t xml:space="preserve">Муниципальная программа  «Совершенствование сферы образования на территории Шелеховского района» </w:t>
            </w:r>
          </w:p>
        </w:tc>
        <w:tc>
          <w:tcPr>
            <w:tcW w:w="1676" w:type="dxa"/>
            <w:tcBorders>
              <w:top w:val="nil"/>
              <w:left w:val="nil"/>
              <w:bottom w:val="single" w:sz="4" w:space="0" w:color="000000"/>
              <w:right w:val="single" w:sz="4" w:space="0" w:color="000000"/>
            </w:tcBorders>
            <w:shd w:val="clear" w:color="auto" w:fill="auto"/>
            <w:vAlign w:val="center"/>
            <w:hideMark/>
          </w:tcPr>
          <w:p w14:paraId="2B38A65E" w14:textId="77777777" w:rsidR="003D51CB" w:rsidRPr="003D51CB" w:rsidRDefault="003D51CB" w:rsidP="003D51CB">
            <w:pPr>
              <w:jc w:val="center"/>
              <w:rPr>
                <w:b/>
                <w:bCs/>
              </w:rPr>
            </w:pPr>
            <w:r w:rsidRPr="003D51CB">
              <w:rPr>
                <w:b/>
                <w:bCs/>
              </w:rPr>
              <w:t>01.0.00.00000</w:t>
            </w:r>
          </w:p>
        </w:tc>
        <w:tc>
          <w:tcPr>
            <w:tcW w:w="576" w:type="dxa"/>
            <w:tcBorders>
              <w:top w:val="nil"/>
              <w:left w:val="nil"/>
              <w:bottom w:val="single" w:sz="4" w:space="0" w:color="auto"/>
              <w:right w:val="single" w:sz="4" w:space="0" w:color="auto"/>
            </w:tcBorders>
            <w:shd w:val="clear" w:color="auto" w:fill="auto"/>
            <w:vAlign w:val="center"/>
            <w:hideMark/>
          </w:tcPr>
          <w:p w14:paraId="37533C44"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0F3BC78F"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3637E0A"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AE6E4E1" w14:textId="77777777" w:rsidR="003D51CB" w:rsidRPr="003D51CB" w:rsidRDefault="003D51CB" w:rsidP="003D51CB">
            <w:pPr>
              <w:jc w:val="right"/>
              <w:rPr>
                <w:b/>
                <w:bCs/>
              </w:rPr>
            </w:pPr>
            <w:r w:rsidRPr="003D51CB">
              <w:rPr>
                <w:b/>
                <w:bCs/>
              </w:rPr>
              <w:t>1 872 292,2</w:t>
            </w:r>
          </w:p>
        </w:tc>
        <w:tc>
          <w:tcPr>
            <w:tcW w:w="1417" w:type="dxa"/>
            <w:tcBorders>
              <w:top w:val="nil"/>
              <w:left w:val="nil"/>
              <w:bottom w:val="single" w:sz="4" w:space="0" w:color="auto"/>
              <w:right w:val="single" w:sz="4" w:space="0" w:color="auto"/>
            </w:tcBorders>
            <w:shd w:val="clear" w:color="auto" w:fill="auto"/>
            <w:noWrap/>
            <w:vAlign w:val="center"/>
            <w:hideMark/>
          </w:tcPr>
          <w:p w14:paraId="26E75BC3" w14:textId="77777777" w:rsidR="003D51CB" w:rsidRPr="003D51CB" w:rsidRDefault="003D51CB" w:rsidP="003D51CB">
            <w:pPr>
              <w:jc w:val="right"/>
              <w:rPr>
                <w:b/>
                <w:bCs/>
              </w:rPr>
            </w:pPr>
            <w:r w:rsidRPr="003D51CB">
              <w:rPr>
                <w:b/>
                <w:bCs/>
              </w:rPr>
              <w:t>1 955 587,0</w:t>
            </w:r>
          </w:p>
        </w:tc>
      </w:tr>
      <w:tr w:rsidR="003D51CB" w:rsidRPr="003D51CB" w14:paraId="7EA5A4E3" w14:textId="77777777" w:rsidTr="003D51CB">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76E56266" w14:textId="77777777" w:rsidR="003D51CB" w:rsidRPr="003D51CB" w:rsidRDefault="003D51CB" w:rsidP="003D51CB">
            <w:pPr>
              <w:jc w:val="center"/>
            </w:pPr>
            <w:r w:rsidRPr="003D51CB">
              <w:t>1.1</w:t>
            </w:r>
          </w:p>
        </w:tc>
        <w:tc>
          <w:tcPr>
            <w:tcW w:w="2620" w:type="dxa"/>
            <w:tcBorders>
              <w:top w:val="nil"/>
              <w:left w:val="nil"/>
              <w:bottom w:val="single" w:sz="4" w:space="0" w:color="auto"/>
              <w:right w:val="single" w:sz="4" w:space="0" w:color="auto"/>
            </w:tcBorders>
            <w:shd w:val="clear" w:color="auto" w:fill="auto"/>
            <w:hideMark/>
          </w:tcPr>
          <w:p w14:paraId="58FCCCED" w14:textId="77777777" w:rsidR="003D51CB" w:rsidRPr="003D51CB" w:rsidRDefault="003D51CB" w:rsidP="003D51CB">
            <w:pPr>
              <w:jc w:val="both"/>
              <w:rPr>
                <w:b/>
                <w:bCs/>
              </w:rPr>
            </w:pPr>
            <w:r w:rsidRPr="003D51CB">
              <w:rPr>
                <w:b/>
                <w:bCs/>
              </w:rPr>
              <w:t xml:space="preserve">Подпрограмма </w:t>
            </w:r>
            <w:r w:rsidRPr="003D51CB">
              <w:t xml:space="preserve">«Организация предоставления дошкольного, начального общего, основного общего, среднего общего, дополнительного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754E9342" w14:textId="77777777" w:rsidR="003D51CB" w:rsidRPr="003D51CB" w:rsidRDefault="003D51CB" w:rsidP="003D51CB">
            <w:pPr>
              <w:jc w:val="center"/>
            </w:pPr>
            <w:r w:rsidRPr="003D51CB">
              <w:t>01.1.00.00000</w:t>
            </w:r>
          </w:p>
        </w:tc>
        <w:tc>
          <w:tcPr>
            <w:tcW w:w="576" w:type="dxa"/>
            <w:tcBorders>
              <w:top w:val="nil"/>
              <w:left w:val="nil"/>
              <w:bottom w:val="single" w:sz="4" w:space="0" w:color="auto"/>
              <w:right w:val="single" w:sz="4" w:space="0" w:color="auto"/>
            </w:tcBorders>
            <w:shd w:val="clear" w:color="auto" w:fill="auto"/>
            <w:vAlign w:val="center"/>
            <w:hideMark/>
          </w:tcPr>
          <w:p w14:paraId="6274522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380495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B8B01D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ED1C65A" w14:textId="77777777" w:rsidR="003D51CB" w:rsidRPr="003D51CB" w:rsidRDefault="003D51CB" w:rsidP="003D51CB">
            <w:pPr>
              <w:jc w:val="right"/>
            </w:pPr>
            <w:r w:rsidRPr="003D51CB">
              <w:t>1 762 069,4</w:t>
            </w:r>
          </w:p>
        </w:tc>
        <w:tc>
          <w:tcPr>
            <w:tcW w:w="1417" w:type="dxa"/>
            <w:tcBorders>
              <w:top w:val="nil"/>
              <w:left w:val="nil"/>
              <w:bottom w:val="single" w:sz="4" w:space="0" w:color="auto"/>
              <w:right w:val="single" w:sz="4" w:space="0" w:color="auto"/>
            </w:tcBorders>
            <w:shd w:val="clear" w:color="auto" w:fill="auto"/>
            <w:noWrap/>
            <w:vAlign w:val="center"/>
            <w:hideMark/>
          </w:tcPr>
          <w:p w14:paraId="00B36E93" w14:textId="77777777" w:rsidR="003D51CB" w:rsidRPr="003D51CB" w:rsidRDefault="003D51CB" w:rsidP="003D51CB">
            <w:pPr>
              <w:jc w:val="right"/>
            </w:pPr>
            <w:r w:rsidRPr="003D51CB">
              <w:t>1 760 250,3</w:t>
            </w:r>
          </w:p>
        </w:tc>
      </w:tr>
      <w:tr w:rsidR="003D51CB" w:rsidRPr="003D51CB" w14:paraId="7F8484B4" w14:textId="77777777" w:rsidTr="003D51CB">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8E1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A5F6792" w14:textId="77777777" w:rsidR="003D51CB" w:rsidRPr="003D51CB" w:rsidRDefault="003D51CB" w:rsidP="003D51CB">
            <w:pPr>
              <w:jc w:val="both"/>
              <w:rPr>
                <w:b/>
                <w:bCs/>
              </w:rPr>
            </w:pPr>
            <w:r w:rsidRPr="003D51CB">
              <w:rPr>
                <w:b/>
                <w:bCs/>
              </w:rPr>
              <w:t xml:space="preserve">Основное мероприятие </w:t>
            </w:r>
            <w:r w:rsidRPr="003D51CB">
              <w:t>«Обеспечение деятельности Управления образования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91503A4" w14:textId="77777777" w:rsidR="003D51CB" w:rsidRPr="003D51CB" w:rsidRDefault="003D51CB" w:rsidP="003D51CB">
            <w:pPr>
              <w:jc w:val="center"/>
            </w:pPr>
            <w:r w:rsidRPr="003D51CB">
              <w:t>01.1.21.00000</w:t>
            </w:r>
          </w:p>
        </w:tc>
        <w:tc>
          <w:tcPr>
            <w:tcW w:w="576" w:type="dxa"/>
            <w:tcBorders>
              <w:top w:val="nil"/>
              <w:left w:val="nil"/>
              <w:bottom w:val="single" w:sz="4" w:space="0" w:color="auto"/>
              <w:right w:val="single" w:sz="4" w:space="0" w:color="auto"/>
            </w:tcBorders>
            <w:shd w:val="clear" w:color="auto" w:fill="auto"/>
            <w:vAlign w:val="center"/>
            <w:hideMark/>
          </w:tcPr>
          <w:p w14:paraId="0639558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0925F8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A66945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C554AC1" w14:textId="77777777" w:rsidR="003D51CB" w:rsidRPr="003D51CB" w:rsidRDefault="003D51CB" w:rsidP="003D51CB">
            <w:pPr>
              <w:jc w:val="right"/>
            </w:pPr>
            <w:r w:rsidRPr="003D51CB">
              <w:t>8 006,7</w:t>
            </w:r>
          </w:p>
        </w:tc>
        <w:tc>
          <w:tcPr>
            <w:tcW w:w="1417" w:type="dxa"/>
            <w:tcBorders>
              <w:top w:val="nil"/>
              <w:left w:val="nil"/>
              <w:bottom w:val="single" w:sz="4" w:space="0" w:color="auto"/>
              <w:right w:val="single" w:sz="4" w:space="0" w:color="auto"/>
            </w:tcBorders>
            <w:shd w:val="clear" w:color="auto" w:fill="auto"/>
            <w:noWrap/>
            <w:vAlign w:val="center"/>
            <w:hideMark/>
          </w:tcPr>
          <w:p w14:paraId="6F21D20F" w14:textId="77777777" w:rsidR="003D51CB" w:rsidRPr="003D51CB" w:rsidRDefault="003D51CB" w:rsidP="003D51CB">
            <w:pPr>
              <w:jc w:val="right"/>
            </w:pPr>
            <w:r w:rsidRPr="003D51CB">
              <w:t>8 006,7</w:t>
            </w:r>
          </w:p>
        </w:tc>
      </w:tr>
      <w:tr w:rsidR="003D51CB" w:rsidRPr="003D51CB" w14:paraId="255DEEB6"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3E5F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6F97F28"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C90003E" w14:textId="77777777" w:rsidR="003D51CB" w:rsidRPr="003D51CB" w:rsidRDefault="003D51CB" w:rsidP="003D51CB">
            <w:pPr>
              <w:jc w:val="center"/>
            </w:pPr>
            <w:r w:rsidRPr="003D51CB">
              <w:t>01.1.21.92100</w:t>
            </w:r>
          </w:p>
        </w:tc>
        <w:tc>
          <w:tcPr>
            <w:tcW w:w="576" w:type="dxa"/>
            <w:tcBorders>
              <w:top w:val="nil"/>
              <w:left w:val="nil"/>
              <w:bottom w:val="single" w:sz="4" w:space="0" w:color="auto"/>
              <w:right w:val="single" w:sz="4" w:space="0" w:color="auto"/>
            </w:tcBorders>
            <w:shd w:val="clear" w:color="auto" w:fill="auto"/>
            <w:vAlign w:val="center"/>
            <w:hideMark/>
          </w:tcPr>
          <w:p w14:paraId="7B6614C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637F05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B0CB9C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2402EFC" w14:textId="77777777" w:rsidR="003D51CB" w:rsidRPr="003D51CB" w:rsidRDefault="003D51CB" w:rsidP="003D51CB">
            <w:pPr>
              <w:jc w:val="right"/>
            </w:pPr>
            <w:r w:rsidRPr="003D51CB">
              <w:t>8 006,7</w:t>
            </w:r>
          </w:p>
        </w:tc>
        <w:tc>
          <w:tcPr>
            <w:tcW w:w="1417" w:type="dxa"/>
            <w:tcBorders>
              <w:top w:val="nil"/>
              <w:left w:val="nil"/>
              <w:bottom w:val="single" w:sz="4" w:space="0" w:color="auto"/>
              <w:right w:val="single" w:sz="4" w:space="0" w:color="auto"/>
            </w:tcBorders>
            <w:shd w:val="clear" w:color="auto" w:fill="auto"/>
            <w:noWrap/>
            <w:vAlign w:val="center"/>
            <w:hideMark/>
          </w:tcPr>
          <w:p w14:paraId="635740CD" w14:textId="77777777" w:rsidR="003D51CB" w:rsidRPr="003D51CB" w:rsidRDefault="003D51CB" w:rsidP="003D51CB">
            <w:pPr>
              <w:jc w:val="right"/>
            </w:pPr>
            <w:r w:rsidRPr="003D51CB">
              <w:t>8 006,7</w:t>
            </w:r>
          </w:p>
        </w:tc>
      </w:tr>
      <w:tr w:rsidR="003D51CB" w:rsidRPr="003D51CB" w14:paraId="4DA53E11"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9B87B9"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2CB28240"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73B9403" w14:textId="77777777" w:rsidR="003D51CB" w:rsidRPr="003D51CB" w:rsidRDefault="003D51CB" w:rsidP="003D51CB">
            <w:pPr>
              <w:jc w:val="center"/>
            </w:pPr>
            <w:r w:rsidRPr="003D51CB">
              <w:t>01.1.21.92100</w:t>
            </w:r>
          </w:p>
        </w:tc>
        <w:tc>
          <w:tcPr>
            <w:tcW w:w="576" w:type="dxa"/>
            <w:tcBorders>
              <w:top w:val="nil"/>
              <w:left w:val="nil"/>
              <w:bottom w:val="single" w:sz="4" w:space="0" w:color="auto"/>
              <w:right w:val="single" w:sz="4" w:space="0" w:color="auto"/>
            </w:tcBorders>
            <w:shd w:val="clear" w:color="auto" w:fill="auto"/>
            <w:vAlign w:val="center"/>
            <w:hideMark/>
          </w:tcPr>
          <w:p w14:paraId="23AA0ADD"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D6F769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8260C9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6BE1FD2" w14:textId="77777777" w:rsidR="003D51CB" w:rsidRPr="003D51CB" w:rsidRDefault="003D51CB" w:rsidP="003D51CB">
            <w:pPr>
              <w:jc w:val="right"/>
            </w:pPr>
            <w:r w:rsidRPr="003D51CB">
              <w:t>8 006,7</w:t>
            </w:r>
          </w:p>
        </w:tc>
        <w:tc>
          <w:tcPr>
            <w:tcW w:w="1417" w:type="dxa"/>
            <w:tcBorders>
              <w:top w:val="nil"/>
              <w:left w:val="nil"/>
              <w:bottom w:val="single" w:sz="4" w:space="0" w:color="auto"/>
              <w:right w:val="single" w:sz="4" w:space="0" w:color="auto"/>
            </w:tcBorders>
            <w:shd w:val="clear" w:color="auto" w:fill="auto"/>
            <w:noWrap/>
            <w:vAlign w:val="center"/>
            <w:hideMark/>
          </w:tcPr>
          <w:p w14:paraId="76D7BE1C" w14:textId="77777777" w:rsidR="003D51CB" w:rsidRPr="003D51CB" w:rsidRDefault="003D51CB" w:rsidP="003D51CB">
            <w:pPr>
              <w:jc w:val="right"/>
            </w:pPr>
            <w:r w:rsidRPr="003D51CB">
              <w:t>8 006,7</w:t>
            </w:r>
          </w:p>
        </w:tc>
      </w:tr>
      <w:tr w:rsidR="003D51CB" w:rsidRPr="003D51CB" w14:paraId="4B67B863"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4B02C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3B6FFCF"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4E808EC7" w14:textId="77777777" w:rsidR="003D51CB" w:rsidRPr="003D51CB" w:rsidRDefault="003D51CB" w:rsidP="003D51CB">
            <w:pPr>
              <w:jc w:val="center"/>
            </w:pPr>
            <w:r w:rsidRPr="003D51CB">
              <w:t>01.1.21.92100</w:t>
            </w:r>
          </w:p>
        </w:tc>
        <w:tc>
          <w:tcPr>
            <w:tcW w:w="576" w:type="dxa"/>
            <w:tcBorders>
              <w:top w:val="nil"/>
              <w:left w:val="nil"/>
              <w:bottom w:val="single" w:sz="4" w:space="0" w:color="auto"/>
              <w:right w:val="single" w:sz="4" w:space="0" w:color="auto"/>
            </w:tcBorders>
            <w:shd w:val="clear" w:color="auto" w:fill="auto"/>
            <w:vAlign w:val="center"/>
            <w:hideMark/>
          </w:tcPr>
          <w:p w14:paraId="34F23565"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AF73A0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9794229"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0BEBD3CC" w14:textId="77777777" w:rsidR="003D51CB" w:rsidRPr="003D51CB" w:rsidRDefault="003D51CB" w:rsidP="003D51CB">
            <w:pPr>
              <w:jc w:val="right"/>
            </w:pPr>
            <w:r w:rsidRPr="003D51CB">
              <w:t>8 006,7</w:t>
            </w:r>
          </w:p>
        </w:tc>
        <w:tc>
          <w:tcPr>
            <w:tcW w:w="1417" w:type="dxa"/>
            <w:tcBorders>
              <w:top w:val="nil"/>
              <w:left w:val="nil"/>
              <w:bottom w:val="single" w:sz="4" w:space="0" w:color="auto"/>
              <w:right w:val="single" w:sz="4" w:space="0" w:color="auto"/>
            </w:tcBorders>
            <w:shd w:val="clear" w:color="auto" w:fill="auto"/>
            <w:noWrap/>
            <w:vAlign w:val="center"/>
            <w:hideMark/>
          </w:tcPr>
          <w:p w14:paraId="7128F5B9" w14:textId="77777777" w:rsidR="003D51CB" w:rsidRPr="003D51CB" w:rsidRDefault="003D51CB" w:rsidP="003D51CB">
            <w:pPr>
              <w:jc w:val="right"/>
            </w:pPr>
            <w:r w:rsidRPr="003D51CB">
              <w:t>8 006,7</w:t>
            </w:r>
          </w:p>
        </w:tc>
      </w:tr>
      <w:tr w:rsidR="003D51CB" w:rsidRPr="003D51CB" w14:paraId="0087211D"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9834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ECF4345" w14:textId="77777777" w:rsidR="003D51CB" w:rsidRPr="003D51CB" w:rsidRDefault="003D51CB" w:rsidP="003D51CB">
            <w:pPr>
              <w:jc w:val="both"/>
              <w:rPr>
                <w:b/>
                <w:bCs/>
              </w:rPr>
            </w:pPr>
            <w:r w:rsidRPr="003D51CB">
              <w:rPr>
                <w:b/>
                <w:bCs/>
              </w:rPr>
              <w:t xml:space="preserve">Основное мероприятие </w:t>
            </w:r>
            <w:r w:rsidRPr="003D51CB">
              <w:t>«Обеспечение деятельности дошкольных 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054722E" w14:textId="77777777" w:rsidR="003D51CB" w:rsidRPr="003D51CB" w:rsidRDefault="003D51CB" w:rsidP="003D51CB">
            <w:pPr>
              <w:jc w:val="center"/>
            </w:pPr>
            <w:r w:rsidRPr="003D51CB">
              <w:t>01.1.40.00000</w:t>
            </w:r>
          </w:p>
        </w:tc>
        <w:tc>
          <w:tcPr>
            <w:tcW w:w="576" w:type="dxa"/>
            <w:tcBorders>
              <w:top w:val="nil"/>
              <w:left w:val="nil"/>
              <w:bottom w:val="single" w:sz="4" w:space="0" w:color="auto"/>
              <w:right w:val="single" w:sz="4" w:space="0" w:color="auto"/>
            </w:tcBorders>
            <w:shd w:val="clear" w:color="auto" w:fill="auto"/>
            <w:vAlign w:val="center"/>
            <w:hideMark/>
          </w:tcPr>
          <w:p w14:paraId="12AD067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2DD95B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9C6485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6D1A219" w14:textId="77777777" w:rsidR="003D51CB" w:rsidRPr="003D51CB" w:rsidRDefault="003D51CB" w:rsidP="003D51CB">
            <w:pPr>
              <w:jc w:val="right"/>
            </w:pPr>
            <w:r w:rsidRPr="003D51CB">
              <w:t>667 982,3</w:t>
            </w:r>
          </w:p>
        </w:tc>
        <w:tc>
          <w:tcPr>
            <w:tcW w:w="1417" w:type="dxa"/>
            <w:tcBorders>
              <w:top w:val="nil"/>
              <w:left w:val="nil"/>
              <w:bottom w:val="single" w:sz="4" w:space="0" w:color="auto"/>
              <w:right w:val="single" w:sz="4" w:space="0" w:color="auto"/>
            </w:tcBorders>
            <w:shd w:val="clear" w:color="auto" w:fill="auto"/>
            <w:noWrap/>
            <w:vAlign w:val="center"/>
            <w:hideMark/>
          </w:tcPr>
          <w:p w14:paraId="53445BEB" w14:textId="77777777" w:rsidR="003D51CB" w:rsidRPr="003D51CB" w:rsidRDefault="003D51CB" w:rsidP="003D51CB">
            <w:pPr>
              <w:jc w:val="right"/>
            </w:pPr>
            <w:r w:rsidRPr="003D51CB">
              <w:t>683 165,0</w:t>
            </w:r>
          </w:p>
        </w:tc>
      </w:tr>
      <w:tr w:rsidR="003D51CB" w:rsidRPr="003D51CB" w14:paraId="6B524679" w14:textId="77777777" w:rsidTr="003D51CB">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0E07BC"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hideMark/>
          </w:tcPr>
          <w:p w14:paraId="444BABF6" w14:textId="77777777" w:rsidR="003D51CB" w:rsidRPr="003D51CB" w:rsidRDefault="003D51CB" w:rsidP="003D51CB">
            <w:pPr>
              <w:jc w:val="both"/>
            </w:pPr>
            <w:r w:rsidRPr="003D51CB">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610DA8E" w14:textId="77777777" w:rsidR="003D51CB" w:rsidRPr="003D51CB" w:rsidRDefault="003D51CB" w:rsidP="003D51CB">
            <w:pPr>
              <w:jc w:val="center"/>
            </w:pPr>
            <w:r w:rsidRPr="003D51CB">
              <w:t>01.1.40.73010</w:t>
            </w:r>
          </w:p>
        </w:tc>
        <w:tc>
          <w:tcPr>
            <w:tcW w:w="576" w:type="dxa"/>
            <w:tcBorders>
              <w:top w:val="nil"/>
              <w:left w:val="nil"/>
              <w:bottom w:val="single" w:sz="4" w:space="0" w:color="auto"/>
              <w:right w:val="single" w:sz="4" w:space="0" w:color="auto"/>
            </w:tcBorders>
            <w:shd w:val="clear" w:color="auto" w:fill="auto"/>
            <w:vAlign w:val="center"/>
            <w:hideMark/>
          </w:tcPr>
          <w:p w14:paraId="6F9D396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DB0DB2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D3FE7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3D62E50" w14:textId="77777777" w:rsidR="003D51CB" w:rsidRPr="003D51CB" w:rsidRDefault="003D51CB" w:rsidP="003D51CB">
            <w:pPr>
              <w:jc w:val="right"/>
            </w:pPr>
            <w:r w:rsidRPr="003D51CB">
              <w:t>501 233,7</w:t>
            </w:r>
          </w:p>
        </w:tc>
        <w:tc>
          <w:tcPr>
            <w:tcW w:w="1417" w:type="dxa"/>
            <w:tcBorders>
              <w:top w:val="nil"/>
              <w:left w:val="nil"/>
              <w:bottom w:val="single" w:sz="4" w:space="0" w:color="auto"/>
              <w:right w:val="single" w:sz="4" w:space="0" w:color="auto"/>
            </w:tcBorders>
            <w:shd w:val="clear" w:color="auto" w:fill="auto"/>
            <w:noWrap/>
            <w:vAlign w:val="center"/>
            <w:hideMark/>
          </w:tcPr>
          <w:p w14:paraId="5ABBA268" w14:textId="77777777" w:rsidR="003D51CB" w:rsidRPr="003D51CB" w:rsidRDefault="003D51CB" w:rsidP="003D51CB">
            <w:pPr>
              <w:jc w:val="right"/>
            </w:pPr>
            <w:r w:rsidRPr="003D51CB">
              <w:t>519 853,2</w:t>
            </w:r>
          </w:p>
        </w:tc>
      </w:tr>
      <w:tr w:rsidR="003D51CB" w:rsidRPr="003D51CB" w14:paraId="57082359"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666FDD"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4ADE5E4E"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FD4BB30" w14:textId="77777777" w:rsidR="003D51CB" w:rsidRPr="003D51CB" w:rsidRDefault="003D51CB" w:rsidP="003D51CB">
            <w:pPr>
              <w:jc w:val="center"/>
            </w:pPr>
            <w:r w:rsidRPr="003D51CB">
              <w:t>01.1.40.73010</w:t>
            </w:r>
          </w:p>
        </w:tc>
        <w:tc>
          <w:tcPr>
            <w:tcW w:w="576" w:type="dxa"/>
            <w:tcBorders>
              <w:top w:val="nil"/>
              <w:left w:val="nil"/>
              <w:bottom w:val="single" w:sz="4" w:space="0" w:color="auto"/>
              <w:right w:val="single" w:sz="4" w:space="0" w:color="auto"/>
            </w:tcBorders>
            <w:shd w:val="clear" w:color="auto" w:fill="auto"/>
            <w:vAlign w:val="center"/>
            <w:hideMark/>
          </w:tcPr>
          <w:p w14:paraId="2F1E0D0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EE5E72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E0E24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255E9AF" w14:textId="77777777" w:rsidR="003D51CB" w:rsidRPr="003D51CB" w:rsidRDefault="003D51CB" w:rsidP="003D51CB">
            <w:pPr>
              <w:jc w:val="right"/>
            </w:pPr>
            <w:r w:rsidRPr="003D51CB">
              <w:t>497 084,7</w:t>
            </w:r>
          </w:p>
        </w:tc>
        <w:tc>
          <w:tcPr>
            <w:tcW w:w="1417" w:type="dxa"/>
            <w:tcBorders>
              <w:top w:val="nil"/>
              <w:left w:val="nil"/>
              <w:bottom w:val="single" w:sz="4" w:space="0" w:color="auto"/>
              <w:right w:val="single" w:sz="4" w:space="0" w:color="auto"/>
            </w:tcBorders>
            <w:shd w:val="clear" w:color="auto" w:fill="auto"/>
            <w:noWrap/>
            <w:vAlign w:val="center"/>
            <w:hideMark/>
          </w:tcPr>
          <w:p w14:paraId="34F285EA" w14:textId="77777777" w:rsidR="003D51CB" w:rsidRPr="003D51CB" w:rsidRDefault="003D51CB" w:rsidP="003D51CB">
            <w:pPr>
              <w:jc w:val="right"/>
            </w:pPr>
            <w:r w:rsidRPr="003D51CB">
              <w:t>515 704,2</w:t>
            </w:r>
          </w:p>
        </w:tc>
      </w:tr>
      <w:tr w:rsidR="003D51CB" w:rsidRPr="003D51CB" w14:paraId="3B7C6A35"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0E6CB"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4AE2F54D"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FE9790A" w14:textId="77777777" w:rsidR="003D51CB" w:rsidRPr="003D51CB" w:rsidRDefault="003D51CB" w:rsidP="003D51CB">
            <w:pPr>
              <w:jc w:val="center"/>
            </w:pPr>
            <w:r w:rsidRPr="003D51CB">
              <w:t>01.1.40.73010</w:t>
            </w:r>
          </w:p>
        </w:tc>
        <w:tc>
          <w:tcPr>
            <w:tcW w:w="576" w:type="dxa"/>
            <w:tcBorders>
              <w:top w:val="nil"/>
              <w:left w:val="nil"/>
              <w:bottom w:val="single" w:sz="4" w:space="0" w:color="auto"/>
              <w:right w:val="single" w:sz="4" w:space="0" w:color="auto"/>
            </w:tcBorders>
            <w:shd w:val="clear" w:color="auto" w:fill="auto"/>
            <w:vAlign w:val="center"/>
            <w:hideMark/>
          </w:tcPr>
          <w:p w14:paraId="3AD56E51"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8F5F2AB"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E6B4A68"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75127223" w14:textId="77777777" w:rsidR="003D51CB" w:rsidRPr="003D51CB" w:rsidRDefault="003D51CB" w:rsidP="003D51CB">
            <w:pPr>
              <w:jc w:val="right"/>
            </w:pPr>
            <w:r w:rsidRPr="003D51CB">
              <w:t>497 084,7</w:t>
            </w:r>
          </w:p>
        </w:tc>
        <w:tc>
          <w:tcPr>
            <w:tcW w:w="1417" w:type="dxa"/>
            <w:tcBorders>
              <w:top w:val="nil"/>
              <w:left w:val="nil"/>
              <w:bottom w:val="single" w:sz="4" w:space="0" w:color="auto"/>
              <w:right w:val="single" w:sz="4" w:space="0" w:color="auto"/>
            </w:tcBorders>
            <w:shd w:val="clear" w:color="auto" w:fill="auto"/>
            <w:noWrap/>
            <w:vAlign w:val="center"/>
            <w:hideMark/>
          </w:tcPr>
          <w:p w14:paraId="5FB19A61" w14:textId="77777777" w:rsidR="003D51CB" w:rsidRPr="003D51CB" w:rsidRDefault="003D51CB" w:rsidP="003D51CB">
            <w:pPr>
              <w:jc w:val="right"/>
            </w:pPr>
            <w:r w:rsidRPr="003D51CB">
              <w:t>515 704,2</w:t>
            </w:r>
          </w:p>
        </w:tc>
      </w:tr>
      <w:tr w:rsidR="003D51CB" w:rsidRPr="003D51CB" w14:paraId="7752FD81"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034D7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CBFC2BF"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39EDE2C" w14:textId="77777777" w:rsidR="003D51CB" w:rsidRPr="003D51CB" w:rsidRDefault="003D51CB" w:rsidP="003D51CB">
            <w:pPr>
              <w:jc w:val="center"/>
            </w:pPr>
            <w:r w:rsidRPr="003D51CB">
              <w:t>01.1.40.73010</w:t>
            </w:r>
          </w:p>
        </w:tc>
        <w:tc>
          <w:tcPr>
            <w:tcW w:w="576" w:type="dxa"/>
            <w:tcBorders>
              <w:top w:val="nil"/>
              <w:left w:val="nil"/>
              <w:bottom w:val="single" w:sz="4" w:space="0" w:color="auto"/>
              <w:right w:val="single" w:sz="4" w:space="0" w:color="auto"/>
            </w:tcBorders>
            <w:shd w:val="clear" w:color="auto" w:fill="auto"/>
            <w:vAlign w:val="center"/>
            <w:hideMark/>
          </w:tcPr>
          <w:p w14:paraId="10BE0E1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62F1C2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85742C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6A8D05E" w14:textId="77777777" w:rsidR="003D51CB" w:rsidRPr="003D51CB" w:rsidRDefault="003D51CB" w:rsidP="003D51CB">
            <w:pPr>
              <w:jc w:val="right"/>
            </w:pPr>
            <w:r w:rsidRPr="003D51CB">
              <w:t>4 149,0</w:t>
            </w:r>
          </w:p>
        </w:tc>
        <w:tc>
          <w:tcPr>
            <w:tcW w:w="1417" w:type="dxa"/>
            <w:tcBorders>
              <w:top w:val="nil"/>
              <w:left w:val="nil"/>
              <w:bottom w:val="single" w:sz="4" w:space="0" w:color="auto"/>
              <w:right w:val="single" w:sz="4" w:space="0" w:color="auto"/>
            </w:tcBorders>
            <w:shd w:val="clear" w:color="auto" w:fill="auto"/>
            <w:noWrap/>
            <w:vAlign w:val="center"/>
            <w:hideMark/>
          </w:tcPr>
          <w:p w14:paraId="154E48FE" w14:textId="77777777" w:rsidR="003D51CB" w:rsidRPr="003D51CB" w:rsidRDefault="003D51CB" w:rsidP="003D51CB">
            <w:pPr>
              <w:jc w:val="right"/>
            </w:pPr>
            <w:r w:rsidRPr="003D51CB">
              <w:t>4 149,0</w:t>
            </w:r>
          </w:p>
        </w:tc>
      </w:tr>
      <w:tr w:rsidR="003D51CB" w:rsidRPr="003D51CB" w14:paraId="6D2E07D6"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437C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96C6EC8"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FE2F647" w14:textId="77777777" w:rsidR="003D51CB" w:rsidRPr="003D51CB" w:rsidRDefault="003D51CB" w:rsidP="003D51CB">
            <w:pPr>
              <w:jc w:val="center"/>
            </w:pPr>
            <w:r w:rsidRPr="003D51CB">
              <w:t>01.1.40.73010</w:t>
            </w:r>
          </w:p>
        </w:tc>
        <w:tc>
          <w:tcPr>
            <w:tcW w:w="576" w:type="dxa"/>
            <w:tcBorders>
              <w:top w:val="nil"/>
              <w:left w:val="nil"/>
              <w:bottom w:val="single" w:sz="4" w:space="0" w:color="auto"/>
              <w:right w:val="single" w:sz="4" w:space="0" w:color="auto"/>
            </w:tcBorders>
            <w:shd w:val="clear" w:color="auto" w:fill="auto"/>
            <w:vAlign w:val="center"/>
            <w:hideMark/>
          </w:tcPr>
          <w:p w14:paraId="510ED2F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0BF3687"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29B9DC2"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26FFBE3F" w14:textId="77777777" w:rsidR="003D51CB" w:rsidRPr="003D51CB" w:rsidRDefault="003D51CB" w:rsidP="003D51CB">
            <w:pPr>
              <w:jc w:val="right"/>
            </w:pPr>
            <w:r w:rsidRPr="003D51CB">
              <w:t>4 149,0</w:t>
            </w:r>
          </w:p>
        </w:tc>
        <w:tc>
          <w:tcPr>
            <w:tcW w:w="1417" w:type="dxa"/>
            <w:tcBorders>
              <w:top w:val="nil"/>
              <w:left w:val="nil"/>
              <w:bottom w:val="single" w:sz="4" w:space="0" w:color="auto"/>
              <w:right w:val="single" w:sz="4" w:space="0" w:color="auto"/>
            </w:tcBorders>
            <w:shd w:val="clear" w:color="auto" w:fill="auto"/>
            <w:noWrap/>
            <w:vAlign w:val="center"/>
            <w:hideMark/>
          </w:tcPr>
          <w:p w14:paraId="3C323528" w14:textId="77777777" w:rsidR="003D51CB" w:rsidRPr="003D51CB" w:rsidRDefault="003D51CB" w:rsidP="003D51CB">
            <w:pPr>
              <w:jc w:val="right"/>
            </w:pPr>
            <w:r w:rsidRPr="003D51CB">
              <w:t>4 149,0</w:t>
            </w:r>
          </w:p>
        </w:tc>
      </w:tr>
      <w:tr w:rsidR="003D51CB" w:rsidRPr="003D51CB" w14:paraId="4963A2B5"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F817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445D10D"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5571A302"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038761E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BC40DD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B540E6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2B88344" w14:textId="77777777" w:rsidR="003D51CB" w:rsidRPr="003D51CB" w:rsidRDefault="003D51CB" w:rsidP="003D51CB">
            <w:pPr>
              <w:jc w:val="right"/>
            </w:pPr>
            <w:r w:rsidRPr="003D51CB">
              <w:t>166 135,6</w:t>
            </w:r>
          </w:p>
        </w:tc>
        <w:tc>
          <w:tcPr>
            <w:tcW w:w="1417" w:type="dxa"/>
            <w:tcBorders>
              <w:top w:val="nil"/>
              <w:left w:val="nil"/>
              <w:bottom w:val="single" w:sz="4" w:space="0" w:color="auto"/>
              <w:right w:val="single" w:sz="4" w:space="0" w:color="auto"/>
            </w:tcBorders>
            <w:shd w:val="clear" w:color="auto" w:fill="auto"/>
            <w:noWrap/>
            <w:vAlign w:val="center"/>
            <w:hideMark/>
          </w:tcPr>
          <w:p w14:paraId="0B90B45A" w14:textId="77777777" w:rsidR="003D51CB" w:rsidRPr="003D51CB" w:rsidRDefault="003D51CB" w:rsidP="003D51CB">
            <w:pPr>
              <w:jc w:val="right"/>
            </w:pPr>
            <w:r w:rsidRPr="003D51CB">
              <w:t>162 698,8</w:t>
            </w:r>
          </w:p>
        </w:tc>
      </w:tr>
      <w:tr w:rsidR="003D51CB" w:rsidRPr="003D51CB" w14:paraId="2BF94834"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65D49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3989E35"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0FA47CC"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5CA1305A"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EC8E55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12B24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44E9481" w14:textId="77777777" w:rsidR="003D51CB" w:rsidRPr="003D51CB" w:rsidRDefault="003D51CB" w:rsidP="003D51CB">
            <w:pPr>
              <w:jc w:val="right"/>
            </w:pPr>
            <w:r w:rsidRPr="003D51CB">
              <w:t>9 659,0</w:t>
            </w:r>
          </w:p>
        </w:tc>
        <w:tc>
          <w:tcPr>
            <w:tcW w:w="1417" w:type="dxa"/>
            <w:tcBorders>
              <w:top w:val="nil"/>
              <w:left w:val="nil"/>
              <w:bottom w:val="single" w:sz="4" w:space="0" w:color="auto"/>
              <w:right w:val="single" w:sz="4" w:space="0" w:color="auto"/>
            </w:tcBorders>
            <w:shd w:val="clear" w:color="auto" w:fill="auto"/>
            <w:noWrap/>
            <w:vAlign w:val="center"/>
            <w:hideMark/>
          </w:tcPr>
          <w:p w14:paraId="75A3E79C" w14:textId="77777777" w:rsidR="003D51CB" w:rsidRPr="003D51CB" w:rsidRDefault="003D51CB" w:rsidP="003D51CB">
            <w:pPr>
              <w:jc w:val="right"/>
            </w:pPr>
            <w:r w:rsidRPr="003D51CB">
              <w:t>9 659,0</w:t>
            </w:r>
          </w:p>
        </w:tc>
      </w:tr>
      <w:tr w:rsidR="003D51CB" w:rsidRPr="003D51CB" w14:paraId="489E05C9"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53C88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A40FAD9"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9E430D2"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0231C7E7"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ACE93B4"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2052F5D"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4BF704DC" w14:textId="77777777" w:rsidR="003D51CB" w:rsidRPr="003D51CB" w:rsidRDefault="003D51CB" w:rsidP="003D51CB">
            <w:pPr>
              <w:jc w:val="right"/>
            </w:pPr>
            <w:r w:rsidRPr="003D51CB">
              <w:t>9 659,0</w:t>
            </w:r>
          </w:p>
        </w:tc>
        <w:tc>
          <w:tcPr>
            <w:tcW w:w="1417" w:type="dxa"/>
            <w:tcBorders>
              <w:top w:val="nil"/>
              <w:left w:val="nil"/>
              <w:bottom w:val="single" w:sz="4" w:space="0" w:color="auto"/>
              <w:right w:val="single" w:sz="4" w:space="0" w:color="auto"/>
            </w:tcBorders>
            <w:shd w:val="clear" w:color="auto" w:fill="auto"/>
            <w:noWrap/>
            <w:vAlign w:val="center"/>
            <w:hideMark/>
          </w:tcPr>
          <w:p w14:paraId="5E825259" w14:textId="77777777" w:rsidR="003D51CB" w:rsidRPr="003D51CB" w:rsidRDefault="003D51CB" w:rsidP="003D51CB">
            <w:pPr>
              <w:jc w:val="right"/>
            </w:pPr>
            <w:r w:rsidRPr="003D51CB">
              <w:t>9 659,0</w:t>
            </w:r>
          </w:p>
        </w:tc>
      </w:tr>
      <w:tr w:rsidR="003D51CB" w:rsidRPr="003D51CB" w14:paraId="635268CA"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0C79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3069279"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E2E0DE3"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77D7A6D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727626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CF64E4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026ADC1" w14:textId="77777777" w:rsidR="003D51CB" w:rsidRPr="003D51CB" w:rsidRDefault="003D51CB" w:rsidP="003D51CB">
            <w:pPr>
              <w:jc w:val="right"/>
            </w:pPr>
            <w:r w:rsidRPr="003D51CB">
              <w:t>155 992,0</w:t>
            </w:r>
          </w:p>
        </w:tc>
        <w:tc>
          <w:tcPr>
            <w:tcW w:w="1417" w:type="dxa"/>
            <w:tcBorders>
              <w:top w:val="nil"/>
              <w:left w:val="nil"/>
              <w:bottom w:val="single" w:sz="4" w:space="0" w:color="auto"/>
              <w:right w:val="single" w:sz="4" w:space="0" w:color="auto"/>
            </w:tcBorders>
            <w:shd w:val="clear" w:color="auto" w:fill="auto"/>
            <w:noWrap/>
            <w:vAlign w:val="center"/>
            <w:hideMark/>
          </w:tcPr>
          <w:p w14:paraId="66E4670E" w14:textId="77777777" w:rsidR="003D51CB" w:rsidRPr="003D51CB" w:rsidRDefault="003D51CB" w:rsidP="003D51CB">
            <w:pPr>
              <w:jc w:val="right"/>
            </w:pPr>
            <w:r w:rsidRPr="003D51CB">
              <w:t>147 570,4</w:t>
            </w:r>
          </w:p>
        </w:tc>
      </w:tr>
      <w:tr w:rsidR="003D51CB" w:rsidRPr="003D51CB" w14:paraId="7F9B61D8"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AFA6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DB52645"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98A11CA"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00D93B5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8C7357B"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D5B693A"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36E0CE98" w14:textId="77777777" w:rsidR="003D51CB" w:rsidRPr="003D51CB" w:rsidRDefault="003D51CB" w:rsidP="003D51CB">
            <w:pPr>
              <w:jc w:val="right"/>
            </w:pPr>
            <w:r w:rsidRPr="003D51CB">
              <w:t>155 992,0</w:t>
            </w:r>
          </w:p>
        </w:tc>
        <w:tc>
          <w:tcPr>
            <w:tcW w:w="1417" w:type="dxa"/>
            <w:tcBorders>
              <w:top w:val="nil"/>
              <w:left w:val="nil"/>
              <w:bottom w:val="single" w:sz="4" w:space="0" w:color="auto"/>
              <w:right w:val="single" w:sz="4" w:space="0" w:color="auto"/>
            </w:tcBorders>
            <w:shd w:val="clear" w:color="auto" w:fill="auto"/>
            <w:noWrap/>
            <w:vAlign w:val="center"/>
            <w:hideMark/>
          </w:tcPr>
          <w:p w14:paraId="69626A78" w14:textId="77777777" w:rsidR="003D51CB" w:rsidRPr="003D51CB" w:rsidRDefault="003D51CB" w:rsidP="003D51CB">
            <w:pPr>
              <w:jc w:val="right"/>
            </w:pPr>
            <w:r w:rsidRPr="003D51CB">
              <w:t>147 570,4</w:t>
            </w:r>
          </w:p>
        </w:tc>
      </w:tr>
      <w:tr w:rsidR="003D51CB" w:rsidRPr="003D51CB" w14:paraId="084EA0E2"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59D06"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D65A4E6"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F7414D3"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634FB380"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03A60EF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498EEE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A12C1BB" w14:textId="77777777" w:rsidR="003D51CB" w:rsidRPr="003D51CB" w:rsidRDefault="003D51CB" w:rsidP="003D51CB">
            <w:pPr>
              <w:jc w:val="right"/>
            </w:pPr>
            <w:r w:rsidRPr="003D51CB">
              <w:t>484,6</w:t>
            </w:r>
          </w:p>
        </w:tc>
        <w:tc>
          <w:tcPr>
            <w:tcW w:w="1417" w:type="dxa"/>
            <w:tcBorders>
              <w:top w:val="nil"/>
              <w:left w:val="nil"/>
              <w:bottom w:val="single" w:sz="4" w:space="0" w:color="auto"/>
              <w:right w:val="single" w:sz="4" w:space="0" w:color="auto"/>
            </w:tcBorders>
            <w:shd w:val="clear" w:color="auto" w:fill="auto"/>
            <w:noWrap/>
            <w:vAlign w:val="center"/>
            <w:hideMark/>
          </w:tcPr>
          <w:p w14:paraId="4C9EEF49" w14:textId="77777777" w:rsidR="003D51CB" w:rsidRPr="003D51CB" w:rsidRDefault="003D51CB" w:rsidP="003D51CB">
            <w:pPr>
              <w:jc w:val="right"/>
            </w:pPr>
            <w:r w:rsidRPr="003D51CB">
              <w:t>5 469,4</w:t>
            </w:r>
          </w:p>
        </w:tc>
      </w:tr>
      <w:tr w:rsidR="003D51CB" w:rsidRPr="003D51CB" w14:paraId="433E5518"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7EBE04"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584C76F8"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87CE7EE" w14:textId="77777777" w:rsidR="003D51CB" w:rsidRPr="003D51CB" w:rsidRDefault="003D51CB" w:rsidP="003D51CB">
            <w:pPr>
              <w:jc w:val="center"/>
            </w:pPr>
            <w:r w:rsidRPr="003D51CB">
              <w:t>01.1.40.94100</w:t>
            </w:r>
          </w:p>
        </w:tc>
        <w:tc>
          <w:tcPr>
            <w:tcW w:w="576" w:type="dxa"/>
            <w:tcBorders>
              <w:top w:val="nil"/>
              <w:left w:val="nil"/>
              <w:bottom w:val="single" w:sz="4" w:space="0" w:color="auto"/>
              <w:right w:val="single" w:sz="4" w:space="0" w:color="auto"/>
            </w:tcBorders>
            <w:shd w:val="clear" w:color="auto" w:fill="auto"/>
            <w:vAlign w:val="center"/>
            <w:hideMark/>
          </w:tcPr>
          <w:p w14:paraId="3ADA5527"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5017BC7"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4F66D7E"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7CD33956" w14:textId="77777777" w:rsidR="003D51CB" w:rsidRPr="003D51CB" w:rsidRDefault="003D51CB" w:rsidP="003D51CB">
            <w:pPr>
              <w:jc w:val="right"/>
            </w:pPr>
            <w:r w:rsidRPr="003D51CB">
              <w:t>484,6</w:t>
            </w:r>
          </w:p>
        </w:tc>
        <w:tc>
          <w:tcPr>
            <w:tcW w:w="1417" w:type="dxa"/>
            <w:tcBorders>
              <w:top w:val="nil"/>
              <w:left w:val="nil"/>
              <w:bottom w:val="single" w:sz="4" w:space="0" w:color="auto"/>
              <w:right w:val="single" w:sz="4" w:space="0" w:color="auto"/>
            </w:tcBorders>
            <w:shd w:val="clear" w:color="auto" w:fill="auto"/>
            <w:noWrap/>
            <w:vAlign w:val="center"/>
            <w:hideMark/>
          </w:tcPr>
          <w:p w14:paraId="4E4B8BC8" w14:textId="77777777" w:rsidR="003D51CB" w:rsidRPr="003D51CB" w:rsidRDefault="003D51CB" w:rsidP="003D51CB">
            <w:pPr>
              <w:jc w:val="right"/>
            </w:pPr>
            <w:r w:rsidRPr="003D51CB">
              <w:t>5 469,4</w:t>
            </w:r>
          </w:p>
        </w:tc>
      </w:tr>
      <w:tr w:rsidR="003D51CB" w:rsidRPr="003D51CB" w14:paraId="23DADE82" w14:textId="77777777" w:rsidTr="003D51CB">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53409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9E22758" w14:textId="77777777" w:rsidR="003D51CB" w:rsidRPr="003D51CB" w:rsidRDefault="003D51CB" w:rsidP="003D51CB">
            <w:pPr>
              <w:jc w:val="both"/>
            </w:pPr>
            <w:r w:rsidRPr="003D51CB">
              <w:t xml:space="preserve">Обеспечение среднесуточного набора продуктов питания детей, страдающих туберкулезной интоксикацией и (или) </w:t>
            </w:r>
            <w:r w:rsidRPr="003D51CB">
              <w:lastRenderedPageBreak/>
              <w:t>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140C14D1" w14:textId="77777777" w:rsidR="003D51CB" w:rsidRPr="003D51CB" w:rsidRDefault="003D51CB" w:rsidP="003D51CB">
            <w:pPr>
              <w:jc w:val="center"/>
            </w:pPr>
            <w:r w:rsidRPr="003D51CB">
              <w:lastRenderedPageBreak/>
              <w:t>01.1.40.S2060</w:t>
            </w:r>
          </w:p>
        </w:tc>
        <w:tc>
          <w:tcPr>
            <w:tcW w:w="576" w:type="dxa"/>
            <w:tcBorders>
              <w:top w:val="nil"/>
              <w:left w:val="nil"/>
              <w:bottom w:val="single" w:sz="4" w:space="0" w:color="auto"/>
              <w:right w:val="single" w:sz="4" w:space="0" w:color="auto"/>
            </w:tcBorders>
            <w:shd w:val="clear" w:color="auto" w:fill="auto"/>
            <w:vAlign w:val="center"/>
            <w:hideMark/>
          </w:tcPr>
          <w:p w14:paraId="2E87521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865371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DFF350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42A37A22" w14:textId="77777777" w:rsidR="003D51CB" w:rsidRPr="003D51CB" w:rsidRDefault="003D51CB" w:rsidP="003D51CB">
            <w:pPr>
              <w:jc w:val="right"/>
            </w:pPr>
            <w:r w:rsidRPr="003D51CB">
              <w:t>613,1</w:t>
            </w:r>
          </w:p>
        </w:tc>
        <w:tc>
          <w:tcPr>
            <w:tcW w:w="1417" w:type="dxa"/>
            <w:tcBorders>
              <w:top w:val="nil"/>
              <w:left w:val="nil"/>
              <w:bottom w:val="single" w:sz="4" w:space="0" w:color="auto"/>
              <w:right w:val="single" w:sz="4" w:space="0" w:color="auto"/>
            </w:tcBorders>
            <w:shd w:val="clear" w:color="auto" w:fill="auto"/>
            <w:vAlign w:val="center"/>
            <w:hideMark/>
          </w:tcPr>
          <w:p w14:paraId="14914398" w14:textId="77777777" w:rsidR="003D51CB" w:rsidRPr="003D51CB" w:rsidRDefault="003D51CB" w:rsidP="003D51CB">
            <w:pPr>
              <w:jc w:val="right"/>
            </w:pPr>
            <w:r w:rsidRPr="003D51CB">
              <w:t>613,1</w:t>
            </w:r>
          </w:p>
        </w:tc>
      </w:tr>
      <w:tr w:rsidR="003D51CB" w:rsidRPr="003D51CB" w14:paraId="7A72DDC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96F53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4A56F0"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EF5F6C0" w14:textId="77777777" w:rsidR="003D51CB" w:rsidRPr="003D51CB" w:rsidRDefault="003D51CB" w:rsidP="003D51CB">
            <w:pPr>
              <w:jc w:val="center"/>
            </w:pPr>
            <w:r w:rsidRPr="003D51CB">
              <w:t>01.1.40.S2060</w:t>
            </w:r>
          </w:p>
        </w:tc>
        <w:tc>
          <w:tcPr>
            <w:tcW w:w="576" w:type="dxa"/>
            <w:tcBorders>
              <w:top w:val="nil"/>
              <w:left w:val="nil"/>
              <w:bottom w:val="single" w:sz="4" w:space="0" w:color="auto"/>
              <w:right w:val="single" w:sz="4" w:space="0" w:color="auto"/>
            </w:tcBorders>
            <w:shd w:val="clear" w:color="auto" w:fill="auto"/>
            <w:vAlign w:val="center"/>
            <w:hideMark/>
          </w:tcPr>
          <w:p w14:paraId="1D07FB1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6397FC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6E87D0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5011D0DB" w14:textId="77777777" w:rsidR="003D51CB" w:rsidRPr="003D51CB" w:rsidRDefault="003D51CB" w:rsidP="003D51CB">
            <w:pPr>
              <w:jc w:val="right"/>
            </w:pPr>
            <w:r w:rsidRPr="003D51CB">
              <w:t>613,1</w:t>
            </w:r>
          </w:p>
        </w:tc>
        <w:tc>
          <w:tcPr>
            <w:tcW w:w="1417" w:type="dxa"/>
            <w:tcBorders>
              <w:top w:val="nil"/>
              <w:left w:val="nil"/>
              <w:bottom w:val="single" w:sz="4" w:space="0" w:color="auto"/>
              <w:right w:val="single" w:sz="4" w:space="0" w:color="auto"/>
            </w:tcBorders>
            <w:shd w:val="clear" w:color="auto" w:fill="auto"/>
            <w:vAlign w:val="center"/>
            <w:hideMark/>
          </w:tcPr>
          <w:p w14:paraId="568654DF" w14:textId="77777777" w:rsidR="003D51CB" w:rsidRPr="003D51CB" w:rsidRDefault="003D51CB" w:rsidP="003D51CB">
            <w:pPr>
              <w:jc w:val="right"/>
            </w:pPr>
            <w:r w:rsidRPr="003D51CB">
              <w:t>613,1</w:t>
            </w:r>
          </w:p>
        </w:tc>
      </w:tr>
      <w:tr w:rsidR="003D51CB" w:rsidRPr="003D51CB" w14:paraId="4DE55CA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B220C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3A0999D"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331C04D" w14:textId="77777777" w:rsidR="003D51CB" w:rsidRPr="003D51CB" w:rsidRDefault="003D51CB" w:rsidP="003D51CB">
            <w:pPr>
              <w:jc w:val="center"/>
            </w:pPr>
            <w:r w:rsidRPr="003D51CB">
              <w:t>01.1.40.S2060</w:t>
            </w:r>
          </w:p>
        </w:tc>
        <w:tc>
          <w:tcPr>
            <w:tcW w:w="576" w:type="dxa"/>
            <w:tcBorders>
              <w:top w:val="nil"/>
              <w:left w:val="nil"/>
              <w:bottom w:val="single" w:sz="4" w:space="0" w:color="auto"/>
              <w:right w:val="single" w:sz="4" w:space="0" w:color="auto"/>
            </w:tcBorders>
            <w:shd w:val="clear" w:color="auto" w:fill="auto"/>
            <w:vAlign w:val="center"/>
            <w:hideMark/>
          </w:tcPr>
          <w:p w14:paraId="66AB208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E0B39ED"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FBA0800"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vAlign w:val="center"/>
            <w:hideMark/>
          </w:tcPr>
          <w:p w14:paraId="3ED1A5BE" w14:textId="77777777" w:rsidR="003D51CB" w:rsidRPr="003D51CB" w:rsidRDefault="003D51CB" w:rsidP="003D51CB">
            <w:pPr>
              <w:jc w:val="right"/>
            </w:pPr>
            <w:r w:rsidRPr="003D51CB">
              <w:t>613,1</w:t>
            </w:r>
          </w:p>
        </w:tc>
        <w:tc>
          <w:tcPr>
            <w:tcW w:w="1417" w:type="dxa"/>
            <w:tcBorders>
              <w:top w:val="nil"/>
              <w:left w:val="nil"/>
              <w:bottom w:val="single" w:sz="4" w:space="0" w:color="auto"/>
              <w:right w:val="single" w:sz="4" w:space="0" w:color="auto"/>
            </w:tcBorders>
            <w:shd w:val="clear" w:color="auto" w:fill="auto"/>
            <w:vAlign w:val="center"/>
            <w:hideMark/>
          </w:tcPr>
          <w:p w14:paraId="0BD03747" w14:textId="77777777" w:rsidR="003D51CB" w:rsidRPr="003D51CB" w:rsidRDefault="003D51CB" w:rsidP="003D51CB">
            <w:pPr>
              <w:jc w:val="right"/>
            </w:pPr>
            <w:r w:rsidRPr="003D51CB">
              <w:t>613,1</w:t>
            </w:r>
          </w:p>
        </w:tc>
      </w:tr>
      <w:tr w:rsidR="003D51CB" w:rsidRPr="003D51CB" w14:paraId="754BCEB9"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2180C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75594DA" w14:textId="77777777" w:rsidR="003D51CB" w:rsidRPr="003D51CB" w:rsidRDefault="003D51CB" w:rsidP="003D51CB">
            <w:pPr>
              <w:jc w:val="both"/>
              <w:rPr>
                <w:b/>
                <w:bCs/>
              </w:rPr>
            </w:pPr>
            <w:r w:rsidRPr="003D51CB">
              <w:rPr>
                <w:b/>
                <w:bCs/>
              </w:rPr>
              <w:t xml:space="preserve">Основное мероприятие </w:t>
            </w:r>
            <w:r w:rsidRPr="003D51CB">
              <w:t>«Обеспечение деятельности общеобразовательных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93C4B22" w14:textId="77777777" w:rsidR="003D51CB" w:rsidRPr="003D51CB" w:rsidRDefault="003D51CB" w:rsidP="003D51CB">
            <w:pPr>
              <w:jc w:val="center"/>
            </w:pPr>
            <w:r w:rsidRPr="003D51CB">
              <w:t>01.1.41.00000</w:t>
            </w:r>
          </w:p>
        </w:tc>
        <w:tc>
          <w:tcPr>
            <w:tcW w:w="576" w:type="dxa"/>
            <w:tcBorders>
              <w:top w:val="nil"/>
              <w:left w:val="nil"/>
              <w:bottom w:val="single" w:sz="4" w:space="0" w:color="auto"/>
              <w:right w:val="single" w:sz="4" w:space="0" w:color="auto"/>
            </w:tcBorders>
            <w:shd w:val="clear" w:color="auto" w:fill="auto"/>
            <w:vAlign w:val="center"/>
            <w:hideMark/>
          </w:tcPr>
          <w:p w14:paraId="791B2C5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2801EE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82D768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328FC3F" w14:textId="77777777" w:rsidR="003D51CB" w:rsidRPr="003D51CB" w:rsidRDefault="003D51CB" w:rsidP="003D51CB">
            <w:pPr>
              <w:jc w:val="right"/>
            </w:pPr>
            <w:r w:rsidRPr="003D51CB">
              <w:t>1 016 657,9</w:t>
            </w:r>
          </w:p>
        </w:tc>
        <w:tc>
          <w:tcPr>
            <w:tcW w:w="1417" w:type="dxa"/>
            <w:tcBorders>
              <w:top w:val="nil"/>
              <w:left w:val="nil"/>
              <w:bottom w:val="single" w:sz="4" w:space="0" w:color="auto"/>
              <w:right w:val="single" w:sz="4" w:space="0" w:color="auto"/>
            </w:tcBorders>
            <w:shd w:val="clear" w:color="auto" w:fill="auto"/>
            <w:noWrap/>
            <w:vAlign w:val="center"/>
            <w:hideMark/>
          </w:tcPr>
          <w:p w14:paraId="0661E99D" w14:textId="77777777" w:rsidR="003D51CB" w:rsidRPr="003D51CB" w:rsidRDefault="003D51CB" w:rsidP="003D51CB">
            <w:pPr>
              <w:jc w:val="right"/>
            </w:pPr>
            <w:r w:rsidRPr="003D51CB">
              <w:t>998 988,1</w:t>
            </w:r>
          </w:p>
        </w:tc>
      </w:tr>
      <w:tr w:rsidR="003D51CB" w:rsidRPr="003D51CB" w14:paraId="0B35293F" w14:textId="77777777" w:rsidTr="003D51CB">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46933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68B1A5F" w14:textId="77777777" w:rsidR="003D51CB" w:rsidRPr="003D51CB" w:rsidRDefault="003D51CB" w:rsidP="003D51CB">
            <w:pPr>
              <w:jc w:val="both"/>
            </w:pPr>
            <w:r w:rsidRPr="003D51CB">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6" w:type="dxa"/>
            <w:tcBorders>
              <w:top w:val="nil"/>
              <w:left w:val="nil"/>
              <w:bottom w:val="single" w:sz="4" w:space="0" w:color="auto"/>
              <w:right w:val="single" w:sz="4" w:space="0" w:color="auto"/>
            </w:tcBorders>
            <w:shd w:val="clear" w:color="auto" w:fill="auto"/>
            <w:vAlign w:val="center"/>
            <w:hideMark/>
          </w:tcPr>
          <w:p w14:paraId="617F838E"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73E6BEA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62C948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4B287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5BDE82" w14:textId="77777777" w:rsidR="003D51CB" w:rsidRPr="003D51CB" w:rsidRDefault="003D51CB" w:rsidP="003D51CB">
            <w:pPr>
              <w:jc w:val="right"/>
            </w:pPr>
            <w:r w:rsidRPr="003D51CB">
              <w:t>811 653,7</w:t>
            </w:r>
          </w:p>
        </w:tc>
        <w:tc>
          <w:tcPr>
            <w:tcW w:w="1417" w:type="dxa"/>
            <w:tcBorders>
              <w:top w:val="nil"/>
              <w:left w:val="nil"/>
              <w:bottom w:val="single" w:sz="4" w:space="0" w:color="auto"/>
              <w:right w:val="single" w:sz="4" w:space="0" w:color="auto"/>
            </w:tcBorders>
            <w:shd w:val="clear" w:color="auto" w:fill="auto"/>
            <w:noWrap/>
            <w:vAlign w:val="center"/>
            <w:hideMark/>
          </w:tcPr>
          <w:p w14:paraId="2473D813" w14:textId="77777777" w:rsidR="003D51CB" w:rsidRPr="003D51CB" w:rsidRDefault="003D51CB" w:rsidP="003D51CB">
            <w:pPr>
              <w:jc w:val="right"/>
            </w:pPr>
            <w:r w:rsidRPr="003D51CB">
              <w:t>794 666,4</w:t>
            </w:r>
          </w:p>
        </w:tc>
      </w:tr>
      <w:tr w:rsidR="003D51CB" w:rsidRPr="003D51CB" w14:paraId="012394F7" w14:textId="77777777" w:rsidTr="003D51CB">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7C0F49"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5F631C3D"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83F3D41"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2D1DD270"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C1ED4D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5D8719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B8A3893" w14:textId="77777777" w:rsidR="003D51CB" w:rsidRPr="003D51CB" w:rsidRDefault="003D51CB" w:rsidP="003D51CB">
            <w:pPr>
              <w:jc w:val="right"/>
            </w:pPr>
            <w:r w:rsidRPr="003D51CB">
              <w:t>442 861,8</w:t>
            </w:r>
          </w:p>
        </w:tc>
        <w:tc>
          <w:tcPr>
            <w:tcW w:w="1417" w:type="dxa"/>
            <w:tcBorders>
              <w:top w:val="nil"/>
              <w:left w:val="nil"/>
              <w:bottom w:val="single" w:sz="4" w:space="0" w:color="auto"/>
              <w:right w:val="single" w:sz="4" w:space="0" w:color="auto"/>
            </w:tcBorders>
            <w:shd w:val="clear" w:color="auto" w:fill="auto"/>
            <w:noWrap/>
            <w:vAlign w:val="center"/>
            <w:hideMark/>
          </w:tcPr>
          <w:p w14:paraId="50A911FA" w14:textId="77777777" w:rsidR="003D51CB" w:rsidRPr="003D51CB" w:rsidRDefault="003D51CB" w:rsidP="003D51CB">
            <w:pPr>
              <w:jc w:val="right"/>
            </w:pPr>
            <w:r w:rsidRPr="003D51CB">
              <w:t>433 355,4</w:t>
            </w:r>
          </w:p>
        </w:tc>
      </w:tr>
      <w:tr w:rsidR="003D51CB" w:rsidRPr="003D51CB" w14:paraId="347E47C2"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1685D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4199F8F"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60B326E"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469A54A4"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9ADF7A3"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201FCD0"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714C6DCF" w14:textId="77777777" w:rsidR="003D51CB" w:rsidRPr="003D51CB" w:rsidRDefault="003D51CB" w:rsidP="003D51CB">
            <w:pPr>
              <w:jc w:val="right"/>
            </w:pPr>
            <w:r w:rsidRPr="003D51CB">
              <w:t>442 861,8</w:t>
            </w:r>
          </w:p>
        </w:tc>
        <w:tc>
          <w:tcPr>
            <w:tcW w:w="1417" w:type="dxa"/>
            <w:tcBorders>
              <w:top w:val="nil"/>
              <w:left w:val="nil"/>
              <w:bottom w:val="single" w:sz="4" w:space="0" w:color="auto"/>
              <w:right w:val="single" w:sz="4" w:space="0" w:color="auto"/>
            </w:tcBorders>
            <w:shd w:val="clear" w:color="auto" w:fill="auto"/>
            <w:noWrap/>
            <w:vAlign w:val="center"/>
            <w:hideMark/>
          </w:tcPr>
          <w:p w14:paraId="1C1D8B86" w14:textId="77777777" w:rsidR="003D51CB" w:rsidRPr="003D51CB" w:rsidRDefault="003D51CB" w:rsidP="003D51CB">
            <w:pPr>
              <w:jc w:val="right"/>
            </w:pPr>
            <w:r w:rsidRPr="003D51CB">
              <w:t>433 355,4</w:t>
            </w:r>
          </w:p>
        </w:tc>
      </w:tr>
      <w:tr w:rsidR="003D51CB" w:rsidRPr="003D51CB" w14:paraId="38B1F72A"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939A2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88E4268"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4966115"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3817192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92DB62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9B2CC9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B5F9A70" w14:textId="77777777" w:rsidR="003D51CB" w:rsidRPr="003D51CB" w:rsidRDefault="003D51CB" w:rsidP="003D51CB">
            <w:pPr>
              <w:jc w:val="right"/>
            </w:pPr>
            <w:r w:rsidRPr="003D51CB">
              <w:t>10 308,0</w:t>
            </w:r>
          </w:p>
        </w:tc>
        <w:tc>
          <w:tcPr>
            <w:tcW w:w="1417" w:type="dxa"/>
            <w:tcBorders>
              <w:top w:val="nil"/>
              <w:left w:val="nil"/>
              <w:bottom w:val="single" w:sz="4" w:space="0" w:color="auto"/>
              <w:right w:val="single" w:sz="4" w:space="0" w:color="auto"/>
            </w:tcBorders>
            <w:shd w:val="clear" w:color="auto" w:fill="auto"/>
            <w:noWrap/>
            <w:vAlign w:val="center"/>
            <w:hideMark/>
          </w:tcPr>
          <w:p w14:paraId="1DB4B5DF" w14:textId="77777777" w:rsidR="003D51CB" w:rsidRPr="003D51CB" w:rsidRDefault="003D51CB" w:rsidP="003D51CB">
            <w:pPr>
              <w:jc w:val="right"/>
            </w:pPr>
            <w:r w:rsidRPr="003D51CB">
              <w:t>10 308,0</w:t>
            </w:r>
          </w:p>
        </w:tc>
      </w:tr>
      <w:tr w:rsidR="003D51CB" w:rsidRPr="003D51CB" w14:paraId="38607CD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63E73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9AA0477"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A7A411F"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0F20E75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C583E29"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60559C4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4F58896F" w14:textId="77777777" w:rsidR="003D51CB" w:rsidRPr="003D51CB" w:rsidRDefault="003D51CB" w:rsidP="003D51CB">
            <w:pPr>
              <w:jc w:val="right"/>
            </w:pPr>
            <w:r w:rsidRPr="003D51CB">
              <w:t>10 308,0</w:t>
            </w:r>
          </w:p>
        </w:tc>
        <w:tc>
          <w:tcPr>
            <w:tcW w:w="1417" w:type="dxa"/>
            <w:tcBorders>
              <w:top w:val="nil"/>
              <w:left w:val="nil"/>
              <w:bottom w:val="single" w:sz="4" w:space="0" w:color="auto"/>
              <w:right w:val="single" w:sz="4" w:space="0" w:color="auto"/>
            </w:tcBorders>
            <w:shd w:val="clear" w:color="auto" w:fill="auto"/>
            <w:noWrap/>
            <w:vAlign w:val="center"/>
            <w:hideMark/>
          </w:tcPr>
          <w:p w14:paraId="129D5206" w14:textId="77777777" w:rsidR="003D51CB" w:rsidRPr="003D51CB" w:rsidRDefault="003D51CB" w:rsidP="003D51CB">
            <w:pPr>
              <w:jc w:val="right"/>
            </w:pPr>
            <w:r w:rsidRPr="003D51CB">
              <w:t>10 308,0</w:t>
            </w:r>
          </w:p>
        </w:tc>
      </w:tr>
      <w:tr w:rsidR="003D51CB" w:rsidRPr="003D51CB" w14:paraId="6F0F1D84"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A1CA3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D8CF0C"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58BB204"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2B38EED7"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422F681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FB9778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92C2859" w14:textId="77777777" w:rsidR="003D51CB" w:rsidRPr="003D51CB" w:rsidRDefault="003D51CB" w:rsidP="003D51CB">
            <w:pPr>
              <w:jc w:val="right"/>
            </w:pPr>
            <w:r w:rsidRPr="003D51CB">
              <w:t>358 483,9</w:t>
            </w:r>
          </w:p>
        </w:tc>
        <w:tc>
          <w:tcPr>
            <w:tcW w:w="1417" w:type="dxa"/>
            <w:tcBorders>
              <w:top w:val="nil"/>
              <w:left w:val="nil"/>
              <w:bottom w:val="single" w:sz="4" w:space="0" w:color="auto"/>
              <w:right w:val="single" w:sz="4" w:space="0" w:color="auto"/>
            </w:tcBorders>
            <w:shd w:val="clear" w:color="auto" w:fill="auto"/>
            <w:noWrap/>
            <w:vAlign w:val="center"/>
            <w:hideMark/>
          </w:tcPr>
          <w:p w14:paraId="2E14CD27" w14:textId="77777777" w:rsidR="003D51CB" w:rsidRPr="003D51CB" w:rsidRDefault="003D51CB" w:rsidP="003D51CB">
            <w:pPr>
              <w:jc w:val="right"/>
            </w:pPr>
            <w:r w:rsidRPr="003D51CB">
              <w:t>351 003,0</w:t>
            </w:r>
          </w:p>
        </w:tc>
      </w:tr>
      <w:tr w:rsidR="003D51CB" w:rsidRPr="003D51CB" w14:paraId="563918E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EC54A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2795746"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415FDE3" w14:textId="77777777" w:rsidR="003D51CB" w:rsidRPr="003D51CB" w:rsidRDefault="003D51CB" w:rsidP="003D51CB">
            <w:pPr>
              <w:jc w:val="center"/>
            </w:pPr>
            <w:r w:rsidRPr="003D51CB">
              <w:t>01.1.41.73020</w:t>
            </w:r>
          </w:p>
        </w:tc>
        <w:tc>
          <w:tcPr>
            <w:tcW w:w="576" w:type="dxa"/>
            <w:tcBorders>
              <w:top w:val="nil"/>
              <w:left w:val="nil"/>
              <w:bottom w:val="single" w:sz="4" w:space="0" w:color="auto"/>
              <w:right w:val="single" w:sz="4" w:space="0" w:color="auto"/>
            </w:tcBorders>
            <w:shd w:val="clear" w:color="auto" w:fill="auto"/>
            <w:vAlign w:val="center"/>
            <w:hideMark/>
          </w:tcPr>
          <w:p w14:paraId="2AB99EB2"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2E09D31B"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49F46E60"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413B4239" w14:textId="77777777" w:rsidR="003D51CB" w:rsidRPr="003D51CB" w:rsidRDefault="003D51CB" w:rsidP="003D51CB">
            <w:pPr>
              <w:jc w:val="right"/>
            </w:pPr>
            <w:r w:rsidRPr="003D51CB">
              <w:t>358 483,9</w:t>
            </w:r>
          </w:p>
        </w:tc>
        <w:tc>
          <w:tcPr>
            <w:tcW w:w="1417" w:type="dxa"/>
            <w:tcBorders>
              <w:top w:val="nil"/>
              <w:left w:val="nil"/>
              <w:bottom w:val="single" w:sz="4" w:space="0" w:color="auto"/>
              <w:right w:val="single" w:sz="4" w:space="0" w:color="auto"/>
            </w:tcBorders>
            <w:shd w:val="clear" w:color="auto" w:fill="auto"/>
            <w:noWrap/>
            <w:vAlign w:val="center"/>
            <w:hideMark/>
          </w:tcPr>
          <w:p w14:paraId="19686D62" w14:textId="77777777" w:rsidR="003D51CB" w:rsidRPr="003D51CB" w:rsidRDefault="003D51CB" w:rsidP="003D51CB">
            <w:pPr>
              <w:jc w:val="right"/>
            </w:pPr>
            <w:r w:rsidRPr="003D51CB">
              <w:t>351 003,0</w:t>
            </w:r>
          </w:p>
        </w:tc>
      </w:tr>
      <w:tr w:rsidR="003D51CB" w:rsidRPr="003D51CB" w14:paraId="6307CD79"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7E0B25" w14:textId="77777777" w:rsidR="003D51CB" w:rsidRPr="003D51CB" w:rsidRDefault="003D51CB" w:rsidP="003D51CB">
            <w:pPr>
              <w:jc w:val="center"/>
            </w:pPr>
            <w:r w:rsidRPr="003D51CB">
              <w:t> </w:t>
            </w:r>
          </w:p>
        </w:tc>
        <w:tc>
          <w:tcPr>
            <w:tcW w:w="2620" w:type="dxa"/>
            <w:tcBorders>
              <w:top w:val="nil"/>
              <w:left w:val="nil"/>
              <w:bottom w:val="single" w:sz="4" w:space="0" w:color="000000"/>
              <w:right w:val="single" w:sz="4" w:space="0" w:color="000000"/>
            </w:tcBorders>
            <w:shd w:val="clear" w:color="auto" w:fill="auto"/>
            <w:hideMark/>
          </w:tcPr>
          <w:p w14:paraId="697E7C7B" w14:textId="77777777" w:rsidR="003D51CB" w:rsidRPr="003D51CB" w:rsidRDefault="003D51CB" w:rsidP="003D51CB">
            <w:pPr>
              <w:jc w:val="both"/>
            </w:pPr>
            <w:r w:rsidRPr="003D51CB">
              <w:t>Осуществление отдельных областных государственных полномочий по обеспечению бесплатным питанием отдельных категорий обучающихся</w:t>
            </w:r>
          </w:p>
        </w:tc>
        <w:tc>
          <w:tcPr>
            <w:tcW w:w="1676" w:type="dxa"/>
            <w:tcBorders>
              <w:top w:val="nil"/>
              <w:left w:val="nil"/>
              <w:bottom w:val="single" w:sz="4" w:space="0" w:color="000000"/>
              <w:right w:val="single" w:sz="4" w:space="0" w:color="000000"/>
            </w:tcBorders>
            <w:shd w:val="clear" w:color="auto" w:fill="auto"/>
            <w:vAlign w:val="center"/>
            <w:hideMark/>
          </w:tcPr>
          <w:p w14:paraId="347A660F" w14:textId="77777777" w:rsidR="003D51CB" w:rsidRPr="003D51CB" w:rsidRDefault="003D51CB" w:rsidP="003D51CB">
            <w:pPr>
              <w:jc w:val="center"/>
            </w:pPr>
            <w:r w:rsidRPr="003D51CB">
              <w:t>01.1.41.73050</w:t>
            </w:r>
          </w:p>
        </w:tc>
        <w:tc>
          <w:tcPr>
            <w:tcW w:w="576" w:type="dxa"/>
            <w:tcBorders>
              <w:top w:val="nil"/>
              <w:left w:val="nil"/>
              <w:bottom w:val="single" w:sz="4" w:space="0" w:color="auto"/>
              <w:right w:val="single" w:sz="4" w:space="0" w:color="auto"/>
            </w:tcBorders>
            <w:shd w:val="clear" w:color="auto" w:fill="auto"/>
            <w:vAlign w:val="center"/>
            <w:hideMark/>
          </w:tcPr>
          <w:p w14:paraId="56AA0C17"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49EA28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4CCE1A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2FA1671" w14:textId="77777777" w:rsidR="003D51CB" w:rsidRPr="003D51CB" w:rsidRDefault="003D51CB" w:rsidP="003D51CB">
            <w:pPr>
              <w:jc w:val="right"/>
            </w:pPr>
            <w:r w:rsidRPr="003D51CB">
              <w:t>13 695,5</w:t>
            </w:r>
          </w:p>
        </w:tc>
        <w:tc>
          <w:tcPr>
            <w:tcW w:w="1417" w:type="dxa"/>
            <w:tcBorders>
              <w:top w:val="nil"/>
              <w:left w:val="nil"/>
              <w:bottom w:val="single" w:sz="4" w:space="0" w:color="auto"/>
              <w:right w:val="single" w:sz="4" w:space="0" w:color="auto"/>
            </w:tcBorders>
            <w:shd w:val="clear" w:color="auto" w:fill="auto"/>
            <w:noWrap/>
            <w:vAlign w:val="center"/>
            <w:hideMark/>
          </w:tcPr>
          <w:p w14:paraId="6F3BC52A" w14:textId="77777777" w:rsidR="003D51CB" w:rsidRPr="003D51CB" w:rsidRDefault="003D51CB" w:rsidP="003D51CB">
            <w:pPr>
              <w:jc w:val="right"/>
            </w:pPr>
            <w:r w:rsidRPr="003D51CB">
              <w:t>13 695,5</w:t>
            </w:r>
          </w:p>
        </w:tc>
      </w:tr>
      <w:tr w:rsidR="003D51CB" w:rsidRPr="003D51CB" w14:paraId="58B3DFC6"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62867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7CDE944"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017A7B3F" w14:textId="77777777" w:rsidR="003D51CB" w:rsidRPr="003D51CB" w:rsidRDefault="003D51CB" w:rsidP="003D51CB">
            <w:pPr>
              <w:jc w:val="center"/>
            </w:pPr>
            <w:r w:rsidRPr="003D51CB">
              <w:t>01.1.41.73050</w:t>
            </w:r>
          </w:p>
        </w:tc>
        <w:tc>
          <w:tcPr>
            <w:tcW w:w="576" w:type="dxa"/>
            <w:tcBorders>
              <w:top w:val="nil"/>
              <w:left w:val="nil"/>
              <w:bottom w:val="single" w:sz="4" w:space="0" w:color="auto"/>
              <w:right w:val="single" w:sz="4" w:space="0" w:color="auto"/>
            </w:tcBorders>
            <w:shd w:val="clear" w:color="auto" w:fill="auto"/>
            <w:vAlign w:val="center"/>
            <w:hideMark/>
          </w:tcPr>
          <w:p w14:paraId="52D6D37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67A485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359F3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2B20D5" w14:textId="77777777" w:rsidR="003D51CB" w:rsidRPr="003D51CB" w:rsidRDefault="003D51CB" w:rsidP="003D51CB">
            <w:pPr>
              <w:jc w:val="right"/>
            </w:pPr>
            <w:r w:rsidRPr="003D51CB">
              <w:t>7 775,7</w:t>
            </w:r>
          </w:p>
        </w:tc>
        <w:tc>
          <w:tcPr>
            <w:tcW w:w="1417" w:type="dxa"/>
            <w:tcBorders>
              <w:top w:val="nil"/>
              <w:left w:val="nil"/>
              <w:bottom w:val="single" w:sz="4" w:space="0" w:color="auto"/>
              <w:right w:val="single" w:sz="4" w:space="0" w:color="auto"/>
            </w:tcBorders>
            <w:shd w:val="clear" w:color="auto" w:fill="auto"/>
            <w:noWrap/>
            <w:vAlign w:val="center"/>
            <w:hideMark/>
          </w:tcPr>
          <w:p w14:paraId="71976969" w14:textId="77777777" w:rsidR="003D51CB" w:rsidRPr="003D51CB" w:rsidRDefault="003D51CB" w:rsidP="003D51CB">
            <w:pPr>
              <w:jc w:val="right"/>
            </w:pPr>
            <w:r w:rsidRPr="003D51CB">
              <w:t>7 775,7</w:t>
            </w:r>
          </w:p>
        </w:tc>
      </w:tr>
      <w:tr w:rsidR="003D51CB" w:rsidRPr="003D51CB" w14:paraId="6A94EE65"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9C87E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B1540CB" w14:textId="77777777" w:rsidR="003D51CB" w:rsidRPr="003D51CB" w:rsidRDefault="003D51CB" w:rsidP="003D51CB">
            <w:pPr>
              <w:jc w:val="both"/>
            </w:pPr>
            <w:r w:rsidRPr="003D51CB">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196369DD" w14:textId="77777777" w:rsidR="003D51CB" w:rsidRPr="003D51CB" w:rsidRDefault="003D51CB" w:rsidP="003D51CB">
            <w:pPr>
              <w:jc w:val="center"/>
            </w:pPr>
            <w:r w:rsidRPr="003D51CB">
              <w:t>01.1.41.73050</w:t>
            </w:r>
          </w:p>
        </w:tc>
        <w:tc>
          <w:tcPr>
            <w:tcW w:w="576" w:type="dxa"/>
            <w:tcBorders>
              <w:top w:val="nil"/>
              <w:left w:val="nil"/>
              <w:bottom w:val="single" w:sz="4" w:space="0" w:color="auto"/>
              <w:right w:val="single" w:sz="4" w:space="0" w:color="auto"/>
            </w:tcBorders>
            <w:shd w:val="clear" w:color="auto" w:fill="auto"/>
            <w:vAlign w:val="center"/>
            <w:hideMark/>
          </w:tcPr>
          <w:p w14:paraId="15E10D0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5BD2219"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73D21C81"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5E9C71C7" w14:textId="77777777" w:rsidR="003D51CB" w:rsidRPr="003D51CB" w:rsidRDefault="003D51CB" w:rsidP="003D51CB">
            <w:pPr>
              <w:jc w:val="right"/>
            </w:pPr>
            <w:r w:rsidRPr="003D51CB">
              <w:t>7 775,7</w:t>
            </w:r>
          </w:p>
        </w:tc>
        <w:tc>
          <w:tcPr>
            <w:tcW w:w="1417" w:type="dxa"/>
            <w:tcBorders>
              <w:top w:val="nil"/>
              <w:left w:val="nil"/>
              <w:bottom w:val="single" w:sz="4" w:space="0" w:color="auto"/>
              <w:right w:val="single" w:sz="4" w:space="0" w:color="auto"/>
            </w:tcBorders>
            <w:shd w:val="clear" w:color="auto" w:fill="auto"/>
            <w:noWrap/>
            <w:vAlign w:val="center"/>
            <w:hideMark/>
          </w:tcPr>
          <w:p w14:paraId="32C5D54E" w14:textId="77777777" w:rsidR="003D51CB" w:rsidRPr="003D51CB" w:rsidRDefault="003D51CB" w:rsidP="003D51CB">
            <w:pPr>
              <w:jc w:val="right"/>
            </w:pPr>
            <w:r w:rsidRPr="003D51CB">
              <w:t>7 775,7</w:t>
            </w:r>
          </w:p>
        </w:tc>
      </w:tr>
      <w:tr w:rsidR="003D51CB" w:rsidRPr="003D51CB" w14:paraId="2C123A3E"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A897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3C83581"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000000"/>
              <w:right w:val="single" w:sz="4" w:space="0" w:color="000000"/>
            </w:tcBorders>
            <w:shd w:val="clear" w:color="auto" w:fill="auto"/>
            <w:vAlign w:val="center"/>
            <w:hideMark/>
          </w:tcPr>
          <w:p w14:paraId="42B97433" w14:textId="77777777" w:rsidR="003D51CB" w:rsidRPr="003D51CB" w:rsidRDefault="003D51CB" w:rsidP="003D51CB">
            <w:pPr>
              <w:jc w:val="center"/>
            </w:pPr>
            <w:r w:rsidRPr="003D51CB">
              <w:t>01.1.41.73050</w:t>
            </w:r>
          </w:p>
        </w:tc>
        <w:tc>
          <w:tcPr>
            <w:tcW w:w="576" w:type="dxa"/>
            <w:tcBorders>
              <w:top w:val="nil"/>
              <w:left w:val="nil"/>
              <w:bottom w:val="single" w:sz="4" w:space="0" w:color="auto"/>
              <w:right w:val="single" w:sz="4" w:space="0" w:color="auto"/>
            </w:tcBorders>
            <w:shd w:val="clear" w:color="auto" w:fill="auto"/>
            <w:vAlign w:val="center"/>
            <w:hideMark/>
          </w:tcPr>
          <w:p w14:paraId="5FAB964D"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54B1F6A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A4FD64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3DC66CA" w14:textId="77777777" w:rsidR="003D51CB" w:rsidRPr="003D51CB" w:rsidRDefault="003D51CB" w:rsidP="003D51CB">
            <w:pPr>
              <w:jc w:val="right"/>
            </w:pPr>
            <w:r w:rsidRPr="003D51CB">
              <w:t>5 919,8</w:t>
            </w:r>
          </w:p>
        </w:tc>
        <w:tc>
          <w:tcPr>
            <w:tcW w:w="1417" w:type="dxa"/>
            <w:tcBorders>
              <w:top w:val="nil"/>
              <w:left w:val="nil"/>
              <w:bottom w:val="single" w:sz="4" w:space="0" w:color="auto"/>
              <w:right w:val="single" w:sz="4" w:space="0" w:color="auto"/>
            </w:tcBorders>
            <w:shd w:val="clear" w:color="auto" w:fill="auto"/>
            <w:noWrap/>
            <w:vAlign w:val="center"/>
            <w:hideMark/>
          </w:tcPr>
          <w:p w14:paraId="69603D08" w14:textId="77777777" w:rsidR="003D51CB" w:rsidRPr="003D51CB" w:rsidRDefault="003D51CB" w:rsidP="003D51CB">
            <w:pPr>
              <w:jc w:val="right"/>
            </w:pPr>
            <w:r w:rsidRPr="003D51CB">
              <w:t>5 919,8</w:t>
            </w:r>
          </w:p>
        </w:tc>
      </w:tr>
      <w:tr w:rsidR="003D51CB" w:rsidRPr="003D51CB" w14:paraId="19D20F09"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512A4C"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ED09448" w14:textId="77777777" w:rsidR="003D51CB" w:rsidRPr="003D51CB" w:rsidRDefault="003D51CB" w:rsidP="003D51CB">
            <w:pPr>
              <w:jc w:val="both"/>
            </w:pPr>
            <w:r w:rsidRPr="003D51CB">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72D54C7E" w14:textId="77777777" w:rsidR="003D51CB" w:rsidRPr="003D51CB" w:rsidRDefault="003D51CB" w:rsidP="003D51CB">
            <w:pPr>
              <w:jc w:val="center"/>
            </w:pPr>
            <w:r w:rsidRPr="003D51CB">
              <w:t>01.1.41.73050</w:t>
            </w:r>
          </w:p>
        </w:tc>
        <w:tc>
          <w:tcPr>
            <w:tcW w:w="576" w:type="dxa"/>
            <w:tcBorders>
              <w:top w:val="nil"/>
              <w:left w:val="nil"/>
              <w:bottom w:val="single" w:sz="4" w:space="0" w:color="auto"/>
              <w:right w:val="single" w:sz="4" w:space="0" w:color="auto"/>
            </w:tcBorders>
            <w:shd w:val="clear" w:color="auto" w:fill="auto"/>
            <w:vAlign w:val="center"/>
            <w:hideMark/>
          </w:tcPr>
          <w:p w14:paraId="7BE482C5"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879A94B"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3E60611D"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127A5839" w14:textId="77777777" w:rsidR="003D51CB" w:rsidRPr="003D51CB" w:rsidRDefault="003D51CB" w:rsidP="003D51CB">
            <w:pPr>
              <w:jc w:val="right"/>
            </w:pPr>
            <w:r w:rsidRPr="003D51CB">
              <w:t>5 919,8</w:t>
            </w:r>
          </w:p>
        </w:tc>
        <w:tc>
          <w:tcPr>
            <w:tcW w:w="1417" w:type="dxa"/>
            <w:tcBorders>
              <w:top w:val="nil"/>
              <w:left w:val="nil"/>
              <w:bottom w:val="single" w:sz="4" w:space="0" w:color="auto"/>
              <w:right w:val="single" w:sz="4" w:space="0" w:color="auto"/>
            </w:tcBorders>
            <w:shd w:val="clear" w:color="auto" w:fill="auto"/>
            <w:noWrap/>
            <w:vAlign w:val="center"/>
            <w:hideMark/>
          </w:tcPr>
          <w:p w14:paraId="7A974F81" w14:textId="77777777" w:rsidR="003D51CB" w:rsidRPr="003D51CB" w:rsidRDefault="003D51CB" w:rsidP="003D51CB">
            <w:pPr>
              <w:jc w:val="right"/>
            </w:pPr>
            <w:r w:rsidRPr="003D51CB">
              <w:t>5 919,8</w:t>
            </w:r>
          </w:p>
        </w:tc>
      </w:tr>
      <w:tr w:rsidR="003D51CB" w:rsidRPr="003D51CB" w14:paraId="33CAA531"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9799D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14F4E70E" w14:textId="77777777" w:rsidR="003D51CB" w:rsidRPr="003D51CB" w:rsidRDefault="003D51CB" w:rsidP="003D51CB">
            <w:pPr>
              <w:jc w:val="both"/>
            </w:pPr>
            <w:r w:rsidRPr="003D51CB">
              <w:t>Осуществление областных государственных полномочий по обеспечению бесплатным двухразовым питанием детей-инвалидов</w:t>
            </w:r>
          </w:p>
        </w:tc>
        <w:tc>
          <w:tcPr>
            <w:tcW w:w="1676" w:type="dxa"/>
            <w:tcBorders>
              <w:top w:val="nil"/>
              <w:left w:val="nil"/>
              <w:bottom w:val="single" w:sz="4" w:space="0" w:color="auto"/>
              <w:right w:val="single" w:sz="4" w:space="0" w:color="auto"/>
            </w:tcBorders>
            <w:shd w:val="clear" w:color="auto" w:fill="auto"/>
            <w:vAlign w:val="center"/>
            <w:hideMark/>
          </w:tcPr>
          <w:p w14:paraId="1250CECB"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4119F8E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C6E370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B42704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ED9E7A6" w14:textId="77777777" w:rsidR="003D51CB" w:rsidRPr="003D51CB" w:rsidRDefault="003D51CB" w:rsidP="003D51CB">
            <w:pPr>
              <w:jc w:val="right"/>
            </w:pPr>
            <w:r w:rsidRPr="003D51CB">
              <w:t>2 321,1</w:t>
            </w:r>
          </w:p>
        </w:tc>
        <w:tc>
          <w:tcPr>
            <w:tcW w:w="1417" w:type="dxa"/>
            <w:tcBorders>
              <w:top w:val="nil"/>
              <w:left w:val="nil"/>
              <w:bottom w:val="single" w:sz="4" w:space="0" w:color="auto"/>
              <w:right w:val="single" w:sz="4" w:space="0" w:color="auto"/>
            </w:tcBorders>
            <w:shd w:val="clear" w:color="auto" w:fill="auto"/>
            <w:noWrap/>
            <w:vAlign w:val="center"/>
            <w:hideMark/>
          </w:tcPr>
          <w:p w14:paraId="1898AA51" w14:textId="77777777" w:rsidR="003D51CB" w:rsidRPr="003D51CB" w:rsidRDefault="003D51CB" w:rsidP="003D51CB">
            <w:pPr>
              <w:jc w:val="right"/>
            </w:pPr>
            <w:r w:rsidRPr="003D51CB">
              <w:t>2 321,1</w:t>
            </w:r>
          </w:p>
        </w:tc>
      </w:tr>
      <w:tr w:rsidR="003D51CB" w:rsidRPr="003D51CB" w14:paraId="36825179" w14:textId="77777777" w:rsidTr="003D51CB">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0126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F3DFB50"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7DF115F"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63AA1B3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FE1EAB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8F52B2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084EFAD" w14:textId="77777777" w:rsidR="003D51CB" w:rsidRPr="003D51CB" w:rsidRDefault="003D51CB" w:rsidP="003D51CB">
            <w:pPr>
              <w:jc w:val="right"/>
            </w:pPr>
            <w:r w:rsidRPr="003D51CB">
              <w:t>838,7</w:t>
            </w:r>
          </w:p>
        </w:tc>
        <w:tc>
          <w:tcPr>
            <w:tcW w:w="1417" w:type="dxa"/>
            <w:tcBorders>
              <w:top w:val="nil"/>
              <w:left w:val="nil"/>
              <w:bottom w:val="single" w:sz="4" w:space="0" w:color="auto"/>
              <w:right w:val="single" w:sz="4" w:space="0" w:color="auto"/>
            </w:tcBorders>
            <w:shd w:val="clear" w:color="auto" w:fill="auto"/>
            <w:noWrap/>
            <w:vAlign w:val="center"/>
            <w:hideMark/>
          </w:tcPr>
          <w:p w14:paraId="26EB9365" w14:textId="77777777" w:rsidR="003D51CB" w:rsidRPr="003D51CB" w:rsidRDefault="003D51CB" w:rsidP="003D51CB">
            <w:pPr>
              <w:jc w:val="right"/>
            </w:pPr>
            <w:r w:rsidRPr="003D51CB">
              <w:t>838,7</w:t>
            </w:r>
          </w:p>
        </w:tc>
      </w:tr>
      <w:tr w:rsidR="003D51CB" w:rsidRPr="003D51CB" w14:paraId="7234727D"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7C693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FDE6B00"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2BBEC65"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4E6888E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B57DD55"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4D2C53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74E3D54B" w14:textId="77777777" w:rsidR="003D51CB" w:rsidRPr="003D51CB" w:rsidRDefault="003D51CB" w:rsidP="003D51CB">
            <w:pPr>
              <w:jc w:val="right"/>
            </w:pPr>
            <w:r w:rsidRPr="003D51CB">
              <w:t>838,7</w:t>
            </w:r>
          </w:p>
        </w:tc>
        <w:tc>
          <w:tcPr>
            <w:tcW w:w="1417" w:type="dxa"/>
            <w:tcBorders>
              <w:top w:val="nil"/>
              <w:left w:val="nil"/>
              <w:bottom w:val="single" w:sz="4" w:space="0" w:color="auto"/>
              <w:right w:val="single" w:sz="4" w:space="0" w:color="auto"/>
            </w:tcBorders>
            <w:shd w:val="clear" w:color="auto" w:fill="auto"/>
            <w:noWrap/>
            <w:vAlign w:val="center"/>
            <w:hideMark/>
          </w:tcPr>
          <w:p w14:paraId="637A9F0C" w14:textId="77777777" w:rsidR="003D51CB" w:rsidRPr="003D51CB" w:rsidRDefault="003D51CB" w:rsidP="003D51CB">
            <w:pPr>
              <w:jc w:val="right"/>
            </w:pPr>
            <w:r w:rsidRPr="003D51CB">
              <w:t>838,7</w:t>
            </w:r>
          </w:p>
        </w:tc>
      </w:tr>
      <w:tr w:rsidR="003D51CB" w:rsidRPr="003D51CB" w14:paraId="4B335F6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190B2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8CE1783" w14:textId="77777777" w:rsidR="003D51CB" w:rsidRPr="003D51CB" w:rsidRDefault="003D51CB" w:rsidP="003D51CB">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3568BA7B"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0DC6DBE0"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20EDD60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F38801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597D3DF" w14:textId="77777777" w:rsidR="003D51CB" w:rsidRPr="003D51CB" w:rsidRDefault="003D51CB" w:rsidP="003D51CB">
            <w:pPr>
              <w:jc w:val="right"/>
            </w:pPr>
            <w:r w:rsidRPr="003D51CB">
              <w:t>266,6</w:t>
            </w:r>
          </w:p>
        </w:tc>
        <w:tc>
          <w:tcPr>
            <w:tcW w:w="1417" w:type="dxa"/>
            <w:tcBorders>
              <w:top w:val="nil"/>
              <w:left w:val="nil"/>
              <w:bottom w:val="single" w:sz="4" w:space="0" w:color="auto"/>
              <w:right w:val="single" w:sz="4" w:space="0" w:color="auto"/>
            </w:tcBorders>
            <w:shd w:val="clear" w:color="auto" w:fill="auto"/>
            <w:noWrap/>
            <w:vAlign w:val="center"/>
            <w:hideMark/>
          </w:tcPr>
          <w:p w14:paraId="7CA7C4BC" w14:textId="77777777" w:rsidR="003D51CB" w:rsidRPr="003D51CB" w:rsidRDefault="003D51CB" w:rsidP="003D51CB">
            <w:pPr>
              <w:jc w:val="right"/>
            </w:pPr>
            <w:r w:rsidRPr="003D51CB">
              <w:t>266,6</w:t>
            </w:r>
          </w:p>
        </w:tc>
      </w:tr>
      <w:tr w:rsidR="003D51CB" w:rsidRPr="003D51CB" w14:paraId="531F780B"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DEC21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8C99D03"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9996B0F"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1DACF8AA"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0FCC5FE9"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E88326E"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3A03760F" w14:textId="77777777" w:rsidR="003D51CB" w:rsidRPr="003D51CB" w:rsidRDefault="003D51CB" w:rsidP="003D51CB">
            <w:pPr>
              <w:jc w:val="right"/>
            </w:pPr>
            <w:r w:rsidRPr="003D51CB">
              <w:t>266,6</w:t>
            </w:r>
          </w:p>
        </w:tc>
        <w:tc>
          <w:tcPr>
            <w:tcW w:w="1417" w:type="dxa"/>
            <w:tcBorders>
              <w:top w:val="nil"/>
              <w:left w:val="nil"/>
              <w:bottom w:val="single" w:sz="4" w:space="0" w:color="auto"/>
              <w:right w:val="single" w:sz="4" w:space="0" w:color="auto"/>
            </w:tcBorders>
            <w:shd w:val="clear" w:color="auto" w:fill="auto"/>
            <w:noWrap/>
            <w:vAlign w:val="center"/>
            <w:hideMark/>
          </w:tcPr>
          <w:p w14:paraId="31D4FDF5" w14:textId="77777777" w:rsidR="003D51CB" w:rsidRPr="003D51CB" w:rsidRDefault="003D51CB" w:rsidP="003D51CB">
            <w:pPr>
              <w:jc w:val="right"/>
            </w:pPr>
            <w:r w:rsidRPr="003D51CB">
              <w:t>266,6</w:t>
            </w:r>
          </w:p>
        </w:tc>
      </w:tr>
      <w:tr w:rsidR="003D51CB" w:rsidRPr="003D51CB" w14:paraId="4CE2F81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4D283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0DC218"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ADBD807"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6EFB5F0E"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3C7A861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377BAE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34A5535" w14:textId="77777777" w:rsidR="003D51CB" w:rsidRPr="003D51CB" w:rsidRDefault="003D51CB" w:rsidP="003D51CB">
            <w:pPr>
              <w:jc w:val="right"/>
            </w:pPr>
            <w:r w:rsidRPr="003D51CB">
              <w:t>1 215,8</w:t>
            </w:r>
          </w:p>
        </w:tc>
        <w:tc>
          <w:tcPr>
            <w:tcW w:w="1417" w:type="dxa"/>
            <w:tcBorders>
              <w:top w:val="nil"/>
              <w:left w:val="nil"/>
              <w:bottom w:val="single" w:sz="4" w:space="0" w:color="auto"/>
              <w:right w:val="single" w:sz="4" w:space="0" w:color="auto"/>
            </w:tcBorders>
            <w:shd w:val="clear" w:color="auto" w:fill="auto"/>
            <w:noWrap/>
            <w:vAlign w:val="center"/>
            <w:hideMark/>
          </w:tcPr>
          <w:p w14:paraId="35B3C6EB" w14:textId="77777777" w:rsidR="003D51CB" w:rsidRPr="003D51CB" w:rsidRDefault="003D51CB" w:rsidP="003D51CB">
            <w:pPr>
              <w:jc w:val="right"/>
            </w:pPr>
            <w:r w:rsidRPr="003D51CB">
              <w:t>1 215,8</w:t>
            </w:r>
          </w:p>
        </w:tc>
      </w:tr>
      <w:tr w:rsidR="003D51CB" w:rsidRPr="003D51CB" w14:paraId="17BE20E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54789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5A280A9"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62EA464" w14:textId="77777777" w:rsidR="003D51CB" w:rsidRPr="003D51CB" w:rsidRDefault="003D51CB" w:rsidP="003D51CB">
            <w:pPr>
              <w:jc w:val="center"/>
            </w:pPr>
            <w:r w:rsidRPr="003D51CB">
              <w:t>01.1.41.73180</w:t>
            </w:r>
          </w:p>
        </w:tc>
        <w:tc>
          <w:tcPr>
            <w:tcW w:w="576" w:type="dxa"/>
            <w:tcBorders>
              <w:top w:val="nil"/>
              <w:left w:val="nil"/>
              <w:bottom w:val="single" w:sz="4" w:space="0" w:color="auto"/>
              <w:right w:val="single" w:sz="4" w:space="0" w:color="auto"/>
            </w:tcBorders>
            <w:shd w:val="clear" w:color="auto" w:fill="auto"/>
            <w:vAlign w:val="center"/>
            <w:hideMark/>
          </w:tcPr>
          <w:p w14:paraId="566577BA"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DAF0DE3"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FB485D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B7F9B25" w14:textId="77777777" w:rsidR="003D51CB" w:rsidRPr="003D51CB" w:rsidRDefault="003D51CB" w:rsidP="003D51CB">
            <w:pPr>
              <w:jc w:val="right"/>
            </w:pPr>
            <w:r w:rsidRPr="003D51CB">
              <w:t>1 215,8</w:t>
            </w:r>
          </w:p>
        </w:tc>
        <w:tc>
          <w:tcPr>
            <w:tcW w:w="1417" w:type="dxa"/>
            <w:tcBorders>
              <w:top w:val="nil"/>
              <w:left w:val="nil"/>
              <w:bottom w:val="single" w:sz="4" w:space="0" w:color="auto"/>
              <w:right w:val="single" w:sz="4" w:space="0" w:color="auto"/>
            </w:tcBorders>
            <w:shd w:val="clear" w:color="auto" w:fill="auto"/>
            <w:noWrap/>
            <w:vAlign w:val="center"/>
            <w:hideMark/>
          </w:tcPr>
          <w:p w14:paraId="096F8E98" w14:textId="77777777" w:rsidR="003D51CB" w:rsidRPr="003D51CB" w:rsidRDefault="003D51CB" w:rsidP="003D51CB">
            <w:pPr>
              <w:jc w:val="right"/>
            </w:pPr>
            <w:r w:rsidRPr="003D51CB">
              <w:t>1 215,8</w:t>
            </w:r>
          </w:p>
        </w:tc>
      </w:tr>
      <w:tr w:rsidR="003D51CB" w:rsidRPr="003D51CB" w14:paraId="18124638" w14:textId="77777777" w:rsidTr="003D51CB">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00326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469A6B04" w14:textId="77777777" w:rsidR="003D51CB" w:rsidRPr="003D51CB" w:rsidRDefault="003D51CB" w:rsidP="003D51CB">
            <w:pPr>
              <w:jc w:val="both"/>
            </w:pPr>
            <w:r w:rsidRPr="003D51CB">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76" w:type="dxa"/>
            <w:tcBorders>
              <w:top w:val="nil"/>
              <w:left w:val="nil"/>
              <w:bottom w:val="single" w:sz="4" w:space="0" w:color="auto"/>
              <w:right w:val="single" w:sz="4" w:space="0" w:color="auto"/>
            </w:tcBorders>
            <w:shd w:val="clear" w:color="auto" w:fill="auto"/>
            <w:vAlign w:val="center"/>
            <w:hideMark/>
          </w:tcPr>
          <w:p w14:paraId="2D084AF3" w14:textId="77777777" w:rsidR="003D51CB" w:rsidRPr="003D51CB" w:rsidRDefault="003D51CB" w:rsidP="003D51CB">
            <w:pPr>
              <w:jc w:val="center"/>
            </w:pPr>
            <w:r w:rsidRPr="003D51CB">
              <w:t>01.1.41.73190</w:t>
            </w:r>
          </w:p>
        </w:tc>
        <w:tc>
          <w:tcPr>
            <w:tcW w:w="576" w:type="dxa"/>
            <w:tcBorders>
              <w:top w:val="nil"/>
              <w:left w:val="nil"/>
              <w:bottom w:val="single" w:sz="4" w:space="0" w:color="auto"/>
              <w:right w:val="single" w:sz="4" w:space="0" w:color="auto"/>
            </w:tcBorders>
            <w:shd w:val="clear" w:color="auto" w:fill="auto"/>
            <w:vAlign w:val="center"/>
            <w:hideMark/>
          </w:tcPr>
          <w:p w14:paraId="3230259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1EFF7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C3BBB3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A8938EB" w14:textId="77777777" w:rsidR="003D51CB" w:rsidRPr="003D51CB" w:rsidRDefault="003D51CB" w:rsidP="003D51CB">
            <w:pPr>
              <w:jc w:val="right"/>
            </w:pPr>
            <w:r w:rsidRPr="003D51CB">
              <w:t>196,5</w:t>
            </w:r>
          </w:p>
        </w:tc>
        <w:tc>
          <w:tcPr>
            <w:tcW w:w="1417" w:type="dxa"/>
            <w:tcBorders>
              <w:top w:val="nil"/>
              <w:left w:val="nil"/>
              <w:bottom w:val="single" w:sz="4" w:space="0" w:color="auto"/>
              <w:right w:val="single" w:sz="4" w:space="0" w:color="auto"/>
            </w:tcBorders>
            <w:shd w:val="clear" w:color="auto" w:fill="auto"/>
            <w:noWrap/>
            <w:vAlign w:val="center"/>
            <w:hideMark/>
          </w:tcPr>
          <w:p w14:paraId="6D595B59" w14:textId="77777777" w:rsidR="003D51CB" w:rsidRPr="003D51CB" w:rsidRDefault="003D51CB" w:rsidP="003D51CB">
            <w:pPr>
              <w:jc w:val="right"/>
            </w:pPr>
            <w:r w:rsidRPr="003D51CB">
              <w:t>196,5</w:t>
            </w:r>
          </w:p>
        </w:tc>
      </w:tr>
      <w:tr w:rsidR="003D51CB" w:rsidRPr="003D51CB" w14:paraId="6B7F47A5"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C8094"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307D6404"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572B469" w14:textId="77777777" w:rsidR="003D51CB" w:rsidRPr="003D51CB" w:rsidRDefault="003D51CB" w:rsidP="003D51CB">
            <w:pPr>
              <w:jc w:val="center"/>
            </w:pPr>
            <w:r w:rsidRPr="003D51CB">
              <w:t>01.1.41.73190</w:t>
            </w:r>
          </w:p>
        </w:tc>
        <w:tc>
          <w:tcPr>
            <w:tcW w:w="576" w:type="dxa"/>
            <w:tcBorders>
              <w:top w:val="nil"/>
              <w:left w:val="nil"/>
              <w:bottom w:val="single" w:sz="4" w:space="0" w:color="auto"/>
              <w:right w:val="single" w:sz="4" w:space="0" w:color="auto"/>
            </w:tcBorders>
            <w:shd w:val="clear" w:color="auto" w:fill="auto"/>
            <w:vAlign w:val="center"/>
            <w:hideMark/>
          </w:tcPr>
          <w:p w14:paraId="2C7FFA8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4BA295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4CFC4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1C42EF2" w14:textId="77777777" w:rsidR="003D51CB" w:rsidRPr="003D51CB" w:rsidRDefault="003D51CB" w:rsidP="003D51CB">
            <w:pPr>
              <w:jc w:val="right"/>
            </w:pPr>
            <w:r w:rsidRPr="003D51CB">
              <w:t>176,5</w:t>
            </w:r>
          </w:p>
        </w:tc>
        <w:tc>
          <w:tcPr>
            <w:tcW w:w="1417" w:type="dxa"/>
            <w:tcBorders>
              <w:top w:val="nil"/>
              <w:left w:val="nil"/>
              <w:bottom w:val="single" w:sz="4" w:space="0" w:color="auto"/>
              <w:right w:val="single" w:sz="4" w:space="0" w:color="auto"/>
            </w:tcBorders>
            <w:shd w:val="clear" w:color="auto" w:fill="auto"/>
            <w:noWrap/>
            <w:vAlign w:val="center"/>
            <w:hideMark/>
          </w:tcPr>
          <w:p w14:paraId="7E49AD03" w14:textId="77777777" w:rsidR="003D51CB" w:rsidRPr="003D51CB" w:rsidRDefault="003D51CB" w:rsidP="003D51CB">
            <w:pPr>
              <w:jc w:val="right"/>
            </w:pPr>
            <w:r w:rsidRPr="003D51CB">
              <w:t>176,5</w:t>
            </w:r>
          </w:p>
        </w:tc>
      </w:tr>
      <w:tr w:rsidR="003D51CB" w:rsidRPr="003D51CB" w14:paraId="2DDE104D"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EC730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050D7C" w14:textId="77777777" w:rsidR="003D51CB" w:rsidRPr="003D51CB" w:rsidRDefault="003D51CB" w:rsidP="003D51CB">
            <w:pPr>
              <w:jc w:val="both"/>
            </w:pPr>
            <w:r w:rsidRPr="003D51CB">
              <w:t>Охрана семьи и детства</w:t>
            </w:r>
          </w:p>
        </w:tc>
        <w:tc>
          <w:tcPr>
            <w:tcW w:w="1676" w:type="dxa"/>
            <w:tcBorders>
              <w:top w:val="nil"/>
              <w:left w:val="nil"/>
              <w:bottom w:val="single" w:sz="4" w:space="0" w:color="auto"/>
              <w:right w:val="single" w:sz="4" w:space="0" w:color="auto"/>
            </w:tcBorders>
            <w:shd w:val="clear" w:color="auto" w:fill="auto"/>
            <w:vAlign w:val="center"/>
            <w:hideMark/>
          </w:tcPr>
          <w:p w14:paraId="6AE32E41" w14:textId="77777777" w:rsidR="003D51CB" w:rsidRPr="003D51CB" w:rsidRDefault="003D51CB" w:rsidP="003D51CB">
            <w:pPr>
              <w:jc w:val="center"/>
            </w:pPr>
            <w:r w:rsidRPr="003D51CB">
              <w:t>01.1.41.73190</w:t>
            </w:r>
          </w:p>
        </w:tc>
        <w:tc>
          <w:tcPr>
            <w:tcW w:w="576" w:type="dxa"/>
            <w:tcBorders>
              <w:top w:val="nil"/>
              <w:left w:val="nil"/>
              <w:bottom w:val="single" w:sz="4" w:space="0" w:color="auto"/>
              <w:right w:val="single" w:sz="4" w:space="0" w:color="auto"/>
            </w:tcBorders>
            <w:shd w:val="clear" w:color="auto" w:fill="auto"/>
            <w:vAlign w:val="center"/>
            <w:hideMark/>
          </w:tcPr>
          <w:p w14:paraId="2872562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55F9DE3"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0038DC25"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20622048" w14:textId="77777777" w:rsidR="003D51CB" w:rsidRPr="003D51CB" w:rsidRDefault="003D51CB" w:rsidP="003D51CB">
            <w:pPr>
              <w:jc w:val="right"/>
            </w:pPr>
            <w:r w:rsidRPr="003D51CB">
              <w:t>176,5</w:t>
            </w:r>
          </w:p>
        </w:tc>
        <w:tc>
          <w:tcPr>
            <w:tcW w:w="1417" w:type="dxa"/>
            <w:tcBorders>
              <w:top w:val="nil"/>
              <w:left w:val="nil"/>
              <w:bottom w:val="single" w:sz="4" w:space="0" w:color="auto"/>
              <w:right w:val="single" w:sz="4" w:space="0" w:color="auto"/>
            </w:tcBorders>
            <w:shd w:val="clear" w:color="auto" w:fill="auto"/>
            <w:noWrap/>
            <w:vAlign w:val="center"/>
            <w:hideMark/>
          </w:tcPr>
          <w:p w14:paraId="6F7D1D68" w14:textId="77777777" w:rsidR="003D51CB" w:rsidRPr="003D51CB" w:rsidRDefault="003D51CB" w:rsidP="003D51CB">
            <w:pPr>
              <w:jc w:val="right"/>
            </w:pPr>
            <w:r w:rsidRPr="003D51CB">
              <w:t>176,5</w:t>
            </w:r>
          </w:p>
        </w:tc>
      </w:tr>
      <w:tr w:rsidR="003D51CB" w:rsidRPr="003D51CB" w14:paraId="1047B14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2414A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238BA08"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545B8AD" w14:textId="77777777" w:rsidR="003D51CB" w:rsidRPr="003D51CB" w:rsidRDefault="003D51CB" w:rsidP="003D51CB">
            <w:pPr>
              <w:jc w:val="center"/>
            </w:pPr>
            <w:r w:rsidRPr="003D51CB">
              <w:t>01.1.41.73190</w:t>
            </w:r>
          </w:p>
        </w:tc>
        <w:tc>
          <w:tcPr>
            <w:tcW w:w="576" w:type="dxa"/>
            <w:tcBorders>
              <w:top w:val="nil"/>
              <w:left w:val="nil"/>
              <w:bottom w:val="single" w:sz="4" w:space="0" w:color="auto"/>
              <w:right w:val="single" w:sz="4" w:space="0" w:color="auto"/>
            </w:tcBorders>
            <w:shd w:val="clear" w:color="auto" w:fill="auto"/>
            <w:vAlign w:val="center"/>
            <w:hideMark/>
          </w:tcPr>
          <w:p w14:paraId="5ECA6A63"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166031E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3665D6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192783"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250D74D4" w14:textId="77777777" w:rsidR="003D51CB" w:rsidRPr="003D51CB" w:rsidRDefault="003D51CB" w:rsidP="003D51CB">
            <w:pPr>
              <w:jc w:val="right"/>
            </w:pPr>
            <w:r w:rsidRPr="003D51CB">
              <w:t>20,0</w:t>
            </w:r>
          </w:p>
        </w:tc>
      </w:tr>
      <w:tr w:rsidR="003D51CB" w:rsidRPr="003D51CB" w14:paraId="18BECDE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79BA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6CA0585"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F42823B" w14:textId="77777777" w:rsidR="003D51CB" w:rsidRPr="003D51CB" w:rsidRDefault="003D51CB" w:rsidP="003D51CB">
            <w:pPr>
              <w:jc w:val="center"/>
            </w:pPr>
            <w:r w:rsidRPr="003D51CB">
              <w:t>01.1.41.73190</w:t>
            </w:r>
          </w:p>
        </w:tc>
        <w:tc>
          <w:tcPr>
            <w:tcW w:w="576" w:type="dxa"/>
            <w:tcBorders>
              <w:top w:val="nil"/>
              <w:left w:val="nil"/>
              <w:bottom w:val="single" w:sz="4" w:space="0" w:color="auto"/>
              <w:right w:val="single" w:sz="4" w:space="0" w:color="auto"/>
            </w:tcBorders>
            <w:shd w:val="clear" w:color="auto" w:fill="auto"/>
            <w:vAlign w:val="center"/>
            <w:hideMark/>
          </w:tcPr>
          <w:p w14:paraId="058ACCC8"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38DEC2BD"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54E19B55"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6E110170"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1D7125AB" w14:textId="77777777" w:rsidR="003D51CB" w:rsidRPr="003D51CB" w:rsidRDefault="003D51CB" w:rsidP="003D51CB">
            <w:pPr>
              <w:jc w:val="right"/>
            </w:pPr>
            <w:r w:rsidRPr="003D51CB">
              <w:t>20,0</w:t>
            </w:r>
          </w:p>
        </w:tc>
      </w:tr>
      <w:tr w:rsidR="003D51CB" w:rsidRPr="003D51CB" w14:paraId="164EF300"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ED633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0042872"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2A9073CF"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02B7903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72524F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706EE8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FFA35CA" w14:textId="77777777" w:rsidR="003D51CB" w:rsidRPr="003D51CB" w:rsidRDefault="003D51CB" w:rsidP="003D51CB">
            <w:pPr>
              <w:jc w:val="right"/>
            </w:pPr>
            <w:r w:rsidRPr="003D51CB">
              <w:t>109 584,7</w:t>
            </w:r>
          </w:p>
        </w:tc>
        <w:tc>
          <w:tcPr>
            <w:tcW w:w="1417" w:type="dxa"/>
            <w:tcBorders>
              <w:top w:val="nil"/>
              <w:left w:val="nil"/>
              <w:bottom w:val="single" w:sz="4" w:space="0" w:color="auto"/>
              <w:right w:val="single" w:sz="4" w:space="0" w:color="auto"/>
            </w:tcBorders>
            <w:shd w:val="clear" w:color="auto" w:fill="auto"/>
            <w:noWrap/>
            <w:vAlign w:val="center"/>
            <w:hideMark/>
          </w:tcPr>
          <w:p w14:paraId="6CEE8AC7" w14:textId="77777777" w:rsidR="003D51CB" w:rsidRPr="003D51CB" w:rsidRDefault="003D51CB" w:rsidP="003D51CB">
            <w:pPr>
              <w:jc w:val="right"/>
            </w:pPr>
            <w:r w:rsidRPr="003D51CB">
              <w:t>107 054,3</w:t>
            </w:r>
          </w:p>
        </w:tc>
      </w:tr>
      <w:tr w:rsidR="003D51CB" w:rsidRPr="003D51CB" w14:paraId="254CCE32"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D007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C97E1A5"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19B86012"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514A4005"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886E37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9D162C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0C6A975" w14:textId="77777777" w:rsidR="003D51CB" w:rsidRPr="003D51CB" w:rsidRDefault="003D51CB" w:rsidP="003D51CB">
            <w:pPr>
              <w:jc w:val="right"/>
            </w:pPr>
            <w:r w:rsidRPr="003D51CB">
              <w:t>1 265,6</w:t>
            </w:r>
          </w:p>
        </w:tc>
        <w:tc>
          <w:tcPr>
            <w:tcW w:w="1417" w:type="dxa"/>
            <w:tcBorders>
              <w:top w:val="nil"/>
              <w:left w:val="nil"/>
              <w:bottom w:val="single" w:sz="4" w:space="0" w:color="auto"/>
              <w:right w:val="single" w:sz="4" w:space="0" w:color="auto"/>
            </w:tcBorders>
            <w:shd w:val="clear" w:color="auto" w:fill="auto"/>
            <w:noWrap/>
            <w:vAlign w:val="center"/>
            <w:hideMark/>
          </w:tcPr>
          <w:p w14:paraId="705FC671" w14:textId="77777777" w:rsidR="003D51CB" w:rsidRPr="003D51CB" w:rsidRDefault="003D51CB" w:rsidP="003D51CB">
            <w:pPr>
              <w:jc w:val="right"/>
            </w:pPr>
            <w:r w:rsidRPr="003D51CB">
              <w:t>1 265,6</w:t>
            </w:r>
          </w:p>
        </w:tc>
      </w:tr>
      <w:tr w:rsidR="003D51CB" w:rsidRPr="003D51CB" w14:paraId="5945E91A" w14:textId="77777777" w:rsidTr="003D51CB">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8F126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C2DDA1"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BBD30E5"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34099F01"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025ACB9"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0601A5C"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31E01DA7" w14:textId="77777777" w:rsidR="003D51CB" w:rsidRPr="003D51CB" w:rsidRDefault="003D51CB" w:rsidP="003D51CB">
            <w:pPr>
              <w:jc w:val="right"/>
            </w:pPr>
            <w:r w:rsidRPr="003D51CB">
              <w:t>1 265,6</w:t>
            </w:r>
          </w:p>
        </w:tc>
        <w:tc>
          <w:tcPr>
            <w:tcW w:w="1417" w:type="dxa"/>
            <w:tcBorders>
              <w:top w:val="nil"/>
              <w:left w:val="nil"/>
              <w:bottom w:val="single" w:sz="4" w:space="0" w:color="auto"/>
              <w:right w:val="single" w:sz="4" w:space="0" w:color="auto"/>
            </w:tcBorders>
            <w:shd w:val="clear" w:color="auto" w:fill="auto"/>
            <w:noWrap/>
            <w:vAlign w:val="center"/>
            <w:hideMark/>
          </w:tcPr>
          <w:p w14:paraId="7DDE6E99" w14:textId="77777777" w:rsidR="003D51CB" w:rsidRPr="003D51CB" w:rsidRDefault="003D51CB" w:rsidP="003D51CB">
            <w:pPr>
              <w:jc w:val="right"/>
            </w:pPr>
            <w:r w:rsidRPr="003D51CB">
              <w:t>1 265,6</w:t>
            </w:r>
          </w:p>
        </w:tc>
      </w:tr>
      <w:tr w:rsidR="003D51CB" w:rsidRPr="003D51CB" w14:paraId="10F6AA14"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0C7EA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C63E8AA"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FE1C8B5"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33DD807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3968F0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1FAD18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E45A9F3" w14:textId="77777777" w:rsidR="003D51CB" w:rsidRPr="003D51CB" w:rsidRDefault="003D51CB" w:rsidP="003D51CB">
            <w:pPr>
              <w:jc w:val="right"/>
            </w:pPr>
            <w:r w:rsidRPr="003D51CB">
              <w:t>92 696,6</w:t>
            </w:r>
          </w:p>
        </w:tc>
        <w:tc>
          <w:tcPr>
            <w:tcW w:w="1417" w:type="dxa"/>
            <w:tcBorders>
              <w:top w:val="nil"/>
              <w:left w:val="nil"/>
              <w:bottom w:val="single" w:sz="4" w:space="0" w:color="auto"/>
              <w:right w:val="single" w:sz="4" w:space="0" w:color="auto"/>
            </w:tcBorders>
            <w:shd w:val="clear" w:color="auto" w:fill="auto"/>
            <w:noWrap/>
            <w:vAlign w:val="center"/>
            <w:hideMark/>
          </w:tcPr>
          <w:p w14:paraId="71958AB1" w14:textId="77777777" w:rsidR="003D51CB" w:rsidRPr="003D51CB" w:rsidRDefault="003D51CB" w:rsidP="003D51CB">
            <w:pPr>
              <w:jc w:val="right"/>
            </w:pPr>
            <w:r w:rsidRPr="003D51CB">
              <w:t>82 828,4</w:t>
            </w:r>
          </w:p>
        </w:tc>
      </w:tr>
      <w:tr w:rsidR="003D51CB" w:rsidRPr="003D51CB" w14:paraId="0F7ACD95"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E78BD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AEBC6DE"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238E262"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2B5171C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E862D77"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C8B1017"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DF4FE85" w14:textId="77777777" w:rsidR="003D51CB" w:rsidRPr="003D51CB" w:rsidRDefault="003D51CB" w:rsidP="003D51CB">
            <w:pPr>
              <w:jc w:val="right"/>
            </w:pPr>
            <w:r w:rsidRPr="003D51CB">
              <w:t>92 696,6</w:t>
            </w:r>
          </w:p>
        </w:tc>
        <w:tc>
          <w:tcPr>
            <w:tcW w:w="1417" w:type="dxa"/>
            <w:tcBorders>
              <w:top w:val="nil"/>
              <w:left w:val="nil"/>
              <w:bottom w:val="single" w:sz="4" w:space="0" w:color="auto"/>
              <w:right w:val="single" w:sz="4" w:space="0" w:color="auto"/>
            </w:tcBorders>
            <w:shd w:val="clear" w:color="auto" w:fill="auto"/>
            <w:noWrap/>
            <w:vAlign w:val="center"/>
            <w:hideMark/>
          </w:tcPr>
          <w:p w14:paraId="6AD52F0C" w14:textId="77777777" w:rsidR="003D51CB" w:rsidRPr="003D51CB" w:rsidRDefault="003D51CB" w:rsidP="003D51CB">
            <w:pPr>
              <w:jc w:val="right"/>
            </w:pPr>
            <w:r w:rsidRPr="003D51CB">
              <w:t>82 828,4</w:t>
            </w:r>
          </w:p>
        </w:tc>
      </w:tr>
      <w:tr w:rsidR="003D51CB" w:rsidRPr="003D51CB" w14:paraId="2515A035"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D881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ECAFF0C"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7CA752C9"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3A1FEAB9"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57C7ED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1BE55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D38FFCE" w14:textId="77777777" w:rsidR="003D51CB" w:rsidRPr="003D51CB" w:rsidRDefault="003D51CB" w:rsidP="003D51CB">
            <w:pPr>
              <w:jc w:val="right"/>
            </w:pPr>
            <w:r w:rsidRPr="003D51CB">
              <w:t>15 117,0</w:t>
            </w:r>
          </w:p>
        </w:tc>
        <w:tc>
          <w:tcPr>
            <w:tcW w:w="1417" w:type="dxa"/>
            <w:tcBorders>
              <w:top w:val="nil"/>
              <w:left w:val="nil"/>
              <w:bottom w:val="single" w:sz="4" w:space="0" w:color="auto"/>
              <w:right w:val="single" w:sz="4" w:space="0" w:color="auto"/>
            </w:tcBorders>
            <w:shd w:val="clear" w:color="auto" w:fill="auto"/>
            <w:noWrap/>
            <w:vAlign w:val="center"/>
            <w:hideMark/>
          </w:tcPr>
          <w:p w14:paraId="0EBA888F" w14:textId="77777777" w:rsidR="003D51CB" w:rsidRPr="003D51CB" w:rsidRDefault="003D51CB" w:rsidP="003D51CB">
            <w:pPr>
              <w:jc w:val="right"/>
            </w:pPr>
            <w:r w:rsidRPr="003D51CB">
              <w:t>18 132,5</w:t>
            </w:r>
          </w:p>
        </w:tc>
      </w:tr>
      <w:tr w:rsidR="003D51CB" w:rsidRPr="003D51CB" w14:paraId="66ACF76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FC4F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723AB37"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E6C505F"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0C541BDD"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11BDAE7A"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4DB32D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83A6EF8" w14:textId="77777777" w:rsidR="003D51CB" w:rsidRPr="003D51CB" w:rsidRDefault="003D51CB" w:rsidP="003D51CB">
            <w:pPr>
              <w:jc w:val="right"/>
            </w:pPr>
            <w:r w:rsidRPr="003D51CB">
              <w:t>15 117,0</w:t>
            </w:r>
          </w:p>
        </w:tc>
        <w:tc>
          <w:tcPr>
            <w:tcW w:w="1417" w:type="dxa"/>
            <w:tcBorders>
              <w:top w:val="nil"/>
              <w:left w:val="nil"/>
              <w:bottom w:val="single" w:sz="4" w:space="0" w:color="auto"/>
              <w:right w:val="single" w:sz="4" w:space="0" w:color="auto"/>
            </w:tcBorders>
            <w:shd w:val="clear" w:color="auto" w:fill="auto"/>
            <w:noWrap/>
            <w:vAlign w:val="center"/>
            <w:hideMark/>
          </w:tcPr>
          <w:p w14:paraId="54C00C84" w14:textId="77777777" w:rsidR="003D51CB" w:rsidRPr="003D51CB" w:rsidRDefault="003D51CB" w:rsidP="003D51CB">
            <w:pPr>
              <w:jc w:val="right"/>
            </w:pPr>
            <w:r w:rsidRPr="003D51CB">
              <w:t>18 132,5</w:t>
            </w:r>
          </w:p>
        </w:tc>
      </w:tr>
      <w:tr w:rsidR="003D51CB" w:rsidRPr="003D51CB" w14:paraId="68A0A30C"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9CD16A" w14:textId="77777777" w:rsidR="003D51CB" w:rsidRPr="003D51CB" w:rsidRDefault="003D51CB" w:rsidP="003D51CB">
            <w:pPr>
              <w:jc w:val="center"/>
              <w:rPr>
                <w:b/>
                <w:bCs/>
              </w:rPr>
            </w:pPr>
            <w:r w:rsidRPr="003D51CB">
              <w:rPr>
                <w:b/>
                <w:bCs/>
              </w:rPr>
              <w:lastRenderedPageBreak/>
              <w:t> </w:t>
            </w:r>
          </w:p>
        </w:tc>
        <w:tc>
          <w:tcPr>
            <w:tcW w:w="2620" w:type="dxa"/>
            <w:tcBorders>
              <w:top w:val="nil"/>
              <w:left w:val="nil"/>
              <w:bottom w:val="single" w:sz="4" w:space="0" w:color="auto"/>
              <w:right w:val="single" w:sz="4" w:space="0" w:color="auto"/>
            </w:tcBorders>
            <w:shd w:val="clear" w:color="auto" w:fill="auto"/>
            <w:hideMark/>
          </w:tcPr>
          <w:p w14:paraId="5F1A878D"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7CF2755"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0124AC11"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76E9C6E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17FF3F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4BE4523" w14:textId="77777777" w:rsidR="003D51CB" w:rsidRPr="003D51CB" w:rsidRDefault="003D51CB" w:rsidP="003D51CB">
            <w:pPr>
              <w:jc w:val="right"/>
            </w:pPr>
            <w:r w:rsidRPr="003D51CB">
              <w:t>505,5</w:t>
            </w:r>
          </w:p>
        </w:tc>
        <w:tc>
          <w:tcPr>
            <w:tcW w:w="1417" w:type="dxa"/>
            <w:tcBorders>
              <w:top w:val="nil"/>
              <w:left w:val="nil"/>
              <w:bottom w:val="single" w:sz="4" w:space="0" w:color="auto"/>
              <w:right w:val="single" w:sz="4" w:space="0" w:color="auto"/>
            </w:tcBorders>
            <w:shd w:val="clear" w:color="auto" w:fill="auto"/>
            <w:noWrap/>
            <w:vAlign w:val="center"/>
            <w:hideMark/>
          </w:tcPr>
          <w:p w14:paraId="326F085D" w14:textId="77777777" w:rsidR="003D51CB" w:rsidRPr="003D51CB" w:rsidRDefault="003D51CB" w:rsidP="003D51CB">
            <w:pPr>
              <w:jc w:val="right"/>
            </w:pPr>
            <w:r w:rsidRPr="003D51CB">
              <w:t>4 827,8</w:t>
            </w:r>
          </w:p>
        </w:tc>
      </w:tr>
      <w:tr w:rsidR="003D51CB" w:rsidRPr="003D51CB" w14:paraId="090DC27F"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9C01F3"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D03AFB9"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1795481" w14:textId="77777777" w:rsidR="003D51CB" w:rsidRPr="003D51CB" w:rsidRDefault="003D51CB" w:rsidP="003D51CB">
            <w:pPr>
              <w:jc w:val="center"/>
            </w:pPr>
            <w:r w:rsidRPr="003D51CB">
              <w:t>01.1.41.94100</w:t>
            </w:r>
          </w:p>
        </w:tc>
        <w:tc>
          <w:tcPr>
            <w:tcW w:w="576" w:type="dxa"/>
            <w:tcBorders>
              <w:top w:val="nil"/>
              <w:left w:val="nil"/>
              <w:bottom w:val="single" w:sz="4" w:space="0" w:color="auto"/>
              <w:right w:val="single" w:sz="4" w:space="0" w:color="auto"/>
            </w:tcBorders>
            <w:shd w:val="clear" w:color="auto" w:fill="auto"/>
            <w:vAlign w:val="center"/>
            <w:hideMark/>
          </w:tcPr>
          <w:p w14:paraId="76AB9BEC"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30899C61"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A410198"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AE6DB38" w14:textId="77777777" w:rsidR="003D51CB" w:rsidRPr="003D51CB" w:rsidRDefault="003D51CB" w:rsidP="003D51CB">
            <w:pPr>
              <w:jc w:val="right"/>
            </w:pPr>
            <w:r w:rsidRPr="003D51CB">
              <w:t>505,5</w:t>
            </w:r>
          </w:p>
        </w:tc>
        <w:tc>
          <w:tcPr>
            <w:tcW w:w="1417" w:type="dxa"/>
            <w:tcBorders>
              <w:top w:val="nil"/>
              <w:left w:val="nil"/>
              <w:bottom w:val="single" w:sz="4" w:space="0" w:color="auto"/>
              <w:right w:val="single" w:sz="4" w:space="0" w:color="auto"/>
            </w:tcBorders>
            <w:shd w:val="clear" w:color="auto" w:fill="auto"/>
            <w:noWrap/>
            <w:vAlign w:val="center"/>
            <w:hideMark/>
          </w:tcPr>
          <w:p w14:paraId="2574B342" w14:textId="77777777" w:rsidR="003D51CB" w:rsidRPr="003D51CB" w:rsidRDefault="003D51CB" w:rsidP="003D51CB">
            <w:pPr>
              <w:jc w:val="right"/>
            </w:pPr>
            <w:r w:rsidRPr="003D51CB">
              <w:t>4 827,8</w:t>
            </w:r>
          </w:p>
        </w:tc>
      </w:tr>
      <w:tr w:rsidR="003D51CB" w:rsidRPr="003D51CB" w14:paraId="7FFA444B" w14:textId="77777777" w:rsidTr="003D51CB">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EB3B9B" w14:textId="77777777" w:rsidR="003D51CB" w:rsidRPr="003D51CB" w:rsidRDefault="003D51CB" w:rsidP="003D51CB">
            <w:pPr>
              <w:jc w:val="center"/>
            </w:pPr>
            <w:r w:rsidRPr="003D51CB">
              <w:t> </w:t>
            </w:r>
          </w:p>
        </w:tc>
        <w:tc>
          <w:tcPr>
            <w:tcW w:w="2620" w:type="dxa"/>
            <w:tcBorders>
              <w:top w:val="nil"/>
              <w:left w:val="nil"/>
              <w:bottom w:val="single" w:sz="4" w:space="0" w:color="auto"/>
              <w:right w:val="nil"/>
            </w:tcBorders>
            <w:shd w:val="clear" w:color="auto" w:fill="auto"/>
            <w:hideMark/>
          </w:tcPr>
          <w:p w14:paraId="2E5A8F5D" w14:textId="77777777" w:rsidR="003D51CB" w:rsidRPr="003D51CB" w:rsidRDefault="003D51CB" w:rsidP="003D51CB">
            <w:pPr>
              <w:jc w:val="both"/>
            </w:pPr>
            <w:r w:rsidRPr="003D51CB">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33AA58B" w14:textId="77777777" w:rsidR="003D51CB" w:rsidRPr="003D51CB" w:rsidRDefault="003D51CB" w:rsidP="003D51CB">
            <w:pPr>
              <w:jc w:val="center"/>
            </w:pPr>
            <w:r w:rsidRPr="003D51CB">
              <w:t>01.1.41.L3041</w:t>
            </w:r>
          </w:p>
        </w:tc>
        <w:tc>
          <w:tcPr>
            <w:tcW w:w="576" w:type="dxa"/>
            <w:tcBorders>
              <w:top w:val="nil"/>
              <w:left w:val="nil"/>
              <w:bottom w:val="single" w:sz="4" w:space="0" w:color="auto"/>
              <w:right w:val="single" w:sz="4" w:space="0" w:color="auto"/>
            </w:tcBorders>
            <w:shd w:val="clear" w:color="auto" w:fill="auto"/>
            <w:vAlign w:val="center"/>
            <w:hideMark/>
          </w:tcPr>
          <w:p w14:paraId="5BEDBFA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ADD602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9BF6C4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FA98FAC" w14:textId="77777777" w:rsidR="003D51CB" w:rsidRPr="003D51CB" w:rsidRDefault="003D51CB" w:rsidP="003D51CB">
            <w:pPr>
              <w:jc w:val="right"/>
            </w:pPr>
            <w:r w:rsidRPr="003D51CB">
              <w:t>61 195,7</w:t>
            </w:r>
          </w:p>
        </w:tc>
        <w:tc>
          <w:tcPr>
            <w:tcW w:w="1417" w:type="dxa"/>
            <w:tcBorders>
              <w:top w:val="nil"/>
              <w:left w:val="nil"/>
              <w:bottom w:val="single" w:sz="4" w:space="0" w:color="auto"/>
              <w:right w:val="single" w:sz="4" w:space="0" w:color="auto"/>
            </w:tcBorders>
            <w:shd w:val="clear" w:color="auto" w:fill="auto"/>
            <w:noWrap/>
            <w:vAlign w:val="center"/>
            <w:hideMark/>
          </w:tcPr>
          <w:p w14:paraId="16F995F3" w14:textId="77777777" w:rsidR="003D51CB" w:rsidRPr="003D51CB" w:rsidRDefault="003D51CB" w:rsidP="003D51CB">
            <w:pPr>
              <w:jc w:val="right"/>
            </w:pPr>
            <w:r w:rsidRPr="003D51CB">
              <w:t>60 661,8</w:t>
            </w:r>
          </w:p>
        </w:tc>
      </w:tr>
      <w:tr w:rsidR="003D51CB" w:rsidRPr="003D51CB" w14:paraId="5A2B6BD6"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AFA3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8FDEB52"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0396C61" w14:textId="77777777" w:rsidR="003D51CB" w:rsidRPr="003D51CB" w:rsidRDefault="003D51CB" w:rsidP="003D51CB">
            <w:pPr>
              <w:jc w:val="center"/>
            </w:pPr>
            <w:r w:rsidRPr="003D51CB">
              <w:t>01.1.41.L3041</w:t>
            </w:r>
          </w:p>
        </w:tc>
        <w:tc>
          <w:tcPr>
            <w:tcW w:w="576" w:type="dxa"/>
            <w:tcBorders>
              <w:top w:val="nil"/>
              <w:left w:val="nil"/>
              <w:bottom w:val="single" w:sz="4" w:space="0" w:color="auto"/>
              <w:right w:val="single" w:sz="4" w:space="0" w:color="auto"/>
            </w:tcBorders>
            <w:shd w:val="clear" w:color="auto" w:fill="auto"/>
            <w:vAlign w:val="center"/>
            <w:hideMark/>
          </w:tcPr>
          <w:p w14:paraId="05FF729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3DB20C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884848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EDCDE8D" w14:textId="77777777" w:rsidR="003D51CB" w:rsidRPr="003D51CB" w:rsidRDefault="003D51CB" w:rsidP="003D51CB">
            <w:pPr>
              <w:jc w:val="right"/>
            </w:pPr>
            <w:r w:rsidRPr="003D51CB">
              <w:t>35 644,3</w:t>
            </w:r>
          </w:p>
        </w:tc>
        <w:tc>
          <w:tcPr>
            <w:tcW w:w="1417" w:type="dxa"/>
            <w:tcBorders>
              <w:top w:val="nil"/>
              <w:left w:val="nil"/>
              <w:bottom w:val="single" w:sz="4" w:space="0" w:color="auto"/>
              <w:right w:val="single" w:sz="4" w:space="0" w:color="auto"/>
            </w:tcBorders>
            <w:shd w:val="clear" w:color="auto" w:fill="auto"/>
            <w:noWrap/>
            <w:vAlign w:val="center"/>
            <w:hideMark/>
          </w:tcPr>
          <w:p w14:paraId="4A5280FE" w14:textId="77777777" w:rsidR="003D51CB" w:rsidRPr="003D51CB" w:rsidRDefault="003D51CB" w:rsidP="003D51CB">
            <w:pPr>
              <w:jc w:val="right"/>
            </w:pPr>
            <w:r w:rsidRPr="003D51CB">
              <w:t>35 333,3</w:t>
            </w:r>
          </w:p>
        </w:tc>
      </w:tr>
      <w:tr w:rsidR="003D51CB" w:rsidRPr="003D51CB" w14:paraId="4F10BBC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D4C93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438CA21"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1AF2AD5" w14:textId="77777777" w:rsidR="003D51CB" w:rsidRPr="003D51CB" w:rsidRDefault="003D51CB" w:rsidP="003D51CB">
            <w:pPr>
              <w:jc w:val="center"/>
            </w:pPr>
            <w:r w:rsidRPr="003D51CB">
              <w:t>01.1.41.L3041</w:t>
            </w:r>
          </w:p>
        </w:tc>
        <w:tc>
          <w:tcPr>
            <w:tcW w:w="576" w:type="dxa"/>
            <w:tcBorders>
              <w:top w:val="nil"/>
              <w:left w:val="nil"/>
              <w:bottom w:val="single" w:sz="4" w:space="0" w:color="auto"/>
              <w:right w:val="single" w:sz="4" w:space="0" w:color="auto"/>
            </w:tcBorders>
            <w:shd w:val="clear" w:color="auto" w:fill="auto"/>
            <w:vAlign w:val="center"/>
            <w:hideMark/>
          </w:tcPr>
          <w:p w14:paraId="580AF4D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76080B4"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C3638A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7275E05" w14:textId="77777777" w:rsidR="003D51CB" w:rsidRPr="003D51CB" w:rsidRDefault="003D51CB" w:rsidP="003D51CB">
            <w:pPr>
              <w:jc w:val="right"/>
            </w:pPr>
            <w:r w:rsidRPr="003D51CB">
              <w:t>35 644,3</w:t>
            </w:r>
          </w:p>
        </w:tc>
        <w:tc>
          <w:tcPr>
            <w:tcW w:w="1417" w:type="dxa"/>
            <w:tcBorders>
              <w:top w:val="nil"/>
              <w:left w:val="nil"/>
              <w:bottom w:val="single" w:sz="4" w:space="0" w:color="auto"/>
              <w:right w:val="single" w:sz="4" w:space="0" w:color="auto"/>
            </w:tcBorders>
            <w:shd w:val="clear" w:color="auto" w:fill="auto"/>
            <w:noWrap/>
            <w:vAlign w:val="center"/>
            <w:hideMark/>
          </w:tcPr>
          <w:p w14:paraId="5C4E9E03" w14:textId="77777777" w:rsidR="003D51CB" w:rsidRPr="003D51CB" w:rsidRDefault="003D51CB" w:rsidP="003D51CB">
            <w:pPr>
              <w:jc w:val="right"/>
            </w:pPr>
            <w:r w:rsidRPr="003D51CB">
              <w:t>35 333,3</w:t>
            </w:r>
          </w:p>
        </w:tc>
      </w:tr>
      <w:tr w:rsidR="003D51CB" w:rsidRPr="003D51CB" w14:paraId="1B8D42FD"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0056D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8118ED7"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4A1A22E" w14:textId="77777777" w:rsidR="003D51CB" w:rsidRPr="003D51CB" w:rsidRDefault="003D51CB" w:rsidP="003D51CB">
            <w:pPr>
              <w:jc w:val="center"/>
            </w:pPr>
            <w:r w:rsidRPr="003D51CB">
              <w:t>01.1.41.L3041</w:t>
            </w:r>
          </w:p>
        </w:tc>
        <w:tc>
          <w:tcPr>
            <w:tcW w:w="576" w:type="dxa"/>
            <w:tcBorders>
              <w:top w:val="nil"/>
              <w:left w:val="nil"/>
              <w:bottom w:val="single" w:sz="4" w:space="0" w:color="auto"/>
              <w:right w:val="single" w:sz="4" w:space="0" w:color="auto"/>
            </w:tcBorders>
            <w:shd w:val="clear" w:color="auto" w:fill="auto"/>
            <w:vAlign w:val="center"/>
            <w:hideMark/>
          </w:tcPr>
          <w:p w14:paraId="17D76A8C"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3E1F3A4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F0C73B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BC001DB" w14:textId="77777777" w:rsidR="003D51CB" w:rsidRPr="003D51CB" w:rsidRDefault="003D51CB" w:rsidP="003D51CB">
            <w:pPr>
              <w:jc w:val="right"/>
            </w:pPr>
            <w:r w:rsidRPr="003D51CB">
              <w:t>25 551,4</w:t>
            </w:r>
          </w:p>
        </w:tc>
        <w:tc>
          <w:tcPr>
            <w:tcW w:w="1417" w:type="dxa"/>
            <w:tcBorders>
              <w:top w:val="nil"/>
              <w:left w:val="nil"/>
              <w:bottom w:val="single" w:sz="4" w:space="0" w:color="auto"/>
              <w:right w:val="single" w:sz="4" w:space="0" w:color="auto"/>
            </w:tcBorders>
            <w:shd w:val="clear" w:color="auto" w:fill="auto"/>
            <w:noWrap/>
            <w:vAlign w:val="center"/>
            <w:hideMark/>
          </w:tcPr>
          <w:p w14:paraId="00140841" w14:textId="77777777" w:rsidR="003D51CB" w:rsidRPr="003D51CB" w:rsidRDefault="003D51CB" w:rsidP="003D51CB">
            <w:pPr>
              <w:jc w:val="right"/>
            </w:pPr>
            <w:r w:rsidRPr="003D51CB">
              <w:t>25 328,5</w:t>
            </w:r>
          </w:p>
        </w:tc>
      </w:tr>
      <w:tr w:rsidR="003D51CB" w:rsidRPr="003D51CB" w14:paraId="5E21CCD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4F9F2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A9A82D3"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499ADB3" w14:textId="77777777" w:rsidR="003D51CB" w:rsidRPr="003D51CB" w:rsidRDefault="003D51CB" w:rsidP="003D51CB">
            <w:pPr>
              <w:jc w:val="center"/>
            </w:pPr>
            <w:r w:rsidRPr="003D51CB">
              <w:t>01.1.41.L3041</w:t>
            </w:r>
          </w:p>
        </w:tc>
        <w:tc>
          <w:tcPr>
            <w:tcW w:w="576" w:type="dxa"/>
            <w:tcBorders>
              <w:top w:val="nil"/>
              <w:left w:val="nil"/>
              <w:bottom w:val="single" w:sz="4" w:space="0" w:color="auto"/>
              <w:right w:val="single" w:sz="4" w:space="0" w:color="auto"/>
            </w:tcBorders>
            <w:shd w:val="clear" w:color="auto" w:fill="auto"/>
            <w:vAlign w:val="center"/>
            <w:hideMark/>
          </w:tcPr>
          <w:p w14:paraId="16A965BA"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BB03EC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3661B16"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F29E1F2" w14:textId="77777777" w:rsidR="003D51CB" w:rsidRPr="003D51CB" w:rsidRDefault="003D51CB" w:rsidP="003D51CB">
            <w:pPr>
              <w:jc w:val="right"/>
            </w:pPr>
            <w:r w:rsidRPr="003D51CB">
              <w:t>25 551,4</w:t>
            </w:r>
          </w:p>
        </w:tc>
        <w:tc>
          <w:tcPr>
            <w:tcW w:w="1417" w:type="dxa"/>
            <w:tcBorders>
              <w:top w:val="nil"/>
              <w:left w:val="nil"/>
              <w:bottom w:val="single" w:sz="4" w:space="0" w:color="auto"/>
              <w:right w:val="single" w:sz="4" w:space="0" w:color="auto"/>
            </w:tcBorders>
            <w:shd w:val="clear" w:color="auto" w:fill="auto"/>
            <w:noWrap/>
            <w:vAlign w:val="center"/>
            <w:hideMark/>
          </w:tcPr>
          <w:p w14:paraId="34CE01A4" w14:textId="77777777" w:rsidR="003D51CB" w:rsidRPr="003D51CB" w:rsidRDefault="003D51CB" w:rsidP="003D51CB">
            <w:pPr>
              <w:jc w:val="right"/>
            </w:pPr>
            <w:r w:rsidRPr="003D51CB">
              <w:t>25 328,5</w:t>
            </w:r>
          </w:p>
        </w:tc>
      </w:tr>
      <w:tr w:rsidR="003D51CB" w:rsidRPr="003D51CB" w14:paraId="0CB8E28B"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BB3867" w14:textId="77777777" w:rsidR="003D51CB" w:rsidRPr="003D51CB" w:rsidRDefault="003D51CB" w:rsidP="003D51CB">
            <w:pPr>
              <w:jc w:val="center"/>
            </w:pPr>
            <w:r w:rsidRPr="003D51CB">
              <w:t> </w:t>
            </w:r>
          </w:p>
        </w:tc>
        <w:tc>
          <w:tcPr>
            <w:tcW w:w="2620" w:type="dxa"/>
            <w:tcBorders>
              <w:top w:val="nil"/>
              <w:left w:val="nil"/>
              <w:bottom w:val="single" w:sz="4" w:space="0" w:color="auto"/>
              <w:right w:val="nil"/>
            </w:tcBorders>
            <w:shd w:val="clear" w:color="auto" w:fill="auto"/>
            <w:vAlign w:val="center"/>
            <w:hideMark/>
          </w:tcPr>
          <w:p w14:paraId="166FB664" w14:textId="77777777" w:rsidR="003D51CB" w:rsidRPr="003D51CB" w:rsidRDefault="003D51CB" w:rsidP="003D51CB">
            <w:pPr>
              <w:jc w:val="both"/>
            </w:pPr>
            <w:r w:rsidRPr="003D51CB">
              <w:t>Обеспечение бесплатным питьевым молоком обучающихся 1-4 классов муниципальных общеобразовательных организаций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6B4CE2D" w14:textId="77777777" w:rsidR="003D51CB" w:rsidRPr="003D51CB" w:rsidRDefault="003D51CB" w:rsidP="003D51CB">
            <w:pPr>
              <w:jc w:val="center"/>
            </w:pPr>
            <w:r w:rsidRPr="003D51CB">
              <w:t>01.1.41.S2957</w:t>
            </w:r>
          </w:p>
        </w:tc>
        <w:tc>
          <w:tcPr>
            <w:tcW w:w="576" w:type="dxa"/>
            <w:tcBorders>
              <w:top w:val="nil"/>
              <w:left w:val="nil"/>
              <w:bottom w:val="single" w:sz="4" w:space="0" w:color="auto"/>
              <w:right w:val="single" w:sz="4" w:space="0" w:color="auto"/>
            </w:tcBorders>
            <w:shd w:val="clear" w:color="auto" w:fill="auto"/>
            <w:vAlign w:val="center"/>
            <w:hideMark/>
          </w:tcPr>
          <w:p w14:paraId="715688D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FCD4B1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1C5C1C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AA82A77" w14:textId="77777777" w:rsidR="003D51CB" w:rsidRPr="003D51CB" w:rsidRDefault="003D51CB" w:rsidP="003D51CB">
            <w:pPr>
              <w:jc w:val="right"/>
            </w:pPr>
            <w:r w:rsidRPr="003D51CB">
              <w:t>7 429,2</w:t>
            </w:r>
          </w:p>
        </w:tc>
        <w:tc>
          <w:tcPr>
            <w:tcW w:w="1417" w:type="dxa"/>
            <w:tcBorders>
              <w:top w:val="nil"/>
              <w:left w:val="nil"/>
              <w:bottom w:val="single" w:sz="4" w:space="0" w:color="auto"/>
              <w:right w:val="single" w:sz="4" w:space="0" w:color="auto"/>
            </w:tcBorders>
            <w:shd w:val="clear" w:color="auto" w:fill="auto"/>
            <w:noWrap/>
            <w:vAlign w:val="center"/>
            <w:hideMark/>
          </w:tcPr>
          <w:p w14:paraId="6071E707" w14:textId="77777777" w:rsidR="003D51CB" w:rsidRPr="003D51CB" w:rsidRDefault="003D51CB" w:rsidP="003D51CB">
            <w:pPr>
              <w:jc w:val="right"/>
            </w:pPr>
            <w:r w:rsidRPr="003D51CB">
              <w:t>7 749,5</w:t>
            </w:r>
          </w:p>
        </w:tc>
      </w:tr>
      <w:tr w:rsidR="003D51CB" w:rsidRPr="003D51CB" w14:paraId="0F02AA66" w14:textId="77777777" w:rsidTr="003D51CB">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D7B0A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A105C9"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867A0F3" w14:textId="77777777" w:rsidR="003D51CB" w:rsidRPr="003D51CB" w:rsidRDefault="003D51CB" w:rsidP="003D51CB">
            <w:pPr>
              <w:jc w:val="center"/>
            </w:pPr>
            <w:r w:rsidRPr="003D51CB">
              <w:t>01.1.41.S2957</w:t>
            </w:r>
          </w:p>
        </w:tc>
        <w:tc>
          <w:tcPr>
            <w:tcW w:w="576" w:type="dxa"/>
            <w:tcBorders>
              <w:top w:val="nil"/>
              <w:left w:val="nil"/>
              <w:bottom w:val="single" w:sz="4" w:space="0" w:color="auto"/>
              <w:right w:val="single" w:sz="4" w:space="0" w:color="auto"/>
            </w:tcBorders>
            <w:shd w:val="clear" w:color="auto" w:fill="auto"/>
            <w:vAlign w:val="center"/>
            <w:hideMark/>
          </w:tcPr>
          <w:p w14:paraId="5A96553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44F9E4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D78FE3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5BC47D5" w14:textId="77777777" w:rsidR="003D51CB" w:rsidRPr="003D51CB" w:rsidRDefault="003D51CB" w:rsidP="003D51CB">
            <w:pPr>
              <w:jc w:val="right"/>
            </w:pPr>
            <w:r w:rsidRPr="003D51CB">
              <w:t>4 327,2</w:t>
            </w:r>
          </w:p>
        </w:tc>
        <w:tc>
          <w:tcPr>
            <w:tcW w:w="1417" w:type="dxa"/>
            <w:tcBorders>
              <w:top w:val="nil"/>
              <w:left w:val="nil"/>
              <w:bottom w:val="single" w:sz="4" w:space="0" w:color="auto"/>
              <w:right w:val="single" w:sz="4" w:space="0" w:color="auto"/>
            </w:tcBorders>
            <w:shd w:val="clear" w:color="auto" w:fill="auto"/>
            <w:noWrap/>
            <w:vAlign w:val="center"/>
            <w:hideMark/>
          </w:tcPr>
          <w:p w14:paraId="531CB2C2" w14:textId="77777777" w:rsidR="003D51CB" w:rsidRPr="003D51CB" w:rsidRDefault="003D51CB" w:rsidP="003D51CB">
            <w:pPr>
              <w:jc w:val="right"/>
            </w:pPr>
            <w:r w:rsidRPr="003D51CB">
              <w:t>4 513,8</w:t>
            </w:r>
          </w:p>
        </w:tc>
      </w:tr>
      <w:tr w:rsidR="003D51CB" w:rsidRPr="003D51CB" w14:paraId="4C0BA1C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4FD06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4FC3A2C"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B506999" w14:textId="77777777" w:rsidR="003D51CB" w:rsidRPr="003D51CB" w:rsidRDefault="003D51CB" w:rsidP="003D51CB">
            <w:pPr>
              <w:jc w:val="center"/>
            </w:pPr>
            <w:r w:rsidRPr="003D51CB">
              <w:t>01.1.41.S2957</w:t>
            </w:r>
          </w:p>
        </w:tc>
        <w:tc>
          <w:tcPr>
            <w:tcW w:w="576" w:type="dxa"/>
            <w:tcBorders>
              <w:top w:val="nil"/>
              <w:left w:val="nil"/>
              <w:bottom w:val="single" w:sz="4" w:space="0" w:color="auto"/>
              <w:right w:val="single" w:sz="4" w:space="0" w:color="auto"/>
            </w:tcBorders>
            <w:shd w:val="clear" w:color="auto" w:fill="auto"/>
            <w:vAlign w:val="center"/>
            <w:hideMark/>
          </w:tcPr>
          <w:p w14:paraId="66EFF49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E870ED0"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E4FFFC1"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E135FD0" w14:textId="77777777" w:rsidR="003D51CB" w:rsidRPr="003D51CB" w:rsidRDefault="003D51CB" w:rsidP="003D51CB">
            <w:pPr>
              <w:jc w:val="right"/>
            </w:pPr>
            <w:r w:rsidRPr="003D51CB">
              <w:t>4 327,2</w:t>
            </w:r>
          </w:p>
        </w:tc>
        <w:tc>
          <w:tcPr>
            <w:tcW w:w="1417" w:type="dxa"/>
            <w:tcBorders>
              <w:top w:val="nil"/>
              <w:left w:val="nil"/>
              <w:bottom w:val="single" w:sz="4" w:space="0" w:color="auto"/>
              <w:right w:val="single" w:sz="4" w:space="0" w:color="auto"/>
            </w:tcBorders>
            <w:shd w:val="clear" w:color="auto" w:fill="auto"/>
            <w:noWrap/>
            <w:vAlign w:val="center"/>
            <w:hideMark/>
          </w:tcPr>
          <w:p w14:paraId="684F7A17" w14:textId="77777777" w:rsidR="003D51CB" w:rsidRPr="003D51CB" w:rsidRDefault="003D51CB" w:rsidP="003D51CB">
            <w:pPr>
              <w:jc w:val="right"/>
            </w:pPr>
            <w:r w:rsidRPr="003D51CB">
              <w:t>4 513,8</w:t>
            </w:r>
          </w:p>
        </w:tc>
      </w:tr>
      <w:tr w:rsidR="003D51CB" w:rsidRPr="003D51CB" w14:paraId="7DA95A1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4AAFA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D4086E2" w14:textId="77777777" w:rsidR="003D51CB" w:rsidRPr="003D51CB" w:rsidRDefault="003D51CB" w:rsidP="003D51CB">
            <w:pPr>
              <w:jc w:val="both"/>
            </w:pPr>
            <w:r w:rsidRPr="003D51CB">
              <w:t xml:space="preserve">Предоставление субсидий бюджетным, автономным учреждениям и иным </w:t>
            </w:r>
            <w:r w:rsidRPr="003D51CB">
              <w:lastRenderedPageBreak/>
              <w:t>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F836C63" w14:textId="77777777" w:rsidR="003D51CB" w:rsidRPr="003D51CB" w:rsidRDefault="003D51CB" w:rsidP="003D51CB">
            <w:pPr>
              <w:jc w:val="center"/>
            </w:pPr>
            <w:r w:rsidRPr="003D51CB">
              <w:lastRenderedPageBreak/>
              <w:t>01.1.41.S2957</w:t>
            </w:r>
          </w:p>
        </w:tc>
        <w:tc>
          <w:tcPr>
            <w:tcW w:w="576" w:type="dxa"/>
            <w:tcBorders>
              <w:top w:val="nil"/>
              <w:left w:val="nil"/>
              <w:bottom w:val="single" w:sz="4" w:space="0" w:color="auto"/>
              <w:right w:val="single" w:sz="4" w:space="0" w:color="auto"/>
            </w:tcBorders>
            <w:shd w:val="clear" w:color="auto" w:fill="auto"/>
            <w:vAlign w:val="center"/>
            <w:hideMark/>
          </w:tcPr>
          <w:p w14:paraId="2FE1D51A"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5B916B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8A872B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146D92F" w14:textId="77777777" w:rsidR="003D51CB" w:rsidRPr="003D51CB" w:rsidRDefault="003D51CB" w:rsidP="003D51CB">
            <w:pPr>
              <w:jc w:val="right"/>
            </w:pPr>
            <w:r w:rsidRPr="003D51CB">
              <w:t>3 102,0</w:t>
            </w:r>
          </w:p>
        </w:tc>
        <w:tc>
          <w:tcPr>
            <w:tcW w:w="1417" w:type="dxa"/>
            <w:tcBorders>
              <w:top w:val="nil"/>
              <w:left w:val="nil"/>
              <w:bottom w:val="single" w:sz="4" w:space="0" w:color="auto"/>
              <w:right w:val="single" w:sz="4" w:space="0" w:color="auto"/>
            </w:tcBorders>
            <w:shd w:val="clear" w:color="auto" w:fill="auto"/>
            <w:noWrap/>
            <w:vAlign w:val="center"/>
            <w:hideMark/>
          </w:tcPr>
          <w:p w14:paraId="7606CB12" w14:textId="77777777" w:rsidR="003D51CB" w:rsidRPr="003D51CB" w:rsidRDefault="003D51CB" w:rsidP="003D51CB">
            <w:pPr>
              <w:jc w:val="right"/>
            </w:pPr>
            <w:r w:rsidRPr="003D51CB">
              <w:t>3 235,7</w:t>
            </w:r>
          </w:p>
        </w:tc>
      </w:tr>
      <w:tr w:rsidR="003D51CB" w:rsidRPr="003D51CB" w14:paraId="452F9AA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F100A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B24B8E"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F092E00" w14:textId="77777777" w:rsidR="003D51CB" w:rsidRPr="003D51CB" w:rsidRDefault="003D51CB" w:rsidP="003D51CB">
            <w:pPr>
              <w:jc w:val="center"/>
            </w:pPr>
            <w:r w:rsidRPr="003D51CB">
              <w:t>01.1.41.S2957</w:t>
            </w:r>
          </w:p>
        </w:tc>
        <w:tc>
          <w:tcPr>
            <w:tcW w:w="576" w:type="dxa"/>
            <w:tcBorders>
              <w:top w:val="nil"/>
              <w:left w:val="nil"/>
              <w:bottom w:val="single" w:sz="4" w:space="0" w:color="auto"/>
              <w:right w:val="single" w:sz="4" w:space="0" w:color="auto"/>
            </w:tcBorders>
            <w:shd w:val="clear" w:color="auto" w:fill="auto"/>
            <w:vAlign w:val="center"/>
            <w:hideMark/>
          </w:tcPr>
          <w:p w14:paraId="0E367E4F"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5B985B0A"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EE96D44"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C11B35A" w14:textId="77777777" w:rsidR="003D51CB" w:rsidRPr="003D51CB" w:rsidRDefault="003D51CB" w:rsidP="003D51CB">
            <w:pPr>
              <w:jc w:val="right"/>
            </w:pPr>
            <w:r w:rsidRPr="003D51CB">
              <w:t>3 102,0</w:t>
            </w:r>
          </w:p>
        </w:tc>
        <w:tc>
          <w:tcPr>
            <w:tcW w:w="1417" w:type="dxa"/>
            <w:tcBorders>
              <w:top w:val="nil"/>
              <w:left w:val="nil"/>
              <w:bottom w:val="single" w:sz="4" w:space="0" w:color="auto"/>
              <w:right w:val="single" w:sz="4" w:space="0" w:color="auto"/>
            </w:tcBorders>
            <w:shd w:val="clear" w:color="auto" w:fill="auto"/>
            <w:noWrap/>
            <w:vAlign w:val="center"/>
            <w:hideMark/>
          </w:tcPr>
          <w:p w14:paraId="2E1A6208" w14:textId="77777777" w:rsidR="003D51CB" w:rsidRPr="003D51CB" w:rsidRDefault="003D51CB" w:rsidP="003D51CB">
            <w:pPr>
              <w:jc w:val="right"/>
            </w:pPr>
            <w:r w:rsidRPr="003D51CB">
              <w:t>3 235,7</w:t>
            </w:r>
          </w:p>
        </w:tc>
      </w:tr>
      <w:tr w:rsidR="003D51CB" w:rsidRPr="003D51CB" w14:paraId="749D8F8B"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4DF3E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F91E372" w14:textId="77777777" w:rsidR="003D51CB" w:rsidRPr="003D51CB" w:rsidRDefault="003D51CB" w:rsidP="003D51CB">
            <w:pPr>
              <w:jc w:val="both"/>
            </w:pPr>
            <w:r w:rsidRPr="003D51CB">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3ACF44B0"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3C8AD73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56F83E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223A80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7CF20B73" w14:textId="77777777" w:rsidR="003D51CB" w:rsidRPr="003D51CB" w:rsidRDefault="003D51CB" w:rsidP="003D51CB">
            <w:pPr>
              <w:jc w:val="right"/>
            </w:pPr>
            <w:r w:rsidRPr="003D51CB">
              <w:t>10 581,5</w:t>
            </w:r>
          </w:p>
        </w:tc>
        <w:tc>
          <w:tcPr>
            <w:tcW w:w="1417" w:type="dxa"/>
            <w:tcBorders>
              <w:top w:val="nil"/>
              <w:left w:val="nil"/>
              <w:bottom w:val="single" w:sz="4" w:space="0" w:color="auto"/>
              <w:right w:val="single" w:sz="4" w:space="0" w:color="auto"/>
            </w:tcBorders>
            <w:shd w:val="clear" w:color="auto" w:fill="auto"/>
            <w:vAlign w:val="center"/>
            <w:hideMark/>
          </w:tcPr>
          <w:p w14:paraId="6CAE4518" w14:textId="77777777" w:rsidR="003D51CB" w:rsidRPr="003D51CB" w:rsidRDefault="003D51CB" w:rsidP="003D51CB">
            <w:pPr>
              <w:jc w:val="right"/>
            </w:pPr>
            <w:r w:rsidRPr="003D51CB">
              <w:t>12 643,0</w:t>
            </w:r>
          </w:p>
        </w:tc>
      </w:tr>
      <w:tr w:rsidR="003D51CB" w:rsidRPr="003D51CB" w14:paraId="1B55D84A"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98C20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E57799B"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CE0EF99"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6C54949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3D4BCF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363443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623C2FE4" w14:textId="77777777" w:rsidR="003D51CB" w:rsidRPr="003D51CB" w:rsidRDefault="003D51CB" w:rsidP="003D51CB">
            <w:pPr>
              <w:jc w:val="right"/>
            </w:pPr>
            <w:r w:rsidRPr="003D51CB">
              <w:t>5 471,0</w:t>
            </w:r>
          </w:p>
        </w:tc>
        <w:tc>
          <w:tcPr>
            <w:tcW w:w="1417" w:type="dxa"/>
            <w:tcBorders>
              <w:top w:val="nil"/>
              <w:left w:val="nil"/>
              <w:bottom w:val="single" w:sz="4" w:space="0" w:color="auto"/>
              <w:right w:val="single" w:sz="4" w:space="0" w:color="auto"/>
            </w:tcBorders>
            <w:shd w:val="clear" w:color="auto" w:fill="auto"/>
            <w:vAlign w:val="center"/>
            <w:hideMark/>
          </w:tcPr>
          <w:p w14:paraId="3A063617" w14:textId="77777777" w:rsidR="003D51CB" w:rsidRPr="003D51CB" w:rsidRDefault="003D51CB" w:rsidP="003D51CB">
            <w:pPr>
              <w:jc w:val="right"/>
            </w:pPr>
            <w:r w:rsidRPr="003D51CB">
              <w:t>6 549,3</w:t>
            </w:r>
          </w:p>
        </w:tc>
      </w:tr>
      <w:tr w:rsidR="003D51CB" w:rsidRPr="003D51CB" w14:paraId="2FF7BC6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5750B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BC17C43"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8C8FE1E"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61C98E6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C68E687"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F608C1B"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vAlign w:val="center"/>
            <w:hideMark/>
          </w:tcPr>
          <w:p w14:paraId="25EBB117" w14:textId="77777777" w:rsidR="003D51CB" w:rsidRPr="003D51CB" w:rsidRDefault="003D51CB" w:rsidP="003D51CB">
            <w:pPr>
              <w:jc w:val="right"/>
            </w:pPr>
            <w:r w:rsidRPr="003D51CB">
              <w:t>5 471,0</w:t>
            </w:r>
          </w:p>
        </w:tc>
        <w:tc>
          <w:tcPr>
            <w:tcW w:w="1417" w:type="dxa"/>
            <w:tcBorders>
              <w:top w:val="nil"/>
              <w:left w:val="nil"/>
              <w:bottom w:val="single" w:sz="4" w:space="0" w:color="auto"/>
              <w:right w:val="single" w:sz="4" w:space="0" w:color="auto"/>
            </w:tcBorders>
            <w:shd w:val="clear" w:color="auto" w:fill="auto"/>
            <w:vAlign w:val="center"/>
            <w:hideMark/>
          </w:tcPr>
          <w:p w14:paraId="5DF58B8E" w14:textId="77777777" w:rsidR="003D51CB" w:rsidRPr="003D51CB" w:rsidRDefault="003D51CB" w:rsidP="003D51CB">
            <w:pPr>
              <w:jc w:val="right"/>
            </w:pPr>
            <w:r w:rsidRPr="003D51CB">
              <w:t>6 549,3</w:t>
            </w:r>
          </w:p>
        </w:tc>
      </w:tr>
      <w:tr w:rsidR="003D51CB" w:rsidRPr="003D51CB" w14:paraId="5BF84F3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02770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F9D44AC" w14:textId="77777777" w:rsidR="003D51CB" w:rsidRPr="003D51CB" w:rsidRDefault="003D51CB" w:rsidP="003D51CB">
            <w:pPr>
              <w:jc w:val="both"/>
            </w:pPr>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5F60615C"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0F83EF53"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5381020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7373C8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3D18EDAA" w14:textId="77777777" w:rsidR="003D51CB" w:rsidRPr="003D51CB" w:rsidRDefault="003D51CB" w:rsidP="003D51CB">
            <w:pPr>
              <w:jc w:val="right"/>
            </w:pPr>
            <w:r w:rsidRPr="003D51CB">
              <w:t>1 134,3</w:t>
            </w:r>
          </w:p>
        </w:tc>
        <w:tc>
          <w:tcPr>
            <w:tcW w:w="1417" w:type="dxa"/>
            <w:tcBorders>
              <w:top w:val="nil"/>
              <w:left w:val="nil"/>
              <w:bottom w:val="single" w:sz="4" w:space="0" w:color="auto"/>
              <w:right w:val="single" w:sz="4" w:space="0" w:color="auto"/>
            </w:tcBorders>
            <w:shd w:val="clear" w:color="auto" w:fill="auto"/>
            <w:vAlign w:val="center"/>
            <w:hideMark/>
          </w:tcPr>
          <w:p w14:paraId="00627392" w14:textId="77777777" w:rsidR="003D51CB" w:rsidRPr="003D51CB" w:rsidRDefault="003D51CB" w:rsidP="003D51CB">
            <w:pPr>
              <w:jc w:val="right"/>
            </w:pPr>
            <w:r w:rsidRPr="003D51CB">
              <w:t>1 357,8</w:t>
            </w:r>
          </w:p>
        </w:tc>
      </w:tr>
      <w:tr w:rsidR="003D51CB" w:rsidRPr="003D51CB" w14:paraId="5558176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043DD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DC513D6"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C96AB18"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2B2E93F5"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34EEE87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4C59A5A7"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vAlign w:val="center"/>
            <w:hideMark/>
          </w:tcPr>
          <w:p w14:paraId="2634D1E2" w14:textId="77777777" w:rsidR="003D51CB" w:rsidRPr="003D51CB" w:rsidRDefault="003D51CB" w:rsidP="003D51CB">
            <w:pPr>
              <w:jc w:val="right"/>
            </w:pPr>
            <w:r w:rsidRPr="003D51CB">
              <w:t>1 134,3</w:t>
            </w:r>
          </w:p>
        </w:tc>
        <w:tc>
          <w:tcPr>
            <w:tcW w:w="1417" w:type="dxa"/>
            <w:tcBorders>
              <w:top w:val="nil"/>
              <w:left w:val="nil"/>
              <w:bottom w:val="single" w:sz="4" w:space="0" w:color="auto"/>
              <w:right w:val="single" w:sz="4" w:space="0" w:color="auto"/>
            </w:tcBorders>
            <w:shd w:val="clear" w:color="auto" w:fill="auto"/>
            <w:vAlign w:val="center"/>
            <w:hideMark/>
          </w:tcPr>
          <w:p w14:paraId="53649940" w14:textId="77777777" w:rsidR="003D51CB" w:rsidRPr="003D51CB" w:rsidRDefault="003D51CB" w:rsidP="003D51CB">
            <w:pPr>
              <w:jc w:val="right"/>
            </w:pPr>
            <w:r w:rsidRPr="003D51CB">
              <w:t>1 357,8</w:t>
            </w:r>
          </w:p>
        </w:tc>
      </w:tr>
      <w:tr w:rsidR="003D51CB" w:rsidRPr="003D51CB" w14:paraId="6C4977E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86742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422DCAD"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878B0E3"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2926DEB7"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533ADBA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40AB42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vAlign w:val="center"/>
            <w:hideMark/>
          </w:tcPr>
          <w:p w14:paraId="79AECF87" w14:textId="77777777" w:rsidR="003D51CB" w:rsidRPr="003D51CB" w:rsidRDefault="003D51CB" w:rsidP="003D51CB">
            <w:pPr>
              <w:jc w:val="right"/>
            </w:pPr>
            <w:r w:rsidRPr="003D51CB">
              <w:t>3 976,2</w:t>
            </w:r>
          </w:p>
        </w:tc>
        <w:tc>
          <w:tcPr>
            <w:tcW w:w="1417" w:type="dxa"/>
            <w:tcBorders>
              <w:top w:val="nil"/>
              <w:left w:val="nil"/>
              <w:bottom w:val="single" w:sz="4" w:space="0" w:color="auto"/>
              <w:right w:val="single" w:sz="4" w:space="0" w:color="auto"/>
            </w:tcBorders>
            <w:shd w:val="clear" w:color="auto" w:fill="auto"/>
            <w:vAlign w:val="center"/>
            <w:hideMark/>
          </w:tcPr>
          <w:p w14:paraId="425C5C30" w14:textId="77777777" w:rsidR="003D51CB" w:rsidRPr="003D51CB" w:rsidRDefault="003D51CB" w:rsidP="003D51CB">
            <w:pPr>
              <w:jc w:val="right"/>
            </w:pPr>
            <w:r w:rsidRPr="003D51CB">
              <w:t>4 735,9</w:t>
            </w:r>
          </w:p>
        </w:tc>
      </w:tr>
      <w:tr w:rsidR="003D51CB" w:rsidRPr="003D51CB" w14:paraId="452D67B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88AF6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BBEEDE5"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6B9495A" w14:textId="77777777" w:rsidR="003D51CB" w:rsidRPr="003D51CB" w:rsidRDefault="003D51CB" w:rsidP="003D51CB">
            <w:pPr>
              <w:jc w:val="center"/>
            </w:pPr>
            <w:r w:rsidRPr="003D51CB">
              <w:t>01.1.41.S2976</w:t>
            </w:r>
          </w:p>
        </w:tc>
        <w:tc>
          <w:tcPr>
            <w:tcW w:w="576" w:type="dxa"/>
            <w:tcBorders>
              <w:top w:val="nil"/>
              <w:left w:val="nil"/>
              <w:bottom w:val="single" w:sz="4" w:space="0" w:color="auto"/>
              <w:right w:val="single" w:sz="4" w:space="0" w:color="auto"/>
            </w:tcBorders>
            <w:shd w:val="clear" w:color="auto" w:fill="auto"/>
            <w:vAlign w:val="center"/>
            <w:hideMark/>
          </w:tcPr>
          <w:p w14:paraId="5D3FCF8B"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409FD21"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E40E1EF"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vAlign w:val="center"/>
            <w:hideMark/>
          </w:tcPr>
          <w:p w14:paraId="5A286CE8" w14:textId="77777777" w:rsidR="003D51CB" w:rsidRPr="003D51CB" w:rsidRDefault="003D51CB" w:rsidP="003D51CB">
            <w:pPr>
              <w:jc w:val="right"/>
            </w:pPr>
            <w:r w:rsidRPr="003D51CB">
              <w:t>3 976,2</w:t>
            </w:r>
          </w:p>
        </w:tc>
        <w:tc>
          <w:tcPr>
            <w:tcW w:w="1417" w:type="dxa"/>
            <w:tcBorders>
              <w:top w:val="nil"/>
              <w:left w:val="nil"/>
              <w:bottom w:val="single" w:sz="4" w:space="0" w:color="auto"/>
              <w:right w:val="single" w:sz="4" w:space="0" w:color="auto"/>
            </w:tcBorders>
            <w:shd w:val="clear" w:color="auto" w:fill="auto"/>
            <w:vAlign w:val="center"/>
            <w:hideMark/>
          </w:tcPr>
          <w:p w14:paraId="5BE6ED60" w14:textId="77777777" w:rsidR="003D51CB" w:rsidRPr="003D51CB" w:rsidRDefault="003D51CB" w:rsidP="003D51CB">
            <w:pPr>
              <w:jc w:val="right"/>
            </w:pPr>
            <w:r w:rsidRPr="003D51CB">
              <w:t>4 735,9</w:t>
            </w:r>
          </w:p>
        </w:tc>
      </w:tr>
      <w:tr w:rsidR="003D51CB" w:rsidRPr="003D51CB" w14:paraId="30674949"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0001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7413A52" w14:textId="77777777" w:rsidR="003D51CB" w:rsidRPr="003D51CB" w:rsidRDefault="003D51CB" w:rsidP="003D51CB">
            <w:pPr>
              <w:jc w:val="both"/>
              <w:rPr>
                <w:b/>
                <w:bCs/>
              </w:rPr>
            </w:pPr>
            <w:r w:rsidRPr="003D51CB">
              <w:rPr>
                <w:b/>
                <w:bCs/>
              </w:rPr>
              <w:t xml:space="preserve">Основное мероприятие </w:t>
            </w:r>
            <w:r w:rsidRPr="003D51CB">
              <w:t>«Обеспечение деятельности организаций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C6710E9" w14:textId="77777777" w:rsidR="003D51CB" w:rsidRPr="003D51CB" w:rsidRDefault="003D51CB" w:rsidP="003D51CB">
            <w:pPr>
              <w:jc w:val="center"/>
            </w:pPr>
            <w:r w:rsidRPr="003D51CB">
              <w:t>01.1.42.00000</w:t>
            </w:r>
          </w:p>
        </w:tc>
        <w:tc>
          <w:tcPr>
            <w:tcW w:w="576" w:type="dxa"/>
            <w:tcBorders>
              <w:top w:val="nil"/>
              <w:left w:val="nil"/>
              <w:bottom w:val="single" w:sz="4" w:space="0" w:color="auto"/>
              <w:right w:val="single" w:sz="4" w:space="0" w:color="auto"/>
            </w:tcBorders>
            <w:shd w:val="clear" w:color="auto" w:fill="auto"/>
            <w:vAlign w:val="center"/>
            <w:hideMark/>
          </w:tcPr>
          <w:p w14:paraId="4900B28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ACDD6D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5B88C6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3EEA356" w14:textId="77777777" w:rsidR="003D51CB" w:rsidRPr="003D51CB" w:rsidRDefault="003D51CB" w:rsidP="003D51CB">
            <w:pPr>
              <w:jc w:val="right"/>
            </w:pPr>
            <w:r w:rsidRPr="003D51CB">
              <w:t>43 531,0</w:t>
            </w:r>
          </w:p>
        </w:tc>
        <w:tc>
          <w:tcPr>
            <w:tcW w:w="1417" w:type="dxa"/>
            <w:tcBorders>
              <w:top w:val="nil"/>
              <w:left w:val="nil"/>
              <w:bottom w:val="single" w:sz="4" w:space="0" w:color="auto"/>
              <w:right w:val="single" w:sz="4" w:space="0" w:color="auto"/>
            </w:tcBorders>
            <w:shd w:val="clear" w:color="auto" w:fill="auto"/>
            <w:noWrap/>
            <w:vAlign w:val="center"/>
            <w:hideMark/>
          </w:tcPr>
          <w:p w14:paraId="44FCC6E6" w14:textId="77777777" w:rsidR="003D51CB" w:rsidRPr="003D51CB" w:rsidRDefault="003D51CB" w:rsidP="003D51CB">
            <w:pPr>
              <w:jc w:val="right"/>
            </w:pPr>
            <w:r w:rsidRPr="003D51CB">
              <w:t>43 591,9</w:t>
            </w:r>
          </w:p>
        </w:tc>
      </w:tr>
      <w:tr w:rsidR="003D51CB" w:rsidRPr="003D51CB" w14:paraId="5D98AFBF"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3464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25C7DBE"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2150BB57" w14:textId="77777777" w:rsidR="003D51CB" w:rsidRPr="003D51CB" w:rsidRDefault="003D51CB" w:rsidP="003D51CB">
            <w:pPr>
              <w:jc w:val="center"/>
            </w:pPr>
            <w:r w:rsidRPr="003D51CB">
              <w:t>01.1.42.94100</w:t>
            </w:r>
          </w:p>
        </w:tc>
        <w:tc>
          <w:tcPr>
            <w:tcW w:w="576" w:type="dxa"/>
            <w:tcBorders>
              <w:top w:val="nil"/>
              <w:left w:val="nil"/>
              <w:bottom w:val="single" w:sz="4" w:space="0" w:color="auto"/>
              <w:right w:val="single" w:sz="4" w:space="0" w:color="auto"/>
            </w:tcBorders>
            <w:shd w:val="clear" w:color="auto" w:fill="auto"/>
            <w:vAlign w:val="center"/>
            <w:hideMark/>
          </w:tcPr>
          <w:p w14:paraId="312FBFD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FE0512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B965D8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28DB58A" w14:textId="77777777" w:rsidR="003D51CB" w:rsidRPr="003D51CB" w:rsidRDefault="003D51CB" w:rsidP="003D51CB">
            <w:pPr>
              <w:jc w:val="right"/>
            </w:pPr>
            <w:r w:rsidRPr="003D51CB">
              <w:t>43 531,0</w:t>
            </w:r>
          </w:p>
        </w:tc>
        <w:tc>
          <w:tcPr>
            <w:tcW w:w="1417" w:type="dxa"/>
            <w:tcBorders>
              <w:top w:val="nil"/>
              <w:left w:val="nil"/>
              <w:bottom w:val="single" w:sz="4" w:space="0" w:color="auto"/>
              <w:right w:val="single" w:sz="4" w:space="0" w:color="auto"/>
            </w:tcBorders>
            <w:shd w:val="clear" w:color="auto" w:fill="auto"/>
            <w:noWrap/>
            <w:vAlign w:val="center"/>
            <w:hideMark/>
          </w:tcPr>
          <w:p w14:paraId="517A5842" w14:textId="77777777" w:rsidR="003D51CB" w:rsidRPr="003D51CB" w:rsidRDefault="003D51CB" w:rsidP="003D51CB">
            <w:pPr>
              <w:jc w:val="right"/>
            </w:pPr>
            <w:r w:rsidRPr="003D51CB">
              <w:t>43 591,9</w:t>
            </w:r>
          </w:p>
        </w:tc>
      </w:tr>
      <w:tr w:rsidR="003D51CB" w:rsidRPr="003D51CB" w14:paraId="6AD56116"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B0F1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89E19D3" w14:textId="77777777" w:rsidR="003D51CB" w:rsidRPr="003D51CB" w:rsidRDefault="003D51CB" w:rsidP="003D51CB">
            <w:pPr>
              <w:jc w:val="both"/>
            </w:pPr>
            <w:r w:rsidRPr="003D51CB">
              <w:t xml:space="preserve">Предоставление субсидий бюджетным, автономным </w:t>
            </w:r>
            <w:r w:rsidRPr="003D51CB">
              <w:lastRenderedPageBreak/>
              <w:t>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451B043" w14:textId="77777777" w:rsidR="003D51CB" w:rsidRPr="003D51CB" w:rsidRDefault="003D51CB" w:rsidP="003D51CB">
            <w:pPr>
              <w:jc w:val="center"/>
            </w:pPr>
            <w:r w:rsidRPr="003D51CB">
              <w:lastRenderedPageBreak/>
              <w:t>01.1.42.94100</w:t>
            </w:r>
          </w:p>
        </w:tc>
        <w:tc>
          <w:tcPr>
            <w:tcW w:w="576" w:type="dxa"/>
            <w:tcBorders>
              <w:top w:val="nil"/>
              <w:left w:val="nil"/>
              <w:bottom w:val="single" w:sz="4" w:space="0" w:color="auto"/>
              <w:right w:val="single" w:sz="4" w:space="0" w:color="auto"/>
            </w:tcBorders>
            <w:shd w:val="clear" w:color="auto" w:fill="auto"/>
            <w:vAlign w:val="center"/>
            <w:hideMark/>
          </w:tcPr>
          <w:p w14:paraId="1CE3B071"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65F4981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37ACD2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91CDFC7" w14:textId="77777777" w:rsidR="003D51CB" w:rsidRPr="003D51CB" w:rsidRDefault="003D51CB" w:rsidP="003D51CB">
            <w:pPr>
              <w:jc w:val="right"/>
            </w:pPr>
            <w:r w:rsidRPr="003D51CB">
              <w:t>43 531,0</w:t>
            </w:r>
          </w:p>
        </w:tc>
        <w:tc>
          <w:tcPr>
            <w:tcW w:w="1417" w:type="dxa"/>
            <w:tcBorders>
              <w:top w:val="nil"/>
              <w:left w:val="nil"/>
              <w:bottom w:val="single" w:sz="4" w:space="0" w:color="auto"/>
              <w:right w:val="single" w:sz="4" w:space="0" w:color="auto"/>
            </w:tcBorders>
            <w:shd w:val="clear" w:color="auto" w:fill="auto"/>
            <w:noWrap/>
            <w:vAlign w:val="center"/>
            <w:hideMark/>
          </w:tcPr>
          <w:p w14:paraId="73C1BF50" w14:textId="77777777" w:rsidR="003D51CB" w:rsidRPr="003D51CB" w:rsidRDefault="003D51CB" w:rsidP="003D51CB">
            <w:pPr>
              <w:jc w:val="right"/>
            </w:pPr>
            <w:r w:rsidRPr="003D51CB">
              <w:t>43 591,9</w:t>
            </w:r>
          </w:p>
        </w:tc>
      </w:tr>
      <w:tr w:rsidR="003D51CB" w:rsidRPr="003D51CB" w14:paraId="099DF7B5"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FA811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337A2E1"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87062D0" w14:textId="77777777" w:rsidR="003D51CB" w:rsidRPr="003D51CB" w:rsidRDefault="003D51CB" w:rsidP="003D51CB">
            <w:pPr>
              <w:jc w:val="center"/>
            </w:pPr>
            <w:r w:rsidRPr="003D51CB">
              <w:t>01.1.42.94100</w:t>
            </w:r>
          </w:p>
        </w:tc>
        <w:tc>
          <w:tcPr>
            <w:tcW w:w="576" w:type="dxa"/>
            <w:tcBorders>
              <w:top w:val="nil"/>
              <w:left w:val="nil"/>
              <w:bottom w:val="single" w:sz="4" w:space="0" w:color="auto"/>
              <w:right w:val="single" w:sz="4" w:space="0" w:color="auto"/>
            </w:tcBorders>
            <w:shd w:val="clear" w:color="auto" w:fill="auto"/>
            <w:vAlign w:val="center"/>
            <w:hideMark/>
          </w:tcPr>
          <w:p w14:paraId="7A8B8D91"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56C2E2DE"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D864DC5"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7462405A" w14:textId="77777777" w:rsidR="003D51CB" w:rsidRPr="003D51CB" w:rsidRDefault="003D51CB" w:rsidP="003D51CB">
            <w:pPr>
              <w:jc w:val="right"/>
            </w:pPr>
            <w:r w:rsidRPr="003D51CB">
              <w:t>43 531,0</w:t>
            </w:r>
          </w:p>
        </w:tc>
        <w:tc>
          <w:tcPr>
            <w:tcW w:w="1417" w:type="dxa"/>
            <w:tcBorders>
              <w:top w:val="nil"/>
              <w:left w:val="nil"/>
              <w:bottom w:val="single" w:sz="4" w:space="0" w:color="auto"/>
              <w:right w:val="single" w:sz="4" w:space="0" w:color="auto"/>
            </w:tcBorders>
            <w:shd w:val="clear" w:color="auto" w:fill="auto"/>
            <w:noWrap/>
            <w:vAlign w:val="center"/>
            <w:hideMark/>
          </w:tcPr>
          <w:p w14:paraId="784BA8F7" w14:textId="77777777" w:rsidR="003D51CB" w:rsidRPr="003D51CB" w:rsidRDefault="003D51CB" w:rsidP="003D51CB">
            <w:pPr>
              <w:jc w:val="right"/>
            </w:pPr>
            <w:r w:rsidRPr="003D51CB">
              <w:t>43 591,9</w:t>
            </w:r>
          </w:p>
        </w:tc>
      </w:tr>
      <w:tr w:rsidR="003D51CB" w:rsidRPr="003D51CB" w14:paraId="3BFE4CC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4847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5CB8FEB" w14:textId="77777777" w:rsidR="003D51CB" w:rsidRPr="003D51CB" w:rsidRDefault="003D51CB" w:rsidP="003D51CB">
            <w:pPr>
              <w:jc w:val="both"/>
              <w:rPr>
                <w:b/>
                <w:bCs/>
              </w:rPr>
            </w:pPr>
            <w:r w:rsidRPr="003D51CB">
              <w:rPr>
                <w:b/>
                <w:bCs/>
              </w:rPr>
              <w:t xml:space="preserve">Основное мероприятие </w:t>
            </w:r>
            <w:r w:rsidRPr="003D51CB">
              <w:t>«Обеспечение деятельности информационно-методического образовательного центра»</w:t>
            </w:r>
          </w:p>
        </w:tc>
        <w:tc>
          <w:tcPr>
            <w:tcW w:w="1676" w:type="dxa"/>
            <w:tcBorders>
              <w:top w:val="nil"/>
              <w:left w:val="nil"/>
              <w:bottom w:val="single" w:sz="4" w:space="0" w:color="auto"/>
              <w:right w:val="single" w:sz="4" w:space="0" w:color="auto"/>
            </w:tcBorders>
            <w:shd w:val="clear" w:color="auto" w:fill="auto"/>
            <w:vAlign w:val="center"/>
            <w:hideMark/>
          </w:tcPr>
          <w:p w14:paraId="7D5D0269" w14:textId="77777777" w:rsidR="003D51CB" w:rsidRPr="003D51CB" w:rsidRDefault="003D51CB" w:rsidP="003D51CB">
            <w:pPr>
              <w:jc w:val="center"/>
            </w:pPr>
            <w:r w:rsidRPr="003D51CB">
              <w:t>01.1.46.00000</w:t>
            </w:r>
          </w:p>
        </w:tc>
        <w:tc>
          <w:tcPr>
            <w:tcW w:w="576" w:type="dxa"/>
            <w:tcBorders>
              <w:top w:val="nil"/>
              <w:left w:val="nil"/>
              <w:bottom w:val="single" w:sz="4" w:space="0" w:color="auto"/>
              <w:right w:val="single" w:sz="4" w:space="0" w:color="auto"/>
            </w:tcBorders>
            <w:shd w:val="clear" w:color="auto" w:fill="auto"/>
            <w:vAlign w:val="center"/>
            <w:hideMark/>
          </w:tcPr>
          <w:p w14:paraId="7432606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BA8CC0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5A8BB9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531FB94" w14:textId="77777777" w:rsidR="003D51CB" w:rsidRPr="003D51CB" w:rsidRDefault="003D51CB" w:rsidP="003D51CB">
            <w:pPr>
              <w:jc w:val="right"/>
            </w:pPr>
            <w:r w:rsidRPr="003D51CB">
              <w:t>25 891,5</w:t>
            </w:r>
          </w:p>
        </w:tc>
        <w:tc>
          <w:tcPr>
            <w:tcW w:w="1417" w:type="dxa"/>
            <w:tcBorders>
              <w:top w:val="nil"/>
              <w:left w:val="nil"/>
              <w:bottom w:val="single" w:sz="4" w:space="0" w:color="auto"/>
              <w:right w:val="single" w:sz="4" w:space="0" w:color="auto"/>
            </w:tcBorders>
            <w:shd w:val="clear" w:color="auto" w:fill="auto"/>
            <w:noWrap/>
            <w:vAlign w:val="center"/>
            <w:hideMark/>
          </w:tcPr>
          <w:p w14:paraId="798D4789" w14:textId="77777777" w:rsidR="003D51CB" w:rsidRPr="003D51CB" w:rsidRDefault="003D51CB" w:rsidP="003D51CB">
            <w:pPr>
              <w:jc w:val="right"/>
            </w:pPr>
            <w:r w:rsidRPr="003D51CB">
              <w:t>26 498,6</w:t>
            </w:r>
          </w:p>
        </w:tc>
      </w:tr>
      <w:tr w:rsidR="003D51CB" w:rsidRPr="003D51CB" w14:paraId="1A0CB501"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D356D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7B83274"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307461A3"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7BD2675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1D3F04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AB625D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8D5A216" w14:textId="77777777" w:rsidR="003D51CB" w:rsidRPr="003D51CB" w:rsidRDefault="003D51CB" w:rsidP="003D51CB">
            <w:pPr>
              <w:jc w:val="right"/>
            </w:pPr>
            <w:r w:rsidRPr="003D51CB">
              <w:t>25 891,5</w:t>
            </w:r>
          </w:p>
        </w:tc>
        <w:tc>
          <w:tcPr>
            <w:tcW w:w="1417" w:type="dxa"/>
            <w:tcBorders>
              <w:top w:val="nil"/>
              <w:left w:val="nil"/>
              <w:bottom w:val="single" w:sz="4" w:space="0" w:color="auto"/>
              <w:right w:val="single" w:sz="4" w:space="0" w:color="auto"/>
            </w:tcBorders>
            <w:shd w:val="clear" w:color="auto" w:fill="auto"/>
            <w:noWrap/>
            <w:vAlign w:val="center"/>
            <w:hideMark/>
          </w:tcPr>
          <w:p w14:paraId="46B7F3B1" w14:textId="77777777" w:rsidR="003D51CB" w:rsidRPr="003D51CB" w:rsidRDefault="003D51CB" w:rsidP="003D51CB">
            <w:pPr>
              <w:jc w:val="right"/>
            </w:pPr>
            <w:r w:rsidRPr="003D51CB">
              <w:t>26 498,6</w:t>
            </w:r>
          </w:p>
        </w:tc>
      </w:tr>
      <w:tr w:rsidR="003D51CB" w:rsidRPr="003D51CB" w14:paraId="57187562" w14:textId="77777777" w:rsidTr="003D51CB">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88A9D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9E7E1EA"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FD294F8"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1CA9A219"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32BC4EC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D2817B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623A4E0" w14:textId="77777777" w:rsidR="003D51CB" w:rsidRPr="003D51CB" w:rsidRDefault="003D51CB" w:rsidP="003D51CB">
            <w:pPr>
              <w:jc w:val="right"/>
            </w:pPr>
            <w:r w:rsidRPr="003D51CB">
              <w:t>21 031,2</w:t>
            </w:r>
          </w:p>
        </w:tc>
        <w:tc>
          <w:tcPr>
            <w:tcW w:w="1417" w:type="dxa"/>
            <w:tcBorders>
              <w:top w:val="nil"/>
              <w:left w:val="nil"/>
              <w:bottom w:val="single" w:sz="4" w:space="0" w:color="auto"/>
              <w:right w:val="single" w:sz="4" w:space="0" w:color="auto"/>
            </w:tcBorders>
            <w:shd w:val="clear" w:color="auto" w:fill="auto"/>
            <w:noWrap/>
            <w:vAlign w:val="center"/>
            <w:hideMark/>
          </w:tcPr>
          <w:p w14:paraId="2078D88E" w14:textId="77777777" w:rsidR="003D51CB" w:rsidRPr="003D51CB" w:rsidRDefault="003D51CB" w:rsidP="003D51CB">
            <w:pPr>
              <w:jc w:val="right"/>
            </w:pPr>
            <w:r w:rsidRPr="003D51CB">
              <w:t>21 031,2</w:t>
            </w:r>
          </w:p>
        </w:tc>
      </w:tr>
      <w:tr w:rsidR="003D51CB" w:rsidRPr="003D51CB" w14:paraId="5EB0A618"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5C1A7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870870C"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FF9B133"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490FC33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CC054EA"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9868998"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39597E56" w14:textId="77777777" w:rsidR="003D51CB" w:rsidRPr="003D51CB" w:rsidRDefault="003D51CB" w:rsidP="003D51CB">
            <w:pPr>
              <w:jc w:val="right"/>
            </w:pPr>
            <w:r w:rsidRPr="003D51CB">
              <w:t>21 031,2</w:t>
            </w:r>
          </w:p>
        </w:tc>
        <w:tc>
          <w:tcPr>
            <w:tcW w:w="1417" w:type="dxa"/>
            <w:tcBorders>
              <w:top w:val="nil"/>
              <w:left w:val="nil"/>
              <w:bottom w:val="single" w:sz="4" w:space="0" w:color="auto"/>
              <w:right w:val="single" w:sz="4" w:space="0" w:color="auto"/>
            </w:tcBorders>
            <w:shd w:val="clear" w:color="auto" w:fill="auto"/>
            <w:noWrap/>
            <w:vAlign w:val="center"/>
            <w:hideMark/>
          </w:tcPr>
          <w:p w14:paraId="3950754C" w14:textId="77777777" w:rsidR="003D51CB" w:rsidRPr="003D51CB" w:rsidRDefault="003D51CB" w:rsidP="003D51CB">
            <w:pPr>
              <w:jc w:val="right"/>
            </w:pPr>
            <w:r w:rsidRPr="003D51CB">
              <w:t>21 031,2</w:t>
            </w:r>
          </w:p>
        </w:tc>
      </w:tr>
      <w:tr w:rsidR="003D51CB" w:rsidRPr="003D51CB" w14:paraId="7275722C"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E0DD7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9D8DB5"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151F9F2"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70EEA4A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E2FDFF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DAF778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F890807" w14:textId="77777777" w:rsidR="003D51CB" w:rsidRPr="003D51CB" w:rsidRDefault="003D51CB" w:rsidP="003D51CB">
            <w:pPr>
              <w:jc w:val="right"/>
            </w:pPr>
            <w:r w:rsidRPr="003D51CB">
              <w:t>4 844,9</w:t>
            </w:r>
          </w:p>
        </w:tc>
        <w:tc>
          <w:tcPr>
            <w:tcW w:w="1417" w:type="dxa"/>
            <w:tcBorders>
              <w:top w:val="nil"/>
              <w:left w:val="nil"/>
              <w:bottom w:val="single" w:sz="4" w:space="0" w:color="auto"/>
              <w:right w:val="single" w:sz="4" w:space="0" w:color="auto"/>
            </w:tcBorders>
            <w:shd w:val="clear" w:color="auto" w:fill="auto"/>
            <w:noWrap/>
            <w:vAlign w:val="center"/>
            <w:hideMark/>
          </w:tcPr>
          <w:p w14:paraId="3705BECC" w14:textId="77777777" w:rsidR="003D51CB" w:rsidRPr="003D51CB" w:rsidRDefault="003D51CB" w:rsidP="003D51CB">
            <w:pPr>
              <w:jc w:val="right"/>
            </w:pPr>
            <w:r w:rsidRPr="003D51CB">
              <w:t>5 122,4</w:t>
            </w:r>
          </w:p>
        </w:tc>
      </w:tr>
      <w:tr w:rsidR="003D51CB" w:rsidRPr="003D51CB" w14:paraId="7A7352AD"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A9E89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74BA969"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2CAF1DD4"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55180B1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66DFFE5"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4FEB0D0"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09D1CD05" w14:textId="77777777" w:rsidR="003D51CB" w:rsidRPr="003D51CB" w:rsidRDefault="003D51CB" w:rsidP="003D51CB">
            <w:pPr>
              <w:jc w:val="right"/>
            </w:pPr>
            <w:r w:rsidRPr="003D51CB">
              <w:t>4 844,9</w:t>
            </w:r>
          </w:p>
        </w:tc>
        <w:tc>
          <w:tcPr>
            <w:tcW w:w="1417" w:type="dxa"/>
            <w:tcBorders>
              <w:top w:val="nil"/>
              <w:left w:val="nil"/>
              <w:bottom w:val="single" w:sz="4" w:space="0" w:color="auto"/>
              <w:right w:val="single" w:sz="4" w:space="0" w:color="auto"/>
            </w:tcBorders>
            <w:shd w:val="clear" w:color="auto" w:fill="auto"/>
            <w:noWrap/>
            <w:vAlign w:val="center"/>
            <w:hideMark/>
          </w:tcPr>
          <w:p w14:paraId="50B2E7CC" w14:textId="77777777" w:rsidR="003D51CB" w:rsidRPr="003D51CB" w:rsidRDefault="003D51CB" w:rsidP="003D51CB">
            <w:pPr>
              <w:jc w:val="right"/>
            </w:pPr>
            <w:r w:rsidRPr="003D51CB">
              <w:t>5 122,4</w:t>
            </w:r>
          </w:p>
        </w:tc>
      </w:tr>
      <w:tr w:rsidR="003D51CB" w:rsidRPr="003D51CB" w14:paraId="50E0373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37A15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234A4FA"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8A9CAA9"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14D085F2"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1EAF528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6FD048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3A40EA0" w14:textId="77777777" w:rsidR="003D51CB" w:rsidRPr="003D51CB" w:rsidRDefault="003D51CB" w:rsidP="003D51CB">
            <w:pPr>
              <w:jc w:val="right"/>
            </w:pPr>
            <w:r w:rsidRPr="003D51CB">
              <w:t>15,4</w:t>
            </w:r>
          </w:p>
        </w:tc>
        <w:tc>
          <w:tcPr>
            <w:tcW w:w="1417" w:type="dxa"/>
            <w:tcBorders>
              <w:top w:val="nil"/>
              <w:left w:val="nil"/>
              <w:bottom w:val="single" w:sz="4" w:space="0" w:color="auto"/>
              <w:right w:val="single" w:sz="4" w:space="0" w:color="auto"/>
            </w:tcBorders>
            <w:shd w:val="clear" w:color="auto" w:fill="auto"/>
            <w:noWrap/>
            <w:vAlign w:val="center"/>
            <w:hideMark/>
          </w:tcPr>
          <w:p w14:paraId="77D210EC" w14:textId="77777777" w:rsidR="003D51CB" w:rsidRPr="003D51CB" w:rsidRDefault="003D51CB" w:rsidP="003D51CB">
            <w:pPr>
              <w:jc w:val="right"/>
            </w:pPr>
            <w:r w:rsidRPr="003D51CB">
              <w:t>345,0</w:t>
            </w:r>
          </w:p>
        </w:tc>
      </w:tr>
      <w:tr w:rsidR="003D51CB" w:rsidRPr="003D51CB" w14:paraId="1AFF339D"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B391E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7F0F8A0"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327EE453" w14:textId="77777777" w:rsidR="003D51CB" w:rsidRPr="003D51CB" w:rsidRDefault="003D51CB" w:rsidP="003D51CB">
            <w:pPr>
              <w:jc w:val="center"/>
            </w:pPr>
            <w:r w:rsidRPr="003D51CB">
              <w:t>01.1.46.94100</w:t>
            </w:r>
          </w:p>
        </w:tc>
        <w:tc>
          <w:tcPr>
            <w:tcW w:w="576" w:type="dxa"/>
            <w:tcBorders>
              <w:top w:val="nil"/>
              <w:left w:val="nil"/>
              <w:bottom w:val="single" w:sz="4" w:space="0" w:color="auto"/>
              <w:right w:val="single" w:sz="4" w:space="0" w:color="auto"/>
            </w:tcBorders>
            <w:shd w:val="clear" w:color="auto" w:fill="auto"/>
            <w:vAlign w:val="center"/>
            <w:hideMark/>
          </w:tcPr>
          <w:p w14:paraId="490A0198"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1FEBFBF6"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B2DDABE"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692D84B6" w14:textId="77777777" w:rsidR="003D51CB" w:rsidRPr="003D51CB" w:rsidRDefault="003D51CB" w:rsidP="003D51CB">
            <w:pPr>
              <w:jc w:val="right"/>
            </w:pPr>
            <w:r w:rsidRPr="003D51CB">
              <w:t>15,4</w:t>
            </w:r>
          </w:p>
        </w:tc>
        <w:tc>
          <w:tcPr>
            <w:tcW w:w="1417" w:type="dxa"/>
            <w:tcBorders>
              <w:top w:val="nil"/>
              <w:left w:val="nil"/>
              <w:bottom w:val="single" w:sz="4" w:space="0" w:color="auto"/>
              <w:right w:val="single" w:sz="4" w:space="0" w:color="auto"/>
            </w:tcBorders>
            <w:shd w:val="clear" w:color="auto" w:fill="auto"/>
            <w:noWrap/>
            <w:vAlign w:val="center"/>
            <w:hideMark/>
          </w:tcPr>
          <w:p w14:paraId="12492438" w14:textId="77777777" w:rsidR="003D51CB" w:rsidRPr="003D51CB" w:rsidRDefault="003D51CB" w:rsidP="003D51CB">
            <w:pPr>
              <w:jc w:val="right"/>
            </w:pPr>
            <w:r w:rsidRPr="003D51CB">
              <w:t>345,0</w:t>
            </w:r>
          </w:p>
        </w:tc>
      </w:tr>
      <w:tr w:rsidR="003D51CB" w:rsidRPr="003D51CB" w14:paraId="718C7BA8"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6BDB83" w14:textId="77777777" w:rsidR="003D51CB" w:rsidRPr="003D51CB" w:rsidRDefault="003D51CB" w:rsidP="003D51CB">
            <w:pPr>
              <w:jc w:val="center"/>
            </w:pPr>
            <w:r w:rsidRPr="003D51CB">
              <w:t>1.2</w:t>
            </w:r>
          </w:p>
        </w:tc>
        <w:tc>
          <w:tcPr>
            <w:tcW w:w="2620" w:type="dxa"/>
            <w:tcBorders>
              <w:top w:val="nil"/>
              <w:left w:val="nil"/>
              <w:bottom w:val="single" w:sz="4" w:space="0" w:color="auto"/>
              <w:right w:val="single" w:sz="4" w:space="0" w:color="auto"/>
            </w:tcBorders>
            <w:shd w:val="clear" w:color="auto" w:fill="auto"/>
            <w:hideMark/>
          </w:tcPr>
          <w:p w14:paraId="03D10364" w14:textId="77777777" w:rsidR="003D51CB" w:rsidRPr="003D51CB" w:rsidRDefault="003D51CB" w:rsidP="003D51CB">
            <w:pPr>
              <w:jc w:val="both"/>
              <w:rPr>
                <w:b/>
                <w:bCs/>
              </w:rPr>
            </w:pPr>
            <w:r w:rsidRPr="003D51CB">
              <w:rPr>
                <w:b/>
                <w:bCs/>
              </w:rPr>
              <w:t xml:space="preserve">Подпрограмма </w:t>
            </w:r>
            <w:r w:rsidRPr="003D51CB">
              <w:t xml:space="preserve">«Развитие дошкольного, общего и дополнительного </w:t>
            </w:r>
            <w:r w:rsidRPr="003D51CB">
              <w:lastRenderedPageBreak/>
              <w:t xml:space="preserve">образования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047BBBCB" w14:textId="77777777" w:rsidR="003D51CB" w:rsidRPr="003D51CB" w:rsidRDefault="003D51CB" w:rsidP="003D51CB">
            <w:pPr>
              <w:jc w:val="center"/>
            </w:pPr>
            <w:r w:rsidRPr="003D51CB">
              <w:lastRenderedPageBreak/>
              <w:t>01.2.00.00000</w:t>
            </w:r>
          </w:p>
        </w:tc>
        <w:tc>
          <w:tcPr>
            <w:tcW w:w="576" w:type="dxa"/>
            <w:tcBorders>
              <w:top w:val="nil"/>
              <w:left w:val="nil"/>
              <w:bottom w:val="single" w:sz="4" w:space="0" w:color="auto"/>
              <w:right w:val="single" w:sz="4" w:space="0" w:color="auto"/>
            </w:tcBorders>
            <w:shd w:val="clear" w:color="auto" w:fill="auto"/>
            <w:vAlign w:val="center"/>
            <w:hideMark/>
          </w:tcPr>
          <w:p w14:paraId="19E0118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40CECB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EE0FFD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8C2D3A2" w14:textId="77777777" w:rsidR="003D51CB" w:rsidRPr="003D51CB" w:rsidRDefault="003D51CB" w:rsidP="003D51CB">
            <w:pPr>
              <w:jc w:val="right"/>
            </w:pPr>
            <w:r w:rsidRPr="003D51CB">
              <w:t>110 222,8</w:t>
            </w:r>
          </w:p>
        </w:tc>
        <w:tc>
          <w:tcPr>
            <w:tcW w:w="1417" w:type="dxa"/>
            <w:tcBorders>
              <w:top w:val="nil"/>
              <w:left w:val="nil"/>
              <w:bottom w:val="single" w:sz="4" w:space="0" w:color="auto"/>
              <w:right w:val="single" w:sz="4" w:space="0" w:color="auto"/>
            </w:tcBorders>
            <w:shd w:val="clear" w:color="auto" w:fill="auto"/>
            <w:noWrap/>
            <w:vAlign w:val="center"/>
            <w:hideMark/>
          </w:tcPr>
          <w:p w14:paraId="453DDE78" w14:textId="77777777" w:rsidR="003D51CB" w:rsidRPr="003D51CB" w:rsidRDefault="003D51CB" w:rsidP="003D51CB">
            <w:pPr>
              <w:jc w:val="right"/>
            </w:pPr>
            <w:r w:rsidRPr="003D51CB">
              <w:t>195 336,7</w:t>
            </w:r>
          </w:p>
        </w:tc>
      </w:tr>
      <w:tr w:rsidR="003D51CB" w:rsidRPr="003D51CB" w14:paraId="57A89439"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70C29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41E6A7C6" w14:textId="77777777" w:rsidR="003D51CB" w:rsidRPr="003D51CB" w:rsidRDefault="003D51CB" w:rsidP="003D51CB">
            <w:pPr>
              <w:jc w:val="both"/>
              <w:rPr>
                <w:b/>
                <w:bCs/>
              </w:rPr>
            </w:pPr>
            <w:r w:rsidRPr="003D51CB">
              <w:rPr>
                <w:b/>
                <w:bCs/>
              </w:rPr>
              <w:t>Основное мероприятие</w:t>
            </w:r>
            <w:r w:rsidRPr="003D51CB">
              <w:t xml:space="preserve"> «Предоставление мер поддержки гражданам, заключившим договор о целевом обучении» </w:t>
            </w:r>
          </w:p>
        </w:tc>
        <w:tc>
          <w:tcPr>
            <w:tcW w:w="1676" w:type="dxa"/>
            <w:tcBorders>
              <w:top w:val="nil"/>
              <w:left w:val="nil"/>
              <w:bottom w:val="single" w:sz="4" w:space="0" w:color="auto"/>
              <w:right w:val="single" w:sz="4" w:space="0" w:color="auto"/>
            </w:tcBorders>
            <w:shd w:val="clear" w:color="auto" w:fill="auto"/>
            <w:vAlign w:val="center"/>
            <w:hideMark/>
          </w:tcPr>
          <w:p w14:paraId="48BF2D3F" w14:textId="77777777" w:rsidR="003D51CB" w:rsidRPr="003D51CB" w:rsidRDefault="003D51CB" w:rsidP="003D51CB">
            <w:pPr>
              <w:jc w:val="center"/>
            </w:pPr>
            <w:r w:rsidRPr="003D51CB">
              <w:t>01.2.58.00000</w:t>
            </w:r>
          </w:p>
        </w:tc>
        <w:tc>
          <w:tcPr>
            <w:tcW w:w="576" w:type="dxa"/>
            <w:tcBorders>
              <w:top w:val="nil"/>
              <w:left w:val="nil"/>
              <w:bottom w:val="single" w:sz="4" w:space="0" w:color="auto"/>
              <w:right w:val="single" w:sz="4" w:space="0" w:color="auto"/>
            </w:tcBorders>
            <w:shd w:val="clear" w:color="auto" w:fill="auto"/>
            <w:vAlign w:val="center"/>
            <w:hideMark/>
          </w:tcPr>
          <w:p w14:paraId="6937AD5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800D7B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35F5DE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CA2D830" w14:textId="77777777" w:rsidR="003D51CB" w:rsidRPr="003D51CB" w:rsidRDefault="003D51CB" w:rsidP="003D51CB">
            <w:pPr>
              <w:jc w:val="right"/>
            </w:pPr>
            <w:r w:rsidRPr="003D51CB">
              <w:t>114,9</w:t>
            </w:r>
          </w:p>
        </w:tc>
        <w:tc>
          <w:tcPr>
            <w:tcW w:w="1417" w:type="dxa"/>
            <w:tcBorders>
              <w:top w:val="nil"/>
              <w:left w:val="nil"/>
              <w:bottom w:val="single" w:sz="4" w:space="0" w:color="auto"/>
              <w:right w:val="single" w:sz="4" w:space="0" w:color="auto"/>
            </w:tcBorders>
            <w:shd w:val="clear" w:color="auto" w:fill="auto"/>
            <w:noWrap/>
            <w:vAlign w:val="center"/>
            <w:hideMark/>
          </w:tcPr>
          <w:p w14:paraId="7E4C7EC7" w14:textId="77777777" w:rsidR="003D51CB" w:rsidRPr="003D51CB" w:rsidRDefault="003D51CB" w:rsidP="003D51CB">
            <w:pPr>
              <w:jc w:val="right"/>
            </w:pPr>
            <w:r w:rsidRPr="003D51CB">
              <w:t>229,9</w:t>
            </w:r>
          </w:p>
        </w:tc>
      </w:tr>
      <w:tr w:rsidR="003D51CB" w:rsidRPr="003D51CB" w14:paraId="74A3F7A4"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4B395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5E33790" w14:textId="77777777" w:rsidR="003D51CB" w:rsidRPr="003D51CB" w:rsidRDefault="003D51CB" w:rsidP="003D51CB">
            <w:pPr>
              <w:jc w:val="both"/>
            </w:pPr>
            <w:r w:rsidRPr="003D51CB">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676" w:type="dxa"/>
            <w:tcBorders>
              <w:top w:val="nil"/>
              <w:left w:val="nil"/>
              <w:bottom w:val="single" w:sz="4" w:space="0" w:color="auto"/>
              <w:right w:val="single" w:sz="4" w:space="0" w:color="auto"/>
            </w:tcBorders>
            <w:shd w:val="clear" w:color="auto" w:fill="auto"/>
            <w:vAlign w:val="center"/>
            <w:hideMark/>
          </w:tcPr>
          <w:p w14:paraId="08D76675" w14:textId="77777777" w:rsidR="003D51CB" w:rsidRPr="003D51CB" w:rsidRDefault="003D51CB" w:rsidP="003D51CB">
            <w:pPr>
              <w:jc w:val="center"/>
            </w:pPr>
            <w:r w:rsidRPr="003D51CB">
              <w:t>01.2.58.96800</w:t>
            </w:r>
          </w:p>
        </w:tc>
        <w:tc>
          <w:tcPr>
            <w:tcW w:w="576" w:type="dxa"/>
            <w:tcBorders>
              <w:top w:val="nil"/>
              <w:left w:val="nil"/>
              <w:bottom w:val="single" w:sz="4" w:space="0" w:color="auto"/>
              <w:right w:val="single" w:sz="4" w:space="0" w:color="auto"/>
            </w:tcBorders>
            <w:shd w:val="clear" w:color="auto" w:fill="auto"/>
            <w:vAlign w:val="center"/>
            <w:hideMark/>
          </w:tcPr>
          <w:p w14:paraId="4A82537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4CA036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4F27A1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5418F40" w14:textId="77777777" w:rsidR="003D51CB" w:rsidRPr="003D51CB" w:rsidRDefault="003D51CB" w:rsidP="003D51CB">
            <w:pPr>
              <w:jc w:val="right"/>
            </w:pPr>
            <w:r w:rsidRPr="003D51CB">
              <w:t>114,9</w:t>
            </w:r>
          </w:p>
        </w:tc>
        <w:tc>
          <w:tcPr>
            <w:tcW w:w="1417" w:type="dxa"/>
            <w:tcBorders>
              <w:top w:val="nil"/>
              <w:left w:val="nil"/>
              <w:bottom w:val="single" w:sz="4" w:space="0" w:color="auto"/>
              <w:right w:val="single" w:sz="4" w:space="0" w:color="auto"/>
            </w:tcBorders>
            <w:shd w:val="clear" w:color="auto" w:fill="auto"/>
            <w:noWrap/>
            <w:vAlign w:val="center"/>
            <w:hideMark/>
          </w:tcPr>
          <w:p w14:paraId="6F21897A" w14:textId="77777777" w:rsidR="003D51CB" w:rsidRPr="003D51CB" w:rsidRDefault="003D51CB" w:rsidP="003D51CB">
            <w:pPr>
              <w:jc w:val="right"/>
            </w:pPr>
            <w:r w:rsidRPr="003D51CB">
              <w:t>229,9</w:t>
            </w:r>
          </w:p>
        </w:tc>
      </w:tr>
      <w:tr w:rsidR="003D51CB" w:rsidRPr="003D51CB" w14:paraId="154FA6A9"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60453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54B30F4" w14:textId="77777777" w:rsidR="003D51CB" w:rsidRPr="003D51CB" w:rsidRDefault="003D51CB" w:rsidP="003D51CB">
            <w:pPr>
              <w:jc w:val="both"/>
            </w:pPr>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0A1FDC5" w14:textId="77777777" w:rsidR="003D51CB" w:rsidRPr="003D51CB" w:rsidRDefault="003D51CB" w:rsidP="003D51CB">
            <w:pPr>
              <w:jc w:val="center"/>
            </w:pPr>
            <w:r w:rsidRPr="003D51CB">
              <w:t>01.2.58.96800</w:t>
            </w:r>
          </w:p>
        </w:tc>
        <w:tc>
          <w:tcPr>
            <w:tcW w:w="576" w:type="dxa"/>
            <w:tcBorders>
              <w:top w:val="nil"/>
              <w:left w:val="nil"/>
              <w:bottom w:val="single" w:sz="4" w:space="0" w:color="auto"/>
              <w:right w:val="single" w:sz="4" w:space="0" w:color="auto"/>
            </w:tcBorders>
            <w:shd w:val="clear" w:color="auto" w:fill="auto"/>
            <w:vAlign w:val="center"/>
            <w:hideMark/>
          </w:tcPr>
          <w:p w14:paraId="41915598"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7F8D78B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15BFB4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0C40964" w14:textId="77777777" w:rsidR="003D51CB" w:rsidRPr="003D51CB" w:rsidRDefault="003D51CB" w:rsidP="003D51CB">
            <w:pPr>
              <w:jc w:val="right"/>
            </w:pPr>
            <w:r w:rsidRPr="003D51CB">
              <w:t>114,9</w:t>
            </w:r>
          </w:p>
        </w:tc>
        <w:tc>
          <w:tcPr>
            <w:tcW w:w="1417" w:type="dxa"/>
            <w:tcBorders>
              <w:top w:val="nil"/>
              <w:left w:val="nil"/>
              <w:bottom w:val="single" w:sz="4" w:space="0" w:color="auto"/>
              <w:right w:val="single" w:sz="4" w:space="0" w:color="auto"/>
            </w:tcBorders>
            <w:shd w:val="clear" w:color="auto" w:fill="auto"/>
            <w:noWrap/>
            <w:vAlign w:val="center"/>
            <w:hideMark/>
          </w:tcPr>
          <w:p w14:paraId="2BA9347F" w14:textId="77777777" w:rsidR="003D51CB" w:rsidRPr="003D51CB" w:rsidRDefault="003D51CB" w:rsidP="003D51CB">
            <w:pPr>
              <w:jc w:val="right"/>
            </w:pPr>
            <w:r w:rsidRPr="003D51CB">
              <w:t>229,9</w:t>
            </w:r>
          </w:p>
        </w:tc>
      </w:tr>
      <w:tr w:rsidR="003D51CB" w:rsidRPr="003D51CB" w14:paraId="2716F36E"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94F8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F2DA9DD"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5DA74BB" w14:textId="77777777" w:rsidR="003D51CB" w:rsidRPr="003D51CB" w:rsidRDefault="003D51CB" w:rsidP="003D51CB">
            <w:pPr>
              <w:jc w:val="center"/>
            </w:pPr>
            <w:r w:rsidRPr="003D51CB">
              <w:t>01.2.58.96800</w:t>
            </w:r>
          </w:p>
        </w:tc>
        <w:tc>
          <w:tcPr>
            <w:tcW w:w="576" w:type="dxa"/>
            <w:tcBorders>
              <w:top w:val="nil"/>
              <w:left w:val="nil"/>
              <w:bottom w:val="single" w:sz="4" w:space="0" w:color="auto"/>
              <w:right w:val="single" w:sz="4" w:space="0" w:color="auto"/>
            </w:tcBorders>
            <w:shd w:val="clear" w:color="auto" w:fill="auto"/>
            <w:vAlign w:val="center"/>
            <w:hideMark/>
          </w:tcPr>
          <w:p w14:paraId="78BCDDB5"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0092564E"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9059108"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35999735" w14:textId="77777777" w:rsidR="003D51CB" w:rsidRPr="003D51CB" w:rsidRDefault="003D51CB" w:rsidP="003D51CB">
            <w:pPr>
              <w:jc w:val="right"/>
            </w:pPr>
            <w:r w:rsidRPr="003D51CB">
              <w:t>114,9</w:t>
            </w:r>
          </w:p>
        </w:tc>
        <w:tc>
          <w:tcPr>
            <w:tcW w:w="1417" w:type="dxa"/>
            <w:tcBorders>
              <w:top w:val="nil"/>
              <w:left w:val="nil"/>
              <w:bottom w:val="single" w:sz="4" w:space="0" w:color="auto"/>
              <w:right w:val="single" w:sz="4" w:space="0" w:color="auto"/>
            </w:tcBorders>
            <w:shd w:val="clear" w:color="auto" w:fill="auto"/>
            <w:noWrap/>
            <w:vAlign w:val="center"/>
            <w:hideMark/>
          </w:tcPr>
          <w:p w14:paraId="604A8D2D" w14:textId="77777777" w:rsidR="003D51CB" w:rsidRPr="003D51CB" w:rsidRDefault="003D51CB" w:rsidP="003D51CB">
            <w:pPr>
              <w:jc w:val="right"/>
            </w:pPr>
            <w:r w:rsidRPr="003D51CB">
              <w:t>229,9</w:t>
            </w:r>
          </w:p>
        </w:tc>
      </w:tr>
      <w:tr w:rsidR="003D51CB" w:rsidRPr="003D51CB" w14:paraId="4173D228"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85950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DB24398" w14:textId="77777777" w:rsidR="003D51CB" w:rsidRPr="003D51CB" w:rsidRDefault="003D51CB" w:rsidP="003D51CB">
            <w:pPr>
              <w:jc w:val="both"/>
            </w:pPr>
            <w:r w:rsidRPr="003D51CB">
              <w:rPr>
                <w:b/>
                <w:bCs/>
              </w:rPr>
              <w:t>Ведомственная целевая программа</w:t>
            </w:r>
            <w:r w:rsidRPr="003D51CB">
              <w:t xml:space="preserve"> «Обеспечение детей дошкольного и школьного возрастов местами в образовательных организациях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AD7FE33" w14:textId="77777777" w:rsidR="003D51CB" w:rsidRPr="003D51CB" w:rsidRDefault="003D51CB" w:rsidP="003D51CB">
            <w:pPr>
              <w:jc w:val="center"/>
            </w:pPr>
            <w:r w:rsidRPr="003D51CB">
              <w:t>01.2.81.00000</w:t>
            </w:r>
          </w:p>
        </w:tc>
        <w:tc>
          <w:tcPr>
            <w:tcW w:w="576" w:type="dxa"/>
            <w:tcBorders>
              <w:top w:val="nil"/>
              <w:left w:val="nil"/>
              <w:bottom w:val="single" w:sz="4" w:space="0" w:color="auto"/>
              <w:right w:val="single" w:sz="4" w:space="0" w:color="auto"/>
            </w:tcBorders>
            <w:shd w:val="clear" w:color="auto" w:fill="auto"/>
            <w:vAlign w:val="center"/>
            <w:hideMark/>
          </w:tcPr>
          <w:p w14:paraId="4B3FDE8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C484EA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CFF7C8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58D85A" w14:textId="77777777" w:rsidR="003D51CB" w:rsidRPr="003D51CB" w:rsidRDefault="003D51CB" w:rsidP="003D51CB">
            <w:pPr>
              <w:jc w:val="right"/>
            </w:pPr>
            <w:r w:rsidRPr="003D51CB">
              <w:t>51 385,0</w:t>
            </w:r>
          </w:p>
        </w:tc>
        <w:tc>
          <w:tcPr>
            <w:tcW w:w="1417" w:type="dxa"/>
            <w:tcBorders>
              <w:top w:val="nil"/>
              <w:left w:val="nil"/>
              <w:bottom w:val="single" w:sz="4" w:space="0" w:color="auto"/>
              <w:right w:val="single" w:sz="4" w:space="0" w:color="auto"/>
            </w:tcBorders>
            <w:shd w:val="clear" w:color="auto" w:fill="auto"/>
            <w:noWrap/>
            <w:vAlign w:val="center"/>
            <w:hideMark/>
          </w:tcPr>
          <w:p w14:paraId="4B70CCF6" w14:textId="77777777" w:rsidR="003D51CB" w:rsidRPr="003D51CB" w:rsidRDefault="003D51CB" w:rsidP="003D51CB">
            <w:pPr>
              <w:jc w:val="right"/>
            </w:pPr>
            <w:r w:rsidRPr="003D51CB">
              <w:t>162 370,4</w:t>
            </w:r>
          </w:p>
        </w:tc>
      </w:tr>
      <w:tr w:rsidR="003D51CB" w:rsidRPr="003D51CB" w14:paraId="41B69645"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522BB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264B804" w14:textId="77777777" w:rsidR="003D51CB" w:rsidRPr="003D51CB" w:rsidRDefault="003D51CB" w:rsidP="003D51CB">
            <w:pPr>
              <w:jc w:val="both"/>
            </w:pPr>
            <w:r w:rsidRPr="003D51CB">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7CF460CB" w14:textId="77777777" w:rsidR="003D51CB" w:rsidRPr="003D51CB" w:rsidRDefault="003D51CB" w:rsidP="003D51CB">
            <w:pPr>
              <w:jc w:val="center"/>
            </w:pPr>
            <w:r w:rsidRPr="003D51CB">
              <w:t>01.2.81.96500</w:t>
            </w:r>
          </w:p>
        </w:tc>
        <w:tc>
          <w:tcPr>
            <w:tcW w:w="576" w:type="dxa"/>
            <w:tcBorders>
              <w:top w:val="nil"/>
              <w:left w:val="nil"/>
              <w:bottom w:val="single" w:sz="4" w:space="0" w:color="auto"/>
              <w:right w:val="single" w:sz="4" w:space="0" w:color="auto"/>
            </w:tcBorders>
            <w:shd w:val="clear" w:color="auto" w:fill="auto"/>
            <w:vAlign w:val="center"/>
            <w:hideMark/>
          </w:tcPr>
          <w:p w14:paraId="463248C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21FC07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727162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188D0B8"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58BC0FCA" w14:textId="77777777" w:rsidR="003D51CB" w:rsidRPr="003D51CB" w:rsidRDefault="003D51CB" w:rsidP="003D51CB">
            <w:pPr>
              <w:jc w:val="right"/>
            </w:pPr>
            <w:r w:rsidRPr="003D51CB">
              <w:t>46 090,4</w:t>
            </w:r>
          </w:p>
        </w:tc>
      </w:tr>
      <w:tr w:rsidR="003D51CB" w:rsidRPr="003D51CB" w14:paraId="5FA5B42E"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AF9F6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082C6BA" w14:textId="77777777" w:rsidR="003D51CB" w:rsidRPr="003D51CB" w:rsidRDefault="003D51CB" w:rsidP="003D51CB">
            <w:pPr>
              <w:jc w:val="both"/>
            </w:pPr>
            <w:r w:rsidRPr="003D51CB">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240E89AA" w14:textId="77777777" w:rsidR="003D51CB" w:rsidRPr="003D51CB" w:rsidRDefault="003D51CB" w:rsidP="003D51CB">
            <w:pPr>
              <w:jc w:val="center"/>
            </w:pPr>
            <w:r w:rsidRPr="003D51CB">
              <w:t>01.2.81.96500</w:t>
            </w:r>
          </w:p>
        </w:tc>
        <w:tc>
          <w:tcPr>
            <w:tcW w:w="576" w:type="dxa"/>
            <w:tcBorders>
              <w:top w:val="nil"/>
              <w:left w:val="nil"/>
              <w:bottom w:val="single" w:sz="4" w:space="0" w:color="auto"/>
              <w:right w:val="single" w:sz="4" w:space="0" w:color="auto"/>
            </w:tcBorders>
            <w:shd w:val="clear" w:color="auto" w:fill="auto"/>
            <w:vAlign w:val="center"/>
            <w:hideMark/>
          </w:tcPr>
          <w:p w14:paraId="5CC40C28"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68134CB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773282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7D83CEE"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2DA64B5B" w14:textId="77777777" w:rsidR="003D51CB" w:rsidRPr="003D51CB" w:rsidRDefault="003D51CB" w:rsidP="003D51CB">
            <w:pPr>
              <w:jc w:val="right"/>
            </w:pPr>
            <w:r w:rsidRPr="003D51CB">
              <w:t>46 090,4</w:t>
            </w:r>
          </w:p>
        </w:tc>
      </w:tr>
      <w:tr w:rsidR="003D51CB" w:rsidRPr="003D51CB" w14:paraId="6A82779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E258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AF347B9"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213525D" w14:textId="77777777" w:rsidR="003D51CB" w:rsidRPr="003D51CB" w:rsidRDefault="003D51CB" w:rsidP="003D51CB">
            <w:pPr>
              <w:jc w:val="center"/>
            </w:pPr>
            <w:r w:rsidRPr="003D51CB">
              <w:t>01.2.81.96500</w:t>
            </w:r>
          </w:p>
        </w:tc>
        <w:tc>
          <w:tcPr>
            <w:tcW w:w="576" w:type="dxa"/>
            <w:tcBorders>
              <w:top w:val="nil"/>
              <w:left w:val="nil"/>
              <w:bottom w:val="single" w:sz="4" w:space="0" w:color="auto"/>
              <w:right w:val="single" w:sz="4" w:space="0" w:color="auto"/>
            </w:tcBorders>
            <w:shd w:val="clear" w:color="auto" w:fill="auto"/>
            <w:vAlign w:val="center"/>
            <w:hideMark/>
          </w:tcPr>
          <w:p w14:paraId="3A4B5835"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7783B95A"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36AA936"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7DEA254D"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1AA5ED04" w14:textId="77777777" w:rsidR="003D51CB" w:rsidRPr="003D51CB" w:rsidRDefault="003D51CB" w:rsidP="003D51CB">
            <w:pPr>
              <w:jc w:val="right"/>
            </w:pPr>
            <w:r w:rsidRPr="003D51CB">
              <w:t>46 090,4</w:t>
            </w:r>
          </w:p>
        </w:tc>
      </w:tr>
      <w:tr w:rsidR="003D51CB" w:rsidRPr="003D51CB" w14:paraId="034AC175"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338E9D"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16F2E8F1" w14:textId="77777777" w:rsidR="003D51CB" w:rsidRPr="003D51CB" w:rsidRDefault="003D51CB" w:rsidP="003D51CB">
            <w:pPr>
              <w:jc w:val="both"/>
            </w:pPr>
            <w:r w:rsidRPr="003D51CB">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7FDF1919" w14:textId="77777777" w:rsidR="003D51CB" w:rsidRPr="003D51CB" w:rsidRDefault="003D51CB" w:rsidP="003D51CB">
            <w:pPr>
              <w:jc w:val="center"/>
            </w:pPr>
            <w:r w:rsidRPr="003D51CB">
              <w:t>01.2.81.S2610</w:t>
            </w:r>
          </w:p>
        </w:tc>
        <w:tc>
          <w:tcPr>
            <w:tcW w:w="576" w:type="dxa"/>
            <w:tcBorders>
              <w:top w:val="nil"/>
              <w:left w:val="nil"/>
              <w:bottom w:val="single" w:sz="4" w:space="0" w:color="auto"/>
              <w:right w:val="single" w:sz="4" w:space="0" w:color="auto"/>
            </w:tcBorders>
            <w:shd w:val="clear" w:color="auto" w:fill="auto"/>
            <w:vAlign w:val="center"/>
            <w:hideMark/>
          </w:tcPr>
          <w:p w14:paraId="2CD2D31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EF8C85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92A60D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D0CFAD" w14:textId="77777777" w:rsidR="003D51CB" w:rsidRPr="003D51CB" w:rsidRDefault="003D51CB" w:rsidP="003D51CB">
            <w:pPr>
              <w:jc w:val="right"/>
            </w:pPr>
            <w:r w:rsidRPr="003D51CB">
              <w:t>49 385,0</w:t>
            </w:r>
          </w:p>
        </w:tc>
        <w:tc>
          <w:tcPr>
            <w:tcW w:w="1417" w:type="dxa"/>
            <w:tcBorders>
              <w:top w:val="nil"/>
              <w:left w:val="nil"/>
              <w:bottom w:val="single" w:sz="4" w:space="0" w:color="auto"/>
              <w:right w:val="single" w:sz="4" w:space="0" w:color="auto"/>
            </w:tcBorders>
            <w:shd w:val="clear" w:color="auto" w:fill="auto"/>
            <w:noWrap/>
            <w:vAlign w:val="center"/>
            <w:hideMark/>
          </w:tcPr>
          <w:p w14:paraId="2ABBD799" w14:textId="77777777" w:rsidR="003D51CB" w:rsidRPr="003D51CB" w:rsidRDefault="003D51CB" w:rsidP="003D51CB">
            <w:pPr>
              <w:jc w:val="right"/>
            </w:pPr>
            <w:r w:rsidRPr="003D51CB">
              <w:t>116 280,0</w:t>
            </w:r>
          </w:p>
        </w:tc>
      </w:tr>
      <w:tr w:rsidR="003D51CB" w:rsidRPr="003D51CB" w14:paraId="5D22904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EC53C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6580FC8" w14:textId="77777777" w:rsidR="003D51CB" w:rsidRPr="003D51CB" w:rsidRDefault="003D51CB" w:rsidP="003D51CB">
            <w:pPr>
              <w:jc w:val="both"/>
            </w:pPr>
            <w:r w:rsidRPr="003D51CB">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6B62457E" w14:textId="77777777" w:rsidR="003D51CB" w:rsidRPr="003D51CB" w:rsidRDefault="003D51CB" w:rsidP="003D51CB">
            <w:pPr>
              <w:jc w:val="center"/>
            </w:pPr>
            <w:r w:rsidRPr="003D51CB">
              <w:t>01.2.81.S2610</w:t>
            </w:r>
          </w:p>
        </w:tc>
        <w:tc>
          <w:tcPr>
            <w:tcW w:w="576" w:type="dxa"/>
            <w:tcBorders>
              <w:top w:val="nil"/>
              <w:left w:val="nil"/>
              <w:bottom w:val="single" w:sz="4" w:space="0" w:color="auto"/>
              <w:right w:val="single" w:sz="4" w:space="0" w:color="auto"/>
            </w:tcBorders>
            <w:shd w:val="clear" w:color="auto" w:fill="auto"/>
            <w:vAlign w:val="center"/>
            <w:hideMark/>
          </w:tcPr>
          <w:p w14:paraId="3410EACF"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080CE0B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1168ED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71F82B" w14:textId="77777777" w:rsidR="003D51CB" w:rsidRPr="003D51CB" w:rsidRDefault="003D51CB" w:rsidP="003D51CB">
            <w:pPr>
              <w:jc w:val="right"/>
            </w:pPr>
            <w:r w:rsidRPr="003D51CB">
              <w:t>49 385,0</w:t>
            </w:r>
          </w:p>
        </w:tc>
        <w:tc>
          <w:tcPr>
            <w:tcW w:w="1417" w:type="dxa"/>
            <w:tcBorders>
              <w:top w:val="nil"/>
              <w:left w:val="nil"/>
              <w:bottom w:val="single" w:sz="4" w:space="0" w:color="auto"/>
              <w:right w:val="single" w:sz="4" w:space="0" w:color="auto"/>
            </w:tcBorders>
            <w:shd w:val="clear" w:color="auto" w:fill="auto"/>
            <w:noWrap/>
            <w:vAlign w:val="center"/>
            <w:hideMark/>
          </w:tcPr>
          <w:p w14:paraId="744A300E" w14:textId="77777777" w:rsidR="003D51CB" w:rsidRPr="003D51CB" w:rsidRDefault="003D51CB" w:rsidP="003D51CB">
            <w:pPr>
              <w:jc w:val="right"/>
            </w:pPr>
            <w:r w:rsidRPr="003D51CB">
              <w:t>116 280,0</w:t>
            </w:r>
          </w:p>
        </w:tc>
      </w:tr>
      <w:tr w:rsidR="003D51CB" w:rsidRPr="003D51CB" w14:paraId="08069607"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05018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51871CE"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5D2DCE6" w14:textId="77777777" w:rsidR="003D51CB" w:rsidRPr="003D51CB" w:rsidRDefault="003D51CB" w:rsidP="003D51CB">
            <w:pPr>
              <w:jc w:val="center"/>
            </w:pPr>
            <w:r w:rsidRPr="003D51CB">
              <w:t>01.2.81.S2610</w:t>
            </w:r>
          </w:p>
        </w:tc>
        <w:tc>
          <w:tcPr>
            <w:tcW w:w="576" w:type="dxa"/>
            <w:tcBorders>
              <w:top w:val="nil"/>
              <w:left w:val="nil"/>
              <w:bottom w:val="single" w:sz="4" w:space="0" w:color="auto"/>
              <w:right w:val="single" w:sz="4" w:space="0" w:color="auto"/>
            </w:tcBorders>
            <w:shd w:val="clear" w:color="auto" w:fill="auto"/>
            <w:vAlign w:val="center"/>
            <w:hideMark/>
          </w:tcPr>
          <w:p w14:paraId="3571676E"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5A99B4CF"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55BA5ED6"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9D51853" w14:textId="77777777" w:rsidR="003D51CB" w:rsidRPr="003D51CB" w:rsidRDefault="003D51CB" w:rsidP="003D51CB">
            <w:pPr>
              <w:jc w:val="right"/>
            </w:pPr>
            <w:r w:rsidRPr="003D51CB">
              <w:t>49 385,0</w:t>
            </w:r>
          </w:p>
        </w:tc>
        <w:tc>
          <w:tcPr>
            <w:tcW w:w="1417" w:type="dxa"/>
            <w:tcBorders>
              <w:top w:val="nil"/>
              <w:left w:val="nil"/>
              <w:bottom w:val="single" w:sz="4" w:space="0" w:color="auto"/>
              <w:right w:val="single" w:sz="4" w:space="0" w:color="auto"/>
            </w:tcBorders>
            <w:shd w:val="clear" w:color="auto" w:fill="auto"/>
            <w:noWrap/>
            <w:vAlign w:val="center"/>
            <w:hideMark/>
          </w:tcPr>
          <w:p w14:paraId="2F13072A" w14:textId="77777777" w:rsidR="003D51CB" w:rsidRPr="003D51CB" w:rsidRDefault="003D51CB" w:rsidP="003D51CB">
            <w:pPr>
              <w:jc w:val="right"/>
            </w:pPr>
            <w:r w:rsidRPr="003D51CB">
              <w:t>116 280,0</w:t>
            </w:r>
          </w:p>
        </w:tc>
      </w:tr>
      <w:tr w:rsidR="003D51CB" w:rsidRPr="003D51CB" w14:paraId="0311D378"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62DC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B06538E" w14:textId="77777777" w:rsidR="003D51CB" w:rsidRPr="003D51CB" w:rsidRDefault="003D51CB" w:rsidP="003D51CB">
            <w:pPr>
              <w:jc w:val="both"/>
            </w:pPr>
            <w:r w:rsidRPr="003D51CB">
              <w:rPr>
                <w:b/>
                <w:bCs/>
              </w:rPr>
              <w:t>Основное мероприятие</w:t>
            </w:r>
            <w:r w:rsidRPr="003D51CB">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0CC02D9B" w14:textId="77777777" w:rsidR="003D51CB" w:rsidRPr="003D51CB" w:rsidRDefault="003D51CB" w:rsidP="003D51CB">
            <w:pPr>
              <w:jc w:val="center"/>
            </w:pPr>
            <w:r w:rsidRPr="003D51CB">
              <w:t>01.2.83.00000</w:t>
            </w:r>
          </w:p>
        </w:tc>
        <w:tc>
          <w:tcPr>
            <w:tcW w:w="576" w:type="dxa"/>
            <w:tcBorders>
              <w:top w:val="nil"/>
              <w:left w:val="nil"/>
              <w:bottom w:val="single" w:sz="4" w:space="0" w:color="auto"/>
              <w:right w:val="single" w:sz="4" w:space="0" w:color="auto"/>
            </w:tcBorders>
            <w:shd w:val="clear" w:color="auto" w:fill="auto"/>
            <w:vAlign w:val="center"/>
            <w:hideMark/>
          </w:tcPr>
          <w:p w14:paraId="43A23D9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220CE9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FA2A52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DA61C97"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08A37D7D" w14:textId="77777777" w:rsidR="003D51CB" w:rsidRPr="003D51CB" w:rsidRDefault="003D51CB" w:rsidP="003D51CB">
            <w:pPr>
              <w:jc w:val="right"/>
            </w:pPr>
            <w:r w:rsidRPr="003D51CB">
              <w:t>7 964,1</w:t>
            </w:r>
          </w:p>
        </w:tc>
      </w:tr>
      <w:tr w:rsidR="003D51CB" w:rsidRPr="003D51CB" w14:paraId="0992189B"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EA58C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5C3D90" w14:textId="77777777" w:rsidR="003D51CB" w:rsidRPr="003D51CB" w:rsidRDefault="003D51CB" w:rsidP="003D51CB">
            <w:pPr>
              <w:jc w:val="both"/>
            </w:pPr>
            <w:r w:rsidRPr="003D51CB">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27B26613"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0202B98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D952E1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F16EAD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D3C6F48"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2285FEF1" w14:textId="77777777" w:rsidR="003D51CB" w:rsidRPr="003D51CB" w:rsidRDefault="003D51CB" w:rsidP="003D51CB">
            <w:pPr>
              <w:jc w:val="right"/>
            </w:pPr>
            <w:r w:rsidRPr="003D51CB">
              <w:t>803,1</w:t>
            </w:r>
          </w:p>
        </w:tc>
      </w:tr>
      <w:tr w:rsidR="003D51CB" w:rsidRPr="003D51CB" w14:paraId="5AB760F3"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C6968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1887C14"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C0CBAFF"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4F6E972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0A9E78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123BB2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2D0695F"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106701A9" w14:textId="77777777" w:rsidR="003D51CB" w:rsidRPr="003D51CB" w:rsidRDefault="003D51CB" w:rsidP="003D51CB">
            <w:pPr>
              <w:jc w:val="right"/>
            </w:pPr>
            <w:r w:rsidRPr="003D51CB">
              <w:t>797,4</w:t>
            </w:r>
          </w:p>
        </w:tc>
      </w:tr>
      <w:tr w:rsidR="003D51CB" w:rsidRPr="003D51CB" w14:paraId="64FD57D8"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0F2FB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9A6F087"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4662B7B"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3E9EEF9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25B436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234EF47"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33CC4731"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3ED3F8D2" w14:textId="77777777" w:rsidR="003D51CB" w:rsidRPr="003D51CB" w:rsidRDefault="003D51CB" w:rsidP="003D51CB">
            <w:pPr>
              <w:jc w:val="right"/>
            </w:pPr>
            <w:r w:rsidRPr="003D51CB">
              <w:t>313,3</w:t>
            </w:r>
          </w:p>
        </w:tc>
      </w:tr>
      <w:tr w:rsidR="003D51CB" w:rsidRPr="003D51CB" w14:paraId="36D144AE"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FE53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0A95076"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A80A4C5"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243DF49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7DDAC61"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E2B0FC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25093FF4"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6EE73460" w14:textId="77777777" w:rsidR="003D51CB" w:rsidRPr="003D51CB" w:rsidRDefault="003D51CB" w:rsidP="003D51CB">
            <w:pPr>
              <w:jc w:val="right"/>
            </w:pPr>
            <w:r w:rsidRPr="003D51CB">
              <w:t>484,1</w:t>
            </w:r>
          </w:p>
        </w:tc>
      </w:tr>
      <w:tr w:rsidR="003D51CB" w:rsidRPr="003D51CB" w14:paraId="2241400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44A027"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4C0C2F3"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7203A264"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1079C66D"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2ABDECE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335772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52950A9"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5D084B65" w14:textId="77777777" w:rsidR="003D51CB" w:rsidRPr="003D51CB" w:rsidRDefault="003D51CB" w:rsidP="003D51CB">
            <w:pPr>
              <w:jc w:val="right"/>
            </w:pPr>
            <w:r w:rsidRPr="003D51CB">
              <w:t>5,7</w:t>
            </w:r>
          </w:p>
        </w:tc>
      </w:tr>
      <w:tr w:rsidR="003D51CB" w:rsidRPr="003D51CB" w14:paraId="75F37C7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421A5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EF88418"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EF0716C" w14:textId="77777777" w:rsidR="003D51CB" w:rsidRPr="003D51CB" w:rsidRDefault="003D51CB" w:rsidP="003D51CB">
            <w:pPr>
              <w:jc w:val="center"/>
            </w:pPr>
            <w:r w:rsidRPr="003D51CB">
              <w:t>01.2.83.96500</w:t>
            </w:r>
          </w:p>
        </w:tc>
        <w:tc>
          <w:tcPr>
            <w:tcW w:w="576" w:type="dxa"/>
            <w:tcBorders>
              <w:top w:val="nil"/>
              <w:left w:val="nil"/>
              <w:bottom w:val="single" w:sz="4" w:space="0" w:color="auto"/>
              <w:right w:val="single" w:sz="4" w:space="0" w:color="auto"/>
            </w:tcBorders>
            <w:shd w:val="clear" w:color="auto" w:fill="auto"/>
            <w:vAlign w:val="center"/>
            <w:hideMark/>
          </w:tcPr>
          <w:p w14:paraId="593C1ADE"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1DFA04B"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B1561CC"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E558F05"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635CB0B2" w14:textId="77777777" w:rsidR="003D51CB" w:rsidRPr="003D51CB" w:rsidRDefault="003D51CB" w:rsidP="003D51CB">
            <w:pPr>
              <w:jc w:val="right"/>
            </w:pPr>
            <w:r w:rsidRPr="003D51CB">
              <w:t>5,7</w:t>
            </w:r>
          </w:p>
        </w:tc>
      </w:tr>
      <w:tr w:rsidR="003D51CB" w:rsidRPr="003D51CB" w14:paraId="5076098B" w14:textId="77777777" w:rsidTr="003D51CB">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BFA3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5B9EC91" w14:textId="77777777" w:rsidR="003D51CB" w:rsidRPr="003D51CB" w:rsidRDefault="003D51CB" w:rsidP="003D51CB">
            <w:pPr>
              <w:jc w:val="both"/>
            </w:pPr>
            <w:r w:rsidRPr="003D51CB">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676" w:type="dxa"/>
            <w:tcBorders>
              <w:top w:val="nil"/>
              <w:left w:val="nil"/>
              <w:bottom w:val="single" w:sz="4" w:space="0" w:color="auto"/>
              <w:right w:val="single" w:sz="4" w:space="0" w:color="auto"/>
            </w:tcBorders>
            <w:shd w:val="clear" w:color="auto" w:fill="auto"/>
            <w:vAlign w:val="center"/>
            <w:hideMark/>
          </w:tcPr>
          <w:p w14:paraId="18B52416" w14:textId="77777777" w:rsidR="003D51CB" w:rsidRPr="003D51CB" w:rsidRDefault="003D51CB" w:rsidP="003D51CB">
            <w:pPr>
              <w:jc w:val="center"/>
            </w:pPr>
            <w:r w:rsidRPr="003D51CB">
              <w:t>01.2.83.S2939</w:t>
            </w:r>
          </w:p>
        </w:tc>
        <w:tc>
          <w:tcPr>
            <w:tcW w:w="576" w:type="dxa"/>
            <w:tcBorders>
              <w:top w:val="nil"/>
              <w:left w:val="nil"/>
              <w:bottom w:val="single" w:sz="4" w:space="0" w:color="auto"/>
              <w:right w:val="single" w:sz="4" w:space="0" w:color="auto"/>
            </w:tcBorders>
            <w:shd w:val="clear" w:color="auto" w:fill="auto"/>
            <w:vAlign w:val="center"/>
            <w:hideMark/>
          </w:tcPr>
          <w:p w14:paraId="7836165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E02EF5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1A525F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7AD44A7"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6D2F73B0" w14:textId="77777777" w:rsidR="003D51CB" w:rsidRPr="003D51CB" w:rsidRDefault="003D51CB" w:rsidP="003D51CB">
            <w:pPr>
              <w:jc w:val="right"/>
            </w:pPr>
            <w:r w:rsidRPr="003D51CB">
              <w:t>7 161,0</w:t>
            </w:r>
          </w:p>
        </w:tc>
      </w:tr>
      <w:tr w:rsidR="003D51CB" w:rsidRPr="003D51CB" w14:paraId="20DA9473"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8F4D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B57953"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2FC5F37" w14:textId="77777777" w:rsidR="003D51CB" w:rsidRPr="003D51CB" w:rsidRDefault="003D51CB" w:rsidP="003D51CB">
            <w:pPr>
              <w:jc w:val="center"/>
            </w:pPr>
            <w:r w:rsidRPr="003D51CB">
              <w:t>01.2.83.S2939</w:t>
            </w:r>
          </w:p>
        </w:tc>
        <w:tc>
          <w:tcPr>
            <w:tcW w:w="576" w:type="dxa"/>
            <w:tcBorders>
              <w:top w:val="nil"/>
              <w:left w:val="nil"/>
              <w:bottom w:val="single" w:sz="4" w:space="0" w:color="auto"/>
              <w:right w:val="single" w:sz="4" w:space="0" w:color="auto"/>
            </w:tcBorders>
            <w:shd w:val="clear" w:color="auto" w:fill="auto"/>
            <w:vAlign w:val="center"/>
            <w:hideMark/>
          </w:tcPr>
          <w:p w14:paraId="76DD7068"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82E452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22007A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1D1FEEF"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202E074B" w14:textId="77777777" w:rsidR="003D51CB" w:rsidRPr="003D51CB" w:rsidRDefault="003D51CB" w:rsidP="003D51CB">
            <w:pPr>
              <w:jc w:val="right"/>
            </w:pPr>
            <w:r w:rsidRPr="003D51CB">
              <w:t>7 161,0</w:t>
            </w:r>
          </w:p>
        </w:tc>
      </w:tr>
      <w:tr w:rsidR="003D51CB" w:rsidRPr="003D51CB" w14:paraId="6CD27E1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DCF3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182C60D"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0F49134" w14:textId="77777777" w:rsidR="003D51CB" w:rsidRPr="003D51CB" w:rsidRDefault="003D51CB" w:rsidP="003D51CB">
            <w:pPr>
              <w:jc w:val="center"/>
            </w:pPr>
            <w:r w:rsidRPr="003D51CB">
              <w:t>01.2.83.S2939</w:t>
            </w:r>
          </w:p>
        </w:tc>
        <w:tc>
          <w:tcPr>
            <w:tcW w:w="576" w:type="dxa"/>
            <w:tcBorders>
              <w:top w:val="nil"/>
              <w:left w:val="nil"/>
              <w:bottom w:val="single" w:sz="4" w:space="0" w:color="auto"/>
              <w:right w:val="single" w:sz="4" w:space="0" w:color="auto"/>
            </w:tcBorders>
            <w:shd w:val="clear" w:color="auto" w:fill="auto"/>
            <w:vAlign w:val="center"/>
            <w:hideMark/>
          </w:tcPr>
          <w:p w14:paraId="11733F6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D530FC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4691ACA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D98A8CA"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44903F20" w14:textId="77777777" w:rsidR="003D51CB" w:rsidRPr="003D51CB" w:rsidRDefault="003D51CB" w:rsidP="003D51CB">
            <w:pPr>
              <w:jc w:val="right"/>
            </w:pPr>
            <w:r w:rsidRPr="003D51CB">
              <w:t>7 161,0</w:t>
            </w:r>
          </w:p>
        </w:tc>
      </w:tr>
      <w:tr w:rsidR="003D51CB" w:rsidRPr="003D51CB" w14:paraId="32D2652D"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D60B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7B57865" w14:textId="77777777" w:rsidR="003D51CB" w:rsidRPr="003D51CB" w:rsidRDefault="003D51CB" w:rsidP="003D51CB">
            <w:pPr>
              <w:jc w:val="both"/>
            </w:pPr>
            <w:r w:rsidRPr="003D51CB">
              <w:rPr>
                <w:b/>
                <w:bCs/>
              </w:rPr>
              <w:t>Основное мероприятие</w:t>
            </w:r>
            <w:r w:rsidRPr="003D51CB">
              <w:t xml:space="preserve"> «Создание условий для организации перевозки обучающихся школьными автобусами» </w:t>
            </w:r>
          </w:p>
        </w:tc>
        <w:tc>
          <w:tcPr>
            <w:tcW w:w="1676" w:type="dxa"/>
            <w:tcBorders>
              <w:top w:val="nil"/>
              <w:left w:val="nil"/>
              <w:bottom w:val="single" w:sz="4" w:space="0" w:color="auto"/>
              <w:right w:val="single" w:sz="4" w:space="0" w:color="auto"/>
            </w:tcBorders>
            <w:shd w:val="clear" w:color="auto" w:fill="auto"/>
            <w:vAlign w:val="center"/>
            <w:hideMark/>
          </w:tcPr>
          <w:p w14:paraId="37D8A1F2" w14:textId="77777777" w:rsidR="003D51CB" w:rsidRPr="003D51CB" w:rsidRDefault="003D51CB" w:rsidP="003D51CB">
            <w:pPr>
              <w:jc w:val="center"/>
            </w:pPr>
            <w:r w:rsidRPr="003D51CB">
              <w:t>01.2.84.00000</w:t>
            </w:r>
          </w:p>
        </w:tc>
        <w:tc>
          <w:tcPr>
            <w:tcW w:w="576" w:type="dxa"/>
            <w:tcBorders>
              <w:top w:val="nil"/>
              <w:left w:val="nil"/>
              <w:bottom w:val="single" w:sz="4" w:space="0" w:color="auto"/>
              <w:right w:val="single" w:sz="4" w:space="0" w:color="auto"/>
            </w:tcBorders>
            <w:shd w:val="clear" w:color="auto" w:fill="auto"/>
            <w:vAlign w:val="center"/>
            <w:hideMark/>
          </w:tcPr>
          <w:p w14:paraId="0CC97FE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93D9E1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BE6768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35EE0C8" w14:textId="77777777" w:rsidR="003D51CB" w:rsidRPr="003D51CB" w:rsidRDefault="003D51CB" w:rsidP="003D51CB">
            <w:pPr>
              <w:jc w:val="right"/>
            </w:pPr>
            <w:r w:rsidRPr="003D51CB">
              <w:t>9 582,0</w:t>
            </w:r>
          </w:p>
        </w:tc>
        <w:tc>
          <w:tcPr>
            <w:tcW w:w="1417" w:type="dxa"/>
            <w:tcBorders>
              <w:top w:val="nil"/>
              <w:left w:val="nil"/>
              <w:bottom w:val="single" w:sz="4" w:space="0" w:color="auto"/>
              <w:right w:val="single" w:sz="4" w:space="0" w:color="auto"/>
            </w:tcBorders>
            <w:shd w:val="clear" w:color="auto" w:fill="auto"/>
            <w:noWrap/>
            <w:vAlign w:val="center"/>
            <w:hideMark/>
          </w:tcPr>
          <w:p w14:paraId="39E21F2A" w14:textId="77777777" w:rsidR="003D51CB" w:rsidRPr="003D51CB" w:rsidRDefault="003D51CB" w:rsidP="003D51CB">
            <w:pPr>
              <w:jc w:val="right"/>
            </w:pPr>
            <w:r w:rsidRPr="003D51CB">
              <w:t>8 882,0</w:t>
            </w:r>
          </w:p>
        </w:tc>
      </w:tr>
      <w:tr w:rsidR="003D51CB" w:rsidRPr="003D51CB" w14:paraId="5D1EE976"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803DC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ECF9BC4" w14:textId="77777777" w:rsidR="003D51CB" w:rsidRPr="003D51CB" w:rsidRDefault="003D51CB" w:rsidP="003D51CB">
            <w:pPr>
              <w:jc w:val="both"/>
            </w:pPr>
            <w:r w:rsidRPr="003D51CB">
              <w:t xml:space="preserve">Мероприятия, направленные на создание условий для обеспечения образовательной деятельности муниципальных </w:t>
            </w:r>
            <w:r w:rsidRPr="003D51CB">
              <w:lastRenderedPageBreak/>
              <w:t xml:space="preserve">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2D97942F" w14:textId="77777777" w:rsidR="003D51CB" w:rsidRPr="003D51CB" w:rsidRDefault="003D51CB" w:rsidP="003D51CB">
            <w:pPr>
              <w:jc w:val="center"/>
            </w:pPr>
            <w:r w:rsidRPr="003D51CB">
              <w:lastRenderedPageBreak/>
              <w:t>01.2.84.96500</w:t>
            </w:r>
          </w:p>
        </w:tc>
        <w:tc>
          <w:tcPr>
            <w:tcW w:w="576" w:type="dxa"/>
            <w:tcBorders>
              <w:top w:val="nil"/>
              <w:left w:val="nil"/>
              <w:bottom w:val="single" w:sz="4" w:space="0" w:color="auto"/>
              <w:right w:val="single" w:sz="4" w:space="0" w:color="auto"/>
            </w:tcBorders>
            <w:shd w:val="clear" w:color="auto" w:fill="auto"/>
            <w:vAlign w:val="center"/>
            <w:hideMark/>
          </w:tcPr>
          <w:p w14:paraId="2B1C8AC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1055EA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60DA68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4BB66AA" w14:textId="77777777" w:rsidR="003D51CB" w:rsidRPr="003D51CB" w:rsidRDefault="003D51CB" w:rsidP="003D51CB">
            <w:pPr>
              <w:jc w:val="right"/>
            </w:pPr>
            <w:r w:rsidRPr="003D51CB">
              <w:t>882,0</w:t>
            </w:r>
          </w:p>
        </w:tc>
        <w:tc>
          <w:tcPr>
            <w:tcW w:w="1417" w:type="dxa"/>
            <w:tcBorders>
              <w:top w:val="nil"/>
              <w:left w:val="nil"/>
              <w:bottom w:val="single" w:sz="4" w:space="0" w:color="auto"/>
              <w:right w:val="single" w:sz="4" w:space="0" w:color="auto"/>
            </w:tcBorders>
            <w:shd w:val="clear" w:color="auto" w:fill="auto"/>
            <w:noWrap/>
            <w:vAlign w:val="center"/>
            <w:hideMark/>
          </w:tcPr>
          <w:p w14:paraId="745E34DD" w14:textId="77777777" w:rsidR="003D51CB" w:rsidRPr="003D51CB" w:rsidRDefault="003D51CB" w:rsidP="003D51CB">
            <w:pPr>
              <w:jc w:val="right"/>
            </w:pPr>
            <w:r w:rsidRPr="003D51CB">
              <w:t>182,0</w:t>
            </w:r>
          </w:p>
        </w:tc>
      </w:tr>
      <w:tr w:rsidR="003D51CB" w:rsidRPr="003D51CB" w14:paraId="3AB59176"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EF325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46B8268"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B76B635" w14:textId="77777777" w:rsidR="003D51CB" w:rsidRPr="003D51CB" w:rsidRDefault="003D51CB" w:rsidP="003D51CB">
            <w:pPr>
              <w:jc w:val="center"/>
            </w:pPr>
            <w:r w:rsidRPr="003D51CB">
              <w:t>01.2.84.96500</w:t>
            </w:r>
          </w:p>
        </w:tc>
        <w:tc>
          <w:tcPr>
            <w:tcW w:w="576" w:type="dxa"/>
            <w:tcBorders>
              <w:top w:val="nil"/>
              <w:left w:val="nil"/>
              <w:bottom w:val="single" w:sz="4" w:space="0" w:color="auto"/>
              <w:right w:val="single" w:sz="4" w:space="0" w:color="auto"/>
            </w:tcBorders>
            <w:shd w:val="clear" w:color="auto" w:fill="auto"/>
            <w:vAlign w:val="center"/>
            <w:hideMark/>
          </w:tcPr>
          <w:p w14:paraId="4438F4B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8109B7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02A258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BEDEC48" w14:textId="77777777" w:rsidR="003D51CB" w:rsidRPr="003D51CB" w:rsidRDefault="003D51CB" w:rsidP="003D51CB">
            <w:pPr>
              <w:jc w:val="right"/>
            </w:pPr>
            <w:r w:rsidRPr="003D51CB">
              <w:t>882,0</w:t>
            </w:r>
          </w:p>
        </w:tc>
        <w:tc>
          <w:tcPr>
            <w:tcW w:w="1417" w:type="dxa"/>
            <w:tcBorders>
              <w:top w:val="nil"/>
              <w:left w:val="nil"/>
              <w:bottom w:val="single" w:sz="4" w:space="0" w:color="auto"/>
              <w:right w:val="single" w:sz="4" w:space="0" w:color="auto"/>
            </w:tcBorders>
            <w:shd w:val="clear" w:color="auto" w:fill="auto"/>
            <w:noWrap/>
            <w:vAlign w:val="center"/>
            <w:hideMark/>
          </w:tcPr>
          <w:p w14:paraId="318E49E5" w14:textId="77777777" w:rsidR="003D51CB" w:rsidRPr="003D51CB" w:rsidRDefault="003D51CB" w:rsidP="003D51CB">
            <w:pPr>
              <w:jc w:val="right"/>
            </w:pPr>
            <w:r w:rsidRPr="003D51CB">
              <w:t>91,0</w:t>
            </w:r>
          </w:p>
        </w:tc>
      </w:tr>
      <w:tr w:rsidR="003D51CB" w:rsidRPr="003D51CB" w14:paraId="5FAA9081"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9A295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F30E7C4"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2381908" w14:textId="77777777" w:rsidR="003D51CB" w:rsidRPr="003D51CB" w:rsidRDefault="003D51CB" w:rsidP="003D51CB">
            <w:pPr>
              <w:jc w:val="center"/>
            </w:pPr>
            <w:r w:rsidRPr="003D51CB">
              <w:t>01.2.84.96500</w:t>
            </w:r>
          </w:p>
        </w:tc>
        <w:tc>
          <w:tcPr>
            <w:tcW w:w="576" w:type="dxa"/>
            <w:tcBorders>
              <w:top w:val="nil"/>
              <w:left w:val="nil"/>
              <w:bottom w:val="single" w:sz="4" w:space="0" w:color="auto"/>
              <w:right w:val="single" w:sz="4" w:space="0" w:color="auto"/>
            </w:tcBorders>
            <w:shd w:val="clear" w:color="auto" w:fill="auto"/>
            <w:vAlign w:val="center"/>
            <w:hideMark/>
          </w:tcPr>
          <w:p w14:paraId="5D24FEA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F4B2A95"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1AD7A0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72E7D82" w14:textId="77777777" w:rsidR="003D51CB" w:rsidRPr="003D51CB" w:rsidRDefault="003D51CB" w:rsidP="003D51CB">
            <w:pPr>
              <w:jc w:val="right"/>
            </w:pPr>
            <w:r w:rsidRPr="003D51CB">
              <w:t>882,0</w:t>
            </w:r>
          </w:p>
        </w:tc>
        <w:tc>
          <w:tcPr>
            <w:tcW w:w="1417" w:type="dxa"/>
            <w:tcBorders>
              <w:top w:val="nil"/>
              <w:left w:val="nil"/>
              <w:bottom w:val="single" w:sz="4" w:space="0" w:color="auto"/>
              <w:right w:val="single" w:sz="4" w:space="0" w:color="auto"/>
            </w:tcBorders>
            <w:shd w:val="clear" w:color="auto" w:fill="auto"/>
            <w:noWrap/>
            <w:vAlign w:val="center"/>
            <w:hideMark/>
          </w:tcPr>
          <w:p w14:paraId="7D91DBCF" w14:textId="77777777" w:rsidR="003D51CB" w:rsidRPr="003D51CB" w:rsidRDefault="003D51CB" w:rsidP="003D51CB">
            <w:pPr>
              <w:jc w:val="right"/>
            </w:pPr>
            <w:r w:rsidRPr="003D51CB">
              <w:t>91,0</w:t>
            </w:r>
          </w:p>
        </w:tc>
      </w:tr>
      <w:tr w:rsidR="003D51CB" w:rsidRPr="003D51CB" w14:paraId="1C36A04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768BE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7E17A4D"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01DB8F5" w14:textId="77777777" w:rsidR="003D51CB" w:rsidRPr="003D51CB" w:rsidRDefault="003D51CB" w:rsidP="003D51CB">
            <w:pPr>
              <w:jc w:val="center"/>
            </w:pPr>
            <w:r w:rsidRPr="003D51CB">
              <w:t>01.2.84.96500</w:t>
            </w:r>
          </w:p>
        </w:tc>
        <w:tc>
          <w:tcPr>
            <w:tcW w:w="576" w:type="dxa"/>
            <w:tcBorders>
              <w:top w:val="nil"/>
              <w:left w:val="nil"/>
              <w:bottom w:val="single" w:sz="4" w:space="0" w:color="auto"/>
              <w:right w:val="single" w:sz="4" w:space="0" w:color="auto"/>
            </w:tcBorders>
            <w:shd w:val="clear" w:color="auto" w:fill="auto"/>
            <w:vAlign w:val="center"/>
            <w:hideMark/>
          </w:tcPr>
          <w:p w14:paraId="6F4D78CD"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A203C9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1C1714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522A2E1"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5CCF6A87" w14:textId="77777777" w:rsidR="003D51CB" w:rsidRPr="003D51CB" w:rsidRDefault="003D51CB" w:rsidP="003D51CB">
            <w:pPr>
              <w:jc w:val="right"/>
            </w:pPr>
            <w:r w:rsidRPr="003D51CB">
              <w:t>91,0</w:t>
            </w:r>
          </w:p>
        </w:tc>
      </w:tr>
      <w:tr w:rsidR="003D51CB" w:rsidRPr="003D51CB" w14:paraId="4E0E88C3"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AE7D9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F1592A8"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9A7E783" w14:textId="77777777" w:rsidR="003D51CB" w:rsidRPr="003D51CB" w:rsidRDefault="003D51CB" w:rsidP="003D51CB">
            <w:pPr>
              <w:jc w:val="center"/>
            </w:pPr>
            <w:r w:rsidRPr="003D51CB">
              <w:t>01.2.84.96500</w:t>
            </w:r>
          </w:p>
        </w:tc>
        <w:tc>
          <w:tcPr>
            <w:tcW w:w="576" w:type="dxa"/>
            <w:tcBorders>
              <w:top w:val="nil"/>
              <w:left w:val="nil"/>
              <w:bottom w:val="single" w:sz="4" w:space="0" w:color="auto"/>
              <w:right w:val="single" w:sz="4" w:space="0" w:color="auto"/>
            </w:tcBorders>
            <w:shd w:val="clear" w:color="auto" w:fill="auto"/>
            <w:vAlign w:val="center"/>
            <w:hideMark/>
          </w:tcPr>
          <w:p w14:paraId="59695412"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38CB1B5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62E3D807"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9E36A12"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0469131A" w14:textId="77777777" w:rsidR="003D51CB" w:rsidRPr="003D51CB" w:rsidRDefault="003D51CB" w:rsidP="003D51CB">
            <w:pPr>
              <w:jc w:val="right"/>
            </w:pPr>
            <w:r w:rsidRPr="003D51CB">
              <w:t>91,0</w:t>
            </w:r>
          </w:p>
        </w:tc>
      </w:tr>
      <w:tr w:rsidR="003D51CB" w:rsidRPr="003D51CB" w14:paraId="6A9B2B02"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A1832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5310845" w14:textId="77777777" w:rsidR="003D51CB" w:rsidRPr="003D51CB" w:rsidRDefault="003D51CB" w:rsidP="003D51CB">
            <w:r w:rsidRPr="003D51CB">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676" w:type="dxa"/>
            <w:tcBorders>
              <w:top w:val="nil"/>
              <w:left w:val="nil"/>
              <w:bottom w:val="single" w:sz="4" w:space="0" w:color="auto"/>
              <w:right w:val="single" w:sz="4" w:space="0" w:color="auto"/>
            </w:tcBorders>
            <w:shd w:val="clear" w:color="auto" w:fill="auto"/>
            <w:vAlign w:val="center"/>
            <w:hideMark/>
          </w:tcPr>
          <w:p w14:paraId="35171323" w14:textId="77777777" w:rsidR="003D51CB" w:rsidRPr="003D51CB" w:rsidRDefault="003D51CB" w:rsidP="003D51CB">
            <w:pPr>
              <w:jc w:val="center"/>
            </w:pPr>
            <w:r w:rsidRPr="003D51CB">
              <w:t>01.2.84.S2590</w:t>
            </w:r>
          </w:p>
        </w:tc>
        <w:tc>
          <w:tcPr>
            <w:tcW w:w="576" w:type="dxa"/>
            <w:tcBorders>
              <w:top w:val="nil"/>
              <w:left w:val="nil"/>
              <w:bottom w:val="single" w:sz="4" w:space="0" w:color="auto"/>
              <w:right w:val="single" w:sz="4" w:space="0" w:color="auto"/>
            </w:tcBorders>
            <w:shd w:val="clear" w:color="auto" w:fill="auto"/>
            <w:vAlign w:val="center"/>
            <w:hideMark/>
          </w:tcPr>
          <w:p w14:paraId="5145F7E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444897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459D88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5D434B2" w14:textId="77777777" w:rsidR="003D51CB" w:rsidRPr="003D51CB" w:rsidRDefault="003D51CB" w:rsidP="003D51CB">
            <w:pPr>
              <w:jc w:val="right"/>
            </w:pPr>
            <w:r w:rsidRPr="003D51CB">
              <w:t>8 700,0</w:t>
            </w:r>
          </w:p>
        </w:tc>
        <w:tc>
          <w:tcPr>
            <w:tcW w:w="1417" w:type="dxa"/>
            <w:tcBorders>
              <w:top w:val="nil"/>
              <w:left w:val="nil"/>
              <w:bottom w:val="single" w:sz="4" w:space="0" w:color="auto"/>
              <w:right w:val="single" w:sz="4" w:space="0" w:color="auto"/>
            </w:tcBorders>
            <w:shd w:val="clear" w:color="auto" w:fill="auto"/>
            <w:noWrap/>
            <w:vAlign w:val="center"/>
            <w:hideMark/>
          </w:tcPr>
          <w:p w14:paraId="08F643FE" w14:textId="77777777" w:rsidR="003D51CB" w:rsidRPr="003D51CB" w:rsidRDefault="003D51CB" w:rsidP="003D51CB">
            <w:pPr>
              <w:jc w:val="right"/>
            </w:pPr>
            <w:r w:rsidRPr="003D51CB">
              <w:t>8 700,0</w:t>
            </w:r>
          </w:p>
        </w:tc>
      </w:tr>
      <w:tr w:rsidR="003D51CB" w:rsidRPr="003D51CB" w14:paraId="2F4CB79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CDCD5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B4C0FE6"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00ABD59" w14:textId="77777777" w:rsidR="003D51CB" w:rsidRPr="003D51CB" w:rsidRDefault="003D51CB" w:rsidP="003D51CB">
            <w:pPr>
              <w:jc w:val="center"/>
            </w:pPr>
            <w:r w:rsidRPr="003D51CB">
              <w:t>01.2.84.S2590</w:t>
            </w:r>
          </w:p>
        </w:tc>
        <w:tc>
          <w:tcPr>
            <w:tcW w:w="576" w:type="dxa"/>
            <w:tcBorders>
              <w:top w:val="nil"/>
              <w:left w:val="nil"/>
              <w:bottom w:val="single" w:sz="4" w:space="0" w:color="auto"/>
              <w:right w:val="single" w:sz="4" w:space="0" w:color="auto"/>
            </w:tcBorders>
            <w:shd w:val="clear" w:color="auto" w:fill="auto"/>
            <w:vAlign w:val="center"/>
            <w:hideMark/>
          </w:tcPr>
          <w:p w14:paraId="670EF48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3C76F7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50B868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6343378" w14:textId="77777777" w:rsidR="003D51CB" w:rsidRPr="003D51CB" w:rsidRDefault="003D51CB" w:rsidP="003D51CB">
            <w:pPr>
              <w:jc w:val="right"/>
            </w:pPr>
            <w:r w:rsidRPr="003D51CB">
              <w:t>8 700,0</w:t>
            </w:r>
          </w:p>
        </w:tc>
        <w:tc>
          <w:tcPr>
            <w:tcW w:w="1417" w:type="dxa"/>
            <w:tcBorders>
              <w:top w:val="nil"/>
              <w:left w:val="nil"/>
              <w:bottom w:val="single" w:sz="4" w:space="0" w:color="auto"/>
              <w:right w:val="single" w:sz="4" w:space="0" w:color="auto"/>
            </w:tcBorders>
            <w:shd w:val="clear" w:color="auto" w:fill="auto"/>
            <w:noWrap/>
            <w:vAlign w:val="center"/>
            <w:hideMark/>
          </w:tcPr>
          <w:p w14:paraId="0BA7614E" w14:textId="77777777" w:rsidR="003D51CB" w:rsidRPr="003D51CB" w:rsidRDefault="003D51CB" w:rsidP="003D51CB">
            <w:pPr>
              <w:jc w:val="right"/>
            </w:pPr>
            <w:r w:rsidRPr="003D51CB">
              <w:t>4 350,0</w:t>
            </w:r>
          </w:p>
        </w:tc>
      </w:tr>
      <w:tr w:rsidR="003D51CB" w:rsidRPr="003D51CB" w14:paraId="368FE22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2BF5E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A861EF4"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65E1D4D" w14:textId="77777777" w:rsidR="003D51CB" w:rsidRPr="003D51CB" w:rsidRDefault="003D51CB" w:rsidP="003D51CB">
            <w:pPr>
              <w:jc w:val="center"/>
            </w:pPr>
            <w:r w:rsidRPr="003D51CB">
              <w:t>01.2.84.S2590</w:t>
            </w:r>
          </w:p>
        </w:tc>
        <w:tc>
          <w:tcPr>
            <w:tcW w:w="576" w:type="dxa"/>
            <w:tcBorders>
              <w:top w:val="nil"/>
              <w:left w:val="nil"/>
              <w:bottom w:val="single" w:sz="4" w:space="0" w:color="auto"/>
              <w:right w:val="single" w:sz="4" w:space="0" w:color="auto"/>
            </w:tcBorders>
            <w:shd w:val="clear" w:color="auto" w:fill="auto"/>
            <w:vAlign w:val="center"/>
            <w:hideMark/>
          </w:tcPr>
          <w:p w14:paraId="739708A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4350921"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1ABEBAB"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3B7CA6D5" w14:textId="77777777" w:rsidR="003D51CB" w:rsidRPr="003D51CB" w:rsidRDefault="003D51CB" w:rsidP="003D51CB">
            <w:pPr>
              <w:jc w:val="right"/>
            </w:pPr>
            <w:r w:rsidRPr="003D51CB">
              <w:t>8 700,0</w:t>
            </w:r>
          </w:p>
        </w:tc>
        <w:tc>
          <w:tcPr>
            <w:tcW w:w="1417" w:type="dxa"/>
            <w:tcBorders>
              <w:top w:val="nil"/>
              <w:left w:val="nil"/>
              <w:bottom w:val="single" w:sz="4" w:space="0" w:color="auto"/>
              <w:right w:val="single" w:sz="4" w:space="0" w:color="auto"/>
            </w:tcBorders>
            <w:shd w:val="clear" w:color="auto" w:fill="auto"/>
            <w:noWrap/>
            <w:vAlign w:val="center"/>
            <w:hideMark/>
          </w:tcPr>
          <w:p w14:paraId="38191D90" w14:textId="77777777" w:rsidR="003D51CB" w:rsidRPr="003D51CB" w:rsidRDefault="003D51CB" w:rsidP="003D51CB">
            <w:pPr>
              <w:jc w:val="right"/>
            </w:pPr>
            <w:r w:rsidRPr="003D51CB">
              <w:t>4 350,0</w:t>
            </w:r>
          </w:p>
        </w:tc>
      </w:tr>
      <w:tr w:rsidR="003D51CB" w:rsidRPr="003D51CB" w14:paraId="35DD1C1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E4890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6A941D"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DC0CE96" w14:textId="77777777" w:rsidR="003D51CB" w:rsidRPr="003D51CB" w:rsidRDefault="003D51CB" w:rsidP="003D51CB">
            <w:pPr>
              <w:jc w:val="center"/>
            </w:pPr>
            <w:r w:rsidRPr="003D51CB">
              <w:t>01.2.84.S2590</w:t>
            </w:r>
          </w:p>
        </w:tc>
        <w:tc>
          <w:tcPr>
            <w:tcW w:w="576" w:type="dxa"/>
            <w:tcBorders>
              <w:top w:val="nil"/>
              <w:left w:val="nil"/>
              <w:bottom w:val="single" w:sz="4" w:space="0" w:color="auto"/>
              <w:right w:val="single" w:sz="4" w:space="0" w:color="auto"/>
            </w:tcBorders>
            <w:shd w:val="clear" w:color="auto" w:fill="auto"/>
            <w:vAlign w:val="center"/>
            <w:hideMark/>
          </w:tcPr>
          <w:p w14:paraId="78C23738"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4DCD514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8B5282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8D33671"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19DC5CB4" w14:textId="77777777" w:rsidR="003D51CB" w:rsidRPr="003D51CB" w:rsidRDefault="003D51CB" w:rsidP="003D51CB">
            <w:pPr>
              <w:jc w:val="right"/>
            </w:pPr>
            <w:r w:rsidRPr="003D51CB">
              <w:t>4 350,0</w:t>
            </w:r>
          </w:p>
        </w:tc>
      </w:tr>
      <w:tr w:rsidR="003D51CB" w:rsidRPr="003D51CB" w14:paraId="6DCCA18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8B68C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53EC27A"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3B7A0A8" w14:textId="77777777" w:rsidR="003D51CB" w:rsidRPr="003D51CB" w:rsidRDefault="003D51CB" w:rsidP="003D51CB">
            <w:pPr>
              <w:jc w:val="center"/>
            </w:pPr>
            <w:r w:rsidRPr="003D51CB">
              <w:t>01.2.84.S2590</w:t>
            </w:r>
          </w:p>
        </w:tc>
        <w:tc>
          <w:tcPr>
            <w:tcW w:w="576" w:type="dxa"/>
            <w:tcBorders>
              <w:top w:val="nil"/>
              <w:left w:val="nil"/>
              <w:bottom w:val="single" w:sz="4" w:space="0" w:color="auto"/>
              <w:right w:val="single" w:sz="4" w:space="0" w:color="auto"/>
            </w:tcBorders>
            <w:shd w:val="clear" w:color="auto" w:fill="auto"/>
            <w:vAlign w:val="center"/>
            <w:hideMark/>
          </w:tcPr>
          <w:p w14:paraId="069B1AD0"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7603F8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2711C92"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861C550"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79DB5158" w14:textId="77777777" w:rsidR="003D51CB" w:rsidRPr="003D51CB" w:rsidRDefault="003D51CB" w:rsidP="003D51CB">
            <w:pPr>
              <w:jc w:val="right"/>
            </w:pPr>
            <w:r w:rsidRPr="003D51CB">
              <w:t>4 350,0</w:t>
            </w:r>
          </w:p>
        </w:tc>
      </w:tr>
      <w:tr w:rsidR="003D51CB" w:rsidRPr="003D51CB" w14:paraId="39761975"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5D2B3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7504E07" w14:textId="77777777" w:rsidR="003D51CB" w:rsidRPr="003D51CB" w:rsidRDefault="003D51CB" w:rsidP="003D51CB">
            <w:pPr>
              <w:jc w:val="both"/>
            </w:pPr>
            <w:r w:rsidRPr="003D51CB">
              <w:rPr>
                <w:b/>
                <w:bCs/>
              </w:rPr>
              <w:t>Ведомственная целевая программа</w:t>
            </w:r>
            <w:r w:rsidRPr="003D51CB">
              <w:t xml:space="preserve"> «Развитие социальной и инженерной инфраструктуры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ECE22FC" w14:textId="77777777" w:rsidR="003D51CB" w:rsidRPr="003D51CB" w:rsidRDefault="003D51CB" w:rsidP="003D51CB">
            <w:pPr>
              <w:jc w:val="center"/>
            </w:pPr>
            <w:r w:rsidRPr="003D51CB">
              <w:t>01.2.85.00000</w:t>
            </w:r>
          </w:p>
        </w:tc>
        <w:tc>
          <w:tcPr>
            <w:tcW w:w="576" w:type="dxa"/>
            <w:tcBorders>
              <w:top w:val="nil"/>
              <w:left w:val="nil"/>
              <w:bottom w:val="single" w:sz="4" w:space="0" w:color="auto"/>
              <w:right w:val="single" w:sz="4" w:space="0" w:color="auto"/>
            </w:tcBorders>
            <w:shd w:val="clear" w:color="auto" w:fill="auto"/>
            <w:vAlign w:val="center"/>
            <w:hideMark/>
          </w:tcPr>
          <w:p w14:paraId="6520D91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83616E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E18C4C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741D69D" w14:textId="77777777" w:rsidR="003D51CB" w:rsidRPr="003D51CB" w:rsidRDefault="003D51CB" w:rsidP="003D51CB">
            <w:pPr>
              <w:jc w:val="right"/>
            </w:pPr>
            <w:r w:rsidRPr="003D51CB">
              <w:t>49 140,9</w:t>
            </w:r>
          </w:p>
        </w:tc>
        <w:tc>
          <w:tcPr>
            <w:tcW w:w="1417" w:type="dxa"/>
            <w:tcBorders>
              <w:top w:val="nil"/>
              <w:left w:val="nil"/>
              <w:bottom w:val="single" w:sz="4" w:space="0" w:color="auto"/>
              <w:right w:val="single" w:sz="4" w:space="0" w:color="auto"/>
            </w:tcBorders>
            <w:shd w:val="clear" w:color="auto" w:fill="auto"/>
            <w:noWrap/>
            <w:vAlign w:val="center"/>
            <w:hideMark/>
          </w:tcPr>
          <w:p w14:paraId="63D33A72" w14:textId="77777777" w:rsidR="003D51CB" w:rsidRPr="003D51CB" w:rsidRDefault="003D51CB" w:rsidP="003D51CB">
            <w:pPr>
              <w:jc w:val="right"/>
            </w:pPr>
            <w:r w:rsidRPr="003D51CB">
              <w:t>15 890,3</w:t>
            </w:r>
          </w:p>
        </w:tc>
      </w:tr>
      <w:tr w:rsidR="003D51CB" w:rsidRPr="003D51CB" w14:paraId="44422D24"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B6284"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69BF2097" w14:textId="77777777" w:rsidR="003D51CB" w:rsidRPr="003D51CB" w:rsidRDefault="003D51CB" w:rsidP="003D51CB">
            <w:pPr>
              <w:jc w:val="both"/>
            </w:pPr>
            <w:r w:rsidRPr="003D51CB">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64523B5D" w14:textId="77777777" w:rsidR="003D51CB" w:rsidRPr="003D51CB" w:rsidRDefault="003D51CB" w:rsidP="003D51CB">
            <w:pPr>
              <w:jc w:val="center"/>
            </w:pPr>
            <w:r w:rsidRPr="003D51CB">
              <w:t>01.2.85.96500</w:t>
            </w:r>
          </w:p>
        </w:tc>
        <w:tc>
          <w:tcPr>
            <w:tcW w:w="576" w:type="dxa"/>
            <w:tcBorders>
              <w:top w:val="nil"/>
              <w:left w:val="nil"/>
              <w:bottom w:val="single" w:sz="4" w:space="0" w:color="auto"/>
              <w:right w:val="single" w:sz="4" w:space="0" w:color="auto"/>
            </w:tcBorders>
            <w:shd w:val="clear" w:color="auto" w:fill="auto"/>
            <w:vAlign w:val="center"/>
            <w:hideMark/>
          </w:tcPr>
          <w:p w14:paraId="41BC4EF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02DBD4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5C265E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DCCB33A" w14:textId="77777777" w:rsidR="003D51CB" w:rsidRPr="003D51CB" w:rsidRDefault="003D51CB" w:rsidP="003D51CB">
            <w:pPr>
              <w:jc w:val="right"/>
            </w:pPr>
            <w:r w:rsidRPr="003D51CB">
              <w:t>49 140,9</w:t>
            </w:r>
          </w:p>
        </w:tc>
        <w:tc>
          <w:tcPr>
            <w:tcW w:w="1417" w:type="dxa"/>
            <w:tcBorders>
              <w:top w:val="nil"/>
              <w:left w:val="nil"/>
              <w:bottom w:val="single" w:sz="4" w:space="0" w:color="auto"/>
              <w:right w:val="single" w:sz="4" w:space="0" w:color="auto"/>
            </w:tcBorders>
            <w:shd w:val="clear" w:color="auto" w:fill="auto"/>
            <w:noWrap/>
            <w:vAlign w:val="center"/>
            <w:hideMark/>
          </w:tcPr>
          <w:p w14:paraId="21047D28" w14:textId="77777777" w:rsidR="003D51CB" w:rsidRPr="003D51CB" w:rsidRDefault="003D51CB" w:rsidP="003D51CB">
            <w:pPr>
              <w:jc w:val="right"/>
            </w:pPr>
            <w:r w:rsidRPr="003D51CB">
              <w:t>15 890,3</w:t>
            </w:r>
          </w:p>
        </w:tc>
      </w:tr>
      <w:tr w:rsidR="003D51CB" w:rsidRPr="003D51CB" w14:paraId="04CBFFB5"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A8E1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ABA54FC"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95B23B5" w14:textId="77777777" w:rsidR="003D51CB" w:rsidRPr="003D51CB" w:rsidRDefault="003D51CB" w:rsidP="003D51CB">
            <w:pPr>
              <w:jc w:val="center"/>
            </w:pPr>
            <w:r w:rsidRPr="003D51CB">
              <w:t>01.2.85.96500</w:t>
            </w:r>
          </w:p>
        </w:tc>
        <w:tc>
          <w:tcPr>
            <w:tcW w:w="576" w:type="dxa"/>
            <w:tcBorders>
              <w:top w:val="nil"/>
              <w:left w:val="nil"/>
              <w:bottom w:val="single" w:sz="4" w:space="0" w:color="auto"/>
              <w:right w:val="single" w:sz="4" w:space="0" w:color="auto"/>
            </w:tcBorders>
            <w:shd w:val="clear" w:color="auto" w:fill="auto"/>
            <w:vAlign w:val="center"/>
            <w:hideMark/>
          </w:tcPr>
          <w:p w14:paraId="4875C0A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86BAD3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5E0F0D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18379F7" w14:textId="77777777" w:rsidR="003D51CB" w:rsidRPr="003D51CB" w:rsidRDefault="003D51CB" w:rsidP="003D51CB">
            <w:pPr>
              <w:jc w:val="right"/>
            </w:pPr>
            <w:r w:rsidRPr="003D51CB">
              <w:t>49 140,9</w:t>
            </w:r>
          </w:p>
        </w:tc>
        <w:tc>
          <w:tcPr>
            <w:tcW w:w="1417" w:type="dxa"/>
            <w:tcBorders>
              <w:top w:val="nil"/>
              <w:left w:val="nil"/>
              <w:bottom w:val="single" w:sz="4" w:space="0" w:color="auto"/>
              <w:right w:val="single" w:sz="4" w:space="0" w:color="auto"/>
            </w:tcBorders>
            <w:shd w:val="clear" w:color="auto" w:fill="auto"/>
            <w:noWrap/>
            <w:vAlign w:val="center"/>
            <w:hideMark/>
          </w:tcPr>
          <w:p w14:paraId="4BEAABC2" w14:textId="77777777" w:rsidR="003D51CB" w:rsidRPr="003D51CB" w:rsidRDefault="003D51CB" w:rsidP="003D51CB">
            <w:pPr>
              <w:jc w:val="right"/>
            </w:pPr>
            <w:r w:rsidRPr="003D51CB">
              <w:t>15 890,3</w:t>
            </w:r>
          </w:p>
        </w:tc>
      </w:tr>
      <w:tr w:rsidR="003D51CB" w:rsidRPr="003D51CB" w14:paraId="713FAC62"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D682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0311F6C" w14:textId="77777777" w:rsidR="003D51CB" w:rsidRPr="003D51CB" w:rsidRDefault="003D51CB" w:rsidP="003D51CB">
            <w:pPr>
              <w:jc w:val="both"/>
            </w:pPr>
            <w:r w:rsidRPr="003D51CB">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78F2CC0" w14:textId="77777777" w:rsidR="003D51CB" w:rsidRPr="003D51CB" w:rsidRDefault="003D51CB" w:rsidP="003D51CB">
            <w:pPr>
              <w:jc w:val="center"/>
            </w:pPr>
            <w:r w:rsidRPr="003D51CB">
              <w:t>01.2.85.96500</w:t>
            </w:r>
          </w:p>
        </w:tc>
        <w:tc>
          <w:tcPr>
            <w:tcW w:w="576" w:type="dxa"/>
            <w:tcBorders>
              <w:top w:val="nil"/>
              <w:left w:val="nil"/>
              <w:bottom w:val="single" w:sz="4" w:space="0" w:color="auto"/>
              <w:right w:val="single" w:sz="4" w:space="0" w:color="auto"/>
            </w:tcBorders>
            <w:shd w:val="clear" w:color="auto" w:fill="auto"/>
            <w:vAlign w:val="center"/>
            <w:hideMark/>
          </w:tcPr>
          <w:p w14:paraId="4AB4BCA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2B576E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569E8262"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9FCD1FB" w14:textId="77777777" w:rsidR="003D51CB" w:rsidRPr="003D51CB" w:rsidRDefault="003D51CB" w:rsidP="003D51CB">
            <w:pPr>
              <w:jc w:val="right"/>
            </w:pPr>
            <w:r w:rsidRPr="003D51CB">
              <w:t>24 903,3</w:t>
            </w:r>
          </w:p>
        </w:tc>
        <w:tc>
          <w:tcPr>
            <w:tcW w:w="1417" w:type="dxa"/>
            <w:tcBorders>
              <w:top w:val="nil"/>
              <w:left w:val="nil"/>
              <w:bottom w:val="single" w:sz="4" w:space="0" w:color="auto"/>
              <w:right w:val="single" w:sz="4" w:space="0" w:color="auto"/>
            </w:tcBorders>
            <w:shd w:val="clear" w:color="auto" w:fill="auto"/>
            <w:noWrap/>
            <w:vAlign w:val="center"/>
            <w:hideMark/>
          </w:tcPr>
          <w:p w14:paraId="13103EA3" w14:textId="77777777" w:rsidR="003D51CB" w:rsidRPr="003D51CB" w:rsidRDefault="003D51CB" w:rsidP="003D51CB">
            <w:pPr>
              <w:jc w:val="right"/>
            </w:pPr>
            <w:r w:rsidRPr="003D51CB">
              <w:t>6 056,7</w:t>
            </w:r>
          </w:p>
        </w:tc>
      </w:tr>
      <w:tr w:rsidR="003D51CB" w:rsidRPr="003D51CB" w14:paraId="1E87B673"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51C2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ED58AB0" w14:textId="77777777" w:rsidR="003D51CB" w:rsidRPr="003D51CB" w:rsidRDefault="003D51CB" w:rsidP="003D51CB">
            <w:pPr>
              <w:jc w:val="both"/>
            </w:pPr>
            <w:r w:rsidRPr="003D51CB">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71365435" w14:textId="77777777" w:rsidR="003D51CB" w:rsidRPr="003D51CB" w:rsidRDefault="003D51CB" w:rsidP="003D51CB">
            <w:pPr>
              <w:jc w:val="center"/>
            </w:pPr>
            <w:r w:rsidRPr="003D51CB">
              <w:t>01.2.85.96500</w:t>
            </w:r>
          </w:p>
        </w:tc>
        <w:tc>
          <w:tcPr>
            <w:tcW w:w="576" w:type="dxa"/>
            <w:tcBorders>
              <w:top w:val="nil"/>
              <w:left w:val="nil"/>
              <w:bottom w:val="single" w:sz="4" w:space="0" w:color="auto"/>
              <w:right w:val="single" w:sz="4" w:space="0" w:color="auto"/>
            </w:tcBorders>
            <w:shd w:val="clear" w:color="auto" w:fill="auto"/>
            <w:vAlign w:val="center"/>
            <w:hideMark/>
          </w:tcPr>
          <w:p w14:paraId="4C49600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5F5C03D"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FDCB9E1"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41D3BEC9" w14:textId="77777777" w:rsidR="003D51CB" w:rsidRPr="003D51CB" w:rsidRDefault="003D51CB" w:rsidP="003D51CB">
            <w:pPr>
              <w:jc w:val="right"/>
            </w:pPr>
            <w:r w:rsidRPr="003D51CB">
              <w:t>24 237,5</w:t>
            </w:r>
          </w:p>
        </w:tc>
        <w:tc>
          <w:tcPr>
            <w:tcW w:w="1417" w:type="dxa"/>
            <w:tcBorders>
              <w:top w:val="nil"/>
              <w:left w:val="nil"/>
              <w:bottom w:val="single" w:sz="4" w:space="0" w:color="auto"/>
              <w:right w:val="single" w:sz="4" w:space="0" w:color="auto"/>
            </w:tcBorders>
            <w:shd w:val="clear" w:color="auto" w:fill="auto"/>
            <w:noWrap/>
            <w:vAlign w:val="center"/>
            <w:hideMark/>
          </w:tcPr>
          <w:p w14:paraId="734AFAE2" w14:textId="77777777" w:rsidR="003D51CB" w:rsidRPr="003D51CB" w:rsidRDefault="003D51CB" w:rsidP="003D51CB">
            <w:pPr>
              <w:jc w:val="right"/>
            </w:pPr>
            <w:r w:rsidRPr="003D51CB">
              <w:t>9 833,6</w:t>
            </w:r>
          </w:p>
        </w:tc>
      </w:tr>
      <w:tr w:rsidR="003D51CB" w:rsidRPr="003D51CB" w14:paraId="67AC1F8B" w14:textId="77777777" w:rsidTr="003D51CB">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6F277A" w14:textId="77777777" w:rsidR="003D51CB" w:rsidRPr="003D51CB" w:rsidRDefault="003D51CB" w:rsidP="003D51CB">
            <w:pPr>
              <w:jc w:val="center"/>
              <w:rPr>
                <w:b/>
                <w:bCs/>
              </w:rPr>
            </w:pPr>
            <w:r w:rsidRPr="003D51CB">
              <w:rPr>
                <w:b/>
                <w:bCs/>
              </w:rPr>
              <w:t>2</w:t>
            </w:r>
          </w:p>
        </w:tc>
        <w:tc>
          <w:tcPr>
            <w:tcW w:w="2620" w:type="dxa"/>
            <w:tcBorders>
              <w:top w:val="nil"/>
              <w:left w:val="nil"/>
              <w:bottom w:val="single" w:sz="4" w:space="0" w:color="auto"/>
              <w:right w:val="single" w:sz="4" w:space="0" w:color="auto"/>
            </w:tcBorders>
            <w:shd w:val="clear" w:color="auto" w:fill="auto"/>
            <w:hideMark/>
          </w:tcPr>
          <w:p w14:paraId="5E4A5B05" w14:textId="77777777" w:rsidR="003D51CB" w:rsidRPr="003D51CB" w:rsidRDefault="003D51CB" w:rsidP="003D51CB">
            <w:pPr>
              <w:jc w:val="both"/>
              <w:rPr>
                <w:b/>
                <w:bCs/>
              </w:rPr>
            </w:pPr>
            <w:r w:rsidRPr="003D51CB">
              <w:rPr>
                <w:b/>
                <w:bCs/>
              </w:rPr>
              <w:t>Муниципальная программа  «Создание условий для развития молодежной среды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592B7A4" w14:textId="77777777" w:rsidR="003D51CB" w:rsidRPr="003D51CB" w:rsidRDefault="003D51CB" w:rsidP="003D51CB">
            <w:pPr>
              <w:jc w:val="center"/>
              <w:rPr>
                <w:b/>
                <w:bCs/>
              </w:rPr>
            </w:pPr>
            <w:r w:rsidRPr="003D51CB">
              <w:rPr>
                <w:b/>
                <w:bCs/>
              </w:rPr>
              <w:t>02.0.00.00000</w:t>
            </w:r>
          </w:p>
        </w:tc>
        <w:tc>
          <w:tcPr>
            <w:tcW w:w="576" w:type="dxa"/>
            <w:tcBorders>
              <w:top w:val="nil"/>
              <w:left w:val="nil"/>
              <w:bottom w:val="single" w:sz="4" w:space="0" w:color="auto"/>
              <w:right w:val="single" w:sz="4" w:space="0" w:color="auto"/>
            </w:tcBorders>
            <w:shd w:val="clear" w:color="auto" w:fill="auto"/>
            <w:vAlign w:val="center"/>
            <w:hideMark/>
          </w:tcPr>
          <w:p w14:paraId="489BECD6"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20D9BAEA"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BE46F6F"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93D9A7" w14:textId="77777777" w:rsidR="003D51CB" w:rsidRPr="003D51CB" w:rsidRDefault="003D51CB" w:rsidP="003D51CB">
            <w:pPr>
              <w:jc w:val="right"/>
              <w:rPr>
                <w:b/>
                <w:bCs/>
              </w:rPr>
            </w:pPr>
            <w:r w:rsidRPr="003D51CB">
              <w:rPr>
                <w:b/>
                <w:bCs/>
              </w:rPr>
              <w:t>7 389,3</w:t>
            </w:r>
          </w:p>
        </w:tc>
        <w:tc>
          <w:tcPr>
            <w:tcW w:w="1417" w:type="dxa"/>
            <w:tcBorders>
              <w:top w:val="nil"/>
              <w:left w:val="nil"/>
              <w:bottom w:val="single" w:sz="4" w:space="0" w:color="auto"/>
              <w:right w:val="single" w:sz="4" w:space="0" w:color="auto"/>
            </w:tcBorders>
            <w:shd w:val="clear" w:color="auto" w:fill="auto"/>
            <w:noWrap/>
            <w:vAlign w:val="center"/>
            <w:hideMark/>
          </w:tcPr>
          <w:p w14:paraId="7411BDD2" w14:textId="77777777" w:rsidR="003D51CB" w:rsidRPr="003D51CB" w:rsidRDefault="003D51CB" w:rsidP="003D51CB">
            <w:pPr>
              <w:jc w:val="right"/>
              <w:rPr>
                <w:b/>
                <w:bCs/>
              </w:rPr>
            </w:pPr>
            <w:r w:rsidRPr="003D51CB">
              <w:rPr>
                <w:b/>
                <w:bCs/>
              </w:rPr>
              <w:t>11 181,8</w:t>
            </w:r>
          </w:p>
        </w:tc>
      </w:tr>
      <w:tr w:rsidR="003D51CB" w:rsidRPr="003D51CB" w14:paraId="1F434F60"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2F3E2" w14:textId="77777777" w:rsidR="003D51CB" w:rsidRPr="003D51CB" w:rsidRDefault="003D51CB" w:rsidP="003D51CB">
            <w:pPr>
              <w:jc w:val="center"/>
            </w:pPr>
            <w:r w:rsidRPr="003D51CB">
              <w:t>2.1</w:t>
            </w:r>
          </w:p>
        </w:tc>
        <w:tc>
          <w:tcPr>
            <w:tcW w:w="2620" w:type="dxa"/>
            <w:tcBorders>
              <w:top w:val="nil"/>
              <w:left w:val="nil"/>
              <w:bottom w:val="single" w:sz="4" w:space="0" w:color="auto"/>
              <w:right w:val="single" w:sz="4" w:space="0" w:color="auto"/>
            </w:tcBorders>
            <w:shd w:val="clear" w:color="auto" w:fill="auto"/>
            <w:hideMark/>
          </w:tcPr>
          <w:p w14:paraId="1092FD85" w14:textId="77777777" w:rsidR="003D51CB" w:rsidRPr="003D51CB" w:rsidRDefault="003D51CB" w:rsidP="003D51CB">
            <w:pPr>
              <w:jc w:val="both"/>
              <w:rPr>
                <w:b/>
                <w:bCs/>
              </w:rPr>
            </w:pPr>
            <w:r w:rsidRPr="003D51CB">
              <w:rPr>
                <w:b/>
                <w:bCs/>
              </w:rPr>
              <w:t xml:space="preserve">Подпрограмма </w:t>
            </w:r>
            <w:r w:rsidRPr="003D51CB">
              <w:t>«Качественное развитие потенциала и воспитание молодежи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21497AD" w14:textId="77777777" w:rsidR="003D51CB" w:rsidRPr="003D51CB" w:rsidRDefault="003D51CB" w:rsidP="003D51CB">
            <w:pPr>
              <w:jc w:val="center"/>
            </w:pPr>
            <w:r w:rsidRPr="003D51CB">
              <w:t>02.1.00.00000</w:t>
            </w:r>
          </w:p>
        </w:tc>
        <w:tc>
          <w:tcPr>
            <w:tcW w:w="576" w:type="dxa"/>
            <w:tcBorders>
              <w:top w:val="nil"/>
              <w:left w:val="nil"/>
              <w:bottom w:val="single" w:sz="4" w:space="0" w:color="auto"/>
              <w:right w:val="single" w:sz="4" w:space="0" w:color="auto"/>
            </w:tcBorders>
            <w:shd w:val="clear" w:color="auto" w:fill="auto"/>
            <w:vAlign w:val="center"/>
            <w:hideMark/>
          </w:tcPr>
          <w:p w14:paraId="1B0BC92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E318A9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D9F2C2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E6ED2AE" w14:textId="77777777" w:rsidR="003D51CB" w:rsidRPr="003D51CB" w:rsidRDefault="003D51CB" w:rsidP="003D51CB">
            <w:pPr>
              <w:jc w:val="right"/>
            </w:pPr>
            <w:r w:rsidRPr="003D51CB">
              <w:t>6 981,3</w:t>
            </w:r>
          </w:p>
        </w:tc>
        <w:tc>
          <w:tcPr>
            <w:tcW w:w="1417" w:type="dxa"/>
            <w:tcBorders>
              <w:top w:val="nil"/>
              <w:left w:val="nil"/>
              <w:bottom w:val="single" w:sz="4" w:space="0" w:color="auto"/>
              <w:right w:val="single" w:sz="4" w:space="0" w:color="auto"/>
            </w:tcBorders>
            <w:shd w:val="clear" w:color="auto" w:fill="auto"/>
            <w:noWrap/>
            <w:vAlign w:val="center"/>
            <w:hideMark/>
          </w:tcPr>
          <w:p w14:paraId="1C951B41" w14:textId="77777777" w:rsidR="003D51CB" w:rsidRPr="003D51CB" w:rsidRDefault="003D51CB" w:rsidP="003D51CB">
            <w:pPr>
              <w:jc w:val="right"/>
            </w:pPr>
            <w:r w:rsidRPr="003D51CB">
              <w:t>10 896,2</w:t>
            </w:r>
          </w:p>
        </w:tc>
      </w:tr>
      <w:tr w:rsidR="003D51CB" w:rsidRPr="003D51CB" w14:paraId="5F7AF90B"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48E9A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C383BA1" w14:textId="77777777" w:rsidR="003D51CB" w:rsidRPr="003D51CB" w:rsidRDefault="003D51CB" w:rsidP="003D51CB">
            <w:pPr>
              <w:jc w:val="both"/>
            </w:pPr>
            <w:r w:rsidRPr="003D51CB">
              <w:rPr>
                <w:b/>
                <w:bCs/>
              </w:rPr>
              <w:t>Основное мероприятие</w:t>
            </w:r>
            <w:r w:rsidRPr="003D51CB">
              <w:t xml:space="preserve"> «Совершенствование системы гражданско-патриотического воспитания, профилактика экстремизма»</w:t>
            </w:r>
          </w:p>
        </w:tc>
        <w:tc>
          <w:tcPr>
            <w:tcW w:w="1676" w:type="dxa"/>
            <w:tcBorders>
              <w:top w:val="nil"/>
              <w:left w:val="nil"/>
              <w:bottom w:val="single" w:sz="4" w:space="0" w:color="auto"/>
              <w:right w:val="single" w:sz="4" w:space="0" w:color="auto"/>
            </w:tcBorders>
            <w:shd w:val="clear" w:color="auto" w:fill="auto"/>
            <w:vAlign w:val="center"/>
            <w:hideMark/>
          </w:tcPr>
          <w:p w14:paraId="04545D7E" w14:textId="77777777" w:rsidR="003D51CB" w:rsidRPr="003D51CB" w:rsidRDefault="003D51CB" w:rsidP="003D51CB">
            <w:pPr>
              <w:jc w:val="center"/>
            </w:pPr>
            <w:r w:rsidRPr="003D51CB">
              <w:t>02.1.61.00000</w:t>
            </w:r>
          </w:p>
        </w:tc>
        <w:tc>
          <w:tcPr>
            <w:tcW w:w="576" w:type="dxa"/>
            <w:tcBorders>
              <w:top w:val="nil"/>
              <w:left w:val="nil"/>
              <w:bottom w:val="single" w:sz="4" w:space="0" w:color="auto"/>
              <w:right w:val="single" w:sz="4" w:space="0" w:color="auto"/>
            </w:tcBorders>
            <w:shd w:val="clear" w:color="auto" w:fill="auto"/>
            <w:vAlign w:val="center"/>
            <w:hideMark/>
          </w:tcPr>
          <w:p w14:paraId="3393619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814E91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53F6A3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CDA2BFA" w14:textId="77777777" w:rsidR="003D51CB" w:rsidRPr="003D51CB" w:rsidRDefault="003D51CB" w:rsidP="003D51CB">
            <w:pPr>
              <w:jc w:val="right"/>
            </w:pPr>
            <w:r w:rsidRPr="003D51CB">
              <w:t>136,6</w:t>
            </w:r>
          </w:p>
        </w:tc>
        <w:tc>
          <w:tcPr>
            <w:tcW w:w="1417" w:type="dxa"/>
            <w:tcBorders>
              <w:top w:val="nil"/>
              <w:left w:val="nil"/>
              <w:bottom w:val="single" w:sz="4" w:space="0" w:color="auto"/>
              <w:right w:val="single" w:sz="4" w:space="0" w:color="auto"/>
            </w:tcBorders>
            <w:shd w:val="clear" w:color="auto" w:fill="auto"/>
            <w:noWrap/>
            <w:vAlign w:val="center"/>
            <w:hideMark/>
          </w:tcPr>
          <w:p w14:paraId="18D5DC8E" w14:textId="77777777" w:rsidR="003D51CB" w:rsidRPr="003D51CB" w:rsidRDefault="003D51CB" w:rsidP="003D51CB">
            <w:pPr>
              <w:jc w:val="right"/>
            </w:pPr>
            <w:r w:rsidRPr="003D51CB">
              <w:t>229,8</w:t>
            </w:r>
          </w:p>
        </w:tc>
      </w:tr>
      <w:tr w:rsidR="003D51CB" w:rsidRPr="003D51CB" w14:paraId="244FC3FD"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1037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DE0E33" w14:textId="77777777" w:rsidR="003D51CB" w:rsidRPr="003D51CB" w:rsidRDefault="003D51CB" w:rsidP="003D51CB">
            <w:pPr>
              <w:jc w:val="both"/>
            </w:pPr>
            <w:r w:rsidRPr="003D51CB">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01D36F95" w14:textId="77777777" w:rsidR="003D51CB" w:rsidRPr="003D51CB" w:rsidRDefault="003D51CB" w:rsidP="003D51CB">
            <w:pPr>
              <w:jc w:val="center"/>
            </w:pPr>
            <w:r w:rsidRPr="003D51CB">
              <w:t>02.1.61.96100</w:t>
            </w:r>
          </w:p>
        </w:tc>
        <w:tc>
          <w:tcPr>
            <w:tcW w:w="576" w:type="dxa"/>
            <w:tcBorders>
              <w:top w:val="nil"/>
              <w:left w:val="nil"/>
              <w:bottom w:val="single" w:sz="4" w:space="0" w:color="auto"/>
              <w:right w:val="single" w:sz="4" w:space="0" w:color="auto"/>
            </w:tcBorders>
            <w:shd w:val="clear" w:color="auto" w:fill="auto"/>
            <w:vAlign w:val="center"/>
            <w:hideMark/>
          </w:tcPr>
          <w:p w14:paraId="276C4B5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092585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954D4E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677A790" w14:textId="77777777" w:rsidR="003D51CB" w:rsidRPr="003D51CB" w:rsidRDefault="003D51CB" w:rsidP="003D51CB">
            <w:pPr>
              <w:jc w:val="right"/>
            </w:pPr>
            <w:r w:rsidRPr="003D51CB">
              <w:t>136,6</w:t>
            </w:r>
          </w:p>
        </w:tc>
        <w:tc>
          <w:tcPr>
            <w:tcW w:w="1417" w:type="dxa"/>
            <w:tcBorders>
              <w:top w:val="nil"/>
              <w:left w:val="nil"/>
              <w:bottom w:val="single" w:sz="4" w:space="0" w:color="auto"/>
              <w:right w:val="single" w:sz="4" w:space="0" w:color="auto"/>
            </w:tcBorders>
            <w:shd w:val="clear" w:color="auto" w:fill="auto"/>
            <w:noWrap/>
            <w:vAlign w:val="center"/>
            <w:hideMark/>
          </w:tcPr>
          <w:p w14:paraId="07640CE8" w14:textId="77777777" w:rsidR="003D51CB" w:rsidRPr="003D51CB" w:rsidRDefault="003D51CB" w:rsidP="003D51CB">
            <w:pPr>
              <w:jc w:val="right"/>
            </w:pPr>
            <w:r w:rsidRPr="003D51CB">
              <w:t>229,8</w:t>
            </w:r>
          </w:p>
        </w:tc>
      </w:tr>
      <w:tr w:rsidR="003D51CB" w:rsidRPr="003D51CB" w14:paraId="0E877715"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1E766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2AFF835"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3D1FBB6" w14:textId="77777777" w:rsidR="003D51CB" w:rsidRPr="003D51CB" w:rsidRDefault="003D51CB" w:rsidP="003D51CB">
            <w:pPr>
              <w:jc w:val="center"/>
            </w:pPr>
            <w:r w:rsidRPr="003D51CB">
              <w:t>02.1.61.96100</w:t>
            </w:r>
          </w:p>
        </w:tc>
        <w:tc>
          <w:tcPr>
            <w:tcW w:w="576" w:type="dxa"/>
            <w:tcBorders>
              <w:top w:val="nil"/>
              <w:left w:val="nil"/>
              <w:bottom w:val="single" w:sz="4" w:space="0" w:color="auto"/>
              <w:right w:val="single" w:sz="4" w:space="0" w:color="auto"/>
            </w:tcBorders>
            <w:shd w:val="clear" w:color="auto" w:fill="auto"/>
            <w:vAlign w:val="center"/>
            <w:hideMark/>
          </w:tcPr>
          <w:p w14:paraId="79B226D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28A03D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3C320C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FCE71C7" w14:textId="77777777" w:rsidR="003D51CB" w:rsidRPr="003D51CB" w:rsidRDefault="003D51CB" w:rsidP="003D51CB">
            <w:pPr>
              <w:jc w:val="right"/>
            </w:pPr>
            <w:r w:rsidRPr="003D51CB">
              <w:t>136,6</w:t>
            </w:r>
          </w:p>
        </w:tc>
        <w:tc>
          <w:tcPr>
            <w:tcW w:w="1417" w:type="dxa"/>
            <w:tcBorders>
              <w:top w:val="nil"/>
              <w:left w:val="nil"/>
              <w:bottom w:val="single" w:sz="4" w:space="0" w:color="auto"/>
              <w:right w:val="single" w:sz="4" w:space="0" w:color="auto"/>
            </w:tcBorders>
            <w:shd w:val="clear" w:color="auto" w:fill="auto"/>
            <w:noWrap/>
            <w:vAlign w:val="center"/>
            <w:hideMark/>
          </w:tcPr>
          <w:p w14:paraId="1DEFAB33" w14:textId="77777777" w:rsidR="003D51CB" w:rsidRPr="003D51CB" w:rsidRDefault="003D51CB" w:rsidP="003D51CB">
            <w:pPr>
              <w:jc w:val="right"/>
            </w:pPr>
            <w:r w:rsidRPr="003D51CB">
              <w:t>229,8</w:t>
            </w:r>
          </w:p>
        </w:tc>
      </w:tr>
      <w:tr w:rsidR="003D51CB" w:rsidRPr="003D51CB" w14:paraId="34BB3843"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F012E7"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7E12238C" w14:textId="77777777" w:rsidR="003D51CB" w:rsidRPr="003D51CB" w:rsidRDefault="003D51CB" w:rsidP="003D51CB">
            <w:pPr>
              <w:jc w:val="both"/>
            </w:pPr>
            <w:r w:rsidRPr="003D51CB">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18EAA6FA" w14:textId="77777777" w:rsidR="003D51CB" w:rsidRPr="003D51CB" w:rsidRDefault="003D51CB" w:rsidP="003D51CB">
            <w:pPr>
              <w:jc w:val="center"/>
            </w:pPr>
            <w:r w:rsidRPr="003D51CB">
              <w:t>02.1.61.96100</w:t>
            </w:r>
          </w:p>
        </w:tc>
        <w:tc>
          <w:tcPr>
            <w:tcW w:w="576" w:type="dxa"/>
            <w:tcBorders>
              <w:top w:val="nil"/>
              <w:left w:val="nil"/>
              <w:bottom w:val="single" w:sz="4" w:space="0" w:color="auto"/>
              <w:right w:val="single" w:sz="4" w:space="0" w:color="auto"/>
            </w:tcBorders>
            <w:shd w:val="clear" w:color="auto" w:fill="auto"/>
            <w:vAlign w:val="center"/>
            <w:hideMark/>
          </w:tcPr>
          <w:p w14:paraId="7D1474B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4CDD37E"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73741F2" w14:textId="77777777" w:rsidR="003D51CB" w:rsidRPr="003D51CB" w:rsidRDefault="003D51CB" w:rsidP="003D51CB">
            <w:pPr>
              <w:jc w:val="center"/>
            </w:pPr>
            <w:r w:rsidRPr="003D51CB">
              <w:t>07</w:t>
            </w:r>
          </w:p>
        </w:tc>
        <w:tc>
          <w:tcPr>
            <w:tcW w:w="1559" w:type="dxa"/>
            <w:tcBorders>
              <w:top w:val="nil"/>
              <w:left w:val="nil"/>
              <w:bottom w:val="single" w:sz="4" w:space="0" w:color="auto"/>
              <w:right w:val="single" w:sz="4" w:space="0" w:color="auto"/>
            </w:tcBorders>
            <w:shd w:val="clear" w:color="auto" w:fill="auto"/>
            <w:noWrap/>
            <w:vAlign w:val="center"/>
            <w:hideMark/>
          </w:tcPr>
          <w:p w14:paraId="5DE9AB17" w14:textId="77777777" w:rsidR="003D51CB" w:rsidRPr="003D51CB" w:rsidRDefault="003D51CB" w:rsidP="003D51CB">
            <w:pPr>
              <w:jc w:val="right"/>
            </w:pPr>
            <w:r w:rsidRPr="003D51CB">
              <w:t>136,6</w:t>
            </w:r>
          </w:p>
        </w:tc>
        <w:tc>
          <w:tcPr>
            <w:tcW w:w="1417" w:type="dxa"/>
            <w:tcBorders>
              <w:top w:val="nil"/>
              <w:left w:val="nil"/>
              <w:bottom w:val="single" w:sz="4" w:space="0" w:color="auto"/>
              <w:right w:val="single" w:sz="4" w:space="0" w:color="auto"/>
            </w:tcBorders>
            <w:shd w:val="clear" w:color="auto" w:fill="auto"/>
            <w:noWrap/>
            <w:vAlign w:val="center"/>
            <w:hideMark/>
          </w:tcPr>
          <w:p w14:paraId="68558AD0" w14:textId="77777777" w:rsidR="003D51CB" w:rsidRPr="003D51CB" w:rsidRDefault="003D51CB" w:rsidP="003D51CB">
            <w:pPr>
              <w:jc w:val="right"/>
            </w:pPr>
            <w:r w:rsidRPr="003D51CB">
              <w:t>229,8</w:t>
            </w:r>
          </w:p>
        </w:tc>
      </w:tr>
      <w:tr w:rsidR="003D51CB" w:rsidRPr="003D51CB" w14:paraId="3EC170F0"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A2EF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D999925" w14:textId="77777777" w:rsidR="003D51CB" w:rsidRPr="003D51CB" w:rsidRDefault="003D51CB" w:rsidP="003D51CB">
            <w:pPr>
              <w:jc w:val="both"/>
            </w:pPr>
            <w:r w:rsidRPr="003D51CB">
              <w:rPr>
                <w:b/>
                <w:bCs/>
              </w:rPr>
              <w:t>Основное мероприятие</w:t>
            </w:r>
            <w:r w:rsidRPr="003D51CB">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676" w:type="dxa"/>
            <w:tcBorders>
              <w:top w:val="nil"/>
              <w:left w:val="nil"/>
              <w:bottom w:val="single" w:sz="4" w:space="0" w:color="auto"/>
              <w:right w:val="single" w:sz="4" w:space="0" w:color="auto"/>
            </w:tcBorders>
            <w:shd w:val="clear" w:color="auto" w:fill="auto"/>
            <w:vAlign w:val="center"/>
            <w:hideMark/>
          </w:tcPr>
          <w:p w14:paraId="4894F63C" w14:textId="77777777" w:rsidR="003D51CB" w:rsidRPr="003D51CB" w:rsidRDefault="003D51CB" w:rsidP="003D51CB">
            <w:pPr>
              <w:jc w:val="center"/>
            </w:pPr>
            <w:r w:rsidRPr="003D51CB">
              <w:t>02.1.67.00000</w:t>
            </w:r>
          </w:p>
        </w:tc>
        <w:tc>
          <w:tcPr>
            <w:tcW w:w="576" w:type="dxa"/>
            <w:tcBorders>
              <w:top w:val="nil"/>
              <w:left w:val="nil"/>
              <w:bottom w:val="single" w:sz="4" w:space="0" w:color="auto"/>
              <w:right w:val="single" w:sz="4" w:space="0" w:color="auto"/>
            </w:tcBorders>
            <w:shd w:val="clear" w:color="auto" w:fill="auto"/>
            <w:vAlign w:val="center"/>
            <w:hideMark/>
          </w:tcPr>
          <w:p w14:paraId="15B734D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071E14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BDD740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9BA2D8E" w14:textId="77777777" w:rsidR="003D51CB" w:rsidRPr="003D51CB" w:rsidRDefault="003D51CB" w:rsidP="003D51CB">
            <w:pPr>
              <w:jc w:val="right"/>
            </w:pPr>
            <w:r w:rsidRPr="003D51CB">
              <w:t>324,7</w:t>
            </w:r>
          </w:p>
        </w:tc>
        <w:tc>
          <w:tcPr>
            <w:tcW w:w="1417" w:type="dxa"/>
            <w:tcBorders>
              <w:top w:val="nil"/>
              <w:left w:val="nil"/>
              <w:bottom w:val="single" w:sz="4" w:space="0" w:color="auto"/>
              <w:right w:val="single" w:sz="4" w:space="0" w:color="auto"/>
            </w:tcBorders>
            <w:shd w:val="clear" w:color="auto" w:fill="auto"/>
            <w:noWrap/>
            <w:vAlign w:val="center"/>
            <w:hideMark/>
          </w:tcPr>
          <w:p w14:paraId="16726CB7" w14:textId="77777777" w:rsidR="003D51CB" w:rsidRPr="003D51CB" w:rsidRDefault="003D51CB" w:rsidP="003D51CB">
            <w:pPr>
              <w:jc w:val="right"/>
            </w:pPr>
            <w:r w:rsidRPr="003D51CB">
              <w:t>505,6</w:t>
            </w:r>
          </w:p>
        </w:tc>
      </w:tr>
      <w:tr w:rsidR="003D51CB" w:rsidRPr="003D51CB" w14:paraId="465486D2"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16737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E58729F" w14:textId="77777777" w:rsidR="003D51CB" w:rsidRPr="003D51CB" w:rsidRDefault="003D51CB" w:rsidP="003D51CB">
            <w:pPr>
              <w:jc w:val="both"/>
            </w:pPr>
            <w:r w:rsidRPr="003D51CB">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0232282A" w14:textId="77777777" w:rsidR="003D51CB" w:rsidRPr="003D51CB" w:rsidRDefault="003D51CB" w:rsidP="003D51CB">
            <w:pPr>
              <w:jc w:val="center"/>
            </w:pPr>
            <w:r w:rsidRPr="003D51CB">
              <w:t>02.1.67.96100</w:t>
            </w:r>
          </w:p>
        </w:tc>
        <w:tc>
          <w:tcPr>
            <w:tcW w:w="576" w:type="dxa"/>
            <w:tcBorders>
              <w:top w:val="nil"/>
              <w:left w:val="nil"/>
              <w:bottom w:val="single" w:sz="4" w:space="0" w:color="auto"/>
              <w:right w:val="single" w:sz="4" w:space="0" w:color="auto"/>
            </w:tcBorders>
            <w:shd w:val="clear" w:color="auto" w:fill="auto"/>
            <w:vAlign w:val="center"/>
            <w:hideMark/>
          </w:tcPr>
          <w:p w14:paraId="593B840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B4530A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867556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F44EE44" w14:textId="77777777" w:rsidR="003D51CB" w:rsidRPr="003D51CB" w:rsidRDefault="003D51CB" w:rsidP="003D51CB">
            <w:pPr>
              <w:jc w:val="right"/>
            </w:pPr>
            <w:r w:rsidRPr="003D51CB">
              <w:t>324,7</w:t>
            </w:r>
          </w:p>
        </w:tc>
        <w:tc>
          <w:tcPr>
            <w:tcW w:w="1417" w:type="dxa"/>
            <w:tcBorders>
              <w:top w:val="nil"/>
              <w:left w:val="nil"/>
              <w:bottom w:val="single" w:sz="4" w:space="0" w:color="auto"/>
              <w:right w:val="single" w:sz="4" w:space="0" w:color="auto"/>
            </w:tcBorders>
            <w:shd w:val="clear" w:color="auto" w:fill="auto"/>
            <w:noWrap/>
            <w:vAlign w:val="center"/>
            <w:hideMark/>
          </w:tcPr>
          <w:p w14:paraId="1275A556" w14:textId="77777777" w:rsidR="003D51CB" w:rsidRPr="003D51CB" w:rsidRDefault="003D51CB" w:rsidP="003D51CB">
            <w:pPr>
              <w:jc w:val="right"/>
            </w:pPr>
            <w:r w:rsidRPr="003D51CB">
              <w:t>505,6</w:t>
            </w:r>
          </w:p>
        </w:tc>
      </w:tr>
      <w:tr w:rsidR="003D51CB" w:rsidRPr="003D51CB" w14:paraId="1E9443D1"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C4F11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560FDA8"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4EFDFC3" w14:textId="77777777" w:rsidR="003D51CB" w:rsidRPr="003D51CB" w:rsidRDefault="003D51CB" w:rsidP="003D51CB">
            <w:pPr>
              <w:jc w:val="center"/>
            </w:pPr>
            <w:r w:rsidRPr="003D51CB">
              <w:t>02.1.67.96100</w:t>
            </w:r>
          </w:p>
        </w:tc>
        <w:tc>
          <w:tcPr>
            <w:tcW w:w="576" w:type="dxa"/>
            <w:tcBorders>
              <w:top w:val="nil"/>
              <w:left w:val="nil"/>
              <w:bottom w:val="single" w:sz="4" w:space="0" w:color="auto"/>
              <w:right w:val="single" w:sz="4" w:space="0" w:color="auto"/>
            </w:tcBorders>
            <w:shd w:val="clear" w:color="auto" w:fill="auto"/>
            <w:vAlign w:val="center"/>
            <w:hideMark/>
          </w:tcPr>
          <w:p w14:paraId="51680B7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F8D977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5F8C75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404FC6D" w14:textId="77777777" w:rsidR="003D51CB" w:rsidRPr="003D51CB" w:rsidRDefault="003D51CB" w:rsidP="003D51CB">
            <w:pPr>
              <w:jc w:val="right"/>
            </w:pPr>
            <w:r w:rsidRPr="003D51CB">
              <w:t>324,7</w:t>
            </w:r>
          </w:p>
        </w:tc>
        <w:tc>
          <w:tcPr>
            <w:tcW w:w="1417" w:type="dxa"/>
            <w:tcBorders>
              <w:top w:val="nil"/>
              <w:left w:val="nil"/>
              <w:bottom w:val="single" w:sz="4" w:space="0" w:color="auto"/>
              <w:right w:val="single" w:sz="4" w:space="0" w:color="auto"/>
            </w:tcBorders>
            <w:shd w:val="clear" w:color="auto" w:fill="auto"/>
            <w:noWrap/>
            <w:vAlign w:val="center"/>
            <w:hideMark/>
          </w:tcPr>
          <w:p w14:paraId="4E549992" w14:textId="77777777" w:rsidR="003D51CB" w:rsidRPr="003D51CB" w:rsidRDefault="003D51CB" w:rsidP="003D51CB">
            <w:pPr>
              <w:jc w:val="right"/>
            </w:pPr>
            <w:r w:rsidRPr="003D51CB">
              <w:t>505,6</w:t>
            </w:r>
          </w:p>
        </w:tc>
      </w:tr>
      <w:tr w:rsidR="003D51CB" w:rsidRPr="003D51CB" w14:paraId="45D5E1AA"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FA713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AD6C922" w14:textId="77777777" w:rsidR="003D51CB" w:rsidRPr="003D51CB" w:rsidRDefault="003D51CB" w:rsidP="003D51CB">
            <w:pPr>
              <w:jc w:val="both"/>
            </w:pPr>
            <w:r w:rsidRPr="003D51CB">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1CEF225A" w14:textId="77777777" w:rsidR="003D51CB" w:rsidRPr="003D51CB" w:rsidRDefault="003D51CB" w:rsidP="003D51CB">
            <w:pPr>
              <w:jc w:val="center"/>
            </w:pPr>
            <w:r w:rsidRPr="003D51CB">
              <w:t>02.1.67.96100</w:t>
            </w:r>
          </w:p>
        </w:tc>
        <w:tc>
          <w:tcPr>
            <w:tcW w:w="576" w:type="dxa"/>
            <w:tcBorders>
              <w:top w:val="nil"/>
              <w:left w:val="nil"/>
              <w:bottom w:val="single" w:sz="4" w:space="0" w:color="auto"/>
              <w:right w:val="single" w:sz="4" w:space="0" w:color="auto"/>
            </w:tcBorders>
            <w:shd w:val="clear" w:color="auto" w:fill="auto"/>
            <w:vAlign w:val="center"/>
            <w:hideMark/>
          </w:tcPr>
          <w:p w14:paraId="1D059A0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AF3F03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7B54363D" w14:textId="77777777" w:rsidR="003D51CB" w:rsidRPr="003D51CB" w:rsidRDefault="003D51CB" w:rsidP="003D51CB">
            <w:pPr>
              <w:jc w:val="center"/>
            </w:pPr>
            <w:r w:rsidRPr="003D51CB">
              <w:t>07</w:t>
            </w:r>
          </w:p>
        </w:tc>
        <w:tc>
          <w:tcPr>
            <w:tcW w:w="1559" w:type="dxa"/>
            <w:tcBorders>
              <w:top w:val="nil"/>
              <w:left w:val="nil"/>
              <w:bottom w:val="single" w:sz="4" w:space="0" w:color="auto"/>
              <w:right w:val="single" w:sz="4" w:space="0" w:color="auto"/>
            </w:tcBorders>
            <w:shd w:val="clear" w:color="auto" w:fill="auto"/>
            <w:noWrap/>
            <w:vAlign w:val="center"/>
            <w:hideMark/>
          </w:tcPr>
          <w:p w14:paraId="68B1B985" w14:textId="77777777" w:rsidR="003D51CB" w:rsidRPr="003D51CB" w:rsidRDefault="003D51CB" w:rsidP="003D51CB">
            <w:pPr>
              <w:jc w:val="right"/>
            </w:pPr>
            <w:r w:rsidRPr="003D51CB">
              <w:t>324,7</w:t>
            </w:r>
          </w:p>
        </w:tc>
        <w:tc>
          <w:tcPr>
            <w:tcW w:w="1417" w:type="dxa"/>
            <w:tcBorders>
              <w:top w:val="nil"/>
              <w:left w:val="nil"/>
              <w:bottom w:val="single" w:sz="4" w:space="0" w:color="auto"/>
              <w:right w:val="single" w:sz="4" w:space="0" w:color="auto"/>
            </w:tcBorders>
            <w:shd w:val="clear" w:color="auto" w:fill="auto"/>
            <w:noWrap/>
            <w:vAlign w:val="center"/>
            <w:hideMark/>
          </w:tcPr>
          <w:p w14:paraId="05270ACC" w14:textId="77777777" w:rsidR="003D51CB" w:rsidRPr="003D51CB" w:rsidRDefault="003D51CB" w:rsidP="003D51CB">
            <w:pPr>
              <w:jc w:val="right"/>
            </w:pPr>
            <w:r w:rsidRPr="003D51CB">
              <w:t>505,6</w:t>
            </w:r>
          </w:p>
        </w:tc>
      </w:tr>
      <w:tr w:rsidR="003D51CB" w:rsidRPr="003D51CB" w14:paraId="457BAF90"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3F216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5F07249" w14:textId="77777777" w:rsidR="003D51CB" w:rsidRPr="003D51CB" w:rsidRDefault="003D51CB" w:rsidP="003D51CB">
            <w:pPr>
              <w:jc w:val="both"/>
            </w:pPr>
            <w:r w:rsidRPr="003D51CB">
              <w:rPr>
                <w:b/>
                <w:bCs/>
              </w:rPr>
              <w:t>Основное мероприятие</w:t>
            </w:r>
            <w:r w:rsidRPr="003D51CB">
              <w:t xml:space="preserve"> «Организация отдыха и оздоровления детей  в стационарных лагерях «Орленок» и «Интеллектуал»»  </w:t>
            </w:r>
          </w:p>
        </w:tc>
        <w:tc>
          <w:tcPr>
            <w:tcW w:w="1676" w:type="dxa"/>
            <w:tcBorders>
              <w:top w:val="nil"/>
              <w:left w:val="nil"/>
              <w:bottom w:val="single" w:sz="4" w:space="0" w:color="auto"/>
              <w:right w:val="single" w:sz="4" w:space="0" w:color="auto"/>
            </w:tcBorders>
            <w:shd w:val="clear" w:color="auto" w:fill="auto"/>
            <w:vAlign w:val="center"/>
            <w:hideMark/>
          </w:tcPr>
          <w:p w14:paraId="345D3183" w14:textId="77777777" w:rsidR="003D51CB" w:rsidRPr="003D51CB" w:rsidRDefault="003D51CB" w:rsidP="003D51CB">
            <w:pPr>
              <w:jc w:val="center"/>
            </w:pPr>
            <w:r w:rsidRPr="003D51CB">
              <w:t>02.1.72.00000</w:t>
            </w:r>
          </w:p>
        </w:tc>
        <w:tc>
          <w:tcPr>
            <w:tcW w:w="576" w:type="dxa"/>
            <w:tcBorders>
              <w:top w:val="nil"/>
              <w:left w:val="nil"/>
              <w:bottom w:val="single" w:sz="4" w:space="0" w:color="auto"/>
              <w:right w:val="single" w:sz="4" w:space="0" w:color="auto"/>
            </w:tcBorders>
            <w:shd w:val="clear" w:color="auto" w:fill="auto"/>
            <w:vAlign w:val="center"/>
            <w:hideMark/>
          </w:tcPr>
          <w:p w14:paraId="7641440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0DADD4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6739C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E1FF9A8" w14:textId="77777777" w:rsidR="003D51CB" w:rsidRPr="003D51CB" w:rsidRDefault="003D51CB" w:rsidP="003D51CB">
            <w:pPr>
              <w:jc w:val="right"/>
            </w:pPr>
            <w:r w:rsidRPr="003D51CB">
              <w:t>4 735,0</w:t>
            </w:r>
          </w:p>
        </w:tc>
        <w:tc>
          <w:tcPr>
            <w:tcW w:w="1417" w:type="dxa"/>
            <w:tcBorders>
              <w:top w:val="nil"/>
              <w:left w:val="nil"/>
              <w:bottom w:val="single" w:sz="4" w:space="0" w:color="auto"/>
              <w:right w:val="single" w:sz="4" w:space="0" w:color="auto"/>
            </w:tcBorders>
            <w:shd w:val="clear" w:color="auto" w:fill="auto"/>
            <w:noWrap/>
            <w:vAlign w:val="center"/>
            <w:hideMark/>
          </w:tcPr>
          <w:p w14:paraId="6BB9799F" w14:textId="77777777" w:rsidR="003D51CB" w:rsidRPr="003D51CB" w:rsidRDefault="003D51CB" w:rsidP="003D51CB">
            <w:pPr>
              <w:jc w:val="right"/>
            </w:pPr>
            <w:r w:rsidRPr="003D51CB">
              <w:t>8 375,8</w:t>
            </w:r>
          </w:p>
        </w:tc>
      </w:tr>
      <w:tr w:rsidR="003D51CB" w:rsidRPr="003D51CB" w14:paraId="79AF581D"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0B093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36E78E0"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401FEBB0" w14:textId="77777777" w:rsidR="003D51CB" w:rsidRPr="003D51CB" w:rsidRDefault="003D51CB" w:rsidP="003D51CB">
            <w:pPr>
              <w:jc w:val="center"/>
            </w:pPr>
            <w:r w:rsidRPr="003D51CB">
              <w:t>02.1.72.94100</w:t>
            </w:r>
          </w:p>
        </w:tc>
        <w:tc>
          <w:tcPr>
            <w:tcW w:w="576" w:type="dxa"/>
            <w:tcBorders>
              <w:top w:val="nil"/>
              <w:left w:val="nil"/>
              <w:bottom w:val="single" w:sz="4" w:space="0" w:color="auto"/>
              <w:right w:val="single" w:sz="4" w:space="0" w:color="auto"/>
            </w:tcBorders>
            <w:shd w:val="clear" w:color="auto" w:fill="auto"/>
            <w:vAlign w:val="center"/>
            <w:hideMark/>
          </w:tcPr>
          <w:p w14:paraId="23A18F4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801CC6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80AE40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4D9E5BC" w14:textId="77777777" w:rsidR="003D51CB" w:rsidRPr="003D51CB" w:rsidRDefault="003D51CB" w:rsidP="003D51CB">
            <w:pPr>
              <w:jc w:val="right"/>
            </w:pPr>
            <w:r w:rsidRPr="003D51CB">
              <w:t>4 735,0</w:t>
            </w:r>
          </w:p>
        </w:tc>
        <w:tc>
          <w:tcPr>
            <w:tcW w:w="1417" w:type="dxa"/>
            <w:tcBorders>
              <w:top w:val="nil"/>
              <w:left w:val="nil"/>
              <w:bottom w:val="single" w:sz="4" w:space="0" w:color="auto"/>
              <w:right w:val="single" w:sz="4" w:space="0" w:color="auto"/>
            </w:tcBorders>
            <w:shd w:val="clear" w:color="auto" w:fill="auto"/>
            <w:noWrap/>
            <w:vAlign w:val="center"/>
            <w:hideMark/>
          </w:tcPr>
          <w:p w14:paraId="164F424E" w14:textId="77777777" w:rsidR="003D51CB" w:rsidRPr="003D51CB" w:rsidRDefault="003D51CB" w:rsidP="003D51CB">
            <w:pPr>
              <w:jc w:val="right"/>
            </w:pPr>
            <w:r w:rsidRPr="003D51CB">
              <w:t>8 375,8</w:t>
            </w:r>
          </w:p>
        </w:tc>
      </w:tr>
      <w:tr w:rsidR="003D51CB" w:rsidRPr="003D51CB" w14:paraId="5D414907"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D4501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A1055A6"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FB280FE" w14:textId="77777777" w:rsidR="003D51CB" w:rsidRPr="003D51CB" w:rsidRDefault="003D51CB" w:rsidP="003D51CB">
            <w:pPr>
              <w:jc w:val="center"/>
            </w:pPr>
            <w:r w:rsidRPr="003D51CB">
              <w:t>02.1.72.94100</w:t>
            </w:r>
          </w:p>
        </w:tc>
        <w:tc>
          <w:tcPr>
            <w:tcW w:w="576" w:type="dxa"/>
            <w:tcBorders>
              <w:top w:val="nil"/>
              <w:left w:val="nil"/>
              <w:bottom w:val="single" w:sz="4" w:space="0" w:color="auto"/>
              <w:right w:val="single" w:sz="4" w:space="0" w:color="auto"/>
            </w:tcBorders>
            <w:shd w:val="clear" w:color="auto" w:fill="auto"/>
            <w:vAlign w:val="center"/>
            <w:hideMark/>
          </w:tcPr>
          <w:p w14:paraId="0E0B7940"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6937521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A54D49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36B3F1F" w14:textId="77777777" w:rsidR="003D51CB" w:rsidRPr="003D51CB" w:rsidRDefault="003D51CB" w:rsidP="003D51CB">
            <w:pPr>
              <w:jc w:val="right"/>
            </w:pPr>
            <w:r w:rsidRPr="003D51CB">
              <w:t>4 735,0</w:t>
            </w:r>
          </w:p>
        </w:tc>
        <w:tc>
          <w:tcPr>
            <w:tcW w:w="1417" w:type="dxa"/>
            <w:tcBorders>
              <w:top w:val="nil"/>
              <w:left w:val="nil"/>
              <w:bottom w:val="single" w:sz="4" w:space="0" w:color="auto"/>
              <w:right w:val="single" w:sz="4" w:space="0" w:color="auto"/>
            </w:tcBorders>
            <w:shd w:val="clear" w:color="auto" w:fill="auto"/>
            <w:noWrap/>
            <w:vAlign w:val="center"/>
            <w:hideMark/>
          </w:tcPr>
          <w:p w14:paraId="74618BE8" w14:textId="77777777" w:rsidR="003D51CB" w:rsidRPr="003D51CB" w:rsidRDefault="003D51CB" w:rsidP="003D51CB">
            <w:pPr>
              <w:jc w:val="right"/>
            </w:pPr>
            <w:r w:rsidRPr="003D51CB">
              <w:t>8 375,8</w:t>
            </w:r>
          </w:p>
        </w:tc>
      </w:tr>
      <w:tr w:rsidR="003D51CB" w:rsidRPr="003D51CB" w14:paraId="76166BB8"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B743A"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62C69103"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6B605EA" w14:textId="77777777" w:rsidR="003D51CB" w:rsidRPr="003D51CB" w:rsidRDefault="003D51CB" w:rsidP="003D51CB">
            <w:pPr>
              <w:jc w:val="center"/>
            </w:pPr>
            <w:r w:rsidRPr="003D51CB">
              <w:t>02.1.72.94100</w:t>
            </w:r>
          </w:p>
        </w:tc>
        <w:tc>
          <w:tcPr>
            <w:tcW w:w="576" w:type="dxa"/>
            <w:tcBorders>
              <w:top w:val="nil"/>
              <w:left w:val="nil"/>
              <w:bottom w:val="single" w:sz="4" w:space="0" w:color="auto"/>
              <w:right w:val="single" w:sz="4" w:space="0" w:color="auto"/>
            </w:tcBorders>
            <w:shd w:val="clear" w:color="auto" w:fill="auto"/>
            <w:vAlign w:val="center"/>
            <w:hideMark/>
          </w:tcPr>
          <w:p w14:paraId="400DDC71"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6ECEAD65"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9DEED70"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48478AF9" w14:textId="77777777" w:rsidR="003D51CB" w:rsidRPr="003D51CB" w:rsidRDefault="003D51CB" w:rsidP="003D51CB">
            <w:pPr>
              <w:jc w:val="right"/>
            </w:pPr>
            <w:r w:rsidRPr="003D51CB">
              <w:t>4 735,0</w:t>
            </w:r>
          </w:p>
        </w:tc>
        <w:tc>
          <w:tcPr>
            <w:tcW w:w="1417" w:type="dxa"/>
            <w:tcBorders>
              <w:top w:val="nil"/>
              <w:left w:val="nil"/>
              <w:bottom w:val="single" w:sz="4" w:space="0" w:color="auto"/>
              <w:right w:val="single" w:sz="4" w:space="0" w:color="auto"/>
            </w:tcBorders>
            <w:shd w:val="clear" w:color="auto" w:fill="auto"/>
            <w:noWrap/>
            <w:vAlign w:val="center"/>
            <w:hideMark/>
          </w:tcPr>
          <w:p w14:paraId="7BAB4F84" w14:textId="77777777" w:rsidR="003D51CB" w:rsidRPr="003D51CB" w:rsidRDefault="003D51CB" w:rsidP="003D51CB">
            <w:pPr>
              <w:jc w:val="right"/>
            </w:pPr>
            <w:r w:rsidRPr="003D51CB">
              <w:t>8 375,8</w:t>
            </w:r>
          </w:p>
        </w:tc>
      </w:tr>
      <w:tr w:rsidR="003D51CB" w:rsidRPr="003D51CB" w14:paraId="497E3FFE"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F59E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49971C1" w14:textId="77777777" w:rsidR="003D51CB" w:rsidRPr="003D51CB" w:rsidRDefault="003D51CB" w:rsidP="003D51CB">
            <w:pPr>
              <w:jc w:val="both"/>
            </w:pPr>
            <w:r w:rsidRPr="003D51CB">
              <w:rPr>
                <w:b/>
                <w:bCs/>
              </w:rPr>
              <w:t>Основное мероприятие</w:t>
            </w:r>
            <w:r w:rsidRPr="003D51CB">
              <w:t xml:space="preserve"> «Организация отдыха и оздоровления детей  в лагерях с дневным пребыванием»</w:t>
            </w:r>
          </w:p>
        </w:tc>
        <w:tc>
          <w:tcPr>
            <w:tcW w:w="1676" w:type="dxa"/>
            <w:tcBorders>
              <w:top w:val="nil"/>
              <w:left w:val="nil"/>
              <w:bottom w:val="single" w:sz="4" w:space="0" w:color="auto"/>
              <w:right w:val="single" w:sz="4" w:space="0" w:color="auto"/>
            </w:tcBorders>
            <w:shd w:val="clear" w:color="auto" w:fill="auto"/>
            <w:vAlign w:val="center"/>
            <w:hideMark/>
          </w:tcPr>
          <w:p w14:paraId="5DADA35F" w14:textId="77777777" w:rsidR="003D51CB" w:rsidRPr="003D51CB" w:rsidRDefault="003D51CB" w:rsidP="003D51CB">
            <w:pPr>
              <w:jc w:val="center"/>
            </w:pPr>
            <w:r w:rsidRPr="003D51CB">
              <w:t>02.1.73.00000</w:t>
            </w:r>
          </w:p>
        </w:tc>
        <w:tc>
          <w:tcPr>
            <w:tcW w:w="576" w:type="dxa"/>
            <w:tcBorders>
              <w:top w:val="nil"/>
              <w:left w:val="nil"/>
              <w:bottom w:val="single" w:sz="4" w:space="0" w:color="auto"/>
              <w:right w:val="single" w:sz="4" w:space="0" w:color="auto"/>
            </w:tcBorders>
            <w:shd w:val="clear" w:color="auto" w:fill="auto"/>
            <w:vAlign w:val="center"/>
            <w:hideMark/>
          </w:tcPr>
          <w:p w14:paraId="69615E6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770A9E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832099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2A77C96" w14:textId="77777777" w:rsidR="003D51CB" w:rsidRPr="003D51CB" w:rsidRDefault="003D51CB" w:rsidP="003D51CB">
            <w:pPr>
              <w:jc w:val="right"/>
            </w:pPr>
            <w:r w:rsidRPr="003D51CB">
              <w:t>1 785,0</w:t>
            </w:r>
          </w:p>
        </w:tc>
        <w:tc>
          <w:tcPr>
            <w:tcW w:w="1417" w:type="dxa"/>
            <w:tcBorders>
              <w:top w:val="nil"/>
              <w:left w:val="nil"/>
              <w:bottom w:val="single" w:sz="4" w:space="0" w:color="auto"/>
              <w:right w:val="single" w:sz="4" w:space="0" w:color="auto"/>
            </w:tcBorders>
            <w:shd w:val="clear" w:color="auto" w:fill="auto"/>
            <w:noWrap/>
            <w:vAlign w:val="center"/>
            <w:hideMark/>
          </w:tcPr>
          <w:p w14:paraId="7E637B4D" w14:textId="77777777" w:rsidR="003D51CB" w:rsidRPr="003D51CB" w:rsidRDefault="003D51CB" w:rsidP="003D51CB">
            <w:pPr>
              <w:jc w:val="right"/>
            </w:pPr>
            <w:r w:rsidRPr="003D51CB">
              <w:t>1 785,0</w:t>
            </w:r>
          </w:p>
        </w:tc>
      </w:tr>
      <w:tr w:rsidR="003D51CB" w:rsidRPr="003D51CB" w14:paraId="16A3B56A" w14:textId="77777777" w:rsidTr="003D51CB">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9D96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6C60DFF" w14:textId="77777777" w:rsidR="003D51CB" w:rsidRPr="003D51CB" w:rsidRDefault="003D51CB" w:rsidP="003D51CB">
            <w:pPr>
              <w:jc w:val="both"/>
            </w:pPr>
            <w:r w:rsidRPr="003D51CB">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2713D7B7" w14:textId="77777777" w:rsidR="003D51CB" w:rsidRPr="003D51CB" w:rsidRDefault="003D51CB" w:rsidP="003D51CB">
            <w:pPr>
              <w:jc w:val="center"/>
            </w:pPr>
            <w:r w:rsidRPr="003D51CB">
              <w:t>02.1.73.S2080</w:t>
            </w:r>
          </w:p>
        </w:tc>
        <w:tc>
          <w:tcPr>
            <w:tcW w:w="576" w:type="dxa"/>
            <w:tcBorders>
              <w:top w:val="nil"/>
              <w:left w:val="nil"/>
              <w:bottom w:val="single" w:sz="4" w:space="0" w:color="auto"/>
              <w:right w:val="single" w:sz="4" w:space="0" w:color="auto"/>
            </w:tcBorders>
            <w:shd w:val="clear" w:color="auto" w:fill="auto"/>
            <w:vAlign w:val="center"/>
            <w:hideMark/>
          </w:tcPr>
          <w:p w14:paraId="3F47467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C6846C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76F6B6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878099C" w14:textId="77777777" w:rsidR="003D51CB" w:rsidRPr="003D51CB" w:rsidRDefault="003D51CB" w:rsidP="003D51CB">
            <w:pPr>
              <w:jc w:val="right"/>
            </w:pPr>
            <w:r w:rsidRPr="003D51CB">
              <w:t>1 785,0</w:t>
            </w:r>
          </w:p>
        </w:tc>
        <w:tc>
          <w:tcPr>
            <w:tcW w:w="1417" w:type="dxa"/>
            <w:tcBorders>
              <w:top w:val="nil"/>
              <w:left w:val="nil"/>
              <w:bottom w:val="single" w:sz="4" w:space="0" w:color="auto"/>
              <w:right w:val="single" w:sz="4" w:space="0" w:color="auto"/>
            </w:tcBorders>
            <w:shd w:val="clear" w:color="auto" w:fill="auto"/>
            <w:noWrap/>
            <w:vAlign w:val="center"/>
            <w:hideMark/>
          </w:tcPr>
          <w:p w14:paraId="4015928B" w14:textId="77777777" w:rsidR="003D51CB" w:rsidRPr="003D51CB" w:rsidRDefault="003D51CB" w:rsidP="003D51CB">
            <w:pPr>
              <w:jc w:val="right"/>
            </w:pPr>
            <w:r w:rsidRPr="003D51CB">
              <w:t>1 785,0</w:t>
            </w:r>
          </w:p>
        </w:tc>
      </w:tr>
      <w:tr w:rsidR="003D51CB" w:rsidRPr="003D51CB" w14:paraId="4D3B1FFF"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7371F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4E7A4A9"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5A4CD60" w14:textId="77777777" w:rsidR="003D51CB" w:rsidRPr="003D51CB" w:rsidRDefault="003D51CB" w:rsidP="003D51CB">
            <w:pPr>
              <w:jc w:val="center"/>
            </w:pPr>
            <w:r w:rsidRPr="003D51CB">
              <w:t>02.1.73.S2080</w:t>
            </w:r>
          </w:p>
        </w:tc>
        <w:tc>
          <w:tcPr>
            <w:tcW w:w="576" w:type="dxa"/>
            <w:tcBorders>
              <w:top w:val="nil"/>
              <w:left w:val="nil"/>
              <w:bottom w:val="single" w:sz="4" w:space="0" w:color="auto"/>
              <w:right w:val="single" w:sz="4" w:space="0" w:color="auto"/>
            </w:tcBorders>
            <w:shd w:val="clear" w:color="auto" w:fill="auto"/>
            <w:vAlign w:val="center"/>
            <w:hideMark/>
          </w:tcPr>
          <w:p w14:paraId="3E67978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72C934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41AA29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CDD7E76" w14:textId="77777777" w:rsidR="003D51CB" w:rsidRPr="003D51CB" w:rsidRDefault="003D51CB" w:rsidP="003D51CB">
            <w:pPr>
              <w:jc w:val="right"/>
            </w:pPr>
            <w:r w:rsidRPr="003D51CB">
              <w:t>1 139,8</w:t>
            </w:r>
          </w:p>
        </w:tc>
        <w:tc>
          <w:tcPr>
            <w:tcW w:w="1417" w:type="dxa"/>
            <w:tcBorders>
              <w:top w:val="nil"/>
              <w:left w:val="nil"/>
              <w:bottom w:val="single" w:sz="4" w:space="0" w:color="auto"/>
              <w:right w:val="single" w:sz="4" w:space="0" w:color="auto"/>
            </w:tcBorders>
            <w:shd w:val="clear" w:color="auto" w:fill="auto"/>
            <w:noWrap/>
            <w:vAlign w:val="center"/>
            <w:hideMark/>
          </w:tcPr>
          <w:p w14:paraId="18494079" w14:textId="77777777" w:rsidR="003D51CB" w:rsidRPr="003D51CB" w:rsidRDefault="003D51CB" w:rsidP="003D51CB">
            <w:pPr>
              <w:jc w:val="right"/>
            </w:pPr>
            <w:r w:rsidRPr="003D51CB">
              <w:t>1 139,8</w:t>
            </w:r>
          </w:p>
        </w:tc>
      </w:tr>
      <w:tr w:rsidR="003D51CB" w:rsidRPr="003D51CB" w14:paraId="2D56162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4762C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DA4A69B"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30988B82" w14:textId="77777777" w:rsidR="003D51CB" w:rsidRPr="003D51CB" w:rsidRDefault="003D51CB" w:rsidP="003D51CB">
            <w:pPr>
              <w:jc w:val="center"/>
            </w:pPr>
            <w:r w:rsidRPr="003D51CB">
              <w:t>02.1.73.S2080</w:t>
            </w:r>
          </w:p>
        </w:tc>
        <w:tc>
          <w:tcPr>
            <w:tcW w:w="576" w:type="dxa"/>
            <w:tcBorders>
              <w:top w:val="nil"/>
              <w:left w:val="nil"/>
              <w:bottom w:val="single" w:sz="4" w:space="0" w:color="auto"/>
              <w:right w:val="single" w:sz="4" w:space="0" w:color="auto"/>
            </w:tcBorders>
            <w:shd w:val="clear" w:color="auto" w:fill="auto"/>
            <w:vAlign w:val="center"/>
            <w:hideMark/>
          </w:tcPr>
          <w:p w14:paraId="672CD62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E20DE3A"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DFA302A"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52166D9C" w14:textId="77777777" w:rsidR="003D51CB" w:rsidRPr="003D51CB" w:rsidRDefault="003D51CB" w:rsidP="003D51CB">
            <w:pPr>
              <w:jc w:val="right"/>
            </w:pPr>
            <w:r w:rsidRPr="003D51CB">
              <w:t>1 139,8</w:t>
            </w:r>
          </w:p>
        </w:tc>
        <w:tc>
          <w:tcPr>
            <w:tcW w:w="1417" w:type="dxa"/>
            <w:tcBorders>
              <w:top w:val="nil"/>
              <w:left w:val="nil"/>
              <w:bottom w:val="single" w:sz="4" w:space="0" w:color="auto"/>
              <w:right w:val="single" w:sz="4" w:space="0" w:color="auto"/>
            </w:tcBorders>
            <w:shd w:val="clear" w:color="auto" w:fill="auto"/>
            <w:noWrap/>
            <w:vAlign w:val="center"/>
            <w:hideMark/>
          </w:tcPr>
          <w:p w14:paraId="4177D5E9" w14:textId="77777777" w:rsidR="003D51CB" w:rsidRPr="003D51CB" w:rsidRDefault="003D51CB" w:rsidP="003D51CB">
            <w:pPr>
              <w:jc w:val="right"/>
            </w:pPr>
            <w:r w:rsidRPr="003D51CB">
              <w:t>1 139,8</w:t>
            </w:r>
          </w:p>
        </w:tc>
      </w:tr>
      <w:tr w:rsidR="003D51CB" w:rsidRPr="003D51CB" w14:paraId="15C184C4"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9B923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D45BBA6"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73C9D75" w14:textId="77777777" w:rsidR="003D51CB" w:rsidRPr="003D51CB" w:rsidRDefault="003D51CB" w:rsidP="003D51CB">
            <w:pPr>
              <w:jc w:val="center"/>
            </w:pPr>
            <w:r w:rsidRPr="003D51CB">
              <w:t>02.1.73.S2080</w:t>
            </w:r>
          </w:p>
        </w:tc>
        <w:tc>
          <w:tcPr>
            <w:tcW w:w="576" w:type="dxa"/>
            <w:tcBorders>
              <w:top w:val="nil"/>
              <w:left w:val="nil"/>
              <w:bottom w:val="single" w:sz="4" w:space="0" w:color="auto"/>
              <w:right w:val="single" w:sz="4" w:space="0" w:color="auto"/>
            </w:tcBorders>
            <w:shd w:val="clear" w:color="auto" w:fill="auto"/>
            <w:vAlign w:val="center"/>
            <w:hideMark/>
          </w:tcPr>
          <w:p w14:paraId="0B71564B"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160824F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17F91B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6050B58" w14:textId="77777777" w:rsidR="003D51CB" w:rsidRPr="003D51CB" w:rsidRDefault="003D51CB" w:rsidP="003D51CB">
            <w:pPr>
              <w:jc w:val="right"/>
            </w:pPr>
            <w:r w:rsidRPr="003D51CB">
              <w:t>645,2</w:t>
            </w:r>
          </w:p>
        </w:tc>
        <w:tc>
          <w:tcPr>
            <w:tcW w:w="1417" w:type="dxa"/>
            <w:tcBorders>
              <w:top w:val="nil"/>
              <w:left w:val="nil"/>
              <w:bottom w:val="single" w:sz="4" w:space="0" w:color="auto"/>
              <w:right w:val="single" w:sz="4" w:space="0" w:color="auto"/>
            </w:tcBorders>
            <w:shd w:val="clear" w:color="auto" w:fill="auto"/>
            <w:noWrap/>
            <w:vAlign w:val="center"/>
            <w:hideMark/>
          </w:tcPr>
          <w:p w14:paraId="2A90F2DB" w14:textId="77777777" w:rsidR="003D51CB" w:rsidRPr="003D51CB" w:rsidRDefault="003D51CB" w:rsidP="003D51CB">
            <w:pPr>
              <w:jc w:val="right"/>
            </w:pPr>
            <w:r w:rsidRPr="003D51CB">
              <w:t>645,2</w:t>
            </w:r>
          </w:p>
        </w:tc>
      </w:tr>
      <w:tr w:rsidR="003D51CB" w:rsidRPr="003D51CB" w14:paraId="539F85F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F187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A29543C" w14:textId="77777777" w:rsidR="003D51CB" w:rsidRPr="003D51CB" w:rsidRDefault="003D51CB" w:rsidP="003D51CB">
            <w:pPr>
              <w:jc w:val="both"/>
            </w:pPr>
            <w:r w:rsidRPr="003D51CB">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0E914995" w14:textId="77777777" w:rsidR="003D51CB" w:rsidRPr="003D51CB" w:rsidRDefault="003D51CB" w:rsidP="003D51CB">
            <w:pPr>
              <w:jc w:val="center"/>
            </w:pPr>
            <w:r w:rsidRPr="003D51CB">
              <w:t>02.1.73.S2080</w:t>
            </w:r>
          </w:p>
        </w:tc>
        <w:tc>
          <w:tcPr>
            <w:tcW w:w="576" w:type="dxa"/>
            <w:tcBorders>
              <w:top w:val="nil"/>
              <w:left w:val="nil"/>
              <w:bottom w:val="single" w:sz="4" w:space="0" w:color="auto"/>
              <w:right w:val="single" w:sz="4" w:space="0" w:color="auto"/>
            </w:tcBorders>
            <w:shd w:val="clear" w:color="auto" w:fill="auto"/>
            <w:vAlign w:val="center"/>
            <w:hideMark/>
          </w:tcPr>
          <w:p w14:paraId="76C08D0D"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53F02734"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F1CDCEB"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5153F3D8" w14:textId="77777777" w:rsidR="003D51CB" w:rsidRPr="003D51CB" w:rsidRDefault="003D51CB" w:rsidP="003D51CB">
            <w:pPr>
              <w:jc w:val="right"/>
            </w:pPr>
            <w:r w:rsidRPr="003D51CB">
              <w:t>645,2</w:t>
            </w:r>
          </w:p>
        </w:tc>
        <w:tc>
          <w:tcPr>
            <w:tcW w:w="1417" w:type="dxa"/>
            <w:tcBorders>
              <w:top w:val="nil"/>
              <w:left w:val="nil"/>
              <w:bottom w:val="single" w:sz="4" w:space="0" w:color="auto"/>
              <w:right w:val="single" w:sz="4" w:space="0" w:color="auto"/>
            </w:tcBorders>
            <w:shd w:val="clear" w:color="auto" w:fill="auto"/>
            <w:noWrap/>
            <w:vAlign w:val="center"/>
            <w:hideMark/>
          </w:tcPr>
          <w:p w14:paraId="1CBE8275" w14:textId="77777777" w:rsidR="003D51CB" w:rsidRPr="003D51CB" w:rsidRDefault="003D51CB" w:rsidP="003D51CB">
            <w:pPr>
              <w:jc w:val="right"/>
            </w:pPr>
            <w:r w:rsidRPr="003D51CB">
              <w:t>645,2</w:t>
            </w:r>
          </w:p>
        </w:tc>
      </w:tr>
      <w:tr w:rsidR="003D51CB" w:rsidRPr="003D51CB" w14:paraId="77F2197E"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E2345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5FD98A8" w14:textId="77777777" w:rsidR="003D51CB" w:rsidRPr="003D51CB" w:rsidRDefault="003D51CB" w:rsidP="003D51CB">
            <w:pPr>
              <w:jc w:val="both"/>
              <w:rPr>
                <w:b/>
                <w:bCs/>
              </w:rPr>
            </w:pPr>
            <w:r w:rsidRPr="003D51CB">
              <w:rPr>
                <w:b/>
                <w:bCs/>
              </w:rPr>
              <w:t xml:space="preserve">Подпрограмма </w:t>
            </w:r>
            <w:r w:rsidRPr="003D51CB">
              <w:t xml:space="preserve">«Комплексные меры профилактики злоупотребления наркотическими средствами и психотропными веществами» </w:t>
            </w:r>
          </w:p>
        </w:tc>
        <w:tc>
          <w:tcPr>
            <w:tcW w:w="1676" w:type="dxa"/>
            <w:tcBorders>
              <w:top w:val="nil"/>
              <w:left w:val="nil"/>
              <w:bottom w:val="single" w:sz="4" w:space="0" w:color="auto"/>
              <w:right w:val="single" w:sz="4" w:space="0" w:color="auto"/>
            </w:tcBorders>
            <w:shd w:val="clear" w:color="auto" w:fill="auto"/>
            <w:vAlign w:val="center"/>
            <w:hideMark/>
          </w:tcPr>
          <w:p w14:paraId="4CD65CB1" w14:textId="77777777" w:rsidR="003D51CB" w:rsidRPr="003D51CB" w:rsidRDefault="003D51CB" w:rsidP="003D51CB">
            <w:pPr>
              <w:jc w:val="center"/>
            </w:pPr>
            <w:r w:rsidRPr="003D51CB">
              <w:t>02.2.00.00000</w:t>
            </w:r>
          </w:p>
        </w:tc>
        <w:tc>
          <w:tcPr>
            <w:tcW w:w="576" w:type="dxa"/>
            <w:tcBorders>
              <w:top w:val="nil"/>
              <w:left w:val="nil"/>
              <w:bottom w:val="single" w:sz="4" w:space="0" w:color="auto"/>
              <w:right w:val="single" w:sz="4" w:space="0" w:color="auto"/>
            </w:tcBorders>
            <w:shd w:val="clear" w:color="auto" w:fill="auto"/>
            <w:vAlign w:val="center"/>
            <w:hideMark/>
          </w:tcPr>
          <w:p w14:paraId="56AECF3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B502D7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DEC5EA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FF8309F" w14:textId="77777777" w:rsidR="003D51CB" w:rsidRPr="003D51CB" w:rsidRDefault="003D51CB" w:rsidP="003D51CB">
            <w:pPr>
              <w:jc w:val="right"/>
            </w:pPr>
            <w:r w:rsidRPr="003D51CB">
              <w:t>408,0</w:t>
            </w:r>
          </w:p>
        </w:tc>
        <w:tc>
          <w:tcPr>
            <w:tcW w:w="1417" w:type="dxa"/>
            <w:tcBorders>
              <w:top w:val="nil"/>
              <w:left w:val="nil"/>
              <w:bottom w:val="single" w:sz="4" w:space="0" w:color="auto"/>
              <w:right w:val="single" w:sz="4" w:space="0" w:color="auto"/>
            </w:tcBorders>
            <w:shd w:val="clear" w:color="auto" w:fill="auto"/>
            <w:noWrap/>
            <w:vAlign w:val="center"/>
            <w:hideMark/>
          </w:tcPr>
          <w:p w14:paraId="3F6DF238" w14:textId="77777777" w:rsidR="003D51CB" w:rsidRPr="003D51CB" w:rsidRDefault="003D51CB" w:rsidP="003D51CB">
            <w:pPr>
              <w:jc w:val="right"/>
            </w:pPr>
            <w:r w:rsidRPr="003D51CB">
              <w:t>285,6</w:t>
            </w:r>
          </w:p>
        </w:tc>
      </w:tr>
      <w:tr w:rsidR="003D51CB" w:rsidRPr="003D51CB" w14:paraId="7D53A84A"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C8FE1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2C8BA5B" w14:textId="77777777" w:rsidR="003D51CB" w:rsidRPr="003D51CB" w:rsidRDefault="003D51CB" w:rsidP="003D51CB">
            <w:pPr>
              <w:jc w:val="both"/>
            </w:pPr>
            <w:r w:rsidRPr="003D51CB">
              <w:t xml:space="preserve">Реализация направлений расходов в целях профилактики </w:t>
            </w:r>
            <w:r w:rsidRPr="003D51CB">
              <w:lastRenderedPageBreak/>
              <w:t xml:space="preserve">наркомании и иных социально негативных явлений среди детей и молодежи </w:t>
            </w:r>
          </w:p>
        </w:tc>
        <w:tc>
          <w:tcPr>
            <w:tcW w:w="1676" w:type="dxa"/>
            <w:tcBorders>
              <w:top w:val="nil"/>
              <w:left w:val="nil"/>
              <w:bottom w:val="single" w:sz="4" w:space="0" w:color="auto"/>
              <w:right w:val="single" w:sz="4" w:space="0" w:color="auto"/>
            </w:tcBorders>
            <w:shd w:val="clear" w:color="auto" w:fill="auto"/>
            <w:vAlign w:val="center"/>
            <w:hideMark/>
          </w:tcPr>
          <w:p w14:paraId="29A21485" w14:textId="77777777" w:rsidR="003D51CB" w:rsidRPr="003D51CB" w:rsidRDefault="003D51CB" w:rsidP="003D51CB">
            <w:pPr>
              <w:jc w:val="center"/>
            </w:pPr>
            <w:r w:rsidRPr="003D51CB">
              <w:lastRenderedPageBreak/>
              <w:t>02.2.00.99991</w:t>
            </w:r>
          </w:p>
        </w:tc>
        <w:tc>
          <w:tcPr>
            <w:tcW w:w="576" w:type="dxa"/>
            <w:tcBorders>
              <w:top w:val="nil"/>
              <w:left w:val="nil"/>
              <w:bottom w:val="single" w:sz="4" w:space="0" w:color="auto"/>
              <w:right w:val="single" w:sz="4" w:space="0" w:color="auto"/>
            </w:tcBorders>
            <w:shd w:val="clear" w:color="auto" w:fill="auto"/>
            <w:vAlign w:val="center"/>
            <w:hideMark/>
          </w:tcPr>
          <w:p w14:paraId="49F9F587"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54D134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8E8B54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2801B26" w14:textId="77777777" w:rsidR="003D51CB" w:rsidRPr="003D51CB" w:rsidRDefault="003D51CB" w:rsidP="003D51CB">
            <w:pPr>
              <w:jc w:val="right"/>
            </w:pPr>
            <w:r w:rsidRPr="003D51CB">
              <w:t>408,0</w:t>
            </w:r>
          </w:p>
        </w:tc>
        <w:tc>
          <w:tcPr>
            <w:tcW w:w="1417" w:type="dxa"/>
            <w:tcBorders>
              <w:top w:val="nil"/>
              <w:left w:val="nil"/>
              <w:bottom w:val="single" w:sz="4" w:space="0" w:color="auto"/>
              <w:right w:val="single" w:sz="4" w:space="0" w:color="auto"/>
            </w:tcBorders>
            <w:shd w:val="clear" w:color="auto" w:fill="auto"/>
            <w:noWrap/>
            <w:vAlign w:val="center"/>
            <w:hideMark/>
          </w:tcPr>
          <w:p w14:paraId="279E41EB" w14:textId="77777777" w:rsidR="003D51CB" w:rsidRPr="003D51CB" w:rsidRDefault="003D51CB" w:rsidP="003D51CB">
            <w:pPr>
              <w:jc w:val="right"/>
            </w:pPr>
            <w:r w:rsidRPr="003D51CB">
              <w:t>285,6</w:t>
            </w:r>
          </w:p>
        </w:tc>
      </w:tr>
      <w:tr w:rsidR="003D51CB" w:rsidRPr="003D51CB" w14:paraId="747DC826"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C098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4B585FD"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2E1F282" w14:textId="77777777" w:rsidR="003D51CB" w:rsidRPr="003D51CB" w:rsidRDefault="003D51CB" w:rsidP="003D51CB">
            <w:pPr>
              <w:jc w:val="center"/>
            </w:pPr>
            <w:r w:rsidRPr="003D51CB">
              <w:t>02.2.00.99991</w:t>
            </w:r>
          </w:p>
        </w:tc>
        <w:tc>
          <w:tcPr>
            <w:tcW w:w="576" w:type="dxa"/>
            <w:tcBorders>
              <w:top w:val="nil"/>
              <w:left w:val="nil"/>
              <w:bottom w:val="single" w:sz="4" w:space="0" w:color="auto"/>
              <w:right w:val="single" w:sz="4" w:space="0" w:color="auto"/>
            </w:tcBorders>
            <w:shd w:val="clear" w:color="auto" w:fill="auto"/>
            <w:vAlign w:val="center"/>
            <w:hideMark/>
          </w:tcPr>
          <w:p w14:paraId="7121368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2358F9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BD276A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42007D1" w14:textId="77777777" w:rsidR="003D51CB" w:rsidRPr="003D51CB" w:rsidRDefault="003D51CB" w:rsidP="003D51CB">
            <w:pPr>
              <w:jc w:val="right"/>
            </w:pPr>
            <w:r w:rsidRPr="003D51CB">
              <w:t>408,0</w:t>
            </w:r>
          </w:p>
        </w:tc>
        <w:tc>
          <w:tcPr>
            <w:tcW w:w="1417" w:type="dxa"/>
            <w:tcBorders>
              <w:top w:val="nil"/>
              <w:left w:val="nil"/>
              <w:bottom w:val="single" w:sz="4" w:space="0" w:color="auto"/>
              <w:right w:val="single" w:sz="4" w:space="0" w:color="auto"/>
            </w:tcBorders>
            <w:shd w:val="clear" w:color="auto" w:fill="auto"/>
            <w:noWrap/>
            <w:vAlign w:val="center"/>
            <w:hideMark/>
          </w:tcPr>
          <w:p w14:paraId="6BD8BAA9" w14:textId="77777777" w:rsidR="003D51CB" w:rsidRPr="003D51CB" w:rsidRDefault="003D51CB" w:rsidP="003D51CB">
            <w:pPr>
              <w:jc w:val="right"/>
            </w:pPr>
            <w:r w:rsidRPr="003D51CB">
              <w:t>285,6</w:t>
            </w:r>
          </w:p>
        </w:tc>
      </w:tr>
      <w:tr w:rsidR="003D51CB" w:rsidRPr="003D51CB" w14:paraId="1F0AD68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74433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F43F7CA" w14:textId="77777777" w:rsidR="003D51CB" w:rsidRPr="003D51CB" w:rsidRDefault="003D51CB" w:rsidP="003D51CB">
            <w:pPr>
              <w:jc w:val="both"/>
            </w:pPr>
            <w:r w:rsidRPr="003D51CB">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2D85D38E" w14:textId="77777777" w:rsidR="003D51CB" w:rsidRPr="003D51CB" w:rsidRDefault="003D51CB" w:rsidP="003D51CB">
            <w:pPr>
              <w:jc w:val="center"/>
            </w:pPr>
            <w:r w:rsidRPr="003D51CB">
              <w:t>02.2.00.99991</w:t>
            </w:r>
          </w:p>
        </w:tc>
        <w:tc>
          <w:tcPr>
            <w:tcW w:w="576" w:type="dxa"/>
            <w:tcBorders>
              <w:top w:val="nil"/>
              <w:left w:val="nil"/>
              <w:bottom w:val="single" w:sz="4" w:space="0" w:color="auto"/>
              <w:right w:val="single" w:sz="4" w:space="0" w:color="auto"/>
            </w:tcBorders>
            <w:shd w:val="clear" w:color="auto" w:fill="auto"/>
            <w:vAlign w:val="center"/>
            <w:hideMark/>
          </w:tcPr>
          <w:p w14:paraId="0211B9E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D15285B"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FBA24AC" w14:textId="77777777" w:rsidR="003D51CB" w:rsidRPr="003D51CB" w:rsidRDefault="003D51CB" w:rsidP="003D51CB">
            <w:pPr>
              <w:jc w:val="center"/>
            </w:pPr>
            <w:r w:rsidRPr="003D51CB">
              <w:t>07</w:t>
            </w:r>
          </w:p>
        </w:tc>
        <w:tc>
          <w:tcPr>
            <w:tcW w:w="1559" w:type="dxa"/>
            <w:tcBorders>
              <w:top w:val="nil"/>
              <w:left w:val="nil"/>
              <w:bottom w:val="single" w:sz="4" w:space="0" w:color="auto"/>
              <w:right w:val="single" w:sz="4" w:space="0" w:color="auto"/>
            </w:tcBorders>
            <w:shd w:val="clear" w:color="auto" w:fill="auto"/>
            <w:noWrap/>
            <w:vAlign w:val="center"/>
            <w:hideMark/>
          </w:tcPr>
          <w:p w14:paraId="131D9D66" w14:textId="77777777" w:rsidR="003D51CB" w:rsidRPr="003D51CB" w:rsidRDefault="003D51CB" w:rsidP="003D51CB">
            <w:pPr>
              <w:jc w:val="right"/>
            </w:pPr>
            <w:r w:rsidRPr="003D51CB">
              <w:t>408,0</w:t>
            </w:r>
          </w:p>
        </w:tc>
        <w:tc>
          <w:tcPr>
            <w:tcW w:w="1417" w:type="dxa"/>
            <w:tcBorders>
              <w:top w:val="nil"/>
              <w:left w:val="nil"/>
              <w:bottom w:val="single" w:sz="4" w:space="0" w:color="auto"/>
              <w:right w:val="single" w:sz="4" w:space="0" w:color="auto"/>
            </w:tcBorders>
            <w:shd w:val="clear" w:color="auto" w:fill="auto"/>
            <w:noWrap/>
            <w:vAlign w:val="center"/>
            <w:hideMark/>
          </w:tcPr>
          <w:p w14:paraId="722C0D65" w14:textId="77777777" w:rsidR="003D51CB" w:rsidRPr="003D51CB" w:rsidRDefault="003D51CB" w:rsidP="003D51CB">
            <w:pPr>
              <w:jc w:val="right"/>
            </w:pPr>
            <w:r w:rsidRPr="003D51CB">
              <w:t>285,6</w:t>
            </w:r>
          </w:p>
        </w:tc>
      </w:tr>
      <w:tr w:rsidR="003D51CB" w:rsidRPr="003D51CB" w14:paraId="1D4A6F3E"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D3BB3F" w14:textId="77777777" w:rsidR="003D51CB" w:rsidRPr="003D51CB" w:rsidRDefault="003D51CB" w:rsidP="003D51CB">
            <w:pPr>
              <w:jc w:val="center"/>
              <w:rPr>
                <w:b/>
                <w:bCs/>
              </w:rPr>
            </w:pPr>
            <w:r w:rsidRPr="003D51CB">
              <w:rPr>
                <w:b/>
                <w:bCs/>
              </w:rPr>
              <w:t>3</w:t>
            </w:r>
          </w:p>
        </w:tc>
        <w:tc>
          <w:tcPr>
            <w:tcW w:w="2620" w:type="dxa"/>
            <w:tcBorders>
              <w:top w:val="nil"/>
              <w:left w:val="nil"/>
              <w:bottom w:val="single" w:sz="4" w:space="0" w:color="auto"/>
              <w:right w:val="single" w:sz="4" w:space="0" w:color="auto"/>
            </w:tcBorders>
            <w:shd w:val="clear" w:color="auto" w:fill="auto"/>
            <w:hideMark/>
          </w:tcPr>
          <w:p w14:paraId="3EC35C6B" w14:textId="77777777" w:rsidR="003D51CB" w:rsidRPr="003D51CB" w:rsidRDefault="003D51CB" w:rsidP="003D51CB">
            <w:pPr>
              <w:jc w:val="both"/>
              <w:rPr>
                <w:b/>
                <w:bCs/>
              </w:rPr>
            </w:pPr>
            <w:r w:rsidRPr="003D51CB">
              <w:rPr>
                <w:b/>
                <w:bCs/>
              </w:rPr>
              <w:t>Муниципальная программа «Развитие сферы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7BD4A83" w14:textId="77777777" w:rsidR="003D51CB" w:rsidRPr="003D51CB" w:rsidRDefault="003D51CB" w:rsidP="003D51CB">
            <w:pPr>
              <w:jc w:val="center"/>
              <w:rPr>
                <w:b/>
                <w:bCs/>
              </w:rPr>
            </w:pPr>
            <w:r w:rsidRPr="003D51CB">
              <w:rPr>
                <w:b/>
                <w:bCs/>
              </w:rPr>
              <w:t>03.0.00.00000</w:t>
            </w:r>
          </w:p>
        </w:tc>
        <w:tc>
          <w:tcPr>
            <w:tcW w:w="576" w:type="dxa"/>
            <w:tcBorders>
              <w:top w:val="nil"/>
              <w:left w:val="nil"/>
              <w:bottom w:val="single" w:sz="4" w:space="0" w:color="auto"/>
              <w:right w:val="single" w:sz="4" w:space="0" w:color="auto"/>
            </w:tcBorders>
            <w:shd w:val="clear" w:color="auto" w:fill="auto"/>
            <w:vAlign w:val="center"/>
            <w:hideMark/>
          </w:tcPr>
          <w:p w14:paraId="63E07508"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34F68DE5"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1AE69CC"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B1DAE9F" w14:textId="77777777" w:rsidR="003D51CB" w:rsidRPr="003D51CB" w:rsidRDefault="003D51CB" w:rsidP="003D51CB">
            <w:pPr>
              <w:jc w:val="right"/>
              <w:rPr>
                <w:b/>
                <w:bCs/>
              </w:rPr>
            </w:pPr>
            <w:r w:rsidRPr="003D51CB">
              <w:rPr>
                <w:b/>
                <w:bCs/>
              </w:rPr>
              <w:t>89 405,1</w:t>
            </w:r>
          </w:p>
        </w:tc>
        <w:tc>
          <w:tcPr>
            <w:tcW w:w="1417" w:type="dxa"/>
            <w:tcBorders>
              <w:top w:val="nil"/>
              <w:left w:val="nil"/>
              <w:bottom w:val="single" w:sz="4" w:space="0" w:color="auto"/>
              <w:right w:val="single" w:sz="4" w:space="0" w:color="auto"/>
            </w:tcBorders>
            <w:shd w:val="clear" w:color="auto" w:fill="auto"/>
            <w:noWrap/>
            <w:vAlign w:val="center"/>
            <w:hideMark/>
          </w:tcPr>
          <w:p w14:paraId="4CC0D8D0" w14:textId="77777777" w:rsidR="003D51CB" w:rsidRPr="003D51CB" w:rsidRDefault="003D51CB" w:rsidP="003D51CB">
            <w:pPr>
              <w:jc w:val="right"/>
              <w:rPr>
                <w:b/>
                <w:bCs/>
              </w:rPr>
            </w:pPr>
            <w:r w:rsidRPr="003D51CB">
              <w:rPr>
                <w:b/>
                <w:bCs/>
              </w:rPr>
              <w:t>86 712,7</w:t>
            </w:r>
          </w:p>
        </w:tc>
      </w:tr>
      <w:tr w:rsidR="003D51CB" w:rsidRPr="003D51CB" w14:paraId="64C00505" w14:textId="77777777" w:rsidTr="003D51CB">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9A6288" w14:textId="77777777" w:rsidR="003D51CB" w:rsidRPr="003D51CB" w:rsidRDefault="003D51CB" w:rsidP="003D51CB">
            <w:pPr>
              <w:jc w:val="center"/>
            </w:pPr>
            <w:r w:rsidRPr="003D51CB">
              <w:t>3.1</w:t>
            </w:r>
          </w:p>
        </w:tc>
        <w:tc>
          <w:tcPr>
            <w:tcW w:w="2620" w:type="dxa"/>
            <w:tcBorders>
              <w:top w:val="nil"/>
              <w:left w:val="nil"/>
              <w:bottom w:val="single" w:sz="4" w:space="0" w:color="auto"/>
              <w:right w:val="single" w:sz="4" w:space="0" w:color="auto"/>
            </w:tcBorders>
            <w:shd w:val="clear" w:color="auto" w:fill="auto"/>
            <w:hideMark/>
          </w:tcPr>
          <w:p w14:paraId="7CC2E068" w14:textId="77777777" w:rsidR="003D51CB" w:rsidRPr="003D51CB" w:rsidRDefault="003D51CB" w:rsidP="003D51CB">
            <w:pPr>
              <w:jc w:val="both"/>
              <w:rPr>
                <w:b/>
                <w:bCs/>
              </w:rPr>
            </w:pPr>
            <w:r w:rsidRPr="003D51CB">
              <w:rPr>
                <w:b/>
                <w:bCs/>
              </w:rPr>
              <w:t xml:space="preserve">Подпрограмма </w:t>
            </w:r>
            <w:r w:rsidRPr="003D51CB">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B27F04A" w14:textId="77777777" w:rsidR="003D51CB" w:rsidRPr="003D51CB" w:rsidRDefault="003D51CB" w:rsidP="003D51CB">
            <w:pPr>
              <w:jc w:val="center"/>
            </w:pPr>
            <w:r w:rsidRPr="003D51CB">
              <w:t>03.1.00.00000</w:t>
            </w:r>
          </w:p>
        </w:tc>
        <w:tc>
          <w:tcPr>
            <w:tcW w:w="576" w:type="dxa"/>
            <w:tcBorders>
              <w:top w:val="nil"/>
              <w:left w:val="nil"/>
              <w:bottom w:val="single" w:sz="4" w:space="0" w:color="auto"/>
              <w:right w:val="single" w:sz="4" w:space="0" w:color="auto"/>
            </w:tcBorders>
            <w:shd w:val="clear" w:color="auto" w:fill="auto"/>
            <w:vAlign w:val="center"/>
            <w:hideMark/>
          </w:tcPr>
          <w:p w14:paraId="263A202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EEF2BE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874840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8F8E598" w14:textId="77777777" w:rsidR="003D51CB" w:rsidRPr="003D51CB" w:rsidRDefault="003D51CB" w:rsidP="003D51CB">
            <w:pPr>
              <w:jc w:val="right"/>
            </w:pPr>
            <w:r w:rsidRPr="003D51CB">
              <w:t>81 107,1</w:t>
            </w:r>
          </w:p>
        </w:tc>
        <w:tc>
          <w:tcPr>
            <w:tcW w:w="1417" w:type="dxa"/>
            <w:tcBorders>
              <w:top w:val="nil"/>
              <w:left w:val="nil"/>
              <w:bottom w:val="single" w:sz="4" w:space="0" w:color="auto"/>
              <w:right w:val="single" w:sz="4" w:space="0" w:color="auto"/>
            </w:tcBorders>
            <w:shd w:val="clear" w:color="auto" w:fill="auto"/>
            <w:noWrap/>
            <w:vAlign w:val="center"/>
            <w:hideMark/>
          </w:tcPr>
          <w:p w14:paraId="4F8CB9C8" w14:textId="77777777" w:rsidR="003D51CB" w:rsidRPr="003D51CB" w:rsidRDefault="003D51CB" w:rsidP="003D51CB">
            <w:pPr>
              <w:jc w:val="right"/>
            </w:pPr>
            <w:r w:rsidRPr="003D51CB">
              <w:t>78 668,6</w:t>
            </w:r>
          </w:p>
        </w:tc>
      </w:tr>
      <w:tr w:rsidR="003D51CB" w:rsidRPr="003D51CB" w14:paraId="7DB509FF" w14:textId="77777777" w:rsidTr="003D51CB">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8D891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11D08C33" w14:textId="77777777" w:rsidR="003D51CB" w:rsidRPr="003D51CB" w:rsidRDefault="003D51CB" w:rsidP="003D51CB">
            <w:pPr>
              <w:jc w:val="both"/>
            </w:pPr>
            <w:r w:rsidRPr="003D51CB">
              <w:rPr>
                <w:b/>
                <w:bCs/>
              </w:rPr>
              <w:t>Основное мероприятие</w:t>
            </w:r>
            <w:r w:rsidRPr="003D51CB">
              <w:t xml:space="preserve"> «Организация деятельности муниципальных учреждений культуры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89F4265" w14:textId="77777777" w:rsidR="003D51CB" w:rsidRPr="003D51CB" w:rsidRDefault="003D51CB" w:rsidP="003D51CB">
            <w:pPr>
              <w:jc w:val="center"/>
            </w:pPr>
            <w:r w:rsidRPr="003D51CB">
              <w:t>03.1.42.00000</w:t>
            </w:r>
          </w:p>
        </w:tc>
        <w:tc>
          <w:tcPr>
            <w:tcW w:w="576" w:type="dxa"/>
            <w:tcBorders>
              <w:top w:val="nil"/>
              <w:left w:val="nil"/>
              <w:bottom w:val="single" w:sz="4" w:space="0" w:color="auto"/>
              <w:right w:val="single" w:sz="4" w:space="0" w:color="auto"/>
            </w:tcBorders>
            <w:shd w:val="clear" w:color="auto" w:fill="auto"/>
            <w:vAlign w:val="center"/>
            <w:hideMark/>
          </w:tcPr>
          <w:p w14:paraId="60C2C33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AC789A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3F92E8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97BB15C" w14:textId="77777777" w:rsidR="003D51CB" w:rsidRPr="003D51CB" w:rsidRDefault="003D51CB" w:rsidP="003D51CB">
            <w:pPr>
              <w:jc w:val="right"/>
            </w:pPr>
            <w:r w:rsidRPr="003D51CB">
              <w:t>60 565,5</w:t>
            </w:r>
          </w:p>
        </w:tc>
        <w:tc>
          <w:tcPr>
            <w:tcW w:w="1417" w:type="dxa"/>
            <w:tcBorders>
              <w:top w:val="nil"/>
              <w:left w:val="nil"/>
              <w:bottom w:val="single" w:sz="4" w:space="0" w:color="auto"/>
              <w:right w:val="single" w:sz="4" w:space="0" w:color="auto"/>
            </w:tcBorders>
            <w:shd w:val="clear" w:color="auto" w:fill="auto"/>
            <w:noWrap/>
            <w:vAlign w:val="center"/>
            <w:hideMark/>
          </w:tcPr>
          <w:p w14:paraId="295003F8" w14:textId="77777777" w:rsidR="003D51CB" w:rsidRPr="003D51CB" w:rsidRDefault="003D51CB" w:rsidP="003D51CB">
            <w:pPr>
              <w:jc w:val="right"/>
            </w:pPr>
            <w:r w:rsidRPr="003D51CB">
              <w:t>58 409,0</w:t>
            </w:r>
          </w:p>
        </w:tc>
      </w:tr>
      <w:tr w:rsidR="003D51CB" w:rsidRPr="003D51CB" w14:paraId="4075DC5E"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D71B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710AA3D"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455FAC71"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0267536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0F8576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23E36A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7C49266" w14:textId="77777777" w:rsidR="003D51CB" w:rsidRPr="003D51CB" w:rsidRDefault="003D51CB" w:rsidP="003D51CB">
            <w:pPr>
              <w:jc w:val="right"/>
            </w:pPr>
            <w:r w:rsidRPr="003D51CB">
              <w:t>60 565,5</w:t>
            </w:r>
          </w:p>
        </w:tc>
        <w:tc>
          <w:tcPr>
            <w:tcW w:w="1417" w:type="dxa"/>
            <w:tcBorders>
              <w:top w:val="nil"/>
              <w:left w:val="nil"/>
              <w:bottom w:val="single" w:sz="4" w:space="0" w:color="auto"/>
              <w:right w:val="single" w:sz="4" w:space="0" w:color="auto"/>
            </w:tcBorders>
            <w:shd w:val="clear" w:color="auto" w:fill="auto"/>
            <w:noWrap/>
            <w:vAlign w:val="center"/>
            <w:hideMark/>
          </w:tcPr>
          <w:p w14:paraId="1B30F6B9" w14:textId="77777777" w:rsidR="003D51CB" w:rsidRPr="003D51CB" w:rsidRDefault="003D51CB" w:rsidP="003D51CB">
            <w:pPr>
              <w:jc w:val="right"/>
            </w:pPr>
            <w:r w:rsidRPr="003D51CB">
              <w:t>58 409,0</w:t>
            </w:r>
          </w:p>
        </w:tc>
      </w:tr>
      <w:tr w:rsidR="003D51CB" w:rsidRPr="003D51CB" w14:paraId="398D5F9F" w14:textId="77777777" w:rsidTr="003D51CB">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93CEB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56E8179" w14:textId="77777777" w:rsidR="003D51CB" w:rsidRPr="003D51CB" w:rsidRDefault="003D51CB" w:rsidP="003D51CB">
            <w:pPr>
              <w:jc w:val="both"/>
            </w:pPr>
            <w:r w:rsidRPr="003D51CB">
              <w:t xml:space="preserve">Расходы на выплаты персоналу в целях обеспечения выполнения функций государственными (муниципальными) </w:t>
            </w:r>
            <w:r w:rsidRPr="003D51CB">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B69D8DE" w14:textId="77777777" w:rsidR="003D51CB" w:rsidRPr="003D51CB" w:rsidRDefault="003D51CB" w:rsidP="003D51CB">
            <w:pPr>
              <w:jc w:val="center"/>
            </w:pPr>
            <w:r w:rsidRPr="003D51CB">
              <w:lastRenderedPageBreak/>
              <w:t>03.1.42.94100</w:t>
            </w:r>
          </w:p>
        </w:tc>
        <w:tc>
          <w:tcPr>
            <w:tcW w:w="576" w:type="dxa"/>
            <w:tcBorders>
              <w:top w:val="nil"/>
              <w:left w:val="nil"/>
              <w:bottom w:val="single" w:sz="4" w:space="0" w:color="auto"/>
              <w:right w:val="single" w:sz="4" w:space="0" w:color="auto"/>
            </w:tcBorders>
            <w:shd w:val="clear" w:color="auto" w:fill="auto"/>
            <w:vAlign w:val="center"/>
            <w:hideMark/>
          </w:tcPr>
          <w:p w14:paraId="56B1BBA7"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B78CB0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41107A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C5FA2A7" w14:textId="77777777" w:rsidR="003D51CB" w:rsidRPr="003D51CB" w:rsidRDefault="003D51CB" w:rsidP="003D51CB">
            <w:pPr>
              <w:jc w:val="right"/>
            </w:pPr>
            <w:r w:rsidRPr="003D51CB">
              <w:t>49 703,7</w:t>
            </w:r>
          </w:p>
        </w:tc>
        <w:tc>
          <w:tcPr>
            <w:tcW w:w="1417" w:type="dxa"/>
            <w:tcBorders>
              <w:top w:val="nil"/>
              <w:left w:val="nil"/>
              <w:bottom w:val="single" w:sz="4" w:space="0" w:color="auto"/>
              <w:right w:val="single" w:sz="4" w:space="0" w:color="auto"/>
            </w:tcBorders>
            <w:shd w:val="clear" w:color="auto" w:fill="auto"/>
            <w:noWrap/>
            <w:vAlign w:val="center"/>
            <w:hideMark/>
          </w:tcPr>
          <w:p w14:paraId="7BEFCCB6" w14:textId="77777777" w:rsidR="003D51CB" w:rsidRPr="003D51CB" w:rsidRDefault="003D51CB" w:rsidP="003D51CB">
            <w:pPr>
              <w:jc w:val="right"/>
            </w:pPr>
            <w:r w:rsidRPr="003D51CB">
              <w:t>48 783,3</w:t>
            </w:r>
          </w:p>
        </w:tc>
      </w:tr>
      <w:tr w:rsidR="003D51CB" w:rsidRPr="003D51CB" w14:paraId="772BABDB"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A3A3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B74510"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3E159F1"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3744584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53FC7570"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17322002"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7902A9CA" w14:textId="77777777" w:rsidR="003D51CB" w:rsidRPr="003D51CB" w:rsidRDefault="003D51CB" w:rsidP="003D51CB">
            <w:pPr>
              <w:jc w:val="right"/>
            </w:pPr>
            <w:r w:rsidRPr="003D51CB">
              <w:t>49 703,7</w:t>
            </w:r>
          </w:p>
        </w:tc>
        <w:tc>
          <w:tcPr>
            <w:tcW w:w="1417" w:type="dxa"/>
            <w:tcBorders>
              <w:top w:val="nil"/>
              <w:left w:val="nil"/>
              <w:bottom w:val="single" w:sz="4" w:space="0" w:color="auto"/>
              <w:right w:val="single" w:sz="4" w:space="0" w:color="auto"/>
            </w:tcBorders>
            <w:shd w:val="clear" w:color="auto" w:fill="auto"/>
            <w:noWrap/>
            <w:vAlign w:val="center"/>
            <w:hideMark/>
          </w:tcPr>
          <w:p w14:paraId="7638AC01" w14:textId="77777777" w:rsidR="003D51CB" w:rsidRPr="003D51CB" w:rsidRDefault="003D51CB" w:rsidP="003D51CB">
            <w:pPr>
              <w:jc w:val="right"/>
            </w:pPr>
            <w:r w:rsidRPr="003D51CB">
              <w:t>48 783,3</w:t>
            </w:r>
          </w:p>
        </w:tc>
      </w:tr>
      <w:tr w:rsidR="003D51CB" w:rsidRPr="003D51CB" w14:paraId="3AD16B26"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6CD66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769681C"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1CBD357"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537769E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727813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194E5D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84207D4" w14:textId="77777777" w:rsidR="003D51CB" w:rsidRPr="003D51CB" w:rsidRDefault="003D51CB" w:rsidP="003D51CB">
            <w:pPr>
              <w:jc w:val="right"/>
            </w:pPr>
            <w:r w:rsidRPr="003D51CB">
              <w:t>10 440,9</w:t>
            </w:r>
          </w:p>
        </w:tc>
        <w:tc>
          <w:tcPr>
            <w:tcW w:w="1417" w:type="dxa"/>
            <w:tcBorders>
              <w:top w:val="nil"/>
              <w:left w:val="nil"/>
              <w:bottom w:val="single" w:sz="4" w:space="0" w:color="auto"/>
              <w:right w:val="single" w:sz="4" w:space="0" w:color="auto"/>
            </w:tcBorders>
            <w:shd w:val="clear" w:color="auto" w:fill="auto"/>
            <w:noWrap/>
            <w:vAlign w:val="center"/>
            <w:hideMark/>
          </w:tcPr>
          <w:p w14:paraId="5833159F" w14:textId="77777777" w:rsidR="003D51CB" w:rsidRPr="003D51CB" w:rsidRDefault="003D51CB" w:rsidP="003D51CB">
            <w:pPr>
              <w:jc w:val="right"/>
            </w:pPr>
            <w:r w:rsidRPr="003D51CB">
              <w:t>9 204,8</w:t>
            </w:r>
          </w:p>
        </w:tc>
      </w:tr>
      <w:tr w:rsidR="003D51CB" w:rsidRPr="003D51CB" w14:paraId="293A7701"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086A5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0E48E21"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6B2D71DC"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4975F80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DB864EE"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604D022"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71B181BD" w14:textId="77777777" w:rsidR="003D51CB" w:rsidRPr="003D51CB" w:rsidRDefault="003D51CB" w:rsidP="003D51CB">
            <w:pPr>
              <w:jc w:val="right"/>
            </w:pPr>
            <w:r w:rsidRPr="003D51CB">
              <w:t>10 440,9</w:t>
            </w:r>
          </w:p>
        </w:tc>
        <w:tc>
          <w:tcPr>
            <w:tcW w:w="1417" w:type="dxa"/>
            <w:tcBorders>
              <w:top w:val="nil"/>
              <w:left w:val="nil"/>
              <w:bottom w:val="single" w:sz="4" w:space="0" w:color="auto"/>
              <w:right w:val="single" w:sz="4" w:space="0" w:color="auto"/>
            </w:tcBorders>
            <w:shd w:val="clear" w:color="auto" w:fill="auto"/>
            <w:noWrap/>
            <w:vAlign w:val="center"/>
            <w:hideMark/>
          </w:tcPr>
          <w:p w14:paraId="41CB2440" w14:textId="77777777" w:rsidR="003D51CB" w:rsidRPr="003D51CB" w:rsidRDefault="003D51CB" w:rsidP="003D51CB">
            <w:pPr>
              <w:jc w:val="right"/>
            </w:pPr>
            <w:r w:rsidRPr="003D51CB">
              <w:t>9 204,8</w:t>
            </w:r>
          </w:p>
        </w:tc>
      </w:tr>
      <w:tr w:rsidR="003D51CB" w:rsidRPr="003D51CB" w14:paraId="6189CF87"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F42D57"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C7C437D"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635E6EE"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4CE90E1A"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23CEECE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4629A7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5CC33BF" w14:textId="77777777" w:rsidR="003D51CB" w:rsidRPr="003D51CB" w:rsidRDefault="003D51CB" w:rsidP="003D51CB">
            <w:pPr>
              <w:jc w:val="right"/>
            </w:pPr>
            <w:r w:rsidRPr="003D51CB">
              <w:t>420,9</w:t>
            </w:r>
          </w:p>
        </w:tc>
        <w:tc>
          <w:tcPr>
            <w:tcW w:w="1417" w:type="dxa"/>
            <w:tcBorders>
              <w:top w:val="nil"/>
              <w:left w:val="nil"/>
              <w:bottom w:val="single" w:sz="4" w:space="0" w:color="auto"/>
              <w:right w:val="single" w:sz="4" w:space="0" w:color="auto"/>
            </w:tcBorders>
            <w:shd w:val="clear" w:color="auto" w:fill="auto"/>
            <w:noWrap/>
            <w:vAlign w:val="center"/>
            <w:hideMark/>
          </w:tcPr>
          <w:p w14:paraId="65EA1DE5" w14:textId="77777777" w:rsidR="003D51CB" w:rsidRPr="003D51CB" w:rsidRDefault="003D51CB" w:rsidP="003D51CB">
            <w:pPr>
              <w:jc w:val="right"/>
            </w:pPr>
            <w:r w:rsidRPr="003D51CB">
              <w:t>420,9</w:t>
            </w:r>
          </w:p>
        </w:tc>
      </w:tr>
      <w:tr w:rsidR="003D51CB" w:rsidRPr="003D51CB" w14:paraId="7547B90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B591D"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5C69D08"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F82FA2C" w14:textId="77777777" w:rsidR="003D51CB" w:rsidRPr="003D51CB" w:rsidRDefault="003D51CB" w:rsidP="003D51CB">
            <w:pPr>
              <w:jc w:val="center"/>
            </w:pPr>
            <w:r w:rsidRPr="003D51CB">
              <w:t>03.1.42.94100</w:t>
            </w:r>
          </w:p>
        </w:tc>
        <w:tc>
          <w:tcPr>
            <w:tcW w:w="576" w:type="dxa"/>
            <w:tcBorders>
              <w:top w:val="nil"/>
              <w:left w:val="nil"/>
              <w:bottom w:val="single" w:sz="4" w:space="0" w:color="auto"/>
              <w:right w:val="single" w:sz="4" w:space="0" w:color="auto"/>
            </w:tcBorders>
            <w:shd w:val="clear" w:color="auto" w:fill="auto"/>
            <w:vAlign w:val="center"/>
            <w:hideMark/>
          </w:tcPr>
          <w:p w14:paraId="6EC441A6"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7A176B1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6F7395C9"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404630C9" w14:textId="77777777" w:rsidR="003D51CB" w:rsidRPr="003D51CB" w:rsidRDefault="003D51CB" w:rsidP="003D51CB">
            <w:pPr>
              <w:jc w:val="right"/>
            </w:pPr>
            <w:r w:rsidRPr="003D51CB">
              <w:t>420,9</w:t>
            </w:r>
          </w:p>
        </w:tc>
        <w:tc>
          <w:tcPr>
            <w:tcW w:w="1417" w:type="dxa"/>
            <w:tcBorders>
              <w:top w:val="nil"/>
              <w:left w:val="nil"/>
              <w:bottom w:val="single" w:sz="4" w:space="0" w:color="auto"/>
              <w:right w:val="single" w:sz="4" w:space="0" w:color="auto"/>
            </w:tcBorders>
            <w:shd w:val="clear" w:color="auto" w:fill="auto"/>
            <w:noWrap/>
            <w:vAlign w:val="center"/>
            <w:hideMark/>
          </w:tcPr>
          <w:p w14:paraId="5FCA7718" w14:textId="77777777" w:rsidR="003D51CB" w:rsidRPr="003D51CB" w:rsidRDefault="003D51CB" w:rsidP="003D51CB">
            <w:pPr>
              <w:jc w:val="right"/>
            </w:pPr>
            <w:r w:rsidRPr="003D51CB">
              <w:t>420,9</w:t>
            </w:r>
          </w:p>
        </w:tc>
      </w:tr>
      <w:tr w:rsidR="003D51CB" w:rsidRPr="003D51CB" w14:paraId="31FCDD2A"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91E4D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0704AE80" w14:textId="77777777" w:rsidR="003D51CB" w:rsidRPr="003D51CB" w:rsidRDefault="003D51CB" w:rsidP="003D51CB">
            <w:pPr>
              <w:jc w:val="both"/>
            </w:pPr>
            <w:r w:rsidRPr="003D51CB">
              <w:rPr>
                <w:b/>
                <w:bCs/>
              </w:rPr>
              <w:t>Основное мероприятие</w:t>
            </w:r>
            <w:r w:rsidRPr="003D51CB">
              <w:t xml:space="preserve"> «Организация деятельности МКУК «Городской музей Г.И. Шелехова» </w:t>
            </w:r>
          </w:p>
        </w:tc>
        <w:tc>
          <w:tcPr>
            <w:tcW w:w="1676" w:type="dxa"/>
            <w:tcBorders>
              <w:top w:val="nil"/>
              <w:left w:val="nil"/>
              <w:bottom w:val="single" w:sz="4" w:space="0" w:color="auto"/>
              <w:right w:val="single" w:sz="4" w:space="0" w:color="auto"/>
            </w:tcBorders>
            <w:shd w:val="clear" w:color="auto" w:fill="auto"/>
            <w:vAlign w:val="center"/>
            <w:hideMark/>
          </w:tcPr>
          <w:p w14:paraId="59A72649" w14:textId="77777777" w:rsidR="003D51CB" w:rsidRPr="003D51CB" w:rsidRDefault="003D51CB" w:rsidP="003D51CB">
            <w:pPr>
              <w:jc w:val="center"/>
            </w:pPr>
            <w:r w:rsidRPr="003D51CB">
              <w:t>03.1.44.00000</w:t>
            </w:r>
          </w:p>
        </w:tc>
        <w:tc>
          <w:tcPr>
            <w:tcW w:w="576" w:type="dxa"/>
            <w:tcBorders>
              <w:top w:val="nil"/>
              <w:left w:val="nil"/>
              <w:bottom w:val="single" w:sz="4" w:space="0" w:color="auto"/>
              <w:right w:val="single" w:sz="4" w:space="0" w:color="auto"/>
            </w:tcBorders>
            <w:shd w:val="clear" w:color="auto" w:fill="auto"/>
            <w:vAlign w:val="center"/>
            <w:hideMark/>
          </w:tcPr>
          <w:p w14:paraId="7C74AAC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2C8F34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229DA3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AA52746" w14:textId="77777777" w:rsidR="003D51CB" w:rsidRPr="003D51CB" w:rsidRDefault="003D51CB" w:rsidP="003D51CB">
            <w:pPr>
              <w:jc w:val="right"/>
            </w:pPr>
            <w:r w:rsidRPr="003D51CB">
              <w:t>8 284,7</w:t>
            </w:r>
          </w:p>
        </w:tc>
        <w:tc>
          <w:tcPr>
            <w:tcW w:w="1417" w:type="dxa"/>
            <w:tcBorders>
              <w:top w:val="nil"/>
              <w:left w:val="nil"/>
              <w:bottom w:val="single" w:sz="4" w:space="0" w:color="auto"/>
              <w:right w:val="single" w:sz="4" w:space="0" w:color="auto"/>
            </w:tcBorders>
            <w:shd w:val="clear" w:color="auto" w:fill="auto"/>
            <w:noWrap/>
            <w:vAlign w:val="center"/>
            <w:hideMark/>
          </w:tcPr>
          <w:p w14:paraId="5CE0AA94" w14:textId="77777777" w:rsidR="003D51CB" w:rsidRPr="003D51CB" w:rsidRDefault="003D51CB" w:rsidP="003D51CB">
            <w:pPr>
              <w:jc w:val="right"/>
            </w:pPr>
            <w:r w:rsidRPr="003D51CB">
              <w:t>8 173,4</w:t>
            </w:r>
          </w:p>
        </w:tc>
      </w:tr>
      <w:tr w:rsidR="003D51CB" w:rsidRPr="003D51CB" w14:paraId="0FD3FF8A"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D4F3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5953C0A"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192D088D"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6FADD68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B0CA41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EFF90C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D61B900" w14:textId="77777777" w:rsidR="003D51CB" w:rsidRPr="003D51CB" w:rsidRDefault="003D51CB" w:rsidP="003D51CB">
            <w:pPr>
              <w:jc w:val="right"/>
            </w:pPr>
            <w:r w:rsidRPr="003D51CB">
              <w:t>8 284,7</w:t>
            </w:r>
          </w:p>
        </w:tc>
        <w:tc>
          <w:tcPr>
            <w:tcW w:w="1417" w:type="dxa"/>
            <w:tcBorders>
              <w:top w:val="nil"/>
              <w:left w:val="nil"/>
              <w:bottom w:val="single" w:sz="4" w:space="0" w:color="auto"/>
              <w:right w:val="single" w:sz="4" w:space="0" w:color="auto"/>
            </w:tcBorders>
            <w:shd w:val="clear" w:color="auto" w:fill="auto"/>
            <w:noWrap/>
            <w:vAlign w:val="center"/>
            <w:hideMark/>
          </w:tcPr>
          <w:p w14:paraId="4902E9E6" w14:textId="77777777" w:rsidR="003D51CB" w:rsidRPr="003D51CB" w:rsidRDefault="003D51CB" w:rsidP="003D51CB">
            <w:pPr>
              <w:jc w:val="right"/>
            </w:pPr>
            <w:r w:rsidRPr="003D51CB">
              <w:t>8 173,4</w:t>
            </w:r>
          </w:p>
        </w:tc>
      </w:tr>
      <w:tr w:rsidR="003D51CB" w:rsidRPr="003D51CB" w14:paraId="38C00DFE" w14:textId="77777777" w:rsidTr="003D51CB">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F029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C1309D7"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16D2C50"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7449BD2B"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BEB1F1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614BAF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454F750" w14:textId="77777777" w:rsidR="003D51CB" w:rsidRPr="003D51CB" w:rsidRDefault="003D51CB" w:rsidP="003D51CB">
            <w:pPr>
              <w:jc w:val="right"/>
            </w:pPr>
            <w:r w:rsidRPr="003D51CB">
              <w:t>6 258,1</w:t>
            </w:r>
          </w:p>
        </w:tc>
        <w:tc>
          <w:tcPr>
            <w:tcW w:w="1417" w:type="dxa"/>
            <w:tcBorders>
              <w:top w:val="nil"/>
              <w:left w:val="nil"/>
              <w:bottom w:val="single" w:sz="4" w:space="0" w:color="auto"/>
              <w:right w:val="single" w:sz="4" w:space="0" w:color="auto"/>
            </w:tcBorders>
            <w:shd w:val="clear" w:color="auto" w:fill="auto"/>
            <w:noWrap/>
            <w:vAlign w:val="center"/>
            <w:hideMark/>
          </w:tcPr>
          <w:p w14:paraId="3AA07548" w14:textId="77777777" w:rsidR="003D51CB" w:rsidRPr="003D51CB" w:rsidRDefault="003D51CB" w:rsidP="003D51CB">
            <w:pPr>
              <w:jc w:val="right"/>
            </w:pPr>
            <w:r w:rsidRPr="003D51CB">
              <w:t>6 171,3</w:t>
            </w:r>
          </w:p>
        </w:tc>
      </w:tr>
      <w:tr w:rsidR="003D51CB" w:rsidRPr="003D51CB" w14:paraId="1686973D"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E5A40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6D1DFA8"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C7DFE56"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5892D599"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14193CCE"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273E65BB"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FD187EF" w14:textId="77777777" w:rsidR="003D51CB" w:rsidRPr="003D51CB" w:rsidRDefault="003D51CB" w:rsidP="003D51CB">
            <w:pPr>
              <w:jc w:val="right"/>
            </w:pPr>
            <w:r w:rsidRPr="003D51CB">
              <w:t>6 258,1</w:t>
            </w:r>
          </w:p>
        </w:tc>
        <w:tc>
          <w:tcPr>
            <w:tcW w:w="1417" w:type="dxa"/>
            <w:tcBorders>
              <w:top w:val="nil"/>
              <w:left w:val="nil"/>
              <w:bottom w:val="single" w:sz="4" w:space="0" w:color="auto"/>
              <w:right w:val="single" w:sz="4" w:space="0" w:color="auto"/>
            </w:tcBorders>
            <w:shd w:val="clear" w:color="auto" w:fill="auto"/>
            <w:noWrap/>
            <w:vAlign w:val="center"/>
            <w:hideMark/>
          </w:tcPr>
          <w:p w14:paraId="44589CDD" w14:textId="77777777" w:rsidR="003D51CB" w:rsidRPr="003D51CB" w:rsidRDefault="003D51CB" w:rsidP="003D51CB">
            <w:pPr>
              <w:jc w:val="right"/>
            </w:pPr>
            <w:r w:rsidRPr="003D51CB">
              <w:t>6 171,3</w:t>
            </w:r>
          </w:p>
        </w:tc>
      </w:tr>
      <w:tr w:rsidR="003D51CB" w:rsidRPr="003D51CB" w14:paraId="4D021688"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64C78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947E4CD" w14:textId="77777777" w:rsidR="003D51CB" w:rsidRPr="003D51CB" w:rsidRDefault="003D51CB" w:rsidP="003D51CB">
            <w:pPr>
              <w:spacing w:after="240"/>
              <w:jc w:val="both"/>
            </w:pPr>
            <w:r w:rsidRPr="003D51CB">
              <w:t xml:space="preserve">Закупка товаров, работ и услуг для обеспечения </w:t>
            </w:r>
            <w:r w:rsidRPr="003D51CB">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6218D5A" w14:textId="77777777" w:rsidR="003D51CB" w:rsidRPr="003D51CB" w:rsidRDefault="003D51CB" w:rsidP="003D51CB">
            <w:pPr>
              <w:jc w:val="center"/>
            </w:pPr>
            <w:r w:rsidRPr="003D51CB">
              <w:lastRenderedPageBreak/>
              <w:t>03.1.44.94100</w:t>
            </w:r>
          </w:p>
        </w:tc>
        <w:tc>
          <w:tcPr>
            <w:tcW w:w="576" w:type="dxa"/>
            <w:tcBorders>
              <w:top w:val="nil"/>
              <w:left w:val="nil"/>
              <w:bottom w:val="single" w:sz="4" w:space="0" w:color="auto"/>
              <w:right w:val="single" w:sz="4" w:space="0" w:color="auto"/>
            </w:tcBorders>
            <w:shd w:val="clear" w:color="auto" w:fill="auto"/>
            <w:vAlign w:val="center"/>
            <w:hideMark/>
          </w:tcPr>
          <w:p w14:paraId="5038795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19472B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701F4C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1195543" w14:textId="77777777" w:rsidR="003D51CB" w:rsidRPr="003D51CB" w:rsidRDefault="003D51CB" w:rsidP="003D51CB">
            <w:pPr>
              <w:jc w:val="right"/>
            </w:pPr>
            <w:r w:rsidRPr="003D51CB">
              <w:t>1 914,8</w:t>
            </w:r>
          </w:p>
        </w:tc>
        <w:tc>
          <w:tcPr>
            <w:tcW w:w="1417" w:type="dxa"/>
            <w:tcBorders>
              <w:top w:val="nil"/>
              <w:left w:val="nil"/>
              <w:bottom w:val="single" w:sz="4" w:space="0" w:color="auto"/>
              <w:right w:val="single" w:sz="4" w:space="0" w:color="auto"/>
            </w:tcBorders>
            <w:shd w:val="clear" w:color="auto" w:fill="auto"/>
            <w:noWrap/>
            <w:vAlign w:val="center"/>
            <w:hideMark/>
          </w:tcPr>
          <w:p w14:paraId="43E89753" w14:textId="77777777" w:rsidR="003D51CB" w:rsidRPr="003D51CB" w:rsidRDefault="003D51CB" w:rsidP="003D51CB">
            <w:pPr>
              <w:jc w:val="right"/>
            </w:pPr>
            <w:r w:rsidRPr="003D51CB">
              <w:t>1 890,3</w:t>
            </w:r>
          </w:p>
        </w:tc>
      </w:tr>
      <w:tr w:rsidR="003D51CB" w:rsidRPr="003D51CB" w14:paraId="785B6416"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73A5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FF7159E"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550536B3"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441044D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F2F02AB"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098623EE"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7A1D11B6" w14:textId="77777777" w:rsidR="003D51CB" w:rsidRPr="003D51CB" w:rsidRDefault="003D51CB" w:rsidP="003D51CB">
            <w:pPr>
              <w:jc w:val="right"/>
            </w:pPr>
            <w:r w:rsidRPr="003D51CB">
              <w:t>1 914,8</w:t>
            </w:r>
          </w:p>
        </w:tc>
        <w:tc>
          <w:tcPr>
            <w:tcW w:w="1417" w:type="dxa"/>
            <w:tcBorders>
              <w:top w:val="nil"/>
              <w:left w:val="nil"/>
              <w:bottom w:val="single" w:sz="4" w:space="0" w:color="auto"/>
              <w:right w:val="single" w:sz="4" w:space="0" w:color="auto"/>
            </w:tcBorders>
            <w:shd w:val="clear" w:color="auto" w:fill="auto"/>
            <w:noWrap/>
            <w:vAlign w:val="center"/>
            <w:hideMark/>
          </w:tcPr>
          <w:p w14:paraId="483D726C" w14:textId="77777777" w:rsidR="003D51CB" w:rsidRPr="003D51CB" w:rsidRDefault="003D51CB" w:rsidP="003D51CB">
            <w:pPr>
              <w:jc w:val="right"/>
            </w:pPr>
            <w:r w:rsidRPr="003D51CB">
              <w:t>1 890,3</w:t>
            </w:r>
          </w:p>
        </w:tc>
      </w:tr>
      <w:tr w:rsidR="003D51CB" w:rsidRPr="003D51CB" w14:paraId="4BA4576C"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B8B70"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6CC133CE"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AED6A29"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110E7858"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732B8C7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8B818B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99988A2" w14:textId="77777777" w:rsidR="003D51CB" w:rsidRPr="003D51CB" w:rsidRDefault="003D51CB" w:rsidP="003D51CB">
            <w:pPr>
              <w:jc w:val="right"/>
            </w:pPr>
            <w:r w:rsidRPr="003D51CB">
              <w:t>111,8</w:t>
            </w:r>
          </w:p>
        </w:tc>
        <w:tc>
          <w:tcPr>
            <w:tcW w:w="1417" w:type="dxa"/>
            <w:tcBorders>
              <w:top w:val="nil"/>
              <w:left w:val="nil"/>
              <w:bottom w:val="single" w:sz="4" w:space="0" w:color="auto"/>
              <w:right w:val="single" w:sz="4" w:space="0" w:color="auto"/>
            </w:tcBorders>
            <w:shd w:val="clear" w:color="auto" w:fill="auto"/>
            <w:noWrap/>
            <w:vAlign w:val="center"/>
            <w:hideMark/>
          </w:tcPr>
          <w:p w14:paraId="121BB2BA" w14:textId="77777777" w:rsidR="003D51CB" w:rsidRPr="003D51CB" w:rsidRDefault="003D51CB" w:rsidP="003D51CB">
            <w:pPr>
              <w:jc w:val="right"/>
            </w:pPr>
            <w:r w:rsidRPr="003D51CB">
              <w:t>111,8</w:t>
            </w:r>
          </w:p>
        </w:tc>
      </w:tr>
      <w:tr w:rsidR="003D51CB" w:rsidRPr="003D51CB" w14:paraId="7F612B08"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BA9981"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639FF0CF"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9E61449" w14:textId="77777777" w:rsidR="003D51CB" w:rsidRPr="003D51CB" w:rsidRDefault="003D51CB" w:rsidP="003D51CB">
            <w:pPr>
              <w:jc w:val="center"/>
            </w:pPr>
            <w:r w:rsidRPr="003D51CB">
              <w:t>03.1.44.94100</w:t>
            </w:r>
          </w:p>
        </w:tc>
        <w:tc>
          <w:tcPr>
            <w:tcW w:w="576" w:type="dxa"/>
            <w:tcBorders>
              <w:top w:val="nil"/>
              <w:left w:val="nil"/>
              <w:bottom w:val="single" w:sz="4" w:space="0" w:color="auto"/>
              <w:right w:val="single" w:sz="4" w:space="0" w:color="auto"/>
            </w:tcBorders>
            <w:shd w:val="clear" w:color="auto" w:fill="auto"/>
            <w:vAlign w:val="center"/>
            <w:hideMark/>
          </w:tcPr>
          <w:p w14:paraId="5AA4FB40"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0647B213"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078744FE"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6B6E7FB0" w14:textId="77777777" w:rsidR="003D51CB" w:rsidRPr="003D51CB" w:rsidRDefault="003D51CB" w:rsidP="003D51CB">
            <w:pPr>
              <w:jc w:val="right"/>
            </w:pPr>
            <w:r w:rsidRPr="003D51CB">
              <w:t>111,8</w:t>
            </w:r>
          </w:p>
        </w:tc>
        <w:tc>
          <w:tcPr>
            <w:tcW w:w="1417" w:type="dxa"/>
            <w:tcBorders>
              <w:top w:val="nil"/>
              <w:left w:val="nil"/>
              <w:bottom w:val="single" w:sz="4" w:space="0" w:color="auto"/>
              <w:right w:val="single" w:sz="4" w:space="0" w:color="auto"/>
            </w:tcBorders>
            <w:shd w:val="clear" w:color="auto" w:fill="auto"/>
            <w:noWrap/>
            <w:vAlign w:val="center"/>
            <w:hideMark/>
          </w:tcPr>
          <w:p w14:paraId="092584B8" w14:textId="77777777" w:rsidR="003D51CB" w:rsidRPr="003D51CB" w:rsidRDefault="003D51CB" w:rsidP="003D51CB">
            <w:pPr>
              <w:jc w:val="right"/>
            </w:pPr>
            <w:r w:rsidRPr="003D51CB">
              <w:t>111,8</w:t>
            </w:r>
          </w:p>
        </w:tc>
      </w:tr>
      <w:tr w:rsidR="003D51CB" w:rsidRPr="003D51CB" w14:paraId="0D7D5179"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BCC7D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5E4B7FB6" w14:textId="77777777" w:rsidR="003D51CB" w:rsidRPr="003D51CB" w:rsidRDefault="003D51CB" w:rsidP="003D51CB">
            <w:pPr>
              <w:jc w:val="both"/>
            </w:pPr>
            <w:r w:rsidRPr="003D51CB">
              <w:rPr>
                <w:b/>
                <w:bCs/>
              </w:rPr>
              <w:t>Основное мероприятие</w:t>
            </w:r>
            <w:r w:rsidRPr="003D51CB">
              <w:t xml:space="preserve"> «Организация деятельности МКУК ШР «МЦКР» </w:t>
            </w:r>
          </w:p>
        </w:tc>
        <w:tc>
          <w:tcPr>
            <w:tcW w:w="1676" w:type="dxa"/>
            <w:tcBorders>
              <w:top w:val="nil"/>
              <w:left w:val="nil"/>
              <w:bottom w:val="single" w:sz="4" w:space="0" w:color="auto"/>
              <w:right w:val="single" w:sz="4" w:space="0" w:color="auto"/>
            </w:tcBorders>
            <w:shd w:val="clear" w:color="auto" w:fill="auto"/>
            <w:vAlign w:val="center"/>
            <w:hideMark/>
          </w:tcPr>
          <w:p w14:paraId="116F4595" w14:textId="77777777" w:rsidR="003D51CB" w:rsidRPr="003D51CB" w:rsidRDefault="003D51CB" w:rsidP="003D51CB">
            <w:pPr>
              <w:jc w:val="center"/>
            </w:pPr>
            <w:r w:rsidRPr="003D51CB">
              <w:t>03.1.45.00000</w:t>
            </w:r>
          </w:p>
        </w:tc>
        <w:tc>
          <w:tcPr>
            <w:tcW w:w="576" w:type="dxa"/>
            <w:tcBorders>
              <w:top w:val="nil"/>
              <w:left w:val="nil"/>
              <w:bottom w:val="single" w:sz="4" w:space="0" w:color="auto"/>
              <w:right w:val="single" w:sz="4" w:space="0" w:color="auto"/>
            </w:tcBorders>
            <w:shd w:val="clear" w:color="auto" w:fill="auto"/>
            <w:vAlign w:val="center"/>
            <w:hideMark/>
          </w:tcPr>
          <w:p w14:paraId="74CD1E2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0A7A6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906E97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937FDB5" w14:textId="77777777" w:rsidR="003D51CB" w:rsidRPr="003D51CB" w:rsidRDefault="003D51CB" w:rsidP="003D51CB">
            <w:pPr>
              <w:jc w:val="right"/>
            </w:pPr>
            <w:r w:rsidRPr="003D51CB">
              <w:t>12 256,9</w:t>
            </w:r>
          </w:p>
        </w:tc>
        <w:tc>
          <w:tcPr>
            <w:tcW w:w="1417" w:type="dxa"/>
            <w:tcBorders>
              <w:top w:val="nil"/>
              <w:left w:val="nil"/>
              <w:bottom w:val="single" w:sz="4" w:space="0" w:color="auto"/>
              <w:right w:val="single" w:sz="4" w:space="0" w:color="auto"/>
            </w:tcBorders>
            <w:shd w:val="clear" w:color="auto" w:fill="auto"/>
            <w:noWrap/>
            <w:vAlign w:val="center"/>
            <w:hideMark/>
          </w:tcPr>
          <w:p w14:paraId="540CE36B" w14:textId="77777777" w:rsidR="003D51CB" w:rsidRPr="003D51CB" w:rsidRDefault="003D51CB" w:rsidP="003D51CB">
            <w:pPr>
              <w:jc w:val="right"/>
            </w:pPr>
            <w:r w:rsidRPr="003D51CB">
              <w:t>12 086,2</w:t>
            </w:r>
          </w:p>
        </w:tc>
      </w:tr>
      <w:tr w:rsidR="003D51CB" w:rsidRPr="003D51CB" w14:paraId="60BDC023" w14:textId="77777777" w:rsidTr="003D51CB">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AB3B0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303DACD"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15EDB5DA"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5B663BB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0CEAC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6981A0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42B65DE" w14:textId="77777777" w:rsidR="003D51CB" w:rsidRPr="003D51CB" w:rsidRDefault="003D51CB" w:rsidP="003D51CB">
            <w:pPr>
              <w:jc w:val="right"/>
            </w:pPr>
            <w:r w:rsidRPr="003D51CB">
              <w:t>12 256,9</w:t>
            </w:r>
          </w:p>
        </w:tc>
        <w:tc>
          <w:tcPr>
            <w:tcW w:w="1417" w:type="dxa"/>
            <w:tcBorders>
              <w:top w:val="nil"/>
              <w:left w:val="nil"/>
              <w:bottom w:val="single" w:sz="4" w:space="0" w:color="auto"/>
              <w:right w:val="single" w:sz="4" w:space="0" w:color="auto"/>
            </w:tcBorders>
            <w:shd w:val="clear" w:color="auto" w:fill="auto"/>
            <w:noWrap/>
            <w:vAlign w:val="center"/>
            <w:hideMark/>
          </w:tcPr>
          <w:p w14:paraId="6FEFE1FE" w14:textId="77777777" w:rsidR="003D51CB" w:rsidRPr="003D51CB" w:rsidRDefault="003D51CB" w:rsidP="003D51CB">
            <w:pPr>
              <w:jc w:val="right"/>
            </w:pPr>
            <w:r w:rsidRPr="003D51CB">
              <w:t>12 086,2</w:t>
            </w:r>
          </w:p>
        </w:tc>
      </w:tr>
      <w:tr w:rsidR="003D51CB" w:rsidRPr="003D51CB" w14:paraId="28791567" w14:textId="77777777" w:rsidTr="003D51CB">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0EA1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EA132FE"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92E34C8"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3CABB5E5"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26DF8D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FF04A7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0658275" w14:textId="77777777" w:rsidR="003D51CB" w:rsidRPr="003D51CB" w:rsidRDefault="003D51CB" w:rsidP="003D51CB">
            <w:pPr>
              <w:jc w:val="right"/>
            </w:pPr>
            <w:r w:rsidRPr="003D51CB">
              <w:t>9 785,6</w:t>
            </w:r>
          </w:p>
        </w:tc>
        <w:tc>
          <w:tcPr>
            <w:tcW w:w="1417" w:type="dxa"/>
            <w:tcBorders>
              <w:top w:val="nil"/>
              <w:left w:val="nil"/>
              <w:bottom w:val="single" w:sz="4" w:space="0" w:color="auto"/>
              <w:right w:val="single" w:sz="4" w:space="0" w:color="auto"/>
            </w:tcBorders>
            <w:shd w:val="clear" w:color="auto" w:fill="auto"/>
            <w:noWrap/>
            <w:vAlign w:val="center"/>
            <w:hideMark/>
          </w:tcPr>
          <w:p w14:paraId="014AAA6F" w14:textId="77777777" w:rsidR="003D51CB" w:rsidRPr="003D51CB" w:rsidRDefault="003D51CB" w:rsidP="003D51CB">
            <w:pPr>
              <w:jc w:val="right"/>
            </w:pPr>
            <w:r w:rsidRPr="003D51CB">
              <w:t>9 649,8</w:t>
            </w:r>
          </w:p>
        </w:tc>
      </w:tr>
      <w:tr w:rsidR="003D51CB" w:rsidRPr="003D51CB" w14:paraId="5FE6AC55"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36E94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DA064D4"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D49104E"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47033A68"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1E478DA"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14FD3191"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50635081" w14:textId="77777777" w:rsidR="003D51CB" w:rsidRPr="003D51CB" w:rsidRDefault="003D51CB" w:rsidP="003D51CB">
            <w:pPr>
              <w:jc w:val="right"/>
            </w:pPr>
            <w:r w:rsidRPr="003D51CB">
              <w:t>9 785,6</w:t>
            </w:r>
          </w:p>
        </w:tc>
        <w:tc>
          <w:tcPr>
            <w:tcW w:w="1417" w:type="dxa"/>
            <w:tcBorders>
              <w:top w:val="nil"/>
              <w:left w:val="nil"/>
              <w:bottom w:val="single" w:sz="4" w:space="0" w:color="auto"/>
              <w:right w:val="single" w:sz="4" w:space="0" w:color="auto"/>
            </w:tcBorders>
            <w:shd w:val="clear" w:color="auto" w:fill="auto"/>
            <w:noWrap/>
            <w:vAlign w:val="center"/>
            <w:hideMark/>
          </w:tcPr>
          <w:p w14:paraId="0D1453FC" w14:textId="77777777" w:rsidR="003D51CB" w:rsidRPr="003D51CB" w:rsidRDefault="003D51CB" w:rsidP="003D51CB">
            <w:pPr>
              <w:jc w:val="right"/>
            </w:pPr>
            <w:r w:rsidRPr="003D51CB">
              <w:t>9 649,8</w:t>
            </w:r>
          </w:p>
        </w:tc>
      </w:tr>
      <w:tr w:rsidR="003D51CB" w:rsidRPr="003D51CB" w14:paraId="46DF5681"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E252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F940EB4"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E04D872"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7AF06B1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44893B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F56B46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C53E228" w14:textId="77777777" w:rsidR="003D51CB" w:rsidRPr="003D51CB" w:rsidRDefault="003D51CB" w:rsidP="003D51CB">
            <w:pPr>
              <w:jc w:val="right"/>
            </w:pPr>
            <w:r w:rsidRPr="003D51CB">
              <w:t>2 371,2</w:t>
            </w:r>
          </w:p>
        </w:tc>
        <w:tc>
          <w:tcPr>
            <w:tcW w:w="1417" w:type="dxa"/>
            <w:tcBorders>
              <w:top w:val="nil"/>
              <w:left w:val="nil"/>
              <w:bottom w:val="single" w:sz="4" w:space="0" w:color="auto"/>
              <w:right w:val="single" w:sz="4" w:space="0" w:color="auto"/>
            </w:tcBorders>
            <w:shd w:val="clear" w:color="auto" w:fill="auto"/>
            <w:noWrap/>
            <w:vAlign w:val="center"/>
            <w:hideMark/>
          </w:tcPr>
          <w:p w14:paraId="1917F359" w14:textId="77777777" w:rsidR="003D51CB" w:rsidRPr="003D51CB" w:rsidRDefault="003D51CB" w:rsidP="003D51CB">
            <w:pPr>
              <w:jc w:val="right"/>
            </w:pPr>
            <w:r w:rsidRPr="003D51CB">
              <w:t>2 336,3</w:t>
            </w:r>
          </w:p>
        </w:tc>
      </w:tr>
      <w:tr w:rsidR="003D51CB" w:rsidRPr="003D51CB" w14:paraId="45AE7CD8"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065D0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C2C4217"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8F0570D"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37488C4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53A51B0"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595CBB3B"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5587AEA8" w14:textId="77777777" w:rsidR="003D51CB" w:rsidRPr="003D51CB" w:rsidRDefault="003D51CB" w:rsidP="003D51CB">
            <w:pPr>
              <w:jc w:val="right"/>
            </w:pPr>
            <w:r w:rsidRPr="003D51CB">
              <w:t>2 371,2</w:t>
            </w:r>
          </w:p>
        </w:tc>
        <w:tc>
          <w:tcPr>
            <w:tcW w:w="1417" w:type="dxa"/>
            <w:tcBorders>
              <w:top w:val="nil"/>
              <w:left w:val="nil"/>
              <w:bottom w:val="single" w:sz="4" w:space="0" w:color="auto"/>
              <w:right w:val="single" w:sz="4" w:space="0" w:color="auto"/>
            </w:tcBorders>
            <w:shd w:val="clear" w:color="auto" w:fill="auto"/>
            <w:noWrap/>
            <w:vAlign w:val="center"/>
            <w:hideMark/>
          </w:tcPr>
          <w:p w14:paraId="51445645" w14:textId="77777777" w:rsidR="003D51CB" w:rsidRPr="003D51CB" w:rsidRDefault="003D51CB" w:rsidP="003D51CB">
            <w:pPr>
              <w:jc w:val="right"/>
            </w:pPr>
            <w:r w:rsidRPr="003D51CB">
              <w:t>2 336,3</w:t>
            </w:r>
          </w:p>
        </w:tc>
      </w:tr>
      <w:tr w:rsidR="003D51CB" w:rsidRPr="003D51CB" w14:paraId="6DCECC62"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833E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9EBD8B2"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7E4EBD9"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1438ACBE"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5D479E6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F93F9A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ADC8223" w14:textId="77777777" w:rsidR="003D51CB" w:rsidRPr="003D51CB" w:rsidRDefault="003D51CB" w:rsidP="003D51CB">
            <w:pPr>
              <w:jc w:val="right"/>
            </w:pPr>
            <w:r w:rsidRPr="003D51CB">
              <w:t>100,1</w:t>
            </w:r>
          </w:p>
        </w:tc>
        <w:tc>
          <w:tcPr>
            <w:tcW w:w="1417" w:type="dxa"/>
            <w:tcBorders>
              <w:top w:val="nil"/>
              <w:left w:val="nil"/>
              <w:bottom w:val="single" w:sz="4" w:space="0" w:color="auto"/>
              <w:right w:val="single" w:sz="4" w:space="0" w:color="auto"/>
            </w:tcBorders>
            <w:shd w:val="clear" w:color="auto" w:fill="auto"/>
            <w:noWrap/>
            <w:vAlign w:val="center"/>
            <w:hideMark/>
          </w:tcPr>
          <w:p w14:paraId="48793ABA" w14:textId="77777777" w:rsidR="003D51CB" w:rsidRPr="003D51CB" w:rsidRDefault="003D51CB" w:rsidP="003D51CB">
            <w:pPr>
              <w:jc w:val="right"/>
            </w:pPr>
            <w:r w:rsidRPr="003D51CB">
              <w:t>100,1</w:t>
            </w:r>
          </w:p>
        </w:tc>
      </w:tr>
      <w:tr w:rsidR="003D51CB" w:rsidRPr="003D51CB" w14:paraId="4DA077F0"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83AB2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34927F9"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488F2F28" w14:textId="77777777" w:rsidR="003D51CB" w:rsidRPr="003D51CB" w:rsidRDefault="003D51CB" w:rsidP="003D51CB">
            <w:pPr>
              <w:jc w:val="center"/>
            </w:pPr>
            <w:r w:rsidRPr="003D51CB">
              <w:t>03.1.45.94100</w:t>
            </w:r>
          </w:p>
        </w:tc>
        <w:tc>
          <w:tcPr>
            <w:tcW w:w="576" w:type="dxa"/>
            <w:tcBorders>
              <w:top w:val="nil"/>
              <w:left w:val="nil"/>
              <w:bottom w:val="single" w:sz="4" w:space="0" w:color="auto"/>
              <w:right w:val="single" w:sz="4" w:space="0" w:color="auto"/>
            </w:tcBorders>
            <w:shd w:val="clear" w:color="auto" w:fill="auto"/>
            <w:vAlign w:val="center"/>
            <w:hideMark/>
          </w:tcPr>
          <w:p w14:paraId="3810F81C"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7E0B1732"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0A85CEE1"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4A5E4F00" w14:textId="77777777" w:rsidR="003D51CB" w:rsidRPr="003D51CB" w:rsidRDefault="003D51CB" w:rsidP="003D51CB">
            <w:pPr>
              <w:jc w:val="right"/>
            </w:pPr>
            <w:r w:rsidRPr="003D51CB">
              <w:t>100,1</w:t>
            </w:r>
          </w:p>
        </w:tc>
        <w:tc>
          <w:tcPr>
            <w:tcW w:w="1417" w:type="dxa"/>
            <w:tcBorders>
              <w:top w:val="nil"/>
              <w:left w:val="nil"/>
              <w:bottom w:val="single" w:sz="4" w:space="0" w:color="auto"/>
              <w:right w:val="single" w:sz="4" w:space="0" w:color="auto"/>
            </w:tcBorders>
            <w:shd w:val="clear" w:color="auto" w:fill="auto"/>
            <w:noWrap/>
            <w:vAlign w:val="center"/>
            <w:hideMark/>
          </w:tcPr>
          <w:p w14:paraId="1F0994DC" w14:textId="77777777" w:rsidR="003D51CB" w:rsidRPr="003D51CB" w:rsidRDefault="003D51CB" w:rsidP="003D51CB">
            <w:pPr>
              <w:jc w:val="right"/>
            </w:pPr>
            <w:r w:rsidRPr="003D51CB">
              <w:t>100,1</w:t>
            </w:r>
          </w:p>
        </w:tc>
      </w:tr>
      <w:tr w:rsidR="003D51CB" w:rsidRPr="003D51CB" w14:paraId="6C28DD7D"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61EFC" w14:textId="77777777" w:rsidR="003D51CB" w:rsidRPr="003D51CB" w:rsidRDefault="003D51CB" w:rsidP="003D51CB">
            <w:pPr>
              <w:jc w:val="center"/>
            </w:pPr>
            <w:r w:rsidRPr="003D51CB">
              <w:t>3.2</w:t>
            </w:r>
          </w:p>
        </w:tc>
        <w:tc>
          <w:tcPr>
            <w:tcW w:w="2620" w:type="dxa"/>
            <w:tcBorders>
              <w:top w:val="nil"/>
              <w:left w:val="nil"/>
              <w:bottom w:val="single" w:sz="4" w:space="0" w:color="auto"/>
              <w:right w:val="single" w:sz="4" w:space="0" w:color="auto"/>
            </w:tcBorders>
            <w:shd w:val="clear" w:color="auto" w:fill="auto"/>
            <w:hideMark/>
          </w:tcPr>
          <w:p w14:paraId="717F797E" w14:textId="77777777" w:rsidR="003D51CB" w:rsidRPr="003D51CB" w:rsidRDefault="003D51CB" w:rsidP="003D51CB">
            <w:pPr>
              <w:jc w:val="both"/>
              <w:rPr>
                <w:b/>
                <w:bCs/>
              </w:rPr>
            </w:pPr>
            <w:r w:rsidRPr="003D51CB">
              <w:rPr>
                <w:b/>
                <w:bCs/>
              </w:rPr>
              <w:t xml:space="preserve">Подпрограмма </w:t>
            </w:r>
            <w:r w:rsidRPr="003D51CB">
              <w:t xml:space="preserve">«Совершенствование муниципального управления в сфере культуры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4264CFB5" w14:textId="77777777" w:rsidR="003D51CB" w:rsidRPr="003D51CB" w:rsidRDefault="003D51CB" w:rsidP="003D51CB">
            <w:pPr>
              <w:jc w:val="center"/>
            </w:pPr>
            <w:r w:rsidRPr="003D51CB">
              <w:t>03.2.00.00000</w:t>
            </w:r>
          </w:p>
        </w:tc>
        <w:tc>
          <w:tcPr>
            <w:tcW w:w="576" w:type="dxa"/>
            <w:tcBorders>
              <w:top w:val="nil"/>
              <w:left w:val="nil"/>
              <w:bottom w:val="single" w:sz="4" w:space="0" w:color="auto"/>
              <w:right w:val="single" w:sz="4" w:space="0" w:color="auto"/>
            </w:tcBorders>
            <w:shd w:val="clear" w:color="auto" w:fill="auto"/>
            <w:vAlign w:val="center"/>
            <w:hideMark/>
          </w:tcPr>
          <w:p w14:paraId="3081333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795898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EC92E9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70D6C6A" w14:textId="77777777" w:rsidR="003D51CB" w:rsidRPr="003D51CB" w:rsidRDefault="003D51CB" w:rsidP="003D51CB">
            <w:pPr>
              <w:jc w:val="right"/>
            </w:pPr>
            <w:r w:rsidRPr="003D51CB">
              <w:t>8 298,0</w:t>
            </w:r>
          </w:p>
        </w:tc>
        <w:tc>
          <w:tcPr>
            <w:tcW w:w="1417" w:type="dxa"/>
            <w:tcBorders>
              <w:top w:val="nil"/>
              <w:left w:val="nil"/>
              <w:bottom w:val="single" w:sz="4" w:space="0" w:color="auto"/>
              <w:right w:val="single" w:sz="4" w:space="0" w:color="auto"/>
            </w:tcBorders>
            <w:shd w:val="clear" w:color="auto" w:fill="auto"/>
            <w:noWrap/>
            <w:vAlign w:val="center"/>
            <w:hideMark/>
          </w:tcPr>
          <w:p w14:paraId="1904E744" w14:textId="77777777" w:rsidR="003D51CB" w:rsidRPr="003D51CB" w:rsidRDefault="003D51CB" w:rsidP="003D51CB">
            <w:pPr>
              <w:jc w:val="right"/>
            </w:pPr>
            <w:r w:rsidRPr="003D51CB">
              <w:t>8 044,1</w:t>
            </w:r>
          </w:p>
        </w:tc>
      </w:tr>
      <w:tr w:rsidR="003D51CB" w:rsidRPr="003D51CB" w14:paraId="24379DCD" w14:textId="77777777" w:rsidTr="003D51CB">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C5F0AE"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22AF2F2F" w14:textId="77777777" w:rsidR="003D51CB" w:rsidRPr="003D51CB" w:rsidRDefault="003D51CB" w:rsidP="003D51CB">
            <w:pPr>
              <w:jc w:val="both"/>
            </w:pPr>
            <w:r w:rsidRPr="003D51CB">
              <w:rPr>
                <w:b/>
                <w:bCs/>
              </w:rPr>
              <w:t>Основное мероприятие</w:t>
            </w:r>
            <w:r w:rsidRPr="003D51CB">
              <w:t xml:space="preserve"> «Обеспечение деятельности отдела культуры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5B1EE2C" w14:textId="77777777" w:rsidR="003D51CB" w:rsidRPr="003D51CB" w:rsidRDefault="003D51CB" w:rsidP="003D51CB">
            <w:pPr>
              <w:jc w:val="center"/>
            </w:pPr>
            <w:r w:rsidRPr="003D51CB">
              <w:t>03.2.21.00000</w:t>
            </w:r>
          </w:p>
        </w:tc>
        <w:tc>
          <w:tcPr>
            <w:tcW w:w="576" w:type="dxa"/>
            <w:tcBorders>
              <w:top w:val="nil"/>
              <w:left w:val="nil"/>
              <w:bottom w:val="single" w:sz="4" w:space="0" w:color="auto"/>
              <w:right w:val="single" w:sz="4" w:space="0" w:color="auto"/>
            </w:tcBorders>
            <w:shd w:val="clear" w:color="auto" w:fill="auto"/>
            <w:vAlign w:val="center"/>
            <w:hideMark/>
          </w:tcPr>
          <w:p w14:paraId="060AEE7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C6C2FD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D7328D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5F17CEC" w14:textId="77777777" w:rsidR="003D51CB" w:rsidRPr="003D51CB" w:rsidRDefault="003D51CB" w:rsidP="003D51CB">
            <w:pPr>
              <w:jc w:val="right"/>
            </w:pPr>
            <w:r w:rsidRPr="003D51CB">
              <w:t>3 703,4</w:t>
            </w:r>
          </w:p>
        </w:tc>
        <w:tc>
          <w:tcPr>
            <w:tcW w:w="1417" w:type="dxa"/>
            <w:tcBorders>
              <w:top w:val="nil"/>
              <w:left w:val="nil"/>
              <w:bottom w:val="single" w:sz="4" w:space="0" w:color="auto"/>
              <w:right w:val="single" w:sz="4" w:space="0" w:color="auto"/>
            </w:tcBorders>
            <w:shd w:val="clear" w:color="auto" w:fill="auto"/>
            <w:noWrap/>
            <w:vAlign w:val="center"/>
            <w:hideMark/>
          </w:tcPr>
          <w:p w14:paraId="6C52168A" w14:textId="77777777" w:rsidR="003D51CB" w:rsidRPr="003D51CB" w:rsidRDefault="003D51CB" w:rsidP="003D51CB">
            <w:pPr>
              <w:jc w:val="right"/>
            </w:pPr>
            <w:r w:rsidRPr="003D51CB">
              <w:t>3 556,7</w:t>
            </w:r>
          </w:p>
        </w:tc>
      </w:tr>
      <w:tr w:rsidR="003D51CB" w:rsidRPr="003D51CB" w14:paraId="259E7C3D" w14:textId="77777777" w:rsidTr="003D51CB">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AD8A1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096FB7C"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B3A6BD6" w14:textId="77777777" w:rsidR="003D51CB" w:rsidRPr="003D51CB" w:rsidRDefault="003D51CB" w:rsidP="003D51CB">
            <w:pPr>
              <w:jc w:val="center"/>
            </w:pPr>
            <w:r w:rsidRPr="003D51CB">
              <w:t>03.2.21.92100</w:t>
            </w:r>
          </w:p>
        </w:tc>
        <w:tc>
          <w:tcPr>
            <w:tcW w:w="576" w:type="dxa"/>
            <w:tcBorders>
              <w:top w:val="nil"/>
              <w:left w:val="nil"/>
              <w:bottom w:val="single" w:sz="4" w:space="0" w:color="auto"/>
              <w:right w:val="single" w:sz="4" w:space="0" w:color="auto"/>
            </w:tcBorders>
            <w:shd w:val="clear" w:color="auto" w:fill="auto"/>
            <w:vAlign w:val="center"/>
            <w:hideMark/>
          </w:tcPr>
          <w:p w14:paraId="5B47B58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90BCC2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A3619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AE38F89" w14:textId="77777777" w:rsidR="003D51CB" w:rsidRPr="003D51CB" w:rsidRDefault="003D51CB" w:rsidP="003D51CB">
            <w:pPr>
              <w:jc w:val="right"/>
            </w:pPr>
            <w:r w:rsidRPr="003D51CB">
              <w:t>3 703,4</w:t>
            </w:r>
          </w:p>
        </w:tc>
        <w:tc>
          <w:tcPr>
            <w:tcW w:w="1417" w:type="dxa"/>
            <w:tcBorders>
              <w:top w:val="nil"/>
              <w:left w:val="nil"/>
              <w:bottom w:val="single" w:sz="4" w:space="0" w:color="auto"/>
              <w:right w:val="single" w:sz="4" w:space="0" w:color="auto"/>
            </w:tcBorders>
            <w:shd w:val="clear" w:color="auto" w:fill="auto"/>
            <w:noWrap/>
            <w:vAlign w:val="center"/>
            <w:hideMark/>
          </w:tcPr>
          <w:p w14:paraId="57063EA7" w14:textId="77777777" w:rsidR="003D51CB" w:rsidRPr="003D51CB" w:rsidRDefault="003D51CB" w:rsidP="003D51CB">
            <w:pPr>
              <w:jc w:val="right"/>
            </w:pPr>
            <w:r w:rsidRPr="003D51CB">
              <w:t>3 556,7</w:t>
            </w:r>
          </w:p>
        </w:tc>
      </w:tr>
      <w:tr w:rsidR="003D51CB" w:rsidRPr="003D51CB" w14:paraId="73673418" w14:textId="77777777" w:rsidTr="003D51CB">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10F56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1A2F73D"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3F3A6F2" w14:textId="77777777" w:rsidR="003D51CB" w:rsidRPr="003D51CB" w:rsidRDefault="003D51CB" w:rsidP="003D51CB">
            <w:pPr>
              <w:jc w:val="center"/>
            </w:pPr>
            <w:r w:rsidRPr="003D51CB">
              <w:t>03.2.21.92100</w:t>
            </w:r>
          </w:p>
        </w:tc>
        <w:tc>
          <w:tcPr>
            <w:tcW w:w="576" w:type="dxa"/>
            <w:tcBorders>
              <w:top w:val="nil"/>
              <w:left w:val="nil"/>
              <w:bottom w:val="single" w:sz="4" w:space="0" w:color="auto"/>
              <w:right w:val="single" w:sz="4" w:space="0" w:color="auto"/>
            </w:tcBorders>
            <w:shd w:val="clear" w:color="auto" w:fill="auto"/>
            <w:vAlign w:val="center"/>
            <w:hideMark/>
          </w:tcPr>
          <w:p w14:paraId="555845D7"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367C1E3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2A057B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C5297C4" w14:textId="77777777" w:rsidR="003D51CB" w:rsidRPr="003D51CB" w:rsidRDefault="003D51CB" w:rsidP="003D51CB">
            <w:pPr>
              <w:jc w:val="right"/>
            </w:pPr>
            <w:r w:rsidRPr="003D51CB">
              <w:t>3 667,1</w:t>
            </w:r>
          </w:p>
        </w:tc>
        <w:tc>
          <w:tcPr>
            <w:tcW w:w="1417" w:type="dxa"/>
            <w:tcBorders>
              <w:top w:val="nil"/>
              <w:left w:val="nil"/>
              <w:bottom w:val="single" w:sz="4" w:space="0" w:color="auto"/>
              <w:right w:val="single" w:sz="4" w:space="0" w:color="auto"/>
            </w:tcBorders>
            <w:shd w:val="clear" w:color="auto" w:fill="auto"/>
            <w:noWrap/>
            <w:vAlign w:val="center"/>
            <w:hideMark/>
          </w:tcPr>
          <w:p w14:paraId="37953D8E" w14:textId="77777777" w:rsidR="003D51CB" w:rsidRPr="003D51CB" w:rsidRDefault="003D51CB" w:rsidP="003D51CB">
            <w:pPr>
              <w:jc w:val="right"/>
            </w:pPr>
            <w:r w:rsidRPr="003D51CB">
              <w:t>3 520,4</w:t>
            </w:r>
          </w:p>
        </w:tc>
      </w:tr>
      <w:tr w:rsidR="003D51CB" w:rsidRPr="003D51CB" w14:paraId="7EBC442F"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66FC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3C3209" w14:textId="77777777" w:rsidR="003D51CB" w:rsidRPr="003D51CB" w:rsidRDefault="003D51CB" w:rsidP="003D51CB">
            <w:pPr>
              <w:jc w:val="both"/>
            </w:pPr>
            <w:r w:rsidRPr="003D51CB">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66587B4D" w14:textId="77777777" w:rsidR="003D51CB" w:rsidRPr="003D51CB" w:rsidRDefault="003D51CB" w:rsidP="003D51CB">
            <w:pPr>
              <w:jc w:val="center"/>
            </w:pPr>
            <w:r w:rsidRPr="003D51CB">
              <w:t>03.2.21.92100</w:t>
            </w:r>
          </w:p>
        </w:tc>
        <w:tc>
          <w:tcPr>
            <w:tcW w:w="576" w:type="dxa"/>
            <w:tcBorders>
              <w:top w:val="nil"/>
              <w:left w:val="nil"/>
              <w:bottom w:val="single" w:sz="4" w:space="0" w:color="auto"/>
              <w:right w:val="single" w:sz="4" w:space="0" w:color="auto"/>
            </w:tcBorders>
            <w:shd w:val="clear" w:color="auto" w:fill="auto"/>
            <w:vAlign w:val="center"/>
            <w:hideMark/>
          </w:tcPr>
          <w:p w14:paraId="6B7F38DF"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0AB5C58A"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7A6802CA"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0340006A" w14:textId="77777777" w:rsidR="003D51CB" w:rsidRPr="003D51CB" w:rsidRDefault="003D51CB" w:rsidP="003D51CB">
            <w:pPr>
              <w:jc w:val="right"/>
            </w:pPr>
            <w:r w:rsidRPr="003D51CB">
              <w:t>3 667,1</w:t>
            </w:r>
          </w:p>
        </w:tc>
        <w:tc>
          <w:tcPr>
            <w:tcW w:w="1417" w:type="dxa"/>
            <w:tcBorders>
              <w:top w:val="nil"/>
              <w:left w:val="nil"/>
              <w:bottom w:val="single" w:sz="4" w:space="0" w:color="auto"/>
              <w:right w:val="single" w:sz="4" w:space="0" w:color="auto"/>
            </w:tcBorders>
            <w:shd w:val="clear" w:color="auto" w:fill="auto"/>
            <w:noWrap/>
            <w:vAlign w:val="center"/>
            <w:hideMark/>
          </w:tcPr>
          <w:p w14:paraId="495C8DE4" w14:textId="77777777" w:rsidR="003D51CB" w:rsidRPr="003D51CB" w:rsidRDefault="003D51CB" w:rsidP="003D51CB">
            <w:pPr>
              <w:jc w:val="right"/>
            </w:pPr>
            <w:r w:rsidRPr="003D51CB">
              <w:t>3 520,4</w:t>
            </w:r>
          </w:p>
        </w:tc>
      </w:tr>
      <w:tr w:rsidR="003D51CB" w:rsidRPr="003D51CB" w14:paraId="355ECA35"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0C68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81DABEC"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5594604" w14:textId="77777777" w:rsidR="003D51CB" w:rsidRPr="003D51CB" w:rsidRDefault="003D51CB" w:rsidP="003D51CB">
            <w:pPr>
              <w:jc w:val="center"/>
            </w:pPr>
            <w:r w:rsidRPr="003D51CB">
              <w:t>03.2.21.92100</w:t>
            </w:r>
          </w:p>
        </w:tc>
        <w:tc>
          <w:tcPr>
            <w:tcW w:w="576" w:type="dxa"/>
            <w:tcBorders>
              <w:top w:val="nil"/>
              <w:left w:val="nil"/>
              <w:bottom w:val="single" w:sz="4" w:space="0" w:color="auto"/>
              <w:right w:val="single" w:sz="4" w:space="0" w:color="auto"/>
            </w:tcBorders>
            <w:shd w:val="clear" w:color="auto" w:fill="auto"/>
            <w:vAlign w:val="center"/>
            <w:hideMark/>
          </w:tcPr>
          <w:p w14:paraId="1CDFD3A8"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1C7A37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2D687A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B1F352A" w14:textId="77777777" w:rsidR="003D51CB" w:rsidRPr="003D51CB" w:rsidRDefault="003D51CB" w:rsidP="003D51CB">
            <w:pPr>
              <w:jc w:val="right"/>
            </w:pPr>
            <w:r w:rsidRPr="003D51CB">
              <w:t>36,3</w:t>
            </w:r>
          </w:p>
        </w:tc>
        <w:tc>
          <w:tcPr>
            <w:tcW w:w="1417" w:type="dxa"/>
            <w:tcBorders>
              <w:top w:val="nil"/>
              <w:left w:val="nil"/>
              <w:bottom w:val="single" w:sz="4" w:space="0" w:color="auto"/>
              <w:right w:val="single" w:sz="4" w:space="0" w:color="auto"/>
            </w:tcBorders>
            <w:shd w:val="clear" w:color="auto" w:fill="auto"/>
            <w:noWrap/>
            <w:vAlign w:val="center"/>
            <w:hideMark/>
          </w:tcPr>
          <w:p w14:paraId="67474CEB" w14:textId="77777777" w:rsidR="003D51CB" w:rsidRPr="003D51CB" w:rsidRDefault="003D51CB" w:rsidP="003D51CB">
            <w:pPr>
              <w:jc w:val="right"/>
            </w:pPr>
            <w:r w:rsidRPr="003D51CB">
              <w:t>36,3</w:t>
            </w:r>
          </w:p>
        </w:tc>
      </w:tr>
      <w:tr w:rsidR="003D51CB" w:rsidRPr="003D51CB" w14:paraId="09491408"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80303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C77DF6" w14:textId="77777777" w:rsidR="003D51CB" w:rsidRPr="003D51CB" w:rsidRDefault="003D51CB" w:rsidP="003D51CB">
            <w:pPr>
              <w:jc w:val="both"/>
            </w:pPr>
            <w:r w:rsidRPr="003D51CB">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20380C21" w14:textId="77777777" w:rsidR="003D51CB" w:rsidRPr="003D51CB" w:rsidRDefault="003D51CB" w:rsidP="003D51CB">
            <w:pPr>
              <w:jc w:val="center"/>
            </w:pPr>
            <w:r w:rsidRPr="003D51CB">
              <w:t>03.2.21.92100</w:t>
            </w:r>
          </w:p>
        </w:tc>
        <w:tc>
          <w:tcPr>
            <w:tcW w:w="576" w:type="dxa"/>
            <w:tcBorders>
              <w:top w:val="nil"/>
              <w:left w:val="nil"/>
              <w:bottom w:val="single" w:sz="4" w:space="0" w:color="auto"/>
              <w:right w:val="single" w:sz="4" w:space="0" w:color="auto"/>
            </w:tcBorders>
            <w:shd w:val="clear" w:color="auto" w:fill="auto"/>
            <w:vAlign w:val="center"/>
            <w:hideMark/>
          </w:tcPr>
          <w:p w14:paraId="2136059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0811CCA"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643A4E4B"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2BDA7614" w14:textId="77777777" w:rsidR="003D51CB" w:rsidRPr="003D51CB" w:rsidRDefault="003D51CB" w:rsidP="003D51CB">
            <w:pPr>
              <w:jc w:val="right"/>
            </w:pPr>
            <w:r w:rsidRPr="003D51CB">
              <w:t>36,3</w:t>
            </w:r>
          </w:p>
        </w:tc>
        <w:tc>
          <w:tcPr>
            <w:tcW w:w="1417" w:type="dxa"/>
            <w:tcBorders>
              <w:top w:val="nil"/>
              <w:left w:val="nil"/>
              <w:bottom w:val="single" w:sz="4" w:space="0" w:color="auto"/>
              <w:right w:val="single" w:sz="4" w:space="0" w:color="auto"/>
            </w:tcBorders>
            <w:shd w:val="clear" w:color="auto" w:fill="auto"/>
            <w:noWrap/>
            <w:vAlign w:val="center"/>
            <w:hideMark/>
          </w:tcPr>
          <w:p w14:paraId="76F0A724" w14:textId="77777777" w:rsidR="003D51CB" w:rsidRPr="003D51CB" w:rsidRDefault="003D51CB" w:rsidP="003D51CB">
            <w:pPr>
              <w:jc w:val="right"/>
            </w:pPr>
            <w:r w:rsidRPr="003D51CB">
              <w:t>36,3</w:t>
            </w:r>
          </w:p>
        </w:tc>
      </w:tr>
      <w:tr w:rsidR="003D51CB" w:rsidRPr="003D51CB" w14:paraId="301A8C24" w14:textId="77777777" w:rsidTr="003D51CB">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92257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8B30BD0" w14:textId="77777777" w:rsidR="003D51CB" w:rsidRPr="003D51CB" w:rsidRDefault="003D51CB" w:rsidP="003D51CB">
            <w:pPr>
              <w:jc w:val="both"/>
            </w:pPr>
            <w:r w:rsidRPr="003D51CB">
              <w:rPr>
                <w:b/>
                <w:bCs/>
              </w:rPr>
              <w:t>Основное мероприятие</w:t>
            </w:r>
            <w:r w:rsidRPr="003D51CB">
              <w:t xml:space="preserve"> «Мероприятия по проведению ремонтных работ в учреждениях, подведомственных Отделу культуры»</w:t>
            </w:r>
          </w:p>
        </w:tc>
        <w:tc>
          <w:tcPr>
            <w:tcW w:w="1676" w:type="dxa"/>
            <w:tcBorders>
              <w:top w:val="nil"/>
              <w:left w:val="nil"/>
              <w:bottom w:val="single" w:sz="4" w:space="0" w:color="auto"/>
              <w:right w:val="single" w:sz="4" w:space="0" w:color="auto"/>
            </w:tcBorders>
            <w:shd w:val="clear" w:color="auto" w:fill="auto"/>
            <w:vAlign w:val="center"/>
            <w:hideMark/>
          </w:tcPr>
          <w:p w14:paraId="77D8E108" w14:textId="77777777" w:rsidR="003D51CB" w:rsidRPr="003D51CB" w:rsidRDefault="003D51CB" w:rsidP="003D51CB">
            <w:pPr>
              <w:jc w:val="center"/>
            </w:pPr>
            <w:r w:rsidRPr="003D51CB">
              <w:t>03.2.69.00000</w:t>
            </w:r>
          </w:p>
        </w:tc>
        <w:tc>
          <w:tcPr>
            <w:tcW w:w="576" w:type="dxa"/>
            <w:tcBorders>
              <w:top w:val="nil"/>
              <w:left w:val="nil"/>
              <w:bottom w:val="single" w:sz="4" w:space="0" w:color="auto"/>
              <w:right w:val="single" w:sz="4" w:space="0" w:color="auto"/>
            </w:tcBorders>
            <w:shd w:val="clear" w:color="auto" w:fill="auto"/>
            <w:vAlign w:val="center"/>
            <w:hideMark/>
          </w:tcPr>
          <w:p w14:paraId="563DF22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17ED08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911A9A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5A61567"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5F8FF0ED" w14:textId="77777777" w:rsidR="003D51CB" w:rsidRPr="003D51CB" w:rsidRDefault="003D51CB" w:rsidP="003D51CB">
            <w:pPr>
              <w:jc w:val="right"/>
            </w:pPr>
            <w:r w:rsidRPr="003D51CB">
              <w:t>985,0</w:t>
            </w:r>
          </w:p>
        </w:tc>
      </w:tr>
      <w:tr w:rsidR="003D51CB" w:rsidRPr="003D51CB" w14:paraId="16B1CED3" w14:textId="77777777" w:rsidTr="003D51CB">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F04F8"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74EE40EF" w14:textId="77777777" w:rsidR="003D51CB" w:rsidRPr="003D51CB" w:rsidRDefault="003D51CB" w:rsidP="003D51CB">
            <w:pPr>
              <w:jc w:val="both"/>
            </w:pPr>
            <w:r w:rsidRPr="003D51CB">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733DFC6B" w14:textId="77777777" w:rsidR="003D51CB" w:rsidRPr="003D51CB" w:rsidRDefault="003D51CB" w:rsidP="003D51CB">
            <w:pPr>
              <w:jc w:val="center"/>
            </w:pPr>
            <w:r w:rsidRPr="003D51CB">
              <w:t>03.2.69.97500</w:t>
            </w:r>
          </w:p>
        </w:tc>
        <w:tc>
          <w:tcPr>
            <w:tcW w:w="576" w:type="dxa"/>
            <w:tcBorders>
              <w:top w:val="nil"/>
              <w:left w:val="nil"/>
              <w:bottom w:val="single" w:sz="4" w:space="0" w:color="auto"/>
              <w:right w:val="single" w:sz="4" w:space="0" w:color="auto"/>
            </w:tcBorders>
            <w:shd w:val="clear" w:color="auto" w:fill="auto"/>
            <w:vAlign w:val="center"/>
            <w:hideMark/>
          </w:tcPr>
          <w:p w14:paraId="2C098EC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5B7568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57EC0D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AB915D4"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39874D6B" w14:textId="77777777" w:rsidR="003D51CB" w:rsidRPr="003D51CB" w:rsidRDefault="003D51CB" w:rsidP="003D51CB">
            <w:pPr>
              <w:jc w:val="right"/>
            </w:pPr>
            <w:r w:rsidRPr="003D51CB">
              <w:t>985,0</w:t>
            </w:r>
          </w:p>
        </w:tc>
      </w:tr>
      <w:tr w:rsidR="003D51CB" w:rsidRPr="003D51CB" w14:paraId="050F4AC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583D0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2A4794"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08D348" w14:textId="77777777" w:rsidR="003D51CB" w:rsidRPr="003D51CB" w:rsidRDefault="003D51CB" w:rsidP="003D51CB">
            <w:pPr>
              <w:jc w:val="center"/>
            </w:pPr>
            <w:r w:rsidRPr="003D51CB">
              <w:t>03.2.69.97500</w:t>
            </w:r>
          </w:p>
        </w:tc>
        <w:tc>
          <w:tcPr>
            <w:tcW w:w="576" w:type="dxa"/>
            <w:tcBorders>
              <w:top w:val="nil"/>
              <w:left w:val="nil"/>
              <w:bottom w:val="single" w:sz="4" w:space="0" w:color="auto"/>
              <w:right w:val="single" w:sz="4" w:space="0" w:color="auto"/>
            </w:tcBorders>
            <w:shd w:val="clear" w:color="auto" w:fill="auto"/>
            <w:vAlign w:val="center"/>
            <w:hideMark/>
          </w:tcPr>
          <w:p w14:paraId="249E34D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45D109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152427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BCC2E90"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53231CA8" w14:textId="77777777" w:rsidR="003D51CB" w:rsidRPr="003D51CB" w:rsidRDefault="003D51CB" w:rsidP="003D51CB">
            <w:pPr>
              <w:jc w:val="right"/>
            </w:pPr>
            <w:r w:rsidRPr="003D51CB">
              <w:t>985,0</w:t>
            </w:r>
          </w:p>
        </w:tc>
      </w:tr>
      <w:tr w:rsidR="003D51CB" w:rsidRPr="003D51CB" w14:paraId="59775F38"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B45D6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0711416"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D1C62A3" w14:textId="77777777" w:rsidR="003D51CB" w:rsidRPr="003D51CB" w:rsidRDefault="003D51CB" w:rsidP="003D51CB">
            <w:pPr>
              <w:jc w:val="center"/>
            </w:pPr>
            <w:r w:rsidRPr="003D51CB">
              <w:t>03.2.69.97500</w:t>
            </w:r>
          </w:p>
        </w:tc>
        <w:tc>
          <w:tcPr>
            <w:tcW w:w="576" w:type="dxa"/>
            <w:tcBorders>
              <w:top w:val="nil"/>
              <w:left w:val="nil"/>
              <w:bottom w:val="single" w:sz="4" w:space="0" w:color="auto"/>
              <w:right w:val="single" w:sz="4" w:space="0" w:color="auto"/>
            </w:tcBorders>
            <w:shd w:val="clear" w:color="auto" w:fill="auto"/>
            <w:vAlign w:val="center"/>
            <w:hideMark/>
          </w:tcPr>
          <w:p w14:paraId="5500EE7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FC9309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45AA14C"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23EAA52C" w14:textId="77777777" w:rsidR="003D51CB" w:rsidRPr="003D51CB" w:rsidRDefault="003D51CB" w:rsidP="003D51CB">
            <w:pPr>
              <w:jc w:val="right"/>
            </w:pPr>
            <w:r w:rsidRPr="003D51CB">
              <w:t>605,0</w:t>
            </w:r>
          </w:p>
        </w:tc>
        <w:tc>
          <w:tcPr>
            <w:tcW w:w="1417" w:type="dxa"/>
            <w:tcBorders>
              <w:top w:val="nil"/>
              <w:left w:val="nil"/>
              <w:bottom w:val="single" w:sz="4" w:space="0" w:color="auto"/>
              <w:right w:val="single" w:sz="4" w:space="0" w:color="auto"/>
            </w:tcBorders>
            <w:shd w:val="clear" w:color="auto" w:fill="auto"/>
            <w:noWrap/>
            <w:vAlign w:val="center"/>
            <w:hideMark/>
          </w:tcPr>
          <w:p w14:paraId="7BCF442D" w14:textId="77777777" w:rsidR="003D51CB" w:rsidRPr="003D51CB" w:rsidRDefault="003D51CB" w:rsidP="003D51CB">
            <w:pPr>
              <w:jc w:val="right"/>
            </w:pPr>
            <w:r w:rsidRPr="003D51CB">
              <w:t>655,0</w:t>
            </w:r>
          </w:p>
        </w:tc>
      </w:tr>
      <w:tr w:rsidR="003D51CB" w:rsidRPr="003D51CB" w14:paraId="791CCEAA"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CBE5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96EBEA9"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089535EF" w14:textId="77777777" w:rsidR="003D51CB" w:rsidRPr="003D51CB" w:rsidRDefault="003D51CB" w:rsidP="003D51CB">
            <w:pPr>
              <w:jc w:val="center"/>
            </w:pPr>
            <w:r w:rsidRPr="003D51CB">
              <w:t>03.2.69.97500</w:t>
            </w:r>
          </w:p>
        </w:tc>
        <w:tc>
          <w:tcPr>
            <w:tcW w:w="576" w:type="dxa"/>
            <w:tcBorders>
              <w:top w:val="nil"/>
              <w:left w:val="nil"/>
              <w:bottom w:val="single" w:sz="4" w:space="0" w:color="auto"/>
              <w:right w:val="single" w:sz="4" w:space="0" w:color="auto"/>
            </w:tcBorders>
            <w:shd w:val="clear" w:color="auto" w:fill="auto"/>
            <w:vAlign w:val="center"/>
            <w:hideMark/>
          </w:tcPr>
          <w:p w14:paraId="5F42D1D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177F70D"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124D6313"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3DDE8FF7" w14:textId="77777777" w:rsidR="003D51CB" w:rsidRPr="003D51CB" w:rsidRDefault="003D51CB" w:rsidP="003D51CB">
            <w:pPr>
              <w:jc w:val="right"/>
            </w:pPr>
            <w:r w:rsidRPr="003D51CB">
              <w:t>450,0</w:t>
            </w:r>
          </w:p>
        </w:tc>
        <w:tc>
          <w:tcPr>
            <w:tcW w:w="1417" w:type="dxa"/>
            <w:tcBorders>
              <w:top w:val="nil"/>
              <w:left w:val="nil"/>
              <w:bottom w:val="single" w:sz="4" w:space="0" w:color="auto"/>
              <w:right w:val="single" w:sz="4" w:space="0" w:color="auto"/>
            </w:tcBorders>
            <w:shd w:val="clear" w:color="auto" w:fill="auto"/>
            <w:noWrap/>
            <w:vAlign w:val="center"/>
            <w:hideMark/>
          </w:tcPr>
          <w:p w14:paraId="1E45DC30" w14:textId="77777777" w:rsidR="003D51CB" w:rsidRPr="003D51CB" w:rsidRDefault="003D51CB" w:rsidP="003D51CB">
            <w:pPr>
              <w:jc w:val="right"/>
            </w:pPr>
            <w:r w:rsidRPr="003D51CB">
              <w:t>330,0</w:t>
            </w:r>
          </w:p>
        </w:tc>
      </w:tr>
      <w:tr w:rsidR="003D51CB" w:rsidRPr="003D51CB" w14:paraId="03AB07EA" w14:textId="77777777" w:rsidTr="003D51CB">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31368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806EDE2" w14:textId="77777777" w:rsidR="003D51CB" w:rsidRPr="003D51CB" w:rsidRDefault="003D51CB" w:rsidP="003D51CB">
            <w:pPr>
              <w:jc w:val="both"/>
            </w:pPr>
            <w:r w:rsidRPr="003D51CB">
              <w:rPr>
                <w:b/>
                <w:bCs/>
              </w:rPr>
              <w:t>Основное мероприятие</w:t>
            </w:r>
            <w:r w:rsidRPr="003D51CB">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CE0BA16" w14:textId="77777777" w:rsidR="003D51CB" w:rsidRPr="003D51CB" w:rsidRDefault="003D51CB" w:rsidP="003D51CB">
            <w:pPr>
              <w:jc w:val="center"/>
            </w:pPr>
            <w:r w:rsidRPr="003D51CB">
              <w:t>03.2.74.00000</w:t>
            </w:r>
          </w:p>
        </w:tc>
        <w:tc>
          <w:tcPr>
            <w:tcW w:w="576" w:type="dxa"/>
            <w:tcBorders>
              <w:top w:val="nil"/>
              <w:left w:val="nil"/>
              <w:bottom w:val="single" w:sz="4" w:space="0" w:color="auto"/>
              <w:right w:val="single" w:sz="4" w:space="0" w:color="auto"/>
            </w:tcBorders>
            <w:shd w:val="clear" w:color="auto" w:fill="auto"/>
            <w:vAlign w:val="center"/>
            <w:hideMark/>
          </w:tcPr>
          <w:p w14:paraId="544FC6A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3855E8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E87EA5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F35ACCD" w14:textId="77777777" w:rsidR="003D51CB" w:rsidRPr="003D51CB" w:rsidRDefault="003D51CB" w:rsidP="003D51CB">
            <w:pPr>
              <w:jc w:val="right"/>
            </w:pPr>
            <w:r w:rsidRPr="003D51CB">
              <w:t>1 218,4</w:t>
            </w:r>
          </w:p>
        </w:tc>
        <w:tc>
          <w:tcPr>
            <w:tcW w:w="1417" w:type="dxa"/>
            <w:tcBorders>
              <w:top w:val="nil"/>
              <w:left w:val="nil"/>
              <w:bottom w:val="single" w:sz="4" w:space="0" w:color="auto"/>
              <w:right w:val="single" w:sz="4" w:space="0" w:color="auto"/>
            </w:tcBorders>
            <w:shd w:val="clear" w:color="auto" w:fill="auto"/>
            <w:noWrap/>
            <w:vAlign w:val="center"/>
            <w:hideMark/>
          </w:tcPr>
          <w:p w14:paraId="0932F9EF" w14:textId="77777777" w:rsidR="003D51CB" w:rsidRPr="003D51CB" w:rsidRDefault="003D51CB" w:rsidP="003D51CB">
            <w:pPr>
              <w:jc w:val="right"/>
            </w:pPr>
            <w:r w:rsidRPr="003D51CB">
              <w:t>1 204,4</w:t>
            </w:r>
          </w:p>
        </w:tc>
      </w:tr>
      <w:tr w:rsidR="003D51CB" w:rsidRPr="003D51CB" w14:paraId="5F60EC2F"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5B576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235CC02" w14:textId="77777777" w:rsidR="003D51CB" w:rsidRPr="003D51CB" w:rsidRDefault="003D51CB" w:rsidP="003D51CB">
            <w:pPr>
              <w:jc w:val="both"/>
            </w:pPr>
            <w:r w:rsidRPr="003D51CB">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14E059A5" w14:textId="77777777" w:rsidR="003D51CB" w:rsidRPr="003D51CB" w:rsidRDefault="003D51CB" w:rsidP="003D51CB">
            <w:pPr>
              <w:jc w:val="center"/>
            </w:pPr>
            <w:r w:rsidRPr="003D51CB">
              <w:t>03.2.74.97500</w:t>
            </w:r>
          </w:p>
        </w:tc>
        <w:tc>
          <w:tcPr>
            <w:tcW w:w="576" w:type="dxa"/>
            <w:tcBorders>
              <w:top w:val="nil"/>
              <w:left w:val="nil"/>
              <w:bottom w:val="single" w:sz="4" w:space="0" w:color="auto"/>
              <w:right w:val="single" w:sz="4" w:space="0" w:color="auto"/>
            </w:tcBorders>
            <w:shd w:val="clear" w:color="auto" w:fill="auto"/>
            <w:vAlign w:val="center"/>
            <w:hideMark/>
          </w:tcPr>
          <w:p w14:paraId="7DDBDE9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6F723E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229B8E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5A82BC0" w14:textId="77777777" w:rsidR="003D51CB" w:rsidRPr="003D51CB" w:rsidRDefault="003D51CB" w:rsidP="003D51CB">
            <w:pPr>
              <w:jc w:val="right"/>
            </w:pPr>
            <w:r w:rsidRPr="003D51CB">
              <w:t>1 218,4</w:t>
            </w:r>
          </w:p>
        </w:tc>
        <w:tc>
          <w:tcPr>
            <w:tcW w:w="1417" w:type="dxa"/>
            <w:tcBorders>
              <w:top w:val="nil"/>
              <w:left w:val="nil"/>
              <w:bottom w:val="single" w:sz="4" w:space="0" w:color="auto"/>
              <w:right w:val="single" w:sz="4" w:space="0" w:color="auto"/>
            </w:tcBorders>
            <w:shd w:val="clear" w:color="auto" w:fill="auto"/>
            <w:noWrap/>
            <w:vAlign w:val="center"/>
            <w:hideMark/>
          </w:tcPr>
          <w:p w14:paraId="6FA31B73" w14:textId="77777777" w:rsidR="003D51CB" w:rsidRPr="003D51CB" w:rsidRDefault="003D51CB" w:rsidP="003D51CB">
            <w:pPr>
              <w:jc w:val="right"/>
            </w:pPr>
            <w:r w:rsidRPr="003D51CB">
              <w:t>1 204,4</w:t>
            </w:r>
          </w:p>
        </w:tc>
      </w:tr>
      <w:tr w:rsidR="003D51CB" w:rsidRPr="003D51CB" w14:paraId="2D93B4C0"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51A60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B5A79E2"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902C72B" w14:textId="77777777" w:rsidR="003D51CB" w:rsidRPr="003D51CB" w:rsidRDefault="003D51CB" w:rsidP="003D51CB">
            <w:pPr>
              <w:jc w:val="center"/>
            </w:pPr>
            <w:r w:rsidRPr="003D51CB">
              <w:t>03.2.74.97500</w:t>
            </w:r>
          </w:p>
        </w:tc>
        <w:tc>
          <w:tcPr>
            <w:tcW w:w="576" w:type="dxa"/>
            <w:tcBorders>
              <w:top w:val="nil"/>
              <w:left w:val="nil"/>
              <w:bottom w:val="single" w:sz="4" w:space="0" w:color="auto"/>
              <w:right w:val="single" w:sz="4" w:space="0" w:color="auto"/>
            </w:tcBorders>
            <w:shd w:val="clear" w:color="auto" w:fill="auto"/>
            <w:vAlign w:val="center"/>
            <w:hideMark/>
          </w:tcPr>
          <w:p w14:paraId="4A9F7E08"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3B2E8B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195F52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0EB39CD" w14:textId="77777777" w:rsidR="003D51CB" w:rsidRPr="003D51CB" w:rsidRDefault="003D51CB" w:rsidP="003D51CB">
            <w:pPr>
              <w:jc w:val="right"/>
            </w:pPr>
            <w:r w:rsidRPr="003D51CB">
              <w:t>1 218,4</w:t>
            </w:r>
          </w:p>
        </w:tc>
        <w:tc>
          <w:tcPr>
            <w:tcW w:w="1417" w:type="dxa"/>
            <w:tcBorders>
              <w:top w:val="nil"/>
              <w:left w:val="nil"/>
              <w:bottom w:val="single" w:sz="4" w:space="0" w:color="auto"/>
              <w:right w:val="single" w:sz="4" w:space="0" w:color="auto"/>
            </w:tcBorders>
            <w:shd w:val="clear" w:color="auto" w:fill="auto"/>
            <w:noWrap/>
            <w:vAlign w:val="center"/>
            <w:hideMark/>
          </w:tcPr>
          <w:p w14:paraId="6B155CBD" w14:textId="77777777" w:rsidR="003D51CB" w:rsidRPr="003D51CB" w:rsidRDefault="003D51CB" w:rsidP="003D51CB">
            <w:pPr>
              <w:jc w:val="right"/>
            </w:pPr>
            <w:r w:rsidRPr="003D51CB">
              <w:t>1 204,4</w:t>
            </w:r>
          </w:p>
        </w:tc>
      </w:tr>
      <w:tr w:rsidR="003D51CB" w:rsidRPr="003D51CB" w14:paraId="4DEBEA68"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89E76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37FBA27"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615528C" w14:textId="77777777" w:rsidR="003D51CB" w:rsidRPr="003D51CB" w:rsidRDefault="003D51CB" w:rsidP="003D51CB">
            <w:pPr>
              <w:jc w:val="center"/>
            </w:pPr>
            <w:r w:rsidRPr="003D51CB">
              <w:t>03.2.74.97500</w:t>
            </w:r>
          </w:p>
        </w:tc>
        <w:tc>
          <w:tcPr>
            <w:tcW w:w="576" w:type="dxa"/>
            <w:tcBorders>
              <w:top w:val="nil"/>
              <w:left w:val="nil"/>
              <w:bottom w:val="single" w:sz="4" w:space="0" w:color="auto"/>
              <w:right w:val="single" w:sz="4" w:space="0" w:color="auto"/>
            </w:tcBorders>
            <w:shd w:val="clear" w:color="auto" w:fill="auto"/>
            <w:vAlign w:val="center"/>
            <w:hideMark/>
          </w:tcPr>
          <w:p w14:paraId="4B0C794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896AB3C"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0733E6FB"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6D30D7EA" w14:textId="77777777" w:rsidR="003D51CB" w:rsidRPr="003D51CB" w:rsidRDefault="003D51CB" w:rsidP="003D51CB">
            <w:pPr>
              <w:jc w:val="right"/>
            </w:pPr>
            <w:r w:rsidRPr="003D51CB">
              <w:t>641,5</w:t>
            </w:r>
          </w:p>
        </w:tc>
        <w:tc>
          <w:tcPr>
            <w:tcW w:w="1417" w:type="dxa"/>
            <w:tcBorders>
              <w:top w:val="nil"/>
              <w:left w:val="nil"/>
              <w:bottom w:val="single" w:sz="4" w:space="0" w:color="auto"/>
              <w:right w:val="single" w:sz="4" w:space="0" w:color="auto"/>
            </w:tcBorders>
            <w:shd w:val="clear" w:color="auto" w:fill="auto"/>
            <w:noWrap/>
            <w:vAlign w:val="center"/>
            <w:hideMark/>
          </w:tcPr>
          <w:p w14:paraId="05D816B6" w14:textId="77777777" w:rsidR="003D51CB" w:rsidRPr="003D51CB" w:rsidRDefault="003D51CB" w:rsidP="003D51CB">
            <w:pPr>
              <w:jc w:val="right"/>
            </w:pPr>
            <w:r w:rsidRPr="003D51CB">
              <w:t>767,5</w:t>
            </w:r>
          </w:p>
        </w:tc>
      </w:tr>
      <w:tr w:rsidR="003D51CB" w:rsidRPr="003D51CB" w14:paraId="56D8A660"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C6AA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BE45E77"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2308ADF6" w14:textId="77777777" w:rsidR="003D51CB" w:rsidRPr="003D51CB" w:rsidRDefault="003D51CB" w:rsidP="003D51CB">
            <w:pPr>
              <w:jc w:val="center"/>
            </w:pPr>
            <w:r w:rsidRPr="003D51CB">
              <w:t>03.2.74.97500</w:t>
            </w:r>
          </w:p>
        </w:tc>
        <w:tc>
          <w:tcPr>
            <w:tcW w:w="576" w:type="dxa"/>
            <w:tcBorders>
              <w:top w:val="nil"/>
              <w:left w:val="nil"/>
              <w:bottom w:val="single" w:sz="4" w:space="0" w:color="auto"/>
              <w:right w:val="single" w:sz="4" w:space="0" w:color="auto"/>
            </w:tcBorders>
            <w:shd w:val="clear" w:color="auto" w:fill="auto"/>
            <w:vAlign w:val="center"/>
            <w:hideMark/>
          </w:tcPr>
          <w:p w14:paraId="1F0668B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3EC3714"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2809EB1C"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F8D59C8" w14:textId="77777777" w:rsidR="003D51CB" w:rsidRPr="003D51CB" w:rsidRDefault="003D51CB" w:rsidP="003D51CB">
            <w:pPr>
              <w:jc w:val="right"/>
            </w:pPr>
            <w:r w:rsidRPr="003D51CB">
              <w:t>576,9</w:t>
            </w:r>
          </w:p>
        </w:tc>
        <w:tc>
          <w:tcPr>
            <w:tcW w:w="1417" w:type="dxa"/>
            <w:tcBorders>
              <w:top w:val="nil"/>
              <w:left w:val="nil"/>
              <w:bottom w:val="single" w:sz="4" w:space="0" w:color="auto"/>
              <w:right w:val="single" w:sz="4" w:space="0" w:color="auto"/>
            </w:tcBorders>
            <w:shd w:val="clear" w:color="auto" w:fill="auto"/>
            <w:noWrap/>
            <w:vAlign w:val="center"/>
            <w:hideMark/>
          </w:tcPr>
          <w:p w14:paraId="0CBA0183" w14:textId="77777777" w:rsidR="003D51CB" w:rsidRPr="003D51CB" w:rsidRDefault="003D51CB" w:rsidP="003D51CB">
            <w:pPr>
              <w:jc w:val="right"/>
            </w:pPr>
            <w:r w:rsidRPr="003D51CB">
              <w:t>436,9</w:t>
            </w:r>
          </w:p>
        </w:tc>
      </w:tr>
      <w:tr w:rsidR="003D51CB" w:rsidRPr="003D51CB" w14:paraId="6231C4D0"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739C0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356246" w14:textId="77777777" w:rsidR="003D51CB" w:rsidRPr="003D51CB" w:rsidRDefault="003D51CB" w:rsidP="003D51CB">
            <w:r w:rsidRPr="003D51CB">
              <w:rPr>
                <w:b/>
                <w:bCs/>
              </w:rPr>
              <w:t>Основное мероприятие</w:t>
            </w:r>
            <w:r w:rsidRPr="003D51CB">
              <w:t xml:space="preserve"> «Мероприятия, направленные на сохранение культурного наследия» </w:t>
            </w:r>
          </w:p>
        </w:tc>
        <w:tc>
          <w:tcPr>
            <w:tcW w:w="1676" w:type="dxa"/>
            <w:tcBorders>
              <w:top w:val="nil"/>
              <w:left w:val="nil"/>
              <w:bottom w:val="single" w:sz="4" w:space="0" w:color="auto"/>
              <w:right w:val="single" w:sz="4" w:space="0" w:color="auto"/>
            </w:tcBorders>
            <w:shd w:val="clear" w:color="auto" w:fill="auto"/>
            <w:vAlign w:val="center"/>
            <w:hideMark/>
          </w:tcPr>
          <w:p w14:paraId="61081E4D" w14:textId="77777777" w:rsidR="003D51CB" w:rsidRPr="003D51CB" w:rsidRDefault="003D51CB" w:rsidP="003D51CB">
            <w:pPr>
              <w:jc w:val="center"/>
            </w:pPr>
            <w:r w:rsidRPr="003D51CB">
              <w:t>03.2.75.00000</w:t>
            </w:r>
          </w:p>
        </w:tc>
        <w:tc>
          <w:tcPr>
            <w:tcW w:w="576" w:type="dxa"/>
            <w:tcBorders>
              <w:top w:val="nil"/>
              <w:left w:val="nil"/>
              <w:bottom w:val="single" w:sz="4" w:space="0" w:color="auto"/>
              <w:right w:val="single" w:sz="4" w:space="0" w:color="auto"/>
            </w:tcBorders>
            <w:shd w:val="clear" w:color="auto" w:fill="auto"/>
            <w:vAlign w:val="center"/>
            <w:hideMark/>
          </w:tcPr>
          <w:p w14:paraId="0F7F480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0FA855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5DA23C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C9CA7CB" w14:textId="77777777" w:rsidR="003D51CB" w:rsidRPr="003D51CB" w:rsidRDefault="003D51CB" w:rsidP="003D51CB">
            <w:pPr>
              <w:jc w:val="right"/>
            </w:pPr>
            <w:r w:rsidRPr="003D51CB">
              <w:t>2 021,2</w:t>
            </w:r>
          </w:p>
        </w:tc>
        <w:tc>
          <w:tcPr>
            <w:tcW w:w="1417" w:type="dxa"/>
            <w:tcBorders>
              <w:top w:val="nil"/>
              <w:left w:val="nil"/>
              <w:bottom w:val="single" w:sz="4" w:space="0" w:color="auto"/>
              <w:right w:val="single" w:sz="4" w:space="0" w:color="auto"/>
            </w:tcBorders>
            <w:shd w:val="clear" w:color="auto" w:fill="auto"/>
            <w:noWrap/>
            <w:vAlign w:val="center"/>
            <w:hideMark/>
          </w:tcPr>
          <w:p w14:paraId="00DE10A9" w14:textId="77777777" w:rsidR="003D51CB" w:rsidRPr="003D51CB" w:rsidRDefault="003D51CB" w:rsidP="003D51CB">
            <w:pPr>
              <w:jc w:val="right"/>
            </w:pPr>
            <w:r w:rsidRPr="003D51CB">
              <w:t>2 018,0</w:t>
            </w:r>
          </w:p>
        </w:tc>
      </w:tr>
      <w:tr w:rsidR="003D51CB" w:rsidRPr="003D51CB" w14:paraId="5C508239"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839DB"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15B040C8" w14:textId="77777777" w:rsidR="003D51CB" w:rsidRPr="003D51CB" w:rsidRDefault="003D51CB" w:rsidP="003D51CB">
            <w:pPr>
              <w:jc w:val="both"/>
            </w:pPr>
            <w:r w:rsidRPr="003D51CB">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25B1F14E" w14:textId="77777777" w:rsidR="003D51CB" w:rsidRPr="003D51CB" w:rsidRDefault="003D51CB" w:rsidP="003D51CB">
            <w:pPr>
              <w:jc w:val="center"/>
            </w:pPr>
            <w:r w:rsidRPr="003D51CB">
              <w:t>03.2.75.97500</w:t>
            </w:r>
          </w:p>
        </w:tc>
        <w:tc>
          <w:tcPr>
            <w:tcW w:w="576" w:type="dxa"/>
            <w:tcBorders>
              <w:top w:val="nil"/>
              <w:left w:val="nil"/>
              <w:bottom w:val="single" w:sz="4" w:space="0" w:color="auto"/>
              <w:right w:val="single" w:sz="4" w:space="0" w:color="auto"/>
            </w:tcBorders>
            <w:shd w:val="clear" w:color="auto" w:fill="auto"/>
            <w:vAlign w:val="center"/>
            <w:hideMark/>
          </w:tcPr>
          <w:p w14:paraId="3682FD1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A34980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EB9064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B31D0EB" w14:textId="77777777" w:rsidR="003D51CB" w:rsidRPr="003D51CB" w:rsidRDefault="003D51CB" w:rsidP="003D51CB">
            <w:pPr>
              <w:jc w:val="right"/>
            </w:pPr>
            <w:r w:rsidRPr="003D51CB">
              <w:t>1 719,8</w:t>
            </w:r>
          </w:p>
        </w:tc>
        <w:tc>
          <w:tcPr>
            <w:tcW w:w="1417" w:type="dxa"/>
            <w:tcBorders>
              <w:top w:val="nil"/>
              <w:left w:val="nil"/>
              <w:bottom w:val="single" w:sz="4" w:space="0" w:color="auto"/>
              <w:right w:val="single" w:sz="4" w:space="0" w:color="auto"/>
            </w:tcBorders>
            <w:shd w:val="clear" w:color="auto" w:fill="auto"/>
            <w:noWrap/>
            <w:vAlign w:val="center"/>
            <w:hideMark/>
          </w:tcPr>
          <w:p w14:paraId="11289107" w14:textId="77777777" w:rsidR="003D51CB" w:rsidRPr="003D51CB" w:rsidRDefault="003D51CB" w:rsidP="003D51CB">
            <w:pPr>
              <w:jc w:val="right"/>
            </w:pPr>
            <w:r w:rsidRPr="003D51CB">
              <w:t>1 708,6</w:t>
            </w:r>
          </w:p>
        </w:tc>
      </w:tr>
      <w:tr w:rsidR="003D51CB" w:rsidRPr="003D51CB" w14:paraId="361092A9"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A0A5E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908E5DC"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566EE15" w14:textId="77777777" w:rsidR="003D51CB" w:rsidRPr="003D51CB" w:rsidRDefault="003D51CB" w:rsidP="003D51CB">
            <w:pPr>
              <w:jc w:val="center"/>
            </w:pPr>
            <w:r w:rsidRPr="003D51CB">
              <w:t>03.2.75.97500</w:t>
            </w:r>
          </w:p>
        </w:tc>
        <w:tc>
          <w:tcPr>
            <w:tcW w:w="576" w:type="dxa"/>
            <w:tcBorders>
              <w:top w:val="nil"/>
              <w:left w:val="nil"/>
              <w:bottom w:val="single" w:sz="4" w:space="0" w:color="auto"/>
              <w:right w:val="single" w:sz="4" w:space="0" w:color="auto"/>
            </w:tcBorders>
            <w:shd w:val="clear" w:color="auto" w:fill="auto"/>
            <w:vAlign w:val="center"/>
            <w:hideMark/>
          </w:tcPr>
          <w:p w14:paraId="48C8683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B52852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7CB297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801D30F" w14:textId="77777777" w:rsidR="003D51CB" w:rsidRPr="003D51CB" w:rsidRDefault="003D51CB" w:rsidP="003D51CB">
            <w:pPr>
              <w:jc w:val="right"/>
            </w:pPr>
            <w:r w:rsidRPr="003D51CB">
              <w:t>1 719,8</w:t>
            </w:r>
          </w:p>
        </w:tc>
        <w:tc>
          <w:tcPr>
            <w:tcW w:w="1417" w:type="dxa"/>
            <w:tcBorders>
              <w:top w:val="nil"/>
              <w:left w:val="nil"/>
              <w:bottom w:val="single" w:sz="4" w:space="0" w:color="auto"/>
              <w:right w:val="single" w:sz="4" w:space="0" w:color="auto"/>
            </w:tcBorders>
            <w:shd w:val="clear" w:color="auto" w:fill="auto"/>
            <w:noWrap/>
            <w:vAlign w:val="center"/>
            <w:hideMark/>
          </w:tcPr>
          <w:p w14:paraId="490A955B" w14:textId="77777777" w:rsidR="003D51CB" w:rsidRPr="003D51CB" w:rsidRDefault="003D51CB" w:rsidP="003D51CB">
            <w:pPr>
              <w:jc w:val="right"/>
            </w:pPr>
            <w:r w:rsidRPr="003D51CB">
              <w:t>1 708,6</w:t>
            </w:r>
          </w:p>
        </w:tc>
      </w:tr>
      <w:tr w:rsidR="003D51CB" w:rsidRPr="003D51CB" w14:paraId="48DA988F"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D725A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CCB48DC"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5DB702AD" w14:textId="77777777" w:rsidR="003D51CB" w:rsidRPr="003D51CB" w:rsidRDefault="003D51CB" w:rsidP="003D51CB">
            <w:pPr>
              <w:jc w:val="center"/>
            </w:pPr>
            <w:r w:rsidRPr="003D51CB">
              <w:t>03.2.75.97500</w:t>
            </w:r>
          </w:p>
        </w:tc>
        <w:tc>
          <w:tcPr>
            <w:tcW w:w="576" w:type="dxa"/>
            <w:tcBorders>
              <w:top w:val="nil"/>
              <w:left w:val="nil"/>
              <w:bottom w:val="single" w:sz="4" w:space="0" w:color="auto"/>
              <w:right w:val="single" w:sz="4" w:space="0" w:color="auto"/>
            </w:tcBorders>
            <w:shd w:val="clear" w:color="auto" w:fill="auto"/>
            <w:vAlign w:val="center"/>
            <w:hideMark/>
          </w:tcPr>
          <w:p w14:paraId="50EE901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B1BD6F7"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2612BC8A"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37D7C8E2" w14:textId="77777777" w:rsidR="003D51CB" w:rsidRPr="003D51CB" w:rsidRDefault="003D51CB" w:rsidP="003D51CB">
            <w:pPr>
              <w:jc w:val="right"/>
            </w:pPr>
            <w:r w:rsidRPr="003D51CB">
              <w:t>305,0</w:t>
            </w:r>
          </w:p>
        </w:tc>
        <w:tc>
          <w:tcPr>
            <w:tcW w:w="1417" w:type="dxa"/>
            <w:tcBorders>
              <w:top w:val="nil"/>
              <w:left w:val="nil"/>
              <w:bottom w:val="single" w:sz="4" w:space="0" w:color="auto"/>
              <w:right w:val="single" w:sz="4" w:space="0" w:color="auto"/>
            </w:tcBorders>
            <w:shd w:val="clear" w:color="auto" w:fill="auto"/>
            <w:noWrap/>
            <w:vAlign w:val="center"/>
            <w:hideMark/>
          </w:tcPr>
          <w:p w14:paraId="6C425C44" w14:textId="77777777" w:rsidR="003D51CB" w:rsidRPr="003D51CB" w:rsidRDefault="003D51CB" w:rsidP="003D51CB">
            <w:pPr>
              <w:jc w:val="right"/>
            </w:pPr>
            <w:r w:rsidRPr="003D51CB">
              <w:t>168,0</w:t>
            </w:r>
          </w:p>
        </w:tc>
      </w:tr>
      <w:tr w:rsidR="003D51CB" w:rsidRPr="003D51CB" w14:paraId="27D0F2E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1B898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77E93F"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F3BCA42" w14:textId="77777777" w:rsidR="003D51CB" w:rsidRPr="003D51CB" w:rsidRDefault="003D51CB" w:rsidP="003D51CB">
            <w:pPr>
              <w:jc w:val="center"/>
            </w:pPr>
            <w:r w:rsidRPr="003D51CB">
              <w:t>03.2.75.97500</w:t>
            </w:r>
          </w:p>
        </w:tc>
        <w:tc>
          <w:tcPr>
            <w:tcW w:w="576" w:type="dxa"/>
            <w:tcBorders>
              <w:top w:val="nil"/>
              <w:left w:val="nil"/>
              <w:bottom w:val="single" w:sz="4" w:space="0" w:color="auto"/>
              <w:right w:val="single" w:sz="4" w:space="0" w:color="auto"/>
            </w:tcBorders>
            <w:shd w:val="clear" w:color="auto" w:fill="auto"/>
            <w:vAlign w:val="center"/>
            <w:hideMark/>
          </w:tcPr>
          <w:p w14:paraId="63CB44E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81F46BC"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32E95498"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3C5F0AD5" w14:textId="77777777" w:rsidR="003D51CB" w:rsidRPr="003D51CB" w:rsidRDefault="003D51CB" w:rsidP="003D51CB">
            <w:pPr>
              <w:jc w:val="right"/>
            </w:pPr>
            <w:r w:rsidRPr="003D51CB">
              <w:t>1 414,8</w:t>
            </w:r>
          </w:p>
        </w:tc>
        <w:tc>
          <w:tcPr>
            <w:tcW w:w="1417" w:type="dxa"/>
            <w:tcBorders>
              <w:top w:val="nil"/>
              <w:left w:val="nil"/>
              <w:bottom w:val="single" w:sz="4" w:space="0" w:color="auto"/>
              <w:right w:val="single" w:sz="4" w:space="0" w:color="auto"/>
            </w:tcBorders>
            <w:shd w:val="clear" w:color="auto" w:fill="auto"/>
            <w:noWrap/>
            <w:vAlign w:val="center"/>
            <w:hideMark/>
          </w:tcPr>
          <w:p w14:paraId="252F6F63" w14:textId="77777777" w:rsidR="003D51CB" w:rsidRPr="003D51CB" w:rsidRDefault="003D51CB" w:rsidP="003D51CB">
            <w:pPr>
              <w:jc w:val="right"/>
            </w:pPr>
            <w:r w:rsidRPr="003D51CB">
              <w:t>1 540,6</w:t>
            </w:r>
          </w:p>
        </w:tc>
      </w:tr>
      <w:tr w:rsidR="003D51CB" w:rsidRPr="003D51CB" w14:paraId="0C72185E"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0405E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36425CC" w14:textId="77777777" w:rsidR="003D51CB" w:rsidRPr="003D51CB" w:rsidRDefault="003D51CB" w:rsidP="003D51CB">
            <w:pPr>
              <w:jc w:val="both"/>
            </w:pPr>
            <w:r w:rsidRPr="003D51CB">
              <w:t>Реализация мероприятий по модернизации библиотек в части комплектования книжных фондов библиотек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240ACEA4" w14:textId="77777777" w:rsidR="003D51CB" w:rsidRPr="003D51CB" w:rsidRDefault="003D51CB" w:rsidP="003D51CB">
            <w:pPr>
              <w:jc w:val="center"/>
            </w:pPr>
            <w:r w:rsidRPr="003D51CB">
              <w:t>03.2.75.L519A</w:t>
            </w:r>
          </w:p>
        </w:tc>
        <w:tc>
          <w:tcPr>
            <w:tcW w:w="576" w:type="dxa"/>
            <w:tcBorders>
              <w:top w:val="nil"/>
              <w:left w:val="nil"/>
              <w:bottom w:val="single" w:sz="4" w:space="0" w:color="auto"/>
              <w:right w:val="single" w:sz="4" w:space="0" w:color="auto"/>
            </w:tcBorders>
            <w:shd w:val="clear" w:color="auto" w:fill="auto"/>
            <w:vAlign w:val="center"/>
            <w:hideMark/>
          </w:tcPr>
          <w:p w14:paraId="4DA620A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93F6D8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15A8D9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9F7C6AE" w14:textId="77777777" w:rsidR="003D51CB" w:rsidRPr="003D51CB" w:rsidRDefault="003D51CB" w:rsidP="003D51CB">
            <w:pPr>
              <w:jc w:val="right"/>
            </w:pPr>
            <w:r w:rsidRPr="003D51CB">
              <w:t>301,4</w:t>
            </w:r>
          </w:p>
        </w:tc>
        <w:tc>
          <w:tcPr>
            <w:tcW w:w="1417" w:type="dxa"/>
            <w:tcBorders>
              <w:top w:val="nil"/>
              <w:left w:val="nil"/>
              <w:bottom w:val="single" w:sz="4" w:space="0" w:color="auto"/>
              <w:right w:val="single" w:sz="4" w:space="0" w:color="auto"/>
            </w:tcBorders>
            <w:shd w:val="clear" w:color="auto" w:fill="auto"/>
            <w:noWrap/>
            <w:vAlign w:val="center"/>
            <w:hideMark/>
          </w:tcPr>
          <w:p w14:paraId="118DEAB7" w14:textId="77777777" w:rsidR="003D51CB" w:rsidRPr="003D51CB" w:rsidRDefault="003D51CB" w:rsidP="003D51CB">
            <w:pPr>
              <w:jc w:val="right"/>
            </w:pPr>
            <w:r w:rsidRPr="003D51CB">
              <w:t>309,4</w:t>
            </w:r>
          </w:p>
        </w:tc>
      </w:tr>
      <w:tr w:rsidR="003D51CB" w:rsidRPr="003D51CB" w14:paraId="12632475"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D963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19253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1B6336F" w14:textId="77777777" w:rsidR="003D51CB" w:rsidRPr="003D51CB" w:rsidRDefault="003D51CB" w:rsidP="003D51CB">
            <w:pPr>
              <w:jc w:val="center"/>
            </w:pPr>
            <w:r w:rsidRPr="003D51CB">
              <w:t>03.2.75.L519A</w:t>
            </w:r>
          </w:p>
        </w:tc>
        <w:tc>
          <w:tcPr>
            <w:tcW w:w="576" w:type="dxa"/>
            <w:tcBorders>
              <w:top w:val="nil"/>
              <w:left w:val="nil"/>
              <w:bottom w:val="single" w:sz="4" w:space="0" w:color="auto"/>
              <w:right w:val="single" w:sz="4" w:space="0" w:color="auto"/>
            </w:tcBorders>
            <w:shd w:val="clear" w:color="auto" w:fill="auto"/>
            <w:vAlign w:val="center"/>
            <w:hideMark/>
          </w:tcPr>
          <w:p w14:paraId="15DFEB7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A59DCC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478556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7711B59" w14:textId="77777777" w:rsidR="003D51CB" w:rsidRPr="003D51CB" w:rsidRDefault="003D51CB" w:rsidP="003D51CB">
            <w:pPr>
              <w:jc w:val="right"/>
            </w:pPr>
            <w:r w:rsidRPr="003D51CB">
              <w:t>301,4</w:t>
            </w:r>
          </w:p>
        </w:tc>
        <w:tc>
          <w:tcPr>
            <w:tcW w:w="1417" w:type="dxa"/>
            <w:tcBorders>
              <w:top w:val="nil"/>
              <w:left w:val="nil"/>
              <w:bottom w:val="single" w:sz="4" w:space="0" w:color="auto"/>
              <w:right w:val="single" w:sz="4" w:space="0" w:color="auto"/>
            </w:tcBorders>
            <w:shd w:val="clear" w:color="auto" w:fill="auto"/>
            <w:noWrap/>
            <w:vAlign w:val="center"/>
            <w:hideMark/>
          </w:tcPr>
          <w:p w14:paraId="5932F162" w14:textId="77777777" w:rsidR="003D51CB" w:rsidRPr="003D51CB" w:rsidRDefault="003D51CB" w:rsidP="003D51CB">
            <w:pPr>
              <w:jc w:val="right"/>
            </w:pPr>
            <w:r w:rsidRPr="003D51CB">
              <w:t>309,4</w:t>
            </w:r>
          </w:p>
        </w:tc>
      </w:tr>
      <w:tr w:rsidR="003D51CB" w:rsidRPr="003D51CB" w14:paraId="682DAB2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7A468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DF0F226"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4F8689BA" w14:textId="77777777" w:rsidR="003D51CB" w:rsidRPr="003D51CB" w:rsidRDefault="003D51CB" w:rsidP="003D51CB">
            <w:pPr>
              <w:jc w:val="center"/>
            </w:pPr>
            <w:r w:rsidRPr="003D51CB">
              <w:t>03.2.75.L519A</w:t>
            </w:r>
          </w:p>
        </w:tc>
        <w:tc>
          <w:tcPr>
            <w:tcW w:w="576" w:type="dxa"/>
            <w:tcBorders>
              <w:top w:val="nil"/>
              <w:left w:val="nil"/>
              <w:bottom w:val="single" w:sz="4" w:space="0" w:color="auto"/>
              <w:right w:val="single" w:sz="4" w:space="0" w:color="auto"/>
            </w:tcBorders>
            <w:shd w:val="clear" w:color="auto" w:fill="auto"/>
            <w:vAlign w:val="center"/>
            <w:hideMark/>
          </w:tcPr>
          <w:p w14:paraId="775E759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DD12313"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5B3B8337"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525C3CD" w14:textId="77777777" w:rsidR="003D51CB" w:rsidRPr="003D51CB" w:rsidRDefault="003D51CB" w:rsidP="003D51CB">
            <w:pPr>
              <w:jc w:val="right"/>
            </w:pPr>
            <w:r w:rsidRPr="003D51CB">
              <w:t>301,4</w:t>
            </w:r>
          </w:p>
        </w:tc>
        <w:tc>
          <w:tcPr>
            <w:tcW w:w="1417" w:type="dxa"/>
            <w:tcBorders>
              <w:top w:val="nil"/>
              <w:left w:val="nil"/>
              <w:bottom w:val="single" w:sz="4" w:space="0" w:color="auto"/>
              <w:right w:val="single" w:sz="4" w:space="0" w:color="auto"/>
            </w:tcBorders>
            <w:shd w:val="clear" w:color="auto" w:fill="auto"/>
            <w:noWrap/>
            <w:vAlign w:val="center"/>
            <w:hideMark/>
          </w:tcPr>
          <w:p w14:paraId="64D55BBF" w14:textId="77777777" w:rsidR="003D51CB" w:rsidRPr="003D51CB" w:rsidRDefault="003D51CB" w:rsidP="003D51CB">
            <w:pPr>
              <w:jc w:val="right"/>
            </w:pPr>
            <w:r w:rsidRPr="003D51CB">
              <w:t>309,4</w:t>
            </w:r>
          </w:p>
        </w:tc>
      </w:tr>
      <w:tr w:rsidR="003D51CB" w:rsidRPr="003D51CB" w14:paraId="51F555E8" w14:textId="77777777" w:rsidTr="003D51CB">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0B6E7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09A1576" w14:textId="77777777" w:rsidR="003D51CB" w:rsidRPr="003D51CB" w:rsidRDefault="003D51CB" w:rsidP="003D51CB">
            <w:pPr>
              <w:jc w:val="both"/>
            </w:pPr>
            <w:r w:rsidRPr="003D51CB">
              <w:rPr>
                <w:b/>
                <w:bCs/>
              </w:rPr>
              <w:t>Основное мероприятие</w:t>
            </w:r>
            <w:r w:rsidRPr="003D51CB">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676" w:type="dxa"/>
            <w:tcBorders>
              <w:top w:val="nil"/>
              <w:left w:val="nil"/>
              <w:bottom w:val="single" w:sz="4" w:space="0" w:color="auto"/>
              <w:right w:val="single" w:sz="4" w:space="0" w:color="auto"/>
            </w:tcBorders>
            <w:shd w:val="clear" w:color="auto" w:fill="auto"/>
            <w:vAlign w:val="center"/>
            <w:hideMark/>
          </w:tcPr>
          <w:p w14:paraId="72363338" w14:textId="77777777" w:rsidR="003D51CB" w:rsidRPr="003D51CB" w:rsidRDefault="003D51CB" w:rsidP="003D51CB">
            <w:pPr>
              <w:jc w:val="center"/>
            </w:pPr>
            <w:r w:rsidRPr="003D51CB">
              <w:t>03.2.76.00000</w:t>
            </w:r>
          </w:p>
        </w:tc>
        <w:tc>
          <w:tcPr>
            <w:tcW w:w="576" w:type="dxa"/>
            <w:tcBorders>
              <w:top w:val="nil"/>
              <w:left w:val="nil"/>
              <w:bottom w:val="single" w:sz="4" w:space="0" w:color="auto"/>
              <w:right w:val="single" w:sz="4" w:space="0" w:color="auto"/>
            </w:tcBorders>
            <w:shd w:val="clear" w:color="auto" w:fill="auto"/>
            <w:vAlign w:val="center"/>
            <w:hideMark/>
          </w:tcPr>
          <w:p w14:paraId="2457E60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B1F752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0DF1DC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A857038"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1C2EFEE5" w14:textId="77777777" w:rsidR="003D51CB" w:rsidRPr="003D51CB" w:rsidRDefault="003D51CB" w:rsidP="003D51CB">
            <w:pPr>
              <w:jc w:val="right"/>
            </w:pPr>
            <w:r w:rsidRPr="003D51CB">
              <w:t>280,0</w:t>
            </w:r>
          </w:p>
        </w:tc>
      </w:tr>
      <w:tr w:rsidR="003D51CB" w:rsidRPr="003D51CB" w14:paraId="21AF2844" w14:textId="77777777" w:rsidTr="003D51CB">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ED806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16377BB" w14:textId="77777777" w:rsidR="003D51CB" w:rsidRPr="003D51CB" w:rsidRDefault="003D51CB" w:rsidP="003D51CB">
            <w:pPr>
              <w:jc w:val="both"/>
            </w:pPr>
            <w:r w:rsidRPr="003D51CB">
              <w:t xml:space="preserve">Мероприятия, направленные на повышение эффективности </w:t>
            </w:r>
            <w:r w:rsidRPr="003D51CB">
              <w:lastRenderedPageBreak/>
              <w:t xml:space="preserve">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0FF5475C" w14:textId="77777777" w:rsidR="003D51CB" w:rsidRPr="003D51CB" w:rsidRDefault="003D51CB" w:rsidP="003D51CB">
            <w:pPr>
              <w:jc w:val="center"/>
            </w:pPr>
            <w:r w:rsidRPr="003D51CB">
              <w:lastRenderedPageBreak/>
              <w:t>03.2.76.97500</w:t>
            </w:r>
          </w:p>
        </w:tc>
        <w:tc>
          <w:tcPr>
            <w:tcW w:w="576" w:type="dxa"/>
            <w:tcBorders>
              <w:top w:val="nil"/>
              <w:left w:val="nil"/>
              <w:bottom w:val="single" w:sz="4" w:space="0" w:color="auto"/>
              <w:right w:val="single" w:sz="4" w:space="0" w:color="auto"/>
            </w:tcBorders>
            <w:shd w:val="clear" w:color="auto" w:fill="auto"/>
            <w:vAlign w:val="center"/>
            <w:hideMark/>
          </w:tcPr>
          <w:p w14:paraId="4FBF42C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7729D0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2FEADE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F620560"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6E753640" w14:textId="77777777" w:rsidR="003D51CB" w:rsidRPr="003D51CB" w:rsidRDefault="003D51CB" w:rsidP="003D51CB">
            <w:pPr>
              <w:jc w:val="right"/>
            </w:pPr>
            <w:r w:rsidRPr="003D51CB">
              <w:t>80,0</w:t>
            </w:r>
          </w:p>
        </w:tc>
      </w:tr>
      <w:tr w:rsidR="003D51CB" w:rsidRPr="003D51CB" w14:paraId="190AE35A" w14:textId="77777777" w:rsidTr="003D51CB">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A88BA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8023C10"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8C72D13" w14:textId="77777777" w:rsidR="003D51CB" w:rsidRPr="003D51CB" w:rsidRDefault="003D51CB" w:rsidP="003D51CB">
            <w:pPr>
              <w:jc w:val="center"/>
            </w:pPr>
            <w:r w:rsidRPr="003D51CB">
              <w:t>03.2.76.97500</w:t>
            </w:r>
          </w:p>
        </w:tc>
        <w:tc>
          <w:tcPr>
            <w:tcW w:w="576" w:type="dxa"/>
            <w:tcBorders>
              <w:top w:val="nil"/>
              <w:left w:val="nil"/>
              <w:bottom w:val="single" w:sz="4" w:space="0" w:color="auto"/>
              <w:right w:val="single" w:sz="4" w:space="0" w:color="auto"/>
            </w:tcBorders>
            <w:shd w:val="clear" w:color="auto" w:fill="auto"/>
            <w:vAlign w:val="center"/>
            <w:hideMark/>
          </w:tcPr>
          <w:p w14:paraId="5C18DDB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0FF591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F0A123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6889D0"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257BCA41" w14:textId="77777777" w:rsidR="003D51CB" w:rsidRPr="003D51CB" w:rsidRDefault="003D51CB" w:rsidP="003D51CB">
            <w:pPr>
              <w:jc w:val="right"/>
            </w:pPr>
            <w:r w:rsidRPr="003D51CB">
              <w:t>80,0</w:t>
            </w:r>
          </w:p>
        </w:tc>
      </w:tr>
      <w:tr w:rsidR="003D51CB" w:rsidRPr="003D51CB" w14:paraId="3D4A621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0AEF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8050734"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23F24F0D" w14:textId="77777777" w:rsidR="003D51CB" w:rsidRPr="003D51CB" w:rsidRDefault="003D51CB" w:rsidP="003D51CB">
            <w:pPr>
              <w:jc w:val="center"/>
            </w:pPr>
            <w:r w:rsidRPr="003D51CB">
              <w:t>03.2.76.97500</w:t>
            </w:r>
          </w:p>
        </w:tc>
        <w:tc>
          <w:tcPr>
            <w:tcW w:w="576" w:type="dxa"/>
            <w:tcBorders>
              <w:top w:val="nil"/>
              <w:left w:val="nil"/>
              <w:bottom w:val="single" w:sz="4" w:space="0" w:color="auto"/>
              <w:right w:val="single" w:sz="4" w:space="0" w:color="auto"/>
            </w:tcBorders>
            <w:shd w:val="clear" w:color="auto" w:fill="auto"/>
            <w:vAlign w:val="center"/>
            <w:hideMark/>
          </w:tcPr>
          <w:p w14:paraId="21CF748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EB6FBFF"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3CEE3702"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19C12B9C" w14:textId="77777777" w:rsidR="003D51CB" w:rsidRPr="003D51CB" w:rsidRDefault="003D51CB" w:rsidP="003D51CB">
            <w:pPr>
              <w:jc w:val="right"/>
            </w:pPr>
            <w:r w:rsidRPr="003D51CB">
              <w:t>30,0</w:t>
            </w:r>
          </w:p>
        </w:tc>
        <w:tc>
          <w:tcPr>
            <w:tcW w:w="1417" w:type="dxa"/>
            <w:tcBorders>
              <w:top w:val="nil"/>
              <w:left w:val="nil"/>
              <w:bottom w:val="single" w:sz="4" w:space="0" w:color="auto"/>
              <w:right w:val="single" w:sz="4" w:space="0" w:color="auto"/>
            </w:tcBorders>
            <w:shd w:val="clear" w:color="auto" w:fill="auto"/>
            <w:noWrap/>
            <w:vAlign w:val="center"/>
            <w:hideMark/>
          </w:tcPr>
          <w:p w14:paraId="22B2B805" w14:textId="77777777" w:rsidR="003D51CB" w:rsidRPr="003D51CB" w:rsidRDefault="003D51CB" w:rsidP="003D51CB">
            <w:pPr>
              <w:jc w:val="right"/>
            </w:pPr>
            <w:r w:rsidRPr="003D51CB">
              <w:t>30,0</w:t>
            </w:r>
          </w:p>
        </w:tc>
      </w:tr>
      <w:tr w:rsidR="003D51CB" w:rsidRPr="003D51CB" w14:paraId="349570D3"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A1269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52C885" w14:textId="77777777" w:rsidR="003D51CB" w:rsidRPr="003D51CB" w:rsidRDefault="003D51CB" w:rsidP="003D51CB">
            <w:pPr>
              <w:jc w:val="both"/>
            </w:pPr>
            <w:r w:rsidRPr="003D51CB">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10E389B6" w14:textId="77777777" w:rsidR="003D51CB" w:rsidRPr="003D51CB" w:rsidRDefault="003D51CB" w:rsidP="003D51CB">
            <w:pPr>
              <w:jc w:val="center"/>
            </w:pPr>
            <w:r w:rsidRPr="003D51CB">
              <w:t>03.2.76.97500</w:t>
            </w:r>
          </w:p>
        </w:tc>
        <w:tc>
          <w:tcPr>
            <w:tcW w:w="576" w:type="dxa"/>
            <w:tcBorders>
              <w:top w:val="nil"/>
              <w:left w:val="nil"/>
              <w:bottom w:val="single" w:sz="4" w:space="0" w:color="auto"/>
              <w:right w:val="single" w:sz="4" w:space="0" w:color="auto"/>
            </w:tcBorders>
            <w:shd w:val="clear" w:color="auto" w:fill="auto"/>
            <w:vAlign w:val="center"/>
            <w:hideMark/>
          </w:tcPr>
          <w:p w14:paraId="0426B41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BD830FF"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0FDC8187"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961D82F" w14:textId="77777777" w:rsidR="003D51CB" w:rsidRPr="003D51CB" w:rsidRDefault="003D51CB" w:rsidP="003D51CB">
            <w:pPr>
              <w:jc w:val="right"/>
            </w:pPr>
            <w:r w:rsidRPr="003D51CB">
              <w:t>50,0</w:t>
            </w:r>
          </w:p>
        </w:tc>
        <w:tc>
          <w:tcPr>
            <w:tcW w:w="1417" w:type="dxa"/>
            <w:tcBorders>
              <w:top w:val="nil"/>
              <w:left w:val="nil"/>
              <w:bottom w:val="single" w:sz="4" w:space="0" w:color="auto"/>
              <w:right w:val="single" w:sz="4" w:space="0" w:color="auto"/>
            </w:tcBorders>
            <w:shd w:val="clear" w:color="auto" w:fill="auto"/>
            <w:noWrap/>
            <w:vAlign w:val="center"/>
            <w:hideMark/>
          </w:tcPr>
          <w:p w14:paraId="59AF4922" w14:textId="77777777" w:rsidR="003D51CB" w:rsidRPr="003D51CB" w:rsidRDefault="003D51CB" w:rsidP="003D51CB">
            <w:pPr>
              <w:jc w:val="right"/>
            </w:pPr>
            <w:r w:rsidRPr="003D51CB">
              <w:t>50,0</w:t>
            </w:r>
          </w:p>
        </w:tc>
      </w:tr>
      <w:tr w:rsidR="003D51CB" w:rsidRPr="003D51CB" w14:paraId="1EBEBB3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160F7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D5C26A4" w14:textId="77777777" w:rsidR="003D51CB" w:rsidRPr="003D51CB" w:rsidRDefault="003D51CB" w:rsidP="003D51CB">
            <w:pPr>
              <w:jc w:val="both"/>
            </w:pPr>
            <w:r w:rsidRPr="003D51CB">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13433653" w14:textId="77777777" w:rsidR="003D51CB" w:rsidRPr="003D51CB" w:rsidRDefault="003D51CB" w:rsidP="003D51CB">
            <w:pPr>
              <w:jc w:val="center"/>
            </w:pPr>
            <w:r w:rsidRPr="003D51CB">
              <w:t>03.2.76.97500</w:t>
            </w:r>
          </w:p>
        </w:tc>
        <w:tc>
          <w:tcPr>
            <w:tcW w:w="576" w:type="dxa"/>
            <w:tcBorders>
              <w:top w:val="nil"/>
              <w:left w:val="nil"/>
              <w:bottom w:val="single" w:sz="4" w:space="0" w:color="auto"/>
              <w:right w:val="single" w:sz="4" w:space="0" w:color="auto"/>
            </w:tcBorders>
            <w:shd w:val="clear" w:color="auto" w:fill="auto"/>
            <w:vAlign w:val="center"/>
            <w:hideMark/>
          </w:tcPr>
          <w:p w14:paraId="1487D25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99D1252"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59D4AEE7"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4F46A8F6"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64CCC56C" w14:textId="77777777" w:rsidR="003D51CB" w:rsidRPr="003D51CB" w:rsidRDefault="003D51CB" w:rsidP="003D51CB">
            <w:pPr>
              <w:jc w:val="right"/>
            </w:pPr>
            <w:r w:rsidRPr="003D51CB">
              <w:t>0,0</w:t>
            </w:r>
          </w:p>
        </w:tc>
      </w:tr>
      <w:tr w:rsidR="003D51CB" w:rsidRPr="003D51CB" w14:paraId="382809A8" w14:textId="77777777" w:rsidTr="003D51CB">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0236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9FB6076" w14:textId="77777777" w:rsidR="003D51CB" w:rsidRPr="003D51CB" w:rsidRDefault="003D51CB" w:rsidP="003D51CB">
            <w:pPr>
              <w:jc w:val="both"/>
            </w:pPr>
            <w:r w:rsidRPr="003D51CB">
              <w:t>Поощрение лиц, достигнувших лучших показателей на территории муниципального образования в области культуры и искусства</w:t>
            </w:r>
          </w:p>
        </w:tc>
        <w:tc>
          <w:tcPr>
            <w:tcW w:w="1676" w:type="dxa"/>
            <w:tcBorders>
              <w:top w:val="nil"/>
              <w:left w:val="nil"/>
              <w:bottom w:val="single" w:sz="4" w:space="0" w:color="auto"/>
              <w:right w:val="single" w:sz="4" w:space="0" w:color="auto"/>
            </w:tcBorders>
            <w:shd w:val="clear" w:color="auto" w:fill="auto"/>
            <w:vAlign w:val="center"/>
            <w:hideMark/>
          </w:tcPr>
          <w:p w14:paraId="6BB08F97" w14:textId="77777777" w:rsidR="003D51CB" w:rsidRPr="003D51CB" w:rsidRDefault="003D51CB" w:rsidP="003D51CB">
            <w:pPr>
              <w:jc w:val="center"/>
            </w:pPr>
            <w:r w:rsidRPr="003D51CB">
              <w:t>03.2.76.97600</w:t>
            </w:r>
          </w:p>
        </w:tc>
        <w:tc>
          <w:tcPr>
            <w:tcW w:w="576" w:type="dxa"/>
            <w:tcBorders>
              <w:top w:val="nil"/>
              <w:left w:val="nil"/>
              <w:bottom w:val="single" w:sz="4" w:space="0" w:color="auto"/>
              <w:right w:val="single" w:sz="4" w:space="0" w:color="auto"/>
            </w:tcBorders>
            <w:shd w:val="clear" w:color="auto" w:fill="auto"/>
            <w:vAlign w:val="center"/>
            <w:hideMark/>
          </w:tcPr>
          <w:p w14:paraId="6F81964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970115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B55285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CF887BD" w14:textId="77777777" w:rsidR="003D51CB" w:rsidRPr="003D51CB" w:rsidRDefault="003D51CB" w:rsidP="003D51CB">
            <w:pPr>
              <w:jc w:val="right"/>
            </w:pPr>
            <w:r w:rsidRPr="003D51CB">
              <w:t>200,0</w:t>
            </w:r>
          </w:p>
        </w:tc>
        <w:tc>
          <w:tcPr>
            <w:tcW w:w="1417" w:type="dxa"/>
            <w:tcBorders>
              <w:top w:val="nil"/>
              <w:left w:val="nil"/>
              <w:bottom w:val="single" w:sz="4" w:space="0" w:color="auto"/>
              <w:right w:val="single" w:sz="4" w:space="0" w:color="auto"/>
            </w:tcBorders>
            <w:shd w:val="clear" w:color="auto" w:fill="auto"/>
            <w:noWrap/>
            <w:vAlign w:val="center"/>
            <w:hideMark/>
          </w:tcPr>
          <w:p w14:paraId="757C2F1B" w14:textId="77777777" w:rsidR="003D51CB" w:rsidRPr="003D51CB" w:rsidRDefault="003D51CB" w:rsidP="003D51CB">
            <w:pPr>
              <w:jc w:val="right"/>
            </w:pPr>
            <w:r w:rsidRPr="003D51CB">
              <w:t>200,0</w:t>
            </w:r>
          </w:p>
        </w:tc>
      </w:tr>
      <w:tr w:rsidR="003D51CB" w:rsidRPr="003D51CB" w14:paraId="26F636C2"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074CC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A18FA21" w14:textId="77777777" w:rsidR="003D51CB" w:rsidRPr="003D51CB" w:rsidRDefault="003D51CB" w:rsidP="003D51CB">
            <w:pPr>
              <w:jc w:val="both"/>
            </w:pPr>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2B40B8CE" w14:textId="77777777" w:rsidR="003D51CB" w:rsidRPr="003D51CB" w:rsidRDefault="003D51CB" w:rsidP="003D51CB">
            <w:pPr>
              <w:jc w:val="center"/>
            </w:pPr>
            <w:r w:rsidRPr="003D51CB">
              <w:t>03.2.76.97600</w:t>
            </w:r>
          </w:p>
        </w:tc>
        <w:tc>
          <w:tcPr>
            <w:tcW w:w="576" w:type="dxa"/>
            <w:tcBorders>
              <w:top w:val="nil"/>
              <w:left w:val="nil"/>
              <w:bottom w:val="single" w:sz="4" w:space="0" w:color="auto"/>
              <w:right w:val="single" w:sz="4" w:space="0" w:color="auto"/>
            </w:tcBorders>
            <w:shd w:val="clear" w:color="auto" w:fill="auto"/>
            <w:vAlign w:val="center"/>
            <w:hideMark/>
          </w:tcPr>
          <w:p w14:paraId="6CFE7134"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7849C4D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11123C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99661A2" w14:textId="77777777" w:rsidR="003D51CB" w:rsidRPr="003D51CB" w:rsidRDefault="003D51CB" w:rsidP="003D51CB">
            <w:pPr>
              <w:jc w:val="right"/>
            </w:pPr>
            <w:r w:rsidRPr="003D51CB">
              <w:t>200,0</w:t>
            </w:r>
          </w:p>
        </w:tc>
        <w:tc>
          <w:tcPr>
            <w:tcW w:w="1417" w:type="dxa"/>
            <w:tcBorders>
              <w:top w:val="nil"/>
              <w:left w:val="nil"/>
              <w:bottom w:val="single" w:sz="4" w:space="0" w:color="auto"/>
              <w:right w:val="single" w:sz="4" w:space="0" w:color="auto"/>
            </w:tcBorders>
            <w:shd w:val="clear" w:color="auto" w:fill="auto"/>
            <w:noWrap/>
            <w:vAlign w:val="center"/>
            <w:hideMark/>
          </w:tcPr>
          <w:p w14:paraId="292C639D" w14:textId="77777777" w:rsidR="003D51CB" w:rsidRPr="003D51CB" w:rsidRDefault="003D51CB" w:rsidP="003D51CB">
            <w:pPr>
              <w:jc w:val="right"/>
            </w:pPr>
            <w:r w:rsidRPr="003D51CB">
              <w:t>200,0</w:t>
            </w:r>
          </w:p>
        </w:tc>
      </w:tr>
      <w:tr w:rsidR="003D51CB" w:rsidRPr="003D51CB" w14:paraId="0BFB9CD0"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9F773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6AD1813" w14:textId="77777777" w:rsidR="003D51CB" w:rsidRPr="003D51CB" w:rsidRDefault="003D51CB" w:rsidP="003D51CB">
            <w:pPr>
              <w:jc w:val="both"/>
            </w:pPr>
            <w:r w:rsidRPr="003D51CB">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4981795A" w14:textId="77777777" w:rsidR="003D51CB" w:rsidRPr="003D51CB" w:rsidRDefault="003D51CB" w:rsidP="003D51CB">
            <w:pPr>
              <w:jc w:val="center"/>
            </w:pPr>
            <w:r w:rsidRPr="003D51CB">
              <w:t>03.2.76.97600</w:t>
            </w:r>
          </w:p>
        </w:tc>
        <w:tc>
          <w:tcPr>
            <w:tcW w:w="576" w:type="dxa"/>
            <w:tcBorders>
              <w:top w:val="nil"/>
              <w:left w:val="nil"/>
              <w:bottom w:val="single" w:sz="4" w:space="0" w:color="auto"/>
              <w:right w:val="single" w:sz="4" w:space="0" w:color="auto"/>
            </w:tcBorders>
            <w:shd w:val="clear" w:color="auto" w:fill="auto"/>
            <w:vAlign w:val="center"/>
            <w:hideMark/>
          </w:tcPr>
          <w:p w14:paraId="0719537B"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71A44ABB" w14:textId="77777777" w:rsidR="003D51CB" w:rsidRPr="003D51CB" w:rsidRDefault="003D51CB" w:rsidP="003D51CB">
            <w:pPr>
              <w:jc w:val="center"/>
            </w:pPr>
            <w:r w:rsidRPr="003D51CB">
              <w:t>08</w:t>
            </w:r>
          </w:p>
        </w:tc>
        <w:tc>
          <w:tcPr>
            <w:tcW w:w="567" w:type="dxa"/>
            <w:tcBorders>
              <w:top w:val="nil"/>
              <w:left w:val="nil"/>
              <w:bottom w:val="single" w:sz="4" w:space="0" w:color="auto"/>
              <w:right w:val="single" w:sz="4" w:space="0" w:color="auto"/>
            </w:tcBorders>
            <w:shd w:val="clear" w:color="auto" w:fill="auto"/>
            <w:vAlign w:val="center"/>
            <w:hideMark/>
          </w:tcPr>
          <w:p w14:paraId="46D3D8DA"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4832F2D8" w14:textId="77777777" w:rsidR="003D51CB" w:rsidRPr="003D51CB" w:rsidRDefault="003D51CB" w:rsidP="003D51CB">
            <w:pPr>
              <w:jc w:val="right"/>
            </w:pPr>
            <w:r w:rsidRPr="003D51CB">
              <w:t>200,0</w:t>
            </w:r>
          </w:p>
        </w:tc>
        <w:tc>
          <w:tcPr>
            <w:tcW w:w="1417" w:type="dxa"/>
            <w:tcBorders>
              <w:top w:val="nil"/>
              <w:left w:val="nil"/>
              <w:bottom w:val="single" w:sz="4" w:space="0" w:color="auto"/>
              <w:right w:val="single" w:sz="4" w:space="0" w:color="auto"/>
            </w:tcBorders>
            <w:shd w:val="clear" w:color="auto" w:fill="auto"/>
            <w:noWrap/>
            <w:vAlign w:val="center"/>
            <w:hideMark/>
          </w:tcPr>
          <w:p w14:paraId="659B2587" w14:textId="77777777" w:rsidR="003D51CB" w:rsidRPr="003D51CB" w:rsidRDefault="003D51CB" w:rsidP="003D51CB">
            <w:pPr>
              <w:jc w:val="right"/>
            </w:pPr>
            <w:r w:rsidRPr="003D51CB">
              <w:t>200,0</w:t>
            </w:r>
          </w:p>
        </w:tc>
      </w:tr>
      <w:tr w:rsidR="003D51CB" w:rsidRPr="003D51CB" w14:paraId="3F0104BE"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BB9933" w14:textId="77777777" w:rsidR="003D51CB" w:rsidRPr="003D51CB" w:rsidRDefault="003D51CB" w:rsidP="003D51CB">
            <w:pPr>
              <w:jc w:val="center"/>
              <w:rPr>
                <w:b/>
                <w:bCs/>
              </w:rPr>
            </w:pPr>
            <w:r w:rsidRPr="003D51CB">
              <w:rPr>
                <w:b/>
                <w:bCs/>
              </w:rPr>
              <w:t>4</w:t>
            </w:r>
          </w:p>
        </w:tc>
        <w:tc>
          <w:tcPr>
            <w:tcW w:w="2620" w:type="dxa"/>
            <w:tcBorders>
              <w:top w:val="nil"/>
              <w:left w:val="nil"/>
              <w:bottom w:val="single" w:sz="4" w:space="0" w:color="auto"/>
              <w:right w:val="single" w:sz="4" w:space="0" w:color="auto"/>
            </w:tcBorders>
            <w:shd w:val="clear" w:color="auto" w:fill="auto"/>
            <w:hideMark/>
          </w:tcPr>
          <w:p w14:paraId="0DF117DE" w14:textId="77777777" w:rsidR="003D51CB" w:rsidRPr="003D51CB" w:rsidRDefault="003D51CB" w:rsidP="003D51CB">
            <w:pPr>
              <w:jc w:val="both"/>
              <w:rPr>
                <w:b/>
                <w:bCs/>
              </w:rPr>
            </w:pPr>
            <w:r w:rsidRPr="003D51CB">
              <w:rPr>
                <w:b/>
                <w:bCs/>
              </w:rPr>
              <w:t xml:space="preserve">Муниципальная программа «Дополнительные меры поддержки для отдельных категорий граждан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752D470F" w14:textId="77777777" w:rsidR="003D51CB" w:rsidRPr="003D51CB" w:rsidRDefault="003D51CB" w:rsidP="003D51CB">
            <w:pPr>
              <w:jc w:val="center"/>
              <w:rPr>
                <w:b/>
                <w:bCs/>
              </w:rPr>
            </w:pPr>
            <w:r w:rsidRPr="003D51CB">
              <w:rPr>
                <w:b/>
                <w:bCs/>
              </w:rPr>
              <w:t>04.0.00.00000</w:t>
            </w:r>
          </w:p>
        </w:tc>
        <w:tc>
          <w:tcPr>
            <w:tcW w:w="576" w:type="dxa"/>
            <w:tcBorders>
              <w:top w:val="nil"/>
              <w:left w:val="nil"/>
              <w:bottom w:val="single" w:sz="4" w:space="0" w:color="auto"/>
              <w:right w:val="single" w:sz="4" w:space="0" w:color="auto"/>
            </w:tcBorders>
            <w:shd w:val="clear" w:color="auto" w:fill="auto"/>
            <w:vAlign w:val="center"/>
            <w:hideMark/>
          </w:tcPr>
          <w:p w14:paraId="650BF91E"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1760D8AE"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9654A72"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E6034E" w14:textId="77777777" w:rsidR="003D51CB" w:rsidRPr="003D51CB" w:rsidRDefault="003D51CB" w:rsidP="003D51CB">
            <w:pPr>
              <w:jc w:val="right"/>
              <w:rPr>
                <w:b/>
                <w:bCs/>
              </w:rPr>
            </w:pPr>
            <w:r w:rsidRPr="003D51CB">
              <w:rPr>
                <w:b/>
                <w:bCs/>
              </w:rPr>
              <w:t>2 320,0</w:t>
            </w:r>
          </w:p>
        </w:tc>
        <w:tc>
          <w:tcPr>
            <w:tcW w:w="1417" w:type="dxa"/>
            <w:tcBorders>
              <w:top w:val="nil"/>
              <w:left w:val="nil"/>
              <w:bottom w:val="single" w:sz="4" w:space="0" w:color="auto"/>
              <w:right w:val="single" w:sz="4" w:space="0" w:color="auto"/>
            </w:tcBorders>
            <w:shd w:val="clear" w:color="auto" w:fill="auto"/>
            <w:noWrap/>
            <w:vAlign w:val="center"/>
            <w:hideMark/>
          </w:tcPr>
          <w:p w14:paraId="3C19A5F9" w14:textId="77777777" w:rsidR="003D51CB" w:rsidRPr="003D51CB" w:rsidRDefault="003D51CB" w:rsidP="003D51CB">
            <w:pPr>
              <w:jc w:val="right"/>
              <w:rPr>
                <w:b/>
                <w:bCs/>
              </w:rPr>
            </w:pPr>
            <w:r w:rsidRPr="003D51CB">
              <w:rPr>
                <w:b/>
                <w:bCs/>
              </w:rPr>
              <w:t>2 320,0</w:t>
            </w:r>
          </w:p>
        </w:tc>
      </w:tr>
      <w:tr w:rsidR="003D51CB" w:rsidRPr="003D51CB" w14:paraId="01B25DD7" w14:textId="77777777" w:rsidTr="003D51CB">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1FCB3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FC39675" w14:textId="77777777" w:rsidR="003D51CB" w:rsidRPr="003D51CB" w:rsidRDefault="003D51CB" w:rsidP="003D51CB">
            <w:pPr>
              <w:jc w:val="both"/>
              <w:rPr>
                <w:b/>
                <w:bCs/>
              </w:rPr>
            </w:pPr>
            <w:r w:rsidRPr="003D51CB">
              <w:rPr>
                <w:b/>
                <w:bCs/>
              </w:rPr>
              <w:t xml:space="preserve">Основное мероприятие: </w:t>
            </w:r>
            <w:r w:rsidRPr="003D51CB">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w:t>
            </w:r>
            <w:r w:rsidRPr="003D51CB">
              <w:lastRenderedPageBreak/>
              <w:t>также семьям мобилизованных граждан, имеющим детей в возрасте до полутора лет, специальных молочных продуктов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1D6FD70E" w14:textId="77777777" w:rsidR="003D51CB" w:rsidRPr="003D51CB" w:rsidRDefault="003D51CB" w:rsidP="003D51CB">
            <w:pPr>
              <w:jc w:val="center"/>
            </w:pPr>
            <w:r w:rsidRPr="003D51CB">
              <w:lastRenderedPageBreak/>
              <w:t>04.0.63.00000</w:t>
            </w:r>
          </w:p>
        </w:tc>
        <w:tc>
          <w:tcPr>
            <w:tcW w:w="576" w:type="dxa"/>
            <w:tcBorders>
              <w:top w:val="nil"/>
              <w:left w:val="nil"/>
              <w:bottom w:val="single" w:sz="4" w:space="0" w:color="auto"/>
              <w:right w:val="single" w:sz="4" w:space="0" w:color="auto"/>
            </w:tcBorders>
            <w:shd w:val="clear" w:color="auto" w:fill="auto"/>
            <w:vAlign w:val="center"/>
            <w:hideMark/>
          </w:tcPr>
          <w:p w14:paraId="6699F1A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AD95F8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032842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D058CC9"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08F6DE14" w14:textId="77777777" w:rsidR="003D51CB" w:rsidRPr="003D51CB" w:rsidRDefault="003D51CB" w:rsidP="003D51CB">
            <w:pPr>
              <w:jc w:val="right"/>
            </w:pPr>
            <w:r w:rsidRPr="003D51CB">
              <w:t>2 000,0</w:t>
            </w:r>
          </w:p>
        </w:tc>
      </w:tr>
      <w:tr w:rsidR="003D51CB" w:rsidRPr="003D51CB" w14:paraId="33D33932"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6B9E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D6A0A0" w14:textId="77777777" w:rsidR="003D51CB" w:rsidRPr="003D51CB" w:rsidRDefault="003D51CB" w:rsidP="003D51CB">
            <w:pPr>
              <w:jc w:val="both"/>
            </w:pPr>
            <w:r w:rsidRPr="003D51CB">
              <w:t>Обеспечение детей в возрасте до полутора лет специальными молочными продуктами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20DCCC1B" w14:textId="77777777" w:rsidR="003D51CB" w:rsidRPr="003D51CB" w:rsidRDefault="003D51CB" w:rsidP="003D51CB">
            <w:pPr>
              <w:jc w:val="center"/>
            </w:pPr>
            <w:r w:rsidRPr="003D51CB">
              <w:t>04.0.63.96300</w:t>
            </w:r>
          </w:p>
        </w:tc>
        <w:tc>
          <w:tcPr>
            <w:tcW w:w="576" w:type="dxa"/>
            <w:tcBorders>
              <w:top w:val="nil"/>
              <w:left w:val="nil"/>
              <w:bottom w:val="single" w:sz="4" w:space="0" w:color="auto"/>
              <w:right w:val="single" w:sz="4" w:space="0" w:color="auto"/>
            </w:tcBorders>
            <w:shd w:val="clear" w:color="auto" w:fill="auto"/>
            <w:vAlign w:val="center"/>
            <w:hideMark/>
          </w:tcPr>
          <w:p w14:paraId="518EE13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16266F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7154B8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7004C0C"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21722A73" w14:textId="77777777" w:rsidR="003D51CB" w:rsidRPr="003D51CB" w:rsidRDefault="003D51CB" w:rsidP="003D51CB">
            <w:pPr>
              <w:jc w:val="right"/>
            </w:pPr>
            <w:r w:rsidRPr="003D51CB">
              <w:t>2 000,0</w:t>
            </w:r>
          </w:p>
        </w:tc>
      </w:tr>
      <w:tr w:rsidR="003D51CB" w:rsidRPr="003D51CB" w14:paraId="4209A3C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460E9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FAA0E52"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9F42F5D" w14:textId="77777777" w:rsidR="003D51CB" w:rsidRPr="003D51CB" w:rsidRDefault="003D51CB" w:rsidP="003D51CB">
            <w:pPr>
              <w:jc w:val="center"/>
            </w:pPr>
            <w:r w:rsidRPr="003D51CB">
              <w:t>04.0.63.96300</w:t>
            </w:r>
          </w:p>
        </w:tc>
        <w:tc>
          <w:tcPr>
            <w:tcW w:w="576" w:type="dxa"/>
            <w:tcBorders>
              <w:top w:val="nil"/>
              <w:left w:val="nil"/>
              <w:bottom w:val="single" w:sz="4" w:space="0" w:color="auto"/>
              <w:right w:val="single" w:sz="4" w:space="0" w:color="auto"/>
            </w:tcBorders>
            <w:shd w:val="clear" w:color="auto" w:fill="auto"/>
            <w:vAlign w:val="center"/>
            <w:hideMark/>
          </w:tcPr>
          <w:p w14:paraId="07C9D8E2"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591FE4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CD437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473E096"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4C7BBCDF" w14:textId="77777777" w:rsidR="003D51CB" w:rsidRPr="003D51CB" w:rsidRDefault="003D51CB" w:rsidP="003D51CB">
            <w:pPr>
              <w:jc w:val="right"/>
            </w:pPr>
            <w:r w:rsidRPr="003D51CB">
              <w:t>2 000,0</w:t>
            </w:r>
          </w:p>
        </w:tc>
      </w:tr>
      <w:tr w:rsidR="003D51CB" w:rsidRPr="003D51CB" w14:paraId="71E29ED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E0C2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F84E061" w14:textId="77777777" w:rsidR="003D51CB" w:rsidRPr="003D51CB" w:rsidRDefault="003D51CB" w:rsidP="003D51CB">
            <w:pPr>
              <w:jc w:val="both"/>
            </w:pPr>
            <w:r w:rsidRPr="003D51CB">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77A0A328" w14:textId="77777777" w:rsidR="003D51CB" w:rsidRPr="003D51CB" w:rsidRDefault="003D51CB" w:rsidP="003D51CB">
            <w:pPr>
              <w:jc w:val="center"/>
            </w:pPr>
            <w:r w:rsidRPr="003D51CB">
              <w:t>04.0.63.96300</w:t>
            </w:r>
          </w:p>
        </w:tc>
        <w:tc>
          <w:tcPr>
            <w:tcW w:w="576" w:type="dxa"/>
            <w:tcBorders>
              <w:top w:val="nil"/>
              <w:left w:val="nil"/>
              <w:bottom w:val="single" w:sz="4" w:space="0" w:color="auto"/>
              <w:right w:val="single" w:sz="4" w:space="0" w:color="auto"/>
            </w:tcBorders>
            <w:shd w:val="clear" w:color="auto" w:fill="auto"/>
            <w:vAlign w:val="center"/>
            <w:hideMark/>
          </w:tcPr>
          <w:p w14:paraId="68A01F07"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1D34627"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0137349E"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3DEA3AD6" w14:textId="77777777" w:rsidR="003D51CB" w:rsidRPr="003D51CB" w:rsidRDefault="003D51CB" w:rsidP="003D51CB">
            <w:pPr>
              <w:jc w:val="right"/>
            </w:pPr>
            <w:r w:rsidRPr="003D51CB">
              <w:t>2 000,0</w:t>
            </w:r>
          </w:p>
        </w:tc>
        <w:tc>
          <w:tcPr>
            <w:tcW w:w="1417" w:type="dxa"/>
            <w:tcBorders>
              <w:top w:val="nil"/>
              <w:left w:val="nil"/>
              <w:bottom w:val="single" w:sz="4" w:space="0" w:color="auto"/>
              <w:right w:val="single" w:sz="4" w:space="0" w:color="auto"/>
            </w:tcBorders>
            <w:shd w:val="clear" w:color="auto" w:fill="auto"/>
            <w:noWrap/>
            <w:vAlign w:val="center"/>
            <w:hideMark/>
          </w:tcPr>
          <w:p w14:paraId="5DDFE860" w14:textId="77777777" w:rsidR="003D51CB" w:rsidRPr="003D51CB" w:rsidRDefault="003D51CB" w:rsidP="003D51CB">
            <w:pPr>
              <w:jc w:val="right"/>
            </w:pPr>
            <w:r w:rsidRPr="003D51CB">
              <w:t>2 000,0</w:t>
            </w:r>
          </w:p>
        </w:tc>
      </w:tr>
      <w:tr w:rsidR="003D51CB" w:rsidRPr="003D51CB" w14:paraId="78FBF01C"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F5650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A313779" w14:textId="77777777" w:rsidR="003D51CB" w:rsidRPr="003D51CB" w:rsidRDefault="003D51CB" w:rsidP="003D51CB">
            <w:pPr>
              <w:jc w:val="both"/>
              <w:rPr>
                <w:b/>
                <w:bCs/>
              </w:rPr>
            </w:pPr>
            <w:r w:rsidRPr="003D51CB">
              <w:rPr>
                <w:b/>
                <w:bCs/>
              </w:rPr>
              <w:t xml:space="preserve">Основное мероприятие: </w:t>
            </w:r>
            <w:r w:rsidRPr="003D51CB">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76" w:type="dxa"/>
            <w:tcBorders>
              <w:top w:val="nil"/>
              <w:left w:val="nil"/>
              <w:bottom w:val="single" w:sz="4" w:space="0" w:color="auto"/>
              <w:right w:val="single" w:sz="4" w:space="0" w:color="auto"/>
            </w:tcBorders>
            <w:shd w:val="clear" w:color="auto" w:fill="auto"/>
            <w:vAlign w:val="center"/>
            <w:hideMark/>
          </w:tcPr>
          <w:p w14:paraId="7D2A01CF" w14:textId="77777777" w:rsidR="003D51CB" w:rsidRPr="003D51CB" w:rsidRDefault="003D51CB" w:rsidP="003D51CB">
            <w:pPr>
              <w:jc w:val="center"/>
            </w:pPr>
            <w:r w:rsidRPr="003D51CB">
              <w:t>04.0.78.00000</w:t>
            </w:r>
          </w:p>
        </w:tc>
        <w:tc>
          <w:tcPr>
            <w:tcW w:w="576" w:type="dxa"/>
            <w:tcBorders>
              <w:top w:val="nil"/>
              <w:left w:val="nil"/>
              <w:bottom w:val="single" w:sz="4" w:space="0" w:color="auto"/>
              <w:right w:val="single" w:sz="4" w:space="0" w:color="auto"/>
            </w:tcBorders>
            <w:shd w:val="clear" w:color="auto" w:fill="auto"/>
            <w:vAlign w:val="center"/>
            <w:hideMark/>
          </w:tcPr>
          <w:p w14:paraId="4F944EC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79EBD0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FC75B4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E04F461"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2F1FFB64" w14:textId="77777777" w:rsidR="003D51CB" w:rsidRPr="003D51CB" w:rsidRDefault="003D51CB" w:rsidP="003D51CB">
            <w:pPr>
              <w:jc w:val="right"/>
            </w:pPr>
            <w:r w:rsidRPr="003D51CB">
              <w:t>20,0</w:t>
            </w:r>
          </w:p>
        </w:tc>
      </w:tr>
      <w:tr w:rsidR="003D51CB" w:rsidRPr="003D51CB" w14:paraId="7A385E28"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3758A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A501F70" w14:textId="77777777" w:rsidR="003D51CB" w:rsidRPr="003D51CB" w:rsidRDefault="003D51CB" w:rsidP="003D51CB">
            <w:pPr>
              <w:jc w:val="both"/>
            </w:pPr>
            <w:r w:rsidRPr="003D51CB">
              <w:t>Организация и проведение конкурса «Лучшая семья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ED2C469" w14:textId="77777777" w:rsidR="003D51CB" w:rsidRPr="003D51CB" w:rsidRDefault="003D51CB" w:rsidP="003D51CB">
            <w:pPr>
              <w:jc w:val="center"/>
            </w:pPr>
            <w:r w:rsidRPr="003D51CB">
              <w:t>04.0.78.97800</w:t>
            </w:r>
          </w:p>
        </w:tc>
        <w:tc>
          <w:tcPr>
            <w:tcW w:w="576" w:type="dxa"/>
            <w:tcBorders>
              <w:top w:val="nil"/>
              <w:left w:val="nil"/>
              <w:bottom w:val="single" w:sz="4" w:space="0" w:color="auto"/>
              <w:right w:val="single" w:sz="4" w:space="0" w:color="auto"/>
            </w:tcBorders>
            <w:shd w:val="clear" w:color="auto" w:fill="auto"/>
            <w:vAlign w:val="center"/>
            <w:hideMark/>
          </w:tcPr>
          <w:p w14:paraId="36C5B6E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A059B3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41FB59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F8729D0"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2F5C1257" w14:textId="77777777" w:rsidR="003D51CB" w:rsidRPr="003D51CB" w:rsidRDefault="003D51CB" w:rsidP="003D51CB">
            <w:pPr>
              <w:jc w:val="right"/>
            </w:pPr>
            <w:r w:rsidRPr="003D51CB">
              <w:t>20,0</w:t>
            </w:r>
          </w:p>
        </w:tc>
      </w:tr>
      <w:tr w:rsidR="003D51CB" w:rsidRPr="003D51CB" w14:paraId="1BD26405"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11A7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6E143D5"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AF44534" w14:textId="77777777" w:rsidR="003D51CB" w:rsidRPr="003D51CB" w:rsidRDefault="003D51CB" w:rsidP="003D51CB">
            <w:pPr>
              <w:jc w:val="center"/>
            </w:pPr>
            <w:r w:rsidRPr="003D51CB">
              <w:t>04.0.78.97800</w:t>
            </w:r>
          </w:p>
        </w:tc>
        <w:tc>
          <w:tcPr>
            <w:tcW w:w="576" w:type="dxa"/>
            <w:tcBorders>
              <w:top w:val="nil"/>
              <w:left w:val="nil"/>
              <w:bottom w:val="single" w:sz="4" w:space="0" w:color="auto"/>
              <w:right w:val="single" w:sz="4" w:space="0" w:color="auto"/>
            </w:tcBorders>
            <w:shd w:val="clear" w:color="auto" w:fill="auto"/>
            <w:vAlign w:val="center"/>
            <w:hideMark/>
          </w:tcPr>
          <w:p w14:paraId="480FBB6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E960EC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DC1BB6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C3EAFAB"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5BE5D968" w14:textId="77777777" w:rsidR="003D51CB" w:rsidRPr="003D51CB" w:rsidRDefault="003D51CB" w:rsidP="003D51CB">
            <w:pPr>
              <w:jc w:val="right"/>
            </w:pPr>
            <w:r w:rsidRPr="003D51CB">
              <w:t>20,0</w:t>
            </w:r>
          </w:p>
        </w:tc>
      </w:tr>
      <w:tr w:rsidR="003D51CB" w:rsidRPr="003D51CB" w14:paraId="1E5CE983"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3C33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57620E7"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FD90FAB" w14:textId="77777777" w:rsidR="003D51CB" w:rsidRPr="003D51CB" w:rsidRDefault="003D51CB" w:rsidP="003D51CB">
            <w:pPr>
              <w:jc w:val="center"/>
            </w:pPr>
            <w:r w:rsidRPr="003D51CB">
              <w:t>04.0.78.97800</w:t>
            </w:r>
          </w:p>
        </w:tc>
        <w:tc>
          <w:tcPr>
            <w:tcW w:w="576" w:type="dxa"/>
            <w:tcBorders>
              <w:top w:val="nil"/>
              <w:left w:val="nil"/>
              <w:bottom w:val="single" w:sz="4" w:space="0" w:color="auto"/>
              <w:right w:val="single" w:sz="4" w:space="0" w:color="auto"/>
            </w:tcBorders>
            <w:shd w:val="clear" w:color="auto" w:fill="auto"/>
            <w:vAlign w:val="center"/>
            <w:hideMark/>
          </w:tcPr>
          <w:p w14:paraId="153ACD1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BDBC20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08AE6C7E"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2684E63B" w14:textId="77777777" w:rsidR="003D51CB" w:rsidRPr="003D51CB" w:rsidRDefault="003D51CB" w:rsidP="003D51CB">
            <w:pPr>
              <w:jc w:val="right"/>
            </w:pPr>
            <w:r w:rsidRPr="003D51CB">
              <w:t>20,0</w:t>
            </w:r>
          </w:p>
        </w:tc>
        <w:tc>
          <w:tcPr>
            <w:tcW w:w="1417" w:type="dxa"/>
            <w:tcBorders>
              <w:top w:val="nil"/>
              <w:left w:val="nil"/>
              <w:bottom w:val="single" w:sz="4" w:space="0" w:color="auto"/>
              <w:right w:val="single" w:sz="4" w:space="0" w:color="auto"/>
            </w:tcBorders>
            <w:shd w:val="clear" w:color="auto" w:fill="auto"/>
            <w:noWrap/>
            <w:vAlign w:val="center"/>
            <w:hideMark/>
          </w:tcPr>
          <w:p w14:paraId="538131B6" w14:textId="77777777" w:rsidR="003D51CB" w:rsidRPr="003D51CB" w:rsidRDefault="003D51CB" w:rsidP="003D51CB">
            <w:pPr>
              <w:jc w:val="right"/>
            </w:pPr>
            <w:r w:rsidRPr="003D51CB">
              <w:t>20,0</w:t>
            </w:r>
          </w:p>
        </w:tc>
      </w:tr>
      <w:tr w:rsidR="003D51CB" w:rsidRPr="003D51CB" w14:paraId="2B0C8298" w14:textId="77777777" w:rsidTr="003D51CB">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770A9F"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ADF7345" w14:textId="77777777" w:rsidR="003D51CB" w:rsidRPr="003D51CB" w:rsidRDefault="003D51CB" w:rsidP="003D51CB">
            <w:pPr>
              <w:jc w:val="both"/>
              <w:rPr>
                <w:b/>
                <w:bCs/>
              </w:rPr>
            </w:pPr>
            <w:r w:rsidRPr="003D51CB">
              <w:rPr>
                <w:b/>
                <w:bCs/>
              </w:rPr>
              <w:t>Основное мероприятие:</w:t>
            </w:r>
            <w:r w:rsidRPr="003D51CB">
              <w:t xml:space="preserve"> «Предоставление единовременной выплаты врачебным кадрам, прибывшим для работы в ОГБУЗ «Шелеховская РБ»» </w:t>
            </w:r>
          </w:p>
        </w:tc>
        <w:tc>
          <w:tcPr>
            <w:tcW w:w="1676" w:type="dxa"/>
            <w:tcBorders>
              <w:top w:val="nil"/>
              <w:left w:val="nil"/>
              <w:bottom w:val="single" w:sz="4" w:space="0" w:color="auto"/>
              <w:right w:val="single" w:sz="4" w:space="0" w:color="auto"/>
            </w:tcBorders>
            <w:shd w:val="clear" w:color="auto" w:fill="auto"/>
            <w:vAlign w:val="center"/>
            <w:hideMark/>
          </w:tcPr>
          <w:p w14:paraId="3955DB22" w14:textId="77777777" w:rsidR="003D51CB" w:rsidRPr="003D51CB" w:rsidRDefault="003D51CB" w:rsidP="003D51CB">
            <w:pPr>
              <w:jc w:val="center"/>
            </w:pPr>
            <w:r w:rsidRPr="003D51CB">
              <w:t>04.0.79.00000</w:t>
            </w:r>
          </w:p>
        </w:tc>
        <w:tc>
          <w:tcPr>
            <w:tcW w:w="576" w:type="dxa"/>
            <w:tcBorders>
              <w:top w:val="nil"/>
              <w:left w:val="nil"/>
              <w:bottom w:val="single" w:sz="4" w:space="0" w:color="auto"/>
              <w:right w:val="single" w:sz="4" w:space="0" w:color="auto"/>
            </w:tcBorders>
            <w:shd w:val="clear" w:color="auto" w:fill="auto"/>
            <w:vAlign w:val="center"/>
            <w:hideMark/>
          </w:tcPr>
          <w:p w14:paraId="2DC4829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6D3A40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048054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5FEFD69"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624C7AB6" w14:textId="77777777" w:rsidR="003D51CB" w:rsidRPr="003D51CB" w:rsidRDefault="003D51CB" w:rsidP="003D51CB">
            <w:pPr>
              <w:jc w:val="right"/>
            </w:pPr>
            <w:r w:rsidRPr="003D51CB">
              <w:t>300,0</w:t>
            </w:r>
          </w:p>
        </w:tc>
      </w:tr>
      <w:tr w:rsidR="003D51CB" w:rsidRPr="003D51CB" w14:paraId="19BDC2D9"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FAB8F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296BAF7" w14:textId="77777777" w:rsidR="003D51CB" w:rsidRPr="003D51CB" w:rsidRDefault="003D51CB" w:rsidP="003D51CB">
            <w:pPr>
              <w:jc w:val="both"/>
            </w:pPr>
            <w:r w:rsidRPr="003D51CB">
              <w:t>Предоставление единовременной выплаты врачебным кадрам, прибывшим для работы в ОГБУЗ «Шелеховская РБ»</w:t>
            </w:r>
          </w:p>
        </w:tc>
        <w:tc>
          <w:tcPr>
            <w:tcW w:w="1676" w:type="dxa"/>
            <w:tcBorders>
              <w:top w:val="nil"/>
              <w:left w:val="nil"/>
              <w:bottom w:val="single" w:sz="4" w:space="0" w:color="auto"/>
              <w:right w:val="single" w:sz="4" w:space="0" w:color="auto"/>
            </w:tcBorders>
            <w:shd w:val="clear" w:color="auto" w:fill="auto"/>
            <w:vAlign w:val="center"/>
            <w:hideMark/>
          </w:tcPr>
          <w:p w14:paraId="2B8F6A67" w14:textId="77777777" w:rsidR="003D51CB" w:rsidRPr="003D51CB" w:rsidRDefault="003D51CB" w:rsidP="003D51CB">
            <w:pPr>
              <w:jc w:val="center"/>
            </w:pPr>
            <w:r w:rsidRPr="003D51CB">
              <w:t>04.0.79.97900</w:t>
            </w:r>
          </w:p>
        </w:tc>
        <w:tc>
          <w:tcPr>
            <w:tcW w:w="576" w:type="dxa"/>
            <w:tcBorders>
              <w:top w:val="nil"/>
              <w:left w:val="nil"/>
              <w:bottom w:val="single" w:sz="4" w:space="0" w:color="auto"/>
              <w:right w:val="single" w:sz="4" w:space="0" w:color="auto"/>
            </w:tcBorders>
            <w:shd w:val="clear" w:color="auto" w:fill="auto"/>
            <w:vAlign w:val="center"/>
            <w:hideMark/>
          </w:tcPr>
          <w:p w14:paraId="37F1AEA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DC5660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8E8DB7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8381670"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6AC16E9F" w14:textId="77777777" w:rsidR="003D51CB" w:rsidRPr="003D51CB" w:rsidRDefault="003D51CB" w:rsidP="003D51CB">
            <w:pPr>
              <w:jc w:val="right"/>
            </w:pPr>
            <w:r w:rsidRPr="003D51CB">
              <w:t>300,0</w:t>
            </w:r>
          </w:p>
        </w:tc>
      </w:tr>
      <w:tr w:rsidR="003D51CB" w:rsidRPr="003D51CB" w14:paraId="4A52C910"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8C6B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01B2F32" w14:textId="77777777" w:rsidR="003D51CB" w:rsidRPr="003D51CB" w:rsidRDefault="003D51CB" w:rsidP="003D51CB">
            <w:pPr>
              <w:jc w:val="both"/>
            </w:pPr>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DEE6229" w14:textId="77777777" w:rsidR="003D51CB" w:rsidRPr="003D51CB" w:rsidRDefault="003D51CB" w:rsidP="003D51CB">
            <w:pPr>
              <w:jc w:val="center"/>
            </w:pPr>
            <w:r w:rsidRPr="003D51CB">
              <w:t>04.0.79.97900</w:t>
            </w:r>
          </w:p>
        </w:tc>
        <w:tc>
          <w:tcPr>
            <w:tcW w:w="576" w:type="dxa"/>
            <w:tcBorders>
              <w:top w:val="nil"/>
              <w:left w:val="nil"/>
              <w:bottom w:val="single" w:sz="4" w:space="0" w:color="auto"/>
              <w:right w:val="single" w:sz="4" w:space="0" w:color="auto"/>
            </w:tcBorders>
            <w:shd w:val="clear" w:color="auto" w:fill="auto"/>
            <w:vAlign w:val="center"/>
            <w:hideMark/>
          </w:tcPr>
          <w:p w14:paraId="6D38A64B"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31507E9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81422C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786ABD8"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447B5403" w14:textId="77777777" w:rsidR="003D51CB" w:rsidRPr="003D51CB" w:rsidRDefault="003D51CB" w:rsidP="003D51CB">
            <w:pPr>
              <w:jc w:val="right"/>
            </w:pPr>
            <w:r w:rsidRPr="003D51CB">
              <w:t>300,0</w:t>
            </w:r>
          </w:p>
        </w:tc>
      </w:tr>
      <w:tr w:rsidR="003D51CB" w:rsidRPr="003D51CB" w14:paraId="27735994"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F839B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CADF39" w14:textId="77777777" w:rsidR="003D51CB" w:rsidRPr="003D51CB" w:rsidRDefault="003D51CB" w:rsidP="003D51CB">
            <w:pPr>
              <w:jc w:val="both"/>
            </w:pPr>
            <w:r w:rsidRPr="003D51CB">
              <w:t>Социальное обеспечение населения</w:t>
            </w:r>
          </w:p>
        </w:tc>
        <w:tc>
          <w:tcPr>
            <w:tcW w:w="1676" w:type="dxa"/>
            <w:tcBorders>
              <w:top w:val="nil"/>
              <w:left w:val="nil"/>
              <w:bottom w:val="single" w:sz="4" w:space="0" w:color="auto"/>
              <w:right w:val="single" w:sz="4" w:space="0" w:color="auto"/>
            </w:tcBorders>
            <w:shd w:val="clear" w:color="auto" w:fill="auto"/>
            <w:vAlign w:val="center"/>
            <w:hideMark/>
          </w:tcPr>
          <w:p w14:paraId="7EE25AF4" w14:textId="77777777" w:rsidR="003D51CB" w:rsidRPr="003D51CB" w:rsidRDefault="003D51CB" w:rsidP="003D51CB">
            <w:pPr>
              <w:jc w:val="center"/>
            </w:pPr>
            <w:r w:rsidRPr="003D51CB">
              <w:t>04.0.79.97900</w:t>
            </w:r>
          </w:p>
        </w:tc>
        <w:tc>
          <w:tcPr>
            <w:tcW w:w="576" w:type="dxa"/>
            <w:tcBorders>
              <w:top w:val="nil"/>
              <w:left w:val="nil"/>
              <w:bottom w:val="single" w:sz="4" w:space="0" w:color="auto"/>
              <w:right w:val="single" w:sz="4" w:space="0" w:color="auto"/>
            </w:tcBorders>
            <w:shd w:val="clear" w:color="auto" w:fill="auto"/>
            <w:vAlign w:val="center"/>
            <w:hideMark/>
          </w:tcPr>
          <w:p w14:paraId="4CC84D42"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3B48B851"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6FD3BF02"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2953A9C9"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09A559D1" w14:textId="77777777" w:rsidR="003D51CB" w:rsidRPr="003D51CB" w:rsidRDefault="003D51CB" w:rsidP="003D51CB">
            <w:pPr>
              <w:jc w:val="right"/>
            </w:pPr>
            <w:r w:rsidRPr="003D51CB">
              <w:t>300,0</w:t>
            </w:r>
          </w:p>
        </w:tc>
      </w:tr>
      <w:tr w:rsidR="003D51CB" w:rsidRPr="003D51CB" w14:paraId="0359E33F"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05484" w14:textId="77777777" w:rsidR="003D51CB" w:rsidRPr="003D51CB" w:rsidRDefault="003D51CB" w:rsidP="003D51CB">
            <w:pPr>
              <w:jc w:val="center"/>
              <w:rPr>
                <w:b/>
                <w:bCs/>
              </w:rPr>
            </w:pPr>
            <w:r w:rsidRPr="003D51CB">
              <w:rPr>
                <w:b/>
                <w:bCs/>
              </w:rPr>
              <w:t>5</w:t>
            </w:r>
          </w:p>
        </w:tc>
        <w:tc>
          <w:tcPr>
            <w:tcW w:w="2620" w:type="dxa"/>
            <w:tcBorders>
              <w:top w:val="nil"/>
              <w:left w:val="nil"/>
              <w:bottom w:val="single" w:sz="4" w:space="0" w:color="auto"/>
              <w:right w:val="single" w:sz="4" w:space="0" w:color="auto"/>
            </w:tcBorders>
            <w:shd w:val="clear" w:color="auto" w:fill="auto"/>
            <w:hideMark/>
          </w:tcPr>
          <w:p w14:paraId="31F705F3" w14:textId="77777777" w:rsidR="003D51CB" w:rsidRPr="003D51CB" w:rsidRDefault="003D51CB" w:rsidP="003D51CB">
            <w:pPr>
              <w:jc w:val="both"/>
              <w:rPr>
                <w:b/>
                <w:bCs/>
              </w:rPr>
            </w:pPr>
            <w:r w:rsidRPr="003D51CB">
              <w:rPr>
                <w:b/>
                <w:bCs/>
              </w:rPr>
              <w:t>Муниципальная программа «Развитие физической культуры и системы спортивной подготовки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6CAC0561" w14:textId="77777777" w:rsidR="003D51CB" w:rsidRPr="003D51CB" w:rsidRDefault="003D51CB" w:rsidP="003D51CB">
            <w:pPr>
              <w:jc w:val="center"/>
              <w:rPr>
                <w:b/>
                <w:bCs/>
              </w:rPr>
            </w:pPr>
            <w:r w:rsidRPr="003D51CB">
              <w:rPr>
                <w:b/>
                <w:bCs/>
              </w:rPr>
              <w:t>05.0.00.00000</w:t>
            </w:r>
          </w:p>
        </w:tc>
        <w:tc>
          <w:tcPr>
            <w:tcW w:w="576" w:type="dxa"/>
            <w:tcBorders>
              <w:top w:val="nil"/>
              <w:left w:val="nil"/>
              <w:bottom w:val="single" w:sz="4" w:space="0" w:color="auto"/>
              <w:right w:val="single" w:sz="4" w:space="0" w:color="auto"/>
            </w:tcBorders>
            <w:shd w:val="clear" w:color="auto" w:fill="auto"/>
            <w:vAlign w:val="center"/>
            <w:hideMark/>
          </w:tcPr>
          <w:p w14:paraId="1E574CB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6276A6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1294A9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81FF2B4" w14:textId="77777777" w:rsidR="003D51CB" w:rsidRPr="003D51CB" w:rsidRDefault="003D51CB" w:rsidP="003D51CB">
            <w:pPr>
              <w:jc w:val="right"/>
              <w:rPr>
                <w:b/>
                <w:bCs/>
              </w:rPr>
            </w:pPr>
            <w:r w:rsidRPr="003D51CB">
              <w:rPr>
                <w:b/>
                <w:bCs/>
              </w:rPr>
              <w:t>61 889,0</w:t>
            </w:r>
          </w:p>
        </w:tc>
        <w:tc>
          <w:tcPr>
            <w:tcW w:w="1417" w:type="dxa"/>
            <w:tcBorders>
              <w:top w:val="nil"/>
              <w:left w:val="nil"/>
              <w:bottom w:val="single" w:sz="4" w:space="0" w:color="auto"/>
              <w:right w:val="single" w:sz="4" w:space="0" w:color="auto"/>
            </w:tcBorders>
            <w:shd w:val="clear" w:color="auto" w:fill="auto"/>
            <w:noWrap/>
            <w:vAlign w:val="center"/>
            <w:hideMark/>
          </w:tcPr>
          <w:p w14:paraId="6CAEA76D" w14:textId="77777777" w:rsidR="003D51CB" w:rsidRPr="003D51CB" w:rsidRDefault="003D51CB" w:rsidP="003D51CB">
            <w:pPr>
              <w:jc w:val="right"/>
              <w:rPr>
                <w:b/>
                <w:bCs/>
              </w:rPr>
            </w:pPr>
            <w:r w:rsidRPr="003D51CB">
              <w:rPr>
                <w:b/>
                <w:bCs/>
              </w:rPr>
              <w:t>59 983,5</w:t>
            </w:r>
          </w:p>
        </w:tc>
      </w:tr>
      <w:tr w:rsidR="003D51CB" w:rsidRPr="003D51CB" w14:paraId="2B6E2FEC" w14:textId="77777777" w:rsidTr="003D51CB">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F8D47"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148BA8C6" w14:textId="77777777" w:rsidR="003D51CB" w:rsidRPr="003D51CB" w:rsidRDefault="003D51CB" w:rsidP="003D51CB">
            <w:pPr>
              <w:jc w:val="both"/>
            </w:pPr>
            <w:r w:rsidRPr="003D51CB">
              <w:rPr>
                <w:b/>
                <w:bCs/>
              </w:rPr>
              <w:t>Основное мероприятие</w:t>
            </w:r>
            <w:r w:rsidRPr="003D51CB">
              <w:t xml:space="preserve"> «Обеспечение деятельности Отдела по молодежной политики и спорту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CD66E73" w14:textId="77777777" w:rsidR="003D51CB" w:rsidRPr="003D51CB" w:rsidRDefault="003D51CB" w:rsidP="003D51CB">
            <w:pPr>
              <w:jc w:val="center"/>
            </w:pPr>
            <w:r w:rsidRPr="003D51CB">
              <w:t>05.0.21.00000</w:t>
            </w:r>
          </w:p>
        </w:tc>
        <w:tc>
          <w:tcPr>
            <w:tcW w:w="576" w:type="dxa"/>
            <w:tcBorders>
              <w:top w:val="nil"/>
              <w:left w:val="nil"/>
              <w:bottom w:val="single" w:sz="4" w:space="0" w:color="auto"/>
              <w:right w:val="single" w:sz="4" w:space="0" w:color="auto"/>
            </w:tcBorders>
            <w:shd w:val="clear" w:color="auto" w:fill="auto"/>
            <w:vAlign w:val="center"/>
            <w:hideMark/>
          </w:tcPr>
          <w:p w14:paraId="5958064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0F6674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E3F3B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F08A74A" w14:textId="77777777" w:rsidR="003D51CB" w:rsidRPr="003D51CB" w:rsidRDefault="003D51CB" w:rsidP="003D51CB">
            <w:pPr>
              <w:jc w:val="right"/>
            </w:pPr>
            <w:r w:rsidRPr="003D51CB">
              <w:t>3 714,6</w:t>
            </w:r>
          </w:p>
        </w:tc>
        <w:tc>
          <w:tcPr>
            <w:tcW w:w="1417" w:type="dxa"/>
            <w:tcBorders>
              <w:top w:val="nil"/>
              <w:left w:val="nil"/>
              <w:bottom w:val="single" w:sz="4" w:space="0" w:color="auto"/>
              <w:right w:val="single" w:sz="4" w:space="0" w:color="auto"/>
            </w:tcBorders>
            <w:shd w:val="clear" w:color="auto" w:fill="auto"/>
            <w:noWrap/>
            <w:vAlign w:val="center"/>
            <w:hideMark/>
          </w:tcPr>
          <w:p w14:paraId="3A06A17E" w14:textId="77777777" w:rsidR="003D51CB" w:rsidRPr="003D51CB" w:rsidRDefault="003D51CB" w:rsidP="003D51CB">
            <w:pPr>
              <w:jc w:val="right"/>
            </w:pPr>
            <w:r w:rsidRPr="003D51CB">
              <w:t>3 714,6</w:t>
            </w:r>
          </w:p>
        </w:tc>
      </w:tr>
      <w:tr w:rsidR="003D51CB" w:rsidRPr="003D51CB" w14:paraId="6E738A30" w14:textId="77777777" w:rsidTr="003D51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313FB6"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565EDD4"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5261A725" w14:textId="77777777" w:rsidR="003D51CB" w:rsidRPr="003D51CB" w:rsidRDefault="003D51CB" w:rsidP="003D51CB">
            <w:pPr>
              <w:jc w:val="center"/>
            </w:pPr>
            <w:r w:rsidRPr="003D51CB">
              <w:t>05.0.21.92100</w:t>
            </w:r>
          </w:p>
        </w:tc>
        <w:tc>
          <w:tcPr>
            <w:tcW w:w="576" w:type="dxa"/>
            <w:tcBorders>
              <w:top w:val="nil"/>
              <w:left w:val="nil"/>
              <w:bottom w:val="single" w:sz="4" w:space="0" w:color="auto"/>
              <w:right w:val="single" w:sz="4" w:space="0" w:color="auto"/>
            </w:tcBorders>
            <w:shd w:val="clear" w:color="auto" w:fill="auto"/>
            <w:vAlign w:val="center"/>
            <w:hideMark/>
          </w:tcPr>
          <w:p w14:paraId="07561B1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D59593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7C00DA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DD8EA34" w14:textId="77777777" w:rsidR="003D51CB" w:rsidRPr="003D51CB" w:rsidRDefault="003D51CB" w:rsidP="003D51CB">
            <w:pPr>
              <w:jc w:val="right"/>
            </w:pPr>
            <w:r w:rsidRPr="003D51CB">
              <w:t>3 714,6</w:t>
            </w:r>
          </w:p>
        </w:tc>
        <w:tc>
          <w:tcPr>
            <w:tcW w:w="1417" w:type="dxa"/>
            <w:tcBorders>
              <w:top w:val="nil"/>
              <w:left w:val="nil"/>
              <w:bottom w:val="single" w:sz="4" w:space="0" w:color="auto"/>
              <w:right w:val="single" w:sz="4" w:space="0" w:color="auto"/>
            </w:tcBorders>
            <w:shd w:val="clear" w:color="auto" w:fill="auto"/>
            <w:noWrap/>
            <w:vAlign w:val="center"/>
            <w:hideMark/>
          </w:tcPr>
          <w:p w14:paraId="659DB69D" w14:textId="77777777" w:rsidR="003D51CB" w:rsidRPr="003D51CB" w:rsidRDefault="003D51CB" w:rsidP="003D51CB">
            <w:pPr>
              <w:jc w:val="right"/>
            </w:pPr>
            <w:r w:rsidRPr="003D51CB">
              <w:t>3 714,6</w:t>
            </w:r>
          </w:p>
        </w:tc>
      </w:tr>
      <w:tr w:rsidR="003D51CB" w:rsidRPr="003D51CB" w14:paraId="1D2D90D7" w14:textId="77777777" w:rsidTr="003D51CB">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893584"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67D70050" w14:textId="77777777" w:rsidR="003D51CB" w:rsidRPr="003D51CB" w:rsidRDefault="003D51CB" w:rsidP="003D51CB">
            <w:pPr>
              <w:jc w:val="both"/>
            </w:pPr>
            <w:r w:rsidRPr="003D51CB">
              <w:t xml:space="preserve">Расходы на выплаты персоналу в целях обеспечения выполнения функций государственными (муниципальными) </w:t>
            </w:r>
            <w:r w:rsidRPr="003D51CB">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E33E477" w14:textId="77777777" w:rsidR="003D51CB" w:rsidRPr="003D51CB" w:rsidRDefault="003D51CB" w:rsidP="003D51CB">
            <w:pPr>
              <w:jc w:val="center"/>
            </w:pPr>
            <w:r w:rsidRPr="003D51CB">
              <w:lastRenderedPageBreak/>
              <w:t>05.0.21.92100</w:t>
            </w:r>
          </w:p>
        </w:tc>
        <w:tc>
          <w:tcPr>
            <w:tcW w:w="576" w:type="dxa"/>
            <w:tcBorders>
              <w:top w:val="nil"/>
              <w:left w:val="nil"/>
              <w:bottom w:val="single" w:sz="4" w:space="0" w:color="auto"/>
              <w:right w:val="single" w:sz="4" w:space="0" w:color="auto"/>
            </w:tcBorders>
            <w:shd w:val="clear" w:color="auto" w:fill="auto"/>
            <w:vAlign w:val="center"/>
            <w:hideMark/>
          </w:tcPr>
          <w:p w14:paraId="67D0762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352B17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66E9AD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C35F813" w14:textId="77777777" w:rsidR="003D51CB" w:rsidRPr="003D51CB" w:rsidRDefault="003D51CB" w:rsidP="003D51CB">
            <w:pPr>
              <w:jc w:val="right"/>
            </w:pPr>
            <w:r w:rsidRPr="003D51CB">
              <w:t>3 667,1</w:t>
            </w:r>
          </w:p>
        </w:tc>
        <w:tc>
          <w:tcPr>
            <w:tcW w:w="1417" w:type="dxa"/>
            <w:tcBorders>
              <w:top w:val="nil"/>
              <w:left w:val="nil"/>
              <w:bottom w:val="single" w:sz="4" w:space="0" w:color="auto"/>
              <w:right w:val="single" w:sz="4" w:space="0" w:color="auto"/>
            </w:tcBorders>
            <w:shd w:val="clear" w:color="auto" w:fill="auto"/>
            <w:noWrap/>
            <w:vAlign w:val="center"/>
            <w:hideMark/>
          </w:tcPr>
          <w:p w14:paraId="6D7ADAEC" w14:textId="77777777" w:rsidR="003D51CB" w:rsidRPr="003D51CB" w:rsidRDefault="003D51CB" w:rsidP="003D51CB">
            <w:pPr>
              <w:jc w:val="right"/>
            </w:pPr>
            <w:r w:rsidRPr="003D51CB">
              <w:t>3 667,1</w:t>
            </w:r>
          </w:p>
        </w:tc>
      </w:tr>
      <w:tr w:rsidR="003D51CB" w:rsidRPr="003D51CB" w14:paraId="5839C769"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A3A61"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13E96DF" w14:textId="77777777" w:rsidR="003D51CB" w:rsidRPr="003D51CB" w:rsidRDefault="003D51CB" w:rsidP="003D51CB">
            <w:pPr>
              <w:jc w:val="both"/>
            </w:pPr>
            <w:r w:rsidRPr="003D51CB">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792EB7C2" w14:textId="77777777" w:rsidR="003D51CB" w:rsidRPr="003D51CB" w:rsidRDefault="003D51CB" w:rsidP="003D51CB">
            <w:pPr>
              <w:jc w:val="center"/>
            </w:pPr>
            <w:r w:rsidRPr="003D51CB">
              <w:t>05.0.21.92100</w:t>
            </w:r>
          </w:p>
        </w:tc>
        <w:tc>
          <w:tcPr>
            <w:tcW w:w="576" w:type="dxa"/>
            <w:tcBorders>
              <w:top w:val="nil"/>
              <w:left w:val="nil"/>
              <w:bottom w:val="single" w:sz="4" w:space="0" w:color="auto"/>
              <w:right w:val="single" w:sz="4" w:space="0" w:color="auto"/>
            </w:tcBorders>
            <w:shd w:val="clear" w:color="auto" w:fill="auto"/>
            <w:vAlign w:val="center"/>
            <w:hideMark/>
          </w:tcPr>
          <w:p w14:paraId="104C8A0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357445E"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25E6BB97"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1FB769D9" w14:textId="77777777" w:rsidR="003D51CB" w:rsidRPr="003D51CB" w:rsidRDefault="003D51CB" w:rsidP="003D51CB">
            <w:pPr>
              <w:jc w:val="right"/>
            </w:pPr>
            <w:r w:rsidRPr="003D51CB">
              <w:t>3 667,1</w:t>
            </w:r>
          </w:p>
        </w:tc>
        <w:tc>
          <w:tcPr>
            <w:tcW w:w="1417" w:type="dxa"/>
            <w:tcBorders>
              <w:top w:val="nil"/>
              <w:left w:val="nil"/>
              <w:bottom w:val="single" w:sz="4" w:space="0" w:color="auto"/>
              <w:right w:val="single" w:sz="4" w:space="0" w:color="auto"/>
            </w:tcBorders>
            <w:shd w:val="clear" w:color="auto" w:fill="auto"/>
            <w:noWrap/>
            <w:vAlign w:val="center"/>
            <w:hideMark/>
          </w:tcPr>
          <w:p w14:paraId="5A646313" w14:textId="77777777" w:rsidR="003D51CB" w:rsidRPr="003D51CB" w:rsidRDefault="003D51CB" w:rsidP="003D51CB">
            <w:pPr>
              <w:jc w:val="right"/>
            </w:pPr>
            <w:r w:rsidRPr="003D51CB">
              <w:t>3 667,1</w:t>
            </w:r>
          </w:p>
        </w:tc>
      </w:tr>
      <w:tr w:rsidR="003D51CB" w:rsidRPr="003D51CB" w14:paraId="1D2A4F26"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A3FC7C"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1D19E5C2"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5900C9C" w14:textId="77777777" w:rsidR="003D51CB" w:rsidRPr="003D51CB" w:rsidRDefault="003D51CB" w:rsidP="003D51CB">
            <w:pPr>
              <w:jc w:val="center"/>
            </w:pPr>
            <w:r w:rsidRPr="003D51CB">
              <w:t>05.0.21.92100</w:t>
            </w:r>
          </w:p>
        </w:tc>
        <w:tc>
          <w:tcPr>
            <w:tcW w:w="576" w:type="dxa"/>
            <w:tcBorders>
              <w:top w:val="nil"/>
              <w:left w:val="nil"/>
              <w:bottom w:val="single" w:sz="4" w:space="0" w:color="auto"/>
              <w:right w:val="single" w:sz="4" w:space="0" w:color="auto"/>
            </w:tcBorders>
            <w:shd w:val="clear" w:color="auto" w:fill="auto"/>
            <w:vAlign w:val="center"/>
            <w:hideMark/>
          </w:tcPr>
          <w:p w14:paraId="02407AF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EB920D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F2E38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B4C508B" w14:textId="77777777" w:rsidR="003D51CB" w:rsidRPr="003D51CB" w:rsidRDefault="003D51CB" w:rsidP="003D51CB">
            <w:pPr>
              <w:jc w:val="right"/>
            </w:pPr>
            <w:r w:rsidRPr="003D51CB">
              <w:t>47,5</w:t>
            </w:r>
          </w:p>
        </w:tc>
        <w:tc>
          <w:tcPr>
            <w:tcW w:w="1417" w:type="dxa"/>
            <w:tcBorders>
              <w:top w:val="nil"/>
              <w:left w:val="nil"/>
              <w:bottom w:val="single" w:sz="4" w:space="0" w:color="auto"/>
              <w:right w:val="single" w:sz="4" w:space="0" w:color="auto"/>
            </w:tcBorders>
            <w:shd w:val="clear" w:color="auto" w:fill="auto"/>
            <w:noWrap/>
            <w:vAlign w:val="center"/>
            <w:hideMark/>
          </w:tcPr>
          <w:p w14:paraId="49BAC527" w14:textId="77777777" w:rsidR="003D51CB" w:rsidRPr="003D51CB" w:rsidRDefault="003D51CB" w:rsidP="003D51CB">
            <w:pPr>
              <w:jc w:val="right"/>
            </w:pPr>
            <w:r w:rsidRPr="003D51CB">
              <w:t>47,5</w:t>
            </w:r>
          </w:p>
        </w:tc>
      </w:tr>
      <w:tr w:rsidR="003D51CB" w:rsidRPr="003D51CB" w14:paraId="444C61D3"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2B2072"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4088A5BB" w14:textId="77777777" w:rsidR="003D51CB" w:rsidRPr="003D51CB" w:rsidRDefault="003D51CB" w:rsidP="003D51CB">
            <w:pPr>
              <w:jc w:val="both"/>
            </w:pPr>
            <w:r w:rsidRPr="003D51CB">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554ADB90" w14:textId="77777777" w:rsidR="003D51CB" w:rsidRPr="003D51CB" w:rsidRDefault="003D51CB" w:rsidP="003D51CB">
            <w:pPr>
              <w:jc w:val="center"/>
            </w:pPr>
            <w:r w:rsidRPr="003D51CB">
              <w:t>05.0.21.92100</w:t>
            </w:r>
          </w:p>
        </w:tc>
        <w:tc>
          <w:tcPr>
            <w:tcW w:w="576" w:type="dxa"/>
            <w:tcBorders>
              <w:top w:val="nil"/>
              <w:left w:val="nil"/>
              <w:bottom w:val="single" w:sz="4" w:space="0" w:color="auto"/>
              <w:right w:val="single" w:sz="4" w:space="0" w:color="auto"/>
            </w:tcBorders>
            <w:shd w:val="clear" w:color="auto" w:fill="auto"/>
            <w:vAlign w:val="center"/>
            <w:hideMark/>
          </w:tcPr>
          <w:p w14:paraId="33D5FAF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30A3697"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29DD1CAB"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22A18F7C" w14:textId="77777777" w:rsidR="003D51CB" w:rsidRPr="003D51CB" w:rsidRDefault="003D51CB" w:rsidP="003D51CB">
            <w:pPr>
              <w:jc w:val="right"/>
            </w:pPr>
            <w:r w:rsidRPr="003D51CB">
              <w:t>47,5</w:t>
            </w:r>
          </w:p>
        </w:tc>
        <w:tc>
          <w:tcPr>
            <w:tcW w:w="1417" w:type="dxa"/>
            <w:tcBorders>
              <w:top w:val="nil"/>
              <w:left w:val="nil"/>
              <w:bottom w:val="single" w:sz="4" w:space="0" w:color="auto"/>
              <w:right w:val="single" w:sz="4" w:space="0" w:color="auto"/>
            </w:tcBorders>
            <w:shd w:val="clear" w:color="auto" w:fill="auto"/>
            <w:noWrap/>
            <w:vAlign w:val="center"/>
            <w:hideMark/>
          </w:tcPr>
          <w:p w14:paraId="2B0A46D7" w14:textId="77777777" w:rsidR="003D51CB" w:rsidRPr="003D51CB" w:rsidRDefault="003D51CB" w:rsidP="003D51CB">
            <w:pPr>
              <w:jc w:val="right"/>
            </w:pPr>
            <w:r w:rsidRPr="003D51CB">
              <w:t>47,5</w:t>
            </w:r>
          </w:p>
        </w:tc>
      </w:tr>
      <w:tr w:rsidR="003D51CB" w:rsidRPr="003D51CB" w14:paraId="7A42566D"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51AC9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55663D5" w14:textId="77777777" w:rsidR="003D51CB" w:rsidRPr="003D51CB" w:rsidRDefault="003D51CB" w:rsidP="003D51CB">
            <w:pPr>
              <w:jc w:val="both"/>
            </w:pPr>
            <w:r w:rsidRPr="003D51CB">
              <w:rPr>
                <w:b/>
                <w:bCs/>
              </w:rPr>
              <w:t xml:space="preserve">Основное мероприятие </w:t>
            </w:r>
            <w:r w:rsidRPr="003D51CB">
              <w:t xml:space="preserve"> «Спортивная подготовка по олимпийским видам спорта»</w:t>
            </w:r>
          </w:p>
        </w:tc>
        <w:tc>
          <w:tcPr>
            <w:tcW w:w="1676" w:type="dxa"/>
            <w:tcBorders>
              <w:top w:val="nil"/>
              <w:left w:val="nil"/>
              <w:bottom w:val="single" w:sz="4" w:space="0" w:color="auto"/>
              <w:right w:val="single" w:sz="4" w:space="0" w:color="auto"/>
            </w:tcBorders>
            <w:shd w:val="clear" w:color="auto" w:fill="auto"/>
            <w:vAlign w:val="center"/>
            <w:hideMark/>
          </w:tcPr>
          <w:p w14:paraId="0E40D9D1" w14:textId="77777777" w:rsidR="003D51CB" w:rsidRPr="003D51CB" w:rsidRDefault="003D51CB" w:rsidP="003D51CB">
            <w:pPr>
              <w:jc w:val="center"/>
            </w:pPr>
            <w:r w:rsidRPr="003D51CB">
              <w:t>05.0.48.00000</w:t>
            </w:r>
          </w:p>
        </w:tc>
        <w:tc>
          <w:tcPr>
            <w:tcW w:w="576" w:type="dxa"/>
            <w:tcBorders>
              <w:top w:val="nil"/>
              <w:left w:val="nil"/>
              <w:bottom w:val="single" w:sz="4" w:space="0" w:color="auto"/>
              <w:right w:val="single" w:sz="4" w:space="0" w:color="auto"/>
            </w:tcBorders>
            <w:shd w:val="clear" w:color="auto" w:fill="auto"/>
            <w:vAlign w:val="center"/>
            <w:hideMark/>
          </w:tcPr>
          <w:p w14:paraId="68F0EF1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E10CF6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5F13C9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2AD6FA6" w14:textId="77777777" w:rsidR="003D51CB" w:rsidRPr="003D51CB" w:rsidRDefault="003D51CB" w:rsidP="003D51CB">
            <w:pPr>
              <w:jc w:val="right"/>
            </w:pPr>
            <w:r w:rsidRPr="003D51CB">
              <w:t>33 839,1</w:t>
            </w:r>
          </w:p>
        </w:tc>
        <w:tc>
          <w:tcPr>
            <w:tcW w:w="1417" w:type="dxa"/>
            <w:tcBorders>
              <w:top w:val="nil"/>
              <w:left w:val="nil"/>
              <w:bottom w:val="single" w:sz="4" w:space="0" w:color="auto"/>
              <w:right w:val="single" w:sz="4" w:space="0" w:color="auto"/>
            </w:tcBorders>
            <w:shd w:val="clear" w:color="auto" w:fill="auto"/>
            <w:noWrap/>
            <w:vAlign w:val="center"/>
            <w:hideMark/>
          </w:tcPr>
          <w:p w14:paraId="02A11F81" w14:textId="77777777" w:rsidR="003D51CB" w:rsidRPr="003D51CB" w:rsidRDefault="003D51CB" w:rsidP="003D51CB">
            <w:pPr>
              <w:jc w:val="right"/>
            </w:pPr>
            <w:r w:rsidRPr="003D51CB">
              <w:t>32 080,9</w:t>
            </w:r>
          </w:p>
        </w:tc>
      </w:tr>
      <w:tr w:rsidR="003D51CB" w:rsidRPr="003D51CB" w14:paraId="642408E8"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A872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F1F3E13"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1C9D627B" w14:textId="77777777" w:rsidR="003D51CB" w:rsidRPr="003D51CB" w:rsidRDefault="003D51CB" w:rsidP="003D51CB">
            <w:pPr>
              <w:jc w:val="center"/>
            </w:pPr>
            <w:r w:rsidRPr="003D51CB">
              <w:t>05.0.48.94100</w:t>
            </w:r>
          </w:p>
        </w:tc>
        <w:tc>
          <w:tcPr>
            <w:tcW w:w="576" w:type="dxa"/>
            <w:tcBorders>
              <w:top w:val="nil"/>
              <w:left w:val="nil"/>
              <w:bottom w:val="single" w:sz="4" w:space="0" w:color="auto"/>
              <w:right w:val="single" w:sz="4" w:space="0" w:color="auto"/>
            </w:tcBorders>
            <w:shd w:val="clear" w:color="auto" w:fill="auto"/>
            <w:vAlign w:val="center"/>
            <w:hideMark/>
          </w:tcPr>
          <w:p w14:paraId="5CD7BAA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B20C52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338484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138AC58" w14:textId="77777777" w:rsidR="003D51CB" w:rsidRPr="003D51CB" w:rsidRDefault="003D51CB" w:rsidP="003D51CB">
            <w:pPr>
              <w:jc w:val="right"/>
            </w:pPr>
            <w:r w:rsidRPr="003D51CB">
              <w:t>33 839,1</w:t>
            </w:r>
          </w:p>
        </w:tc>
        <w:tc>
          <w:tcPr>
            <w:tcW w:w="1417" w:type="dxa"/>
            <w:tcBorders>
              <w:top w:val="nil"/>
              <w:left w:val="nil"/>
              <w:bottom w:val="single" w:sz="4" w:space="0" w:color="auto"/>
              <w:right w:val="single" w:sz="4" w:space="0" w:color="auto"/>
            </w:tcBorders>
            <w:shd w:val="clear" w:color="auto" w:fill="auto"/>
            <w:noWrap/>
            <w:vAlign w:val="center"/>
            <w:hideMark/>
          </w:tcPr>
          <w:p w14:paraId="263897CB" w14:textId="77777777" w:rsidR="003D51CB" w:rsidRPr="003D51CB" w:rsidRDefault="003D51CB" w:rsidP="003D51CB">
            <w:pPr>
              <w:jc w:val="right"/>
            </w:pPr>
            <w:r w:rsidRPr="003D51CB">
              <w:t>32 080,9</w:t>
            </w:r>
          </w:p>
        </w:tc>
      </w:tr>
      <w:tr w:rsidR="003D51CB" w:rsidRPr="003D51CB" w14:paraId="6F035194"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76950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1402B33"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55C60E74" w14:textId="77777777" w:rsidR="003D51CB" w:rsidRPr="003D51CB" w:rsidRDefault="003D51CB" w:rsidP="003D51CB">
            <w:pPr>
              <w:jc w:val="center"/>
            </w:pPr>
            <w:r w:rsidRPr="003D51CB">
              <w:t>05.0.48.94100</w:t>
            </w:r>
          </w:p>
        </w:tc>
        <w:tc>
          <w:tcPr>
            <w:tcW w:w="576" w:type="dxa"/>
            <w:tcBorders>
              <w:top w:val="nil"/>
              <w:left w:val="nil"/>
              <w:bottom w:val="single" w:sz="4" w:space="0" w:color="auto"/>
              <w:right w:val="single" w:sz="4" w:space="0" w:color="auto"/>
            </w:tcBorders>
            <w:shd w:val="clear" w:color="auto" w:fill="auto"/>
            <w:vAlign w:val="center"/>
            <w:hideMark/>
          </w:tcPr>
          <w:p w14:paraId="2A256A8F"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875B16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624E61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9BB015" w14:textId="77777777" w:rsidR="003D51CB" w:rsidRPr="003D51CB" w:rsidRDefault="003D51CB" w:rsidP="003D51CB">
            <w:pPr>
              <w:jc w:val="right"/>
            </w:pPr>
            <w:r w:rsidRPr="003D51CB">
              <w:t>33 839,1</w:t>
            </w:r>
          </w:p>
        </w:tc>
        <w:tc>
          <w:tcPr>
            <w:tcW w:w="1417" w:type="dxa"/>
            <w:tcBorders>
              <w:top w:val="nil"/>
              <w:left w:val="nil"/>
              <w:bottom w:val="single" w:sz="4" w:space="0" w:color="auto"/>
              <w:right w:val="single" w:sz="4" w:space="0" w:color="auto"/>
            </w:tcBorders>
            <w:shd w:val="clear" w:color="auto" w:fill="auto"/>
            <w:noWrap/>
            <w:vAlign w:val="center"/>
            <w:hideMark/>
          </w:tcPr>
          <w:p w14:paraId="4FBF0A84" w14:textId="77777777" w:rsidR="003D51CB" w:rsidRPr="003D51CB" w:rsidRDefault="003D51CB" w:rsidP="003D51CB">
            <w:pPr>
              <w:jc w:val="right"/>
            </w:pPr>
            <w:r w:rsidRPr="003D51CB">
              <w:t>32 080,9</w:t>
            </w:r>
          </w:p>
        </w:tc>
      </w:tr>
      <w:tr w:rsidR="003D51CB" w:rsidRPr="003D51CB" w14:paraId="1F1F0847"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5D7C9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682C24B" w14:textId="77777777" w:rsidR="003D51CB" w:rsidRPr="003D51CB" w:rsidRDefault="003D51CB" w:rsidP="003D51CB">
            <w:pPr>
              <w:jc w:val="both"/>
            </w:pPr>
            <w:r w:rsidRPr="003D51CB">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51648BB1" w14:textId="77777777" w:rsidR="003D51CB" w:rsidRPr="003D51CB" w:rsidRDefault="003D51CB" w:rsidP="003D51CB">
            <w:pPr>
              <w:jc w:val="center"/>
            </w:pPr>
            <w:r w:rsidRPr="003D51CB">
              <w:t>05.0.48.94100</w:t>
            </w:r>
          </w:p>
        </w:tc>
        <w:tc>
          <w:tcPr>
            <w:tcW w:w="576" w:type="dxa"/>
            <w:tcBorders>
              <w:top w:val="nil"/>
              <w:left w:val="nil"/>
              <w:bottom w:val="single" w:sz="4" w:space="0" w:color="auto"/>
              <w:right w:val="single" w:sz="4" w:space="0" w:color="auto"/>
            </w:tcBorders>
            <w:shd w:val="clear" w:color="auto" w:fill="auto"/>
            <w:vAlign w:val="center"/>
            <w:hideMark/>
          </w:tcPr>
          <w:p w14:paraId="194FD3FA"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2683ED05"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2E28B26F"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A520917" w14:textId="77777777" w:rsidR="003D51CB" w:rsidRPr="003D51CB" w:rsidRDefault="003D51CB" w:rsidP="003D51CB">
            <w:pPr>
              <w:jc w:val="right"/>
            </w:pPr>
            <w:r w:rsidRPr="003D51CB">
              <w:t>33 839,1</w:t>
            </w:r>
          </w:p>
        </w:tc>
        <w:tc>
          <w:tcPr>
            <w:tcW w:w="1417" w:type="dxa"/>
            <w:tcBorders>
              <w:top w:val="nil"/>
              <w:left w:val="nil"/>
              <w:bottom w:val="single" w:sz="4" w:space="0" w:color="auto"/>
              <w:right w:val="single" w:sz="4" w:space="0" w:color="auto"/>
            </w:tcBorders>
            <w:shd w:val="clear" w:color="auto" w:fill="auto"/>
            <w:noWrap/>
            <w:vAlign w:val="center"/>
            <w:hideMark/>
          </w:tcPr>
          <w:p w14:paraId="68339D1B" w14:textId="77777777" w:rsidR="003D51CB" w:rsidRPr="003D51CB" w:rsidRDefault="003D51CB" w:rsidP="003D51CB">
            <w:pPr>
              <w:jc w:val="right"/>
            </w:pPr>
            <w:r w:rsidRPr="003D51CB">
              <w:t>32 080,9</w:t>
            </w:r>
          </w:p>
        </w:tc>
      </w:tr>
      <w:tr w:rsidR="003D51CB" w:rsidRPr="003D51CB" w14:paraId="5FD16DB0"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8D3BC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939F1D1" w14:textId="77777777" w:rsidR="003D51CB" w:rsidRPr="003D51CB" w:rsidRDefault="003D51CB" w:rsidP="003D51CB">
            <w:pPr>
              <w:jc w:val="both"/>
            </w:pPr>
            <w:r w:rsidRPr="003D51CB">
              <w:rPr>
                <w:b/>
                <w:bCs/>
              </w:rPr>
              <w:t>Основное мероприятие</w:t>
            </w:r>
            <w:r w:rsidRPr="003D51CB">
              <w:t xml:space="preserve"> «Реализация мероприятий Всероссийского физкультурно-спортивного комплекса «Готов к труду и обороне»»</w:t>
            </w:r>
          </w:p>
        </w:tc>
        <w:tc>
          <w:tcPr>
            <w:tcW w:w="1676" w:type="dxa"/>
            <w:tcBorders>
              <w:top w:val="nil"/>
              <w:left w:val="nil"/>
              <w:bottom w:val="single" w:sz="4" w:space="0" w:color="auto"/>
              <w:right w:val="single" w:sz="4" w:space="0" w:color="auto"/>
            </w:tcBorders>
            <w:shd w:val="clear" w:color="auto" w:fill="auto"/>
            <w:vAlign w:val="center"/>
            <w:hideMark/>
          </w:tcPr>
          <w:p w14:paraId="7EFEBA2F" w14:textId="77777777" w:rsidR="003D51CB" w:rsidRPr="003D51CB" w:rsidRDefault="003D51CB" w:rsidP="003D51CB">
            <w:pPr>
              <w:jc w:val="center"/>
            </w:pPr>
            <w:r w:rsidRPr="003D51CB">
              <w:t>05.0.50.00000</w:t>
            </w:r>
          </w:p>
        </w:tc>
        <w:tc>
          <w:tcPr>
            <w:tcW w:w="576" w:type="dxa"/>
            <w:tcBorders>
              <w:top w:val="nil"/>
              <w:left w:val="nil"/>
              <w:bottom w:val="single" w:sz="4" w:space="0" w:color="auto"/>
              <w:right w:val="single" w:sz="4" w:space="0" w:color="auto"/>
            </w:tcBorders>
            <w:shd w:val="clear" w:color="auto" w:fill="auto"/>
            <w:vAlign w:val="center"/>
            <w:hideMark/>
          </w:tcPr>
          <w:p w14:paraId="0D39A66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7B22EC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9B8CB2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156689E" w14:textId="77777777" w:rsidR="003D51CB" w:rsidRPr="003D51CB" w:rsidRDefault="003D51CB" w:rsidP="003D51CB">
            <w:pPr>
              <w:jc w:val="right"/>
            </w:pPr>
            <w:r w:rsidRPr="003D51CB">
              <w:t>430,6</w:t>
            </w:r>
          </w:p>
        </w:tc>
        <w:tc>
          <w:tcPr>
            <w:tcW w:w="1417" w:type="dxa"/>
            <w:tcBorders>
              <w:top w:val="nil"/>
              <w:left w:val="nil"/>
              <w:bottom w:val="single" w:sz="4" w:space="0" w:color="auto"/>
              <w:right w:val="single" w:sz="4" w:space="0" w:color="auto"/>
            </w:tcBorders>
            <w:shd w:val="clear" w:color="auto" w:fill="auto"/>
            <w:noWrap/>
            <w:vAlign w:val="center"/>
            <w:hideMark/>
          </w:tcPr>
          <w:p w14:paraId="3AF839E2" w14:textId="77777777" w:rsidR="003D51CB" w:rsidRPr="003D51CB" w:rsidRDefault="003D51CB" w:rsidP="003D51CB">
            <w:pPr>
              <w:jc w:val="right"/>
            </w:pPr>
            <w:r w:rsidRPr="003D51CB">
              <w:t>430,6</w:t>
            </w:r>
          </w:p>
        </w:tc>
      </w:tr>
      <w:tr w:rsidR="003D51CB" w:rsidRPr="003D51CB" w14:paraId="7DB93308" w14:textId="77777777" w:rsidTr="003D51CB">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69E9EF"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noWrap/>
            <w:vAlign w:val="center"/>
            <w:hideMark/>
          </w:tcPr>
          <w:p w14:paraId="7A402600" w14:textId="77777777" w:rsidR="003D51CB" w:rsidRPr="003D51CB" w:rsidRDefault="003D51CB" w:rsidP="003D51CB">
            <w:pPr>
              <w:jc w:val="both"/>
            </w:pPr>
            <w:r w:rsidRPr="003D51CB">
              <w:t xml:space="preserve">Создание условий, направленных  на </w:t>
            </w:r>
            <w:r w:rsidRPr="003D51CB">
              <w:lastRenderedPageBreak/>
              <w:t>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9FEC657" w14:textId="77777777" w:rsidR="003D51CB" w:rsidRPr="003D51CB" w:rsidRDefault="003D51CB" w:rsidP="003D51CB">
            <w:pPr>
              <w:jc w:val="center"/>
            </w:pPr>
            <w:r w:rsidRPr="003D51CB">
              <w:lastRenderedPageBreak/>
              <w:t>05.0.50.96400</w:t>
            </w:r>
          </w:p>
        </w:tc>
        <w:tc>
          <w:tcPr>
            <w:tcW w:w="576" w:type="dxa"/>
            <w:tcBorders>
              <w:top w:val="nil"/>
              <w:left w:val="nil"/>
              <w:bottom w:val="single" w:sz="4" w:space="0" w:color="auto"/>
              <w:right w:val="single" w:sz="4" w:space="0" w:color="auto"/>
            </w:tcBorders>
            <w:shd w:val="clear" w:color="auto" w:fill="auto"/>
            <w:vAlign w:val="center"/>
            <w:hideMark/>
          </w:tcPr>
          <w:p w14:paraId="0E0BAE8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133505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89E685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0156469" w14:textId="77777777" w:rsidR="003D51CB" w:rsidRPr="003D51CB" w:rsidRDefault="003D51CB" w:rsidP="003D51CB">
            <w:pPr>
              <w:jc w:val="right"/>
            </w:pPr>
            <w:r w:rsidRPr="003D51CB">
              <w:t>430,6</w:t>
            </w:r>
          </w:p>
        </w:tc>
        <w:tc>
          <w:tcPr>
            <w:tcW w:w="1417" w:type="dxa"/>
            <w:tcBorders>
              <w:top w:val="nil"/>
              <w:left w:val="nil"/>
              <w:bottom w:val="single" w:sz="4" w:space="0" w:color="auto"/>
              <w:right w:val="single" w:sz="4" w:space="0" w:color="auto"/>
            </w:tcBorders>
            <w:shd w:val="clear" w:color="auto" w:fill="auto"/>
            <w:noWrap/>
            <w:vAlign w:val="center"/>
            <w:hideMark/>
          </w:tcPr>
          <w:p w14:paraId="5FBA00AF" w14:textId="77777777" w:rsidR="003D51CB" w:rsidRPr="003D51CB" w:rsidRDefault="003D51CB" w:rsidP="003D51CB">
            <w:pPr>
              <w:jc w:val="right"/>
            </w:pPr>
            <w:r w:rsidRPr="003D51CB">
              <w:t>430,6</w:t>
            </w:r>
          </w:p>
        </w:tc>
      </w:tr>
      <w:tr w:rsidR="003D51CB" w:rsidRPr="003D51CB" w14:paraId="1064D00F"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E7A49B"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05A29AF7"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A1FA23D" w14:textId="77777777" w:rsidR="003D51CB" w:rsidRPr="003D51CB" w:rsidRDefault="003D51CB" w:rsidP="003D51CB">
            <w:pPr>
              <w:jc w:val="center"/>
            </w:pPr>
            <w:r w:rsidRPr="003D51CB">
              <w:t>05.0.50.96400</w:t>
            </w:r>
          </w:p>
        </w:tc>
        <w:tc>
          <w:tcPr>
            <w:tcW w:w="576" w:type="dxa"/>
            <w:tcBorders>
              <w:top w:val="nil"/>
              <w:left w:val="nil"/>
              <w:bottom w:val="single" w:sz="4" w:space="0" w:color="auto"/>
              <w:right w:val="single" w:sz="4" w:space="0" w:color="auto"/>
            </w:tcBorders>
            <w:shd w:val="clear" w:color="auto" w:fill="auto"/>
            <w:vAlign w:val="center"/>
            <w:hideMark/>
          </w:tcPr>
          <w:p w14:paraId="3A9FD3F4"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209310A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F2CEC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1F388A7" w14:textId="77777777" w:rsidR="003D51CB" w:rsidRPr="003D51CB" w:rsidRDefault="003D51CB" w:rsidP="003D51CB">
            <w:pPr>
              <w:jc w:val="right"/>
            </w:pPr>
            <w:r w:rsidRPr="003D51CB">
              <w:t>430,6</w:t>
            </w:r>
          </w:p>
        </w:tc>
        <w:tc>
          <w:tcPr>
            <w:tcW w:w="1417" w:type="dxa"/>
            <w:tcBorders>
              <w:top w:val="nil"/>
              <w:left w:val="nil"/>
              <w:bottom w:val="single" w:sz="4" w:space="0" w:color="auto"/>
              <w:right w:val="single" w:sz="4" w:space="0" w:color="auto"/>
            </w:tcBorders>
            <w:shd w:val="clear" w:color="auto" w:fill="auto"/>
            <w:noWrap/>
            <w:vAlign w:val="center"/>
            <w:hideMark/>
          </w:tcPr>
          <w:p w14:paraId="66CE38C5" w14:textId="77777777" w:rsidR="003D51CB" w:rsidRPr="003D51CB" w:rsidRDefault="003D51CB" w:rsidP="003D51CB">
            <w:pPr>
              <w:jc w:val="right"/>
            </w:pPr>
            <w:r w:rsidRPr="003D51CB">
              <w:t>430,6</w:t>
            </w:r>
          </w:p>
        </w:tc>
      </w:tr>
      <w:tr w:rsidR="003D51CB" w:rsidRPr="003D51CB" w14:paraId="2C757AD0"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8E97E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7666B8F" w14:textId="77777777" w:rsidR="003D51CB" w:rsidRPr="003D51CB" w:rsidRDefault="003D51CB" w:rsidP="003D51CB">
            <w:pPr>
              <w:jc w:val="both"/>
            </w:pPr>
            <w:r w:rsidRPr="003D51CB">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1F392358" w14:textId="77777777" w:rsidR="003D51CB" w:rsidRPr="003D51CB" w:rsidRDefault="003D51CB" w:rsidP="003D51CB">
            <w:pPr>
              <w:jc w:val="center"/>
            </w:pPr>
            <w:r w:rsidRPr="003D51CB">
              <w:t>05.0.50.96400</w:t>
            </w:r>
          </w:p>
        </w:tc>
        <w:tc>
          <w:tcPr>
            <w:tcW w:w="576" w:type="dxa"/>
            <w:tcBorders>
              <w:top w:val="nil"/>
              <w:left w:val="nil"/>
              <w:bottom w:val="single" w:sz="4" w:space="0" w:color="auto"/>
              <w:right w:val="single" w:sz="4" w:space="0" w:color="auto"/>
            </w:tcBorders>
            <w:shd w:val="clear" w:color="auto" w:fill="auto"/>
            <w:vAlign w:val="center"/>
            <w:hideMark/>
          </w:tcPr>
          <w:p w14:paraId="6E0DAB00"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1D661C82"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7160644A"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9F46C83" w14:textId="77777777" w:rsidR="003D51CB" w:rsidRPr="003D51CB" w:rsidRDefault="003D51CB" w:rsidP="003D51CB">
            <w:pPr>
              <w:jc w:val="right"/>
            </w:pPr>
            <w:r w:rsidRPr="003D51CB">
              <w:t>430,6</w:t>
            </w:r>
          </w:p>
        </w:tc>
        <w:tc>
          <w:tcPr>
            <w:tcW w:w="1417" w:type="dxa"/>
            <w:tcBorders>
              <w:top w:val="nil"/>
              <w:left w:val="nil"/>
              <w:bottom w:val="single" w:sz="4" w:space="0" w:color="auto"/>
              <w:right w:val="single" w:sz="4" w:space="0" w:color="auto"/>
            </w:tcBorders>
            <w:shd w:val="clear" w:color="auto" w:fill="auto"/>
            <w:noWrap/>
            <w:vAlign w:val="center"/>
            <w:hideMark/>
          </w:tcPr>
          <w:p w14:paraId="50F39A5B" w14:textId="77777777" w:rsidR="003D51CB" w:rsidRPr="003D51CB" w:rsidRDefault="003D51CB" w:rsidP="003D51CB">
            <w:pPr>
              <w:jc w:val="right"/>
            </w:pPr>
            <w:r w:rsidRPr="003D51CB">
              <w:t>430,6</w:t>
            </w:r>
          </w:p>
        </w:tc>
      </w:tr>
      <w:tr w:rsidR="003D51CB" w:rsidRPr="003D51CB" w14:paraId="0AEBD6CA"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54AA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A3E3214" w14:textId="77777777" w:rsidR="003D51CB" w:rsidRPr="003D51CB" w:rsidRDefault="003D51CB" w:rsidP="003D51CB">
            <w:pPr>
              <w:jc w:val="both"/>
            </w:pPr>
            <w:r w:rsidRPr="003D51CB">
              <w:rPr>
                <w:b/>
                <w:bCs/>
              </w:rPr>
              <w:t>Основное мероприятие</w:t>
            </w:r>
            <w:r w:rsidRPr="003D51CB">
              <w:t xml:space="preserve"> «Проведение официальных физкультурных и спортивных мероприятий и спартакиад»</w:t>
            </w:r>
          </w:p>
        </w:tc>
        <w:tc>
          <w:tcPr>
            <w:tcW w:w="1676" w:type="dxa"/>
            <w:tcBorders>
              <w:top w:val="nil"/>
              <w:left w:val="nil"/>
              <w:bottom w:val="single" w:sz="4" w:space="0" w:color="auto"/>
              <w:right w:val="single" w:sz="4" w:space="0" w:color="auto"/>
            </w:tcBorders>
            <w:shd w:val="clear" w:color="auto" w:fill="auto"/>
            <w:vAlign w:val="center"/>
            <w:hideMark/>
          </w:tcPr>
          <w:p w14:paraId="2F13E655" w14:textId="77777777" w:rsidR="003D51CB" w:rsidRPr="003D51CB" w:rsidRDefault="003D51CB" w:rsidP="003D51CB">
            <w:pPr>
              <w:jc w:val="center"/>
            </w:pPr>
            <w:r w:rsidRPr="003D51CB">
              <w:t>05.0.64.00000</w:t>
            </w:r>
          </w:p>
        </w:tc>
        <w:tc>
          <w:tcPr>
            <w:tcW w:w="576" w:type="dxa"/>
            <w:tcBorders>
              <w:top w:val="nil"/>
              <w:left w:val="nil"/>
              <w:bottom w:val="single" w:sz="4" w:space="0" w:color="auto"/>
              <w:right w:val="single" w:sz="4" w:space="0" w:color="auto"/>
            </w:tcBorders>
            <w:shd w:val="clear" w:color="auto" w:fill="auto"/>
            <w:vAlign w:val="center"/>
            <w:hideMark/>
          </w:tcPr>
          <w:p w14:paraId="2978262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15C161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C7154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487A70D" w14:textId="77777777" w:rsidR="003D51CB" w:rsidRPr="003D51CB" w:rsidRDefault="003D51CB" w:rsidP="003D51CB">
            <w:pPr>
              <w:jc w:val="right"/>
            </w:pPr>
            <w:r w:rsidRPr="003D51CB">
              <w:t>610,7</w:t>
            </w:r>
          </w:p>
        </w:tc>
        <w:tc>
          <w:tcPr>
            <w:tcW w:w="1417" w:type="dxa"/>
            <w:tcBorders>
              <w:top w:val="nil"/>
              <w:left w:val="nil"/>
              <w:bottom w:val="single" w:sz="4" w:space="0" w:color="auto"/>
              <w:right w:val="single" w:sz="4" w:space="0" w:color="auto"/>
            </w:tcBorders>
            <w:shd w:val="clear" w:color="auto" w:fill="auto"/>
            <w:noWrap/>
            <w:vAlign w:val="center"/>
            <w:hideMark/>
          </w:tcPr>
          <w:p w14:paraId="03205865" w14:textId="77777777" w:rsidR="003D51CB" w:rsidRPr="003D51CB" w:rsidRDefault="003D51CB" w:rsidP="003D51CB">
            <w:pPr>
              <w:jc w:val="right"/>
            </w:pPr>
            <w:r w:rsidRPr="003D51CB">
              <w:t>435,4</w:t>
            </w:r>
          </w:p>
        </w:tc>
      </w:tr>
      <w:tr w:rsidR="003D51CB" w:rsidRPr="003D51CB" w14:paraId="06FDF876"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9BAA6D"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noWrap/>
            <w:vAlign w:val="center"/>
            <w:hideMark/>
          </w:tcPr>
          <w:p w14:paraId="32E5D40E" w14:textId="77777777" w:rsidR="003D51CB" w:rsidRPr="003D51CB" w:rsidRDefault="003D51CB" w:rsidP="003D51CB">
            <w:pPr>
              <w:jc w:val="both"/>
            </w:pPr>
            <w:r w:rsidRPr="003D51CB">
              <w:t>Создание условий, направленных  на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604FE15" w14:textId="77777777" w:rsidR="003D51CB" w:rsidRPr="003D51CB" w:rsidRDefault="003D51CB" w:rsidP="003D51CB">
            <w:pPr>
              <w:jc w:val="center"/>
            </w:pPr>
            <w:r w:rsidRPr="003D51CB">
              <w:t>05.0.64.96400</w:t>
            </w:r>
          </w:p>
        </w:tc>
        <w:tc>
          <w:tcPr>
            <w:tcW w:w="576" w:type="dxa"/>
            <w:tcBorders>
              <w:top w:val="nil"/>
              <w:left w:val="nil"/>
              <w:bottom w:val="single" w:sz="4" w:space="0" w:color="auto"/>
              <w:right w:val="single" w:sz="4" w:space="0" w:color="auto"/>
            </w:tcBorders>
            <w:shd w:val="clear" w:color="auto" w:fill="auto"/>
            <w:vAlign w:val="center"/>
            <w:hideMark/>
          </w:tcPr>
          <w:p w14:paraId="7894376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91EE67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17CB1A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7B863FC" w14:textId="77777777" w:rsidR="003D51CB" w:rsidRPr="003D51CB" w:rsidRDefault="003D51CB" w:rsidP="003D51CB">
            <w:pPr>
              <w:jc w:val="right"/>
            </w:pPr>
            <w:r w:rsidRPr="003D51CB">
              <w:t>610,7</w:t>
            </w:r>
          </w:p>
        </w:tc>
        <w:tc>
          <w:tcPr>
            <w:tcW w:w="1417" w:type="dxa"/>
            <w:tcBorders>
              <w:top w:val="nil"/>
              <w:left w:val="nil"/>
              <w:bottom w:val="single" w:sz="4" w:space="0" w:color="auto"/>
              <w:right w:val="single" w:sz="4" w:space="0" w:color="auto"/>
            </w:tcBorders>
            <w:shd w:val="clear" w:color="auto" w:fill="auto"/>
            <w:noWrap/>
            <w:vAlign w:val="center"/>
            <w:hideMark/>
          </w:tcPr>
          <w:p w14:paraId="47E067E1" w14:textId="77777777" w:rsidR="003D51CB" w:rsidRPr="003D51CB" w:rsidRDefault="003D51CB" w:rsidP="003D51CB">
            <w:pPr>
              <w:jc w:val="right"/>
            </w:pPr>
            <w:r w:rsidRPr="003D51CB">
              <w:t>435,4</w:t>
            </w:r>
          </w:p>
        </w:tc>
      </w:tr>
      <w:tr w:rsidR="003D51CB" w:rsidRPr="003D51CB" w14:paraId="37A3DDB3"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1728D"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7C046116"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F0D8F57" w14:textId="77777777" w:rsidR="003D51CB" w:rsidRPr="003D51CB" w:rsidRDefault="003D51CB" w:rsidP="003D51CB">
            <w:pPr>
              <w:jc w:val="center"/>
            </w:pPr>
            <w:r w:rsidRPr="003D51CB">
              <w:t>05.0.64.96400</w:t>
            </w:r>
          </w:p>
        </w:tc>
        <w:tc>
          <w:tcPr>
            <w:tcW w:w="576" w:type="dxa"/>
            <w:tcBorders>
              <w:top w:val="nil"/>
              <w:left w:val="nil"/>
              <w:bottom w:val="single" w:sz="4" w:space="0" w:color="auto"/>
              <w:right w:val="single" w:sz="4" w:space="0" w:color="auto"/>
            </w:tcBorders>
            <w:shd w:val="clear" w:color="auto" w:fill="auto"/>
            <w:vAlign w:val="center"/>
            <w:hideMark/>
          </w:tcPr>
          <w:p w14:paraId="5640CA4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E9DFA0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D8E141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EA5BAFB" w14:textId="77777777" w:rsidR="003D51CB" w:rsidRPr="003D51CB" w:rsidRDefault="003D51CB" w:rsidP="003D51CB">
            <w:pPr>
              <w:jc w:val="right"/>
            </w:pPr>
            <w:r w:rsidRPr="003D51CB">
              <w:t>610,7</w:t>
            </w:r>
          </w:p>
        </w:tc>
        <w:tc>
          <w:tcPr>
            <w:tcW w:w="1417" w:type="dxa"/>
            <w:tcBorders>
              <w:top w:val="nil"/>
              <w:left w:val="nil"/>
              <w:bottom w:val="single" w:sz="4" w:space="0" w:color="auto"/>
              <w:right w:val="single" w:sz="4" w:space="0" w:color="auto"/>
            </w:tcBorders>
            <w:shd w:val="clear" w:color="auto" w:fill="auto"/>
            <w:noWrap/>
            <w:vAlign w:val="center"/>
            <w:hideMark/>
          </w:tcPr>
          <w:p w14:paraId="2702F5FE" w14:textId="77777777" w:rsidR="003D51CB" w:rsidRPr="003D51CB" w:rsidRDefault="003D51CB" w:rsidP="003D51CB">
            <w:pPr>
              <w:jc w:val="right"/>
            </w:pPr>
            <w:r w:rsidRPr="003D51CB">
              <w:t>435,4</w:t>
            </w:r>
          </w:p>
        </w:tc>
      </w:tr>
      <w:tr w:rsidR="003D51CB" w:rsidRPr="003D51CB" w14:paraId="7F13409B" w14:textId="77777777" w:rsidTr="003D51CB">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D005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A838536" w14:textId="77777777" w:rsidR="003D51CB" w:rsidRPr="003D51CB" w:rsidRDefault="003D51CB" w:rsidP="003D51CB">
            <w:pPr>
              <w:jc w:val="both"/>
            </w:pPr>
            <w:r w:rsidRPr="003D51CB">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529A66DF" w14:textId="77777777" w:rsidR="003D51CB" w:rsidRPr="003D51CB" w:rsidRDefault="003D51CB" w:rsidP="003D51CB">
            <w:pPr>
              <w:jc w:val="center"/>
            </w:pPr>
            <w:r w:rsidRPr="003D51CB">
              <w:t>05.0.64.96400</w:t>
            </w:r>
          </w:p>
        </w:tc>
        <w:tc>
          <w:tcPr>
            <w:tcW w:w="576" w:type="dxa"/>
            <w:tcBorders>
              <w:top w:val="nil"/>
              <w:left w:val="nil"/>
              <w:bottom w:val="single" w:sz="4" w:space="0" w:color="auto"/>
              <w:right w:val="single" w:sz="4" w:space="0" w:color="auto"/>
            </w:tcBorders>
            <w:shd w:val="clear" w:color="auto" w:fill="auto"/>
            <w:vAlign w:val="center"/>
            <w:hideMark/>
          </w:tcPr>
          <w:p w14:paraId="0869555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BFB2299"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7C6B326D"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377A808D" w14:textId="77777777" w:rsidR="003D51CB" w:rsidRPr="003D51CB" w:rsidRDefault="003D51CB" w:rsidP="003D51CB">
            <w:pPr>
              <w:jc w:val="right"/>
            </w:pPr>
            <w:r w:rsidRPr="003D51CB">
              <w:t>610,7</w:t>
            </w:r>
          </w:p>
        </w:tc>
        <w:tc>
          <w:tcPr>
            <w:tcW w:w="1417" w:type="dxa"/>
            <w:tcBorders>
              <w:top w:val="nil"/>
              <w:left w:val="nil"/>
              <w:bottom w:val="single" w:sz="4" w:space="0" w:color="auto"/>
              <w:right w:val="single" w:sz="4" w:space="0" w:color="auto"/>
            </w:tcBorders>
            <w:shd w:val="clear" w:color="auto" w:fill="auto"/>
            <w:noWrap/>
            <w:vAlign w:val="center"/>
            <w:hideMark/>
          </w:tcPr>
          <w:p w14:paraId="71A26BEC" w14:textId="77777777" w:rsidR="003D51CB" w:rsidRPr="003D51CB" w:rsidRDefault="003D51CB" w:rsidP="003D51CB">
            <w:pPr>
              <w:jc w:val="right"/>
            </w:pPr>
            <w:r w:rsidRPr="003D51CB">
              <w:t>435,4</w:t>
            </w:r>
          </w:p>
        </w:tc>
      </w:tr>
      <w:tr w:rsidR="003D51CB" w:rsidRPr="003D51CB" w14:paraId="17C43D74"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A26E8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276DA08" w14:textId="77777777" w:rsidR="003D51CB" w:rsidRPr="003D51CB" w:rsidRDefault="003D51CB" w:rsidP="003D51CB">
            <w:pPr>
              <w:jc w:val="both"/>
            </w:pPr>
            <w:r w:rsidRPr="003D51CB">
              <w:rPr>
                <w:b/>
                <w:bCs/>
              </w:rPr>
              <w:t>Основное мероприятие:</w:t>
            </w:r>
            <w:r w:rsidRPr="003D51CB">
              <w:t xml:space="preserve"> «Мероприятия, направленные на создание условий для организации перевозки несовершеннолетних»</w:t>
            </w:r>
          </w:p>
        </w:tc>
        <w:tc>
          <w:tcPr>
            <w:tcW w:w="1676" w:type="dxa"/>
            <w:tcBorders>
              <w:top w:val="nil"/>
              <w:left w:val="nil"/>
              <w:bottom w:val="single" w:sz="4" w:space="0" w:color="auto"/>
              <w:right w:val="single" w:sz="4" w:space="0" w:color="auto"/>
            </w:tcBorders>
            <w:shd w:val="clear" w:color="auto" w:fill="auto"/>
            <w:vAlign w:val="center"/>
            <w:hideMark/>
          </w:tcPr>
          <w:p w14:paraId="74972617" w14:textId="77777777" w:rsidR="003D51CB" w:rsidRPr="003D51CB" w:rsidRDefault="003D51CB" w:rsidP="003D51CB">
            <w:pPr>
              <w:jc w:val="center"/>
            </w:pPr>
            <w:r w:rsidRPr="003D51CB">
              <w:t>05.0.84.00000</w:t>
            </w:r>
          </w:p>
        </w:tc>
        <w:tc>
          <w:tcPr>
            <w:tcW w:w="576" w:type="dxa"/>
            <w:tcBorders>
              <w:top w:val="nil"/>
              <w:left w:val="nil"/>
              <w:bottom w:val="single" w:sz="4" w:space="0" w:color="auto"/>
              <w:right w:val="single" w:sz="4" w:space="0" w:color="auto"/>
            </w:tcBorders>
            <w:shd w:val="clear" w:color="auto" w:fill="auto"/>
            <w:vAlign w:val="center"/>
            <w:hideMark/>
          </w:tcPr>
          <w:p w14:paraId="659D419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CEABDE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4837A7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2FF0320" w14:textId="77777777" w:rsidR="003D51CB" w:rsidRPr="003D51CB" w:rsidRDefault="003D51CB" w:rsidP="003D51CB">
            <w:pPr>
              <w:jc w:val="right"/>
            </w:pPr>
            <w:r w:rsidRPr="003D51CB">
              <w:t>219,0</w:t>
            </w:r>
          </w:p>
        </w:tc>
        <w:tc>
          <w:tcPr>
            <w:tcW w:w="1417" w:type="dxa"/>
            <w:tcBorders>
              <w:top w:val="nil"/>
              <w:left w:val="nil"/>
              <w:bottom w:val="single" w:sz="4" w:space="0" w:color="auto"/>
              <w:right w:val="single" w:sz="4" w:space="0" w:color="auto"/>
            </w:tcBorders>
            <w:shd w:val="clear" w:color="auto" w:fill="auto"/>
            <w:noWrap/>
            <w:vAlign w:val="center"/>
            <w:hideMark/>
          </w:tcPr>
          <w:p w14:paraId="7C27A3CF" w14:textId="77777777" w:rsidR="003D51CB" w:rsidRPr="003D51CB" w:rsidRDefault="003D51CB" w:rsidP="003D51CB">
            <w:pPr>
              <w:jc w:val="right"/>
            </w:pPr>
            <w:r w:rsidRPr="003D51CB">
              <w:t>219,0</w:t>
            </w:r>
          </w:p>
        </w:tc>
      </w:tr>
      <w:tr w:rsidR="003D51CB" w:rsidRPr="003D51CB" w14:paraId="78425253"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764B5A"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hideMark/>
          </w:tcPr>
          <w:p w14:paraId="7B35AF15" w14:textId="77777777" w:rsidR="003D51CB" w:rsidRPr="003D51CB" w:rsidRDefault="003D51CB" w:rsidP="003D51CB">
            <w:pPr>
              <w:jc w:val="both"/>
            </w:pPr>
            <w:r w:rsidRPr="003D51CB">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58AAE57" w14:textId="77777777" w:rsidR="003D51CB" w:rsidRPr="003D51CB" w:rsidRDefault="003D51CB" w:rsidP="003D51CB">
            <w:pPr>
              <w:jc w:val="center"/>
            </w:pPr>
            <w:r w:rsidRPr="003D51CB">
              <w:t>05.0.84.08500</w:t>
            </w:r>
          </w:p>
        </w:tc>
        <w:tc>
          <w:tcPr>
            <w:tcW w:w="576" w:type="dxa"/>
            <w:tcBorders>
              <w:top w:val="nil"/>
              <w:left w:val="nil"/>
              <w:bottom w:val="single" w:sz="4" w:space="0" w:color="auto"/>
              <w:right w:val="single" w:sz="4" w:space="0" w:color="auto"/>
            </w:tcBorders>
            <w:shd w:val="clear" w:color="auto" w:fill="auto"/>
            <w:vAlign w:val="center"/>
            <w:hideMark/>
          </w:tcPr>
          <w:p w14:paraId="444F273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BA0E44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662CD4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7697023" w14:textId="77777777" w:rsidR="003D51CB" w:rsidRPr="003D51CB" w:rsidRDefault="003D51CB" w:rsidP="003D51CB">
            <w:pPr>
              <w:jc w:val="right"/>
            </w:pPr>
            <w:r w:rsidRPr="003D51CB">
              <w:t>219,0</w:t>
            </w:r>
          </w:p>
        </w:tc>
        <w:tc>
          <w:tcPr>
            <w:tcW w:w="1417" w:type="dxa"/>
            <w:tcBorders>
              <w:top w:val="nil"/>
              <w:left w:val="nil"/>
              <w:bottom w:val="single" w:sz="4" w:space="0" w:color="auto"/>
              <w:right w:val="single" w:sz="4" w:space="0" w:color="auto"/>
            </w:tcBorders>
            <w:shd w:val="clear" w:color="auto" w:fill="auto"/>
            <w:noWrap/>
            <w:vAlign w:val="center"/>
            <w:hideMark/>
          </w:tcPr>
          <w:p w14:paraId="12FFBEAB" w14:textId="77777777" w:rsidR="003D51CB" w:rsidRPr="003D51CB" w:rsidRDefault="003D51CB" w:rsidP="003D51CB">
            <w:pPr>
              <w:jc w:val="right"/>
            </w:pPr>
            <w:r w:rsidRPr="003D51CB">
              <w:t>219,0</w:t>
            </w:r>
          </w:p>
        </w:tc>
      </w:tr>
      <w:tr w:rsidR="003D51CB" w:rsidRPr="003D51CB" w14:paraId="1DD11F32"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5D40CD" w14:textId="77777777" w:rsidR="003D51CB" w:rsidRPr="003D51CB" w:rsidRDefault="003D51CB" w:rsidP="003D51CB">
            <w:pPr>
              <w:jc w:val="center"/>
            </w:pPr>
            <w:r w:rsidRPr="003D51CB">
              <w:lastRenderedPageBreak/>
              <w:t> </w:t>
            </w:r>
          </w:p>
        </w:tc>
        <w:tc>
          <w:tcPr>
            <w:tcW w:w="2620" w:type="dxa"/>
            <w:tcBorders>
              <w:top w:val="single" w:sz="4" w:space="0" w:color="auto"/>
              <w:left w:val="nil"/>
              <w:bottom w:val="single" w:sz="4" w:space="0" w:color="auto"/>
              <w:right w:val="single" w:sz="4" w:space="0" w:color="auto"/>
            </w:tcBorders>
            <w:shd w:val="clear" w:color="auto" w:fill="auto"/>
            <w:hideMark/>
          </w:tcPr>
          <w:p w14:paraId="4B8BBBAF"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AABFFCA" w14:textId="77777777" w:rsidR="003D51CB" w:rsidRPr="003D51CB" w:rsidRDefault="003D51CB" w:rsidP="003D51CB">
            <w:pPr>
              <w:jc w:val="center"/>
            </w:pPr>
            <w:r w:rsidRPr="003D51CB">
              <w:t>05.0.84.08500</w:t>
            </w:r>
          </w:p>
        </w:tc>
        <w:tc>
          <w:tcPr>
            <w:tcW w:w="576" w:type="dxa"/>
            <w:tcBorders>
              <w:top w:val="nil"/>
              <w:left w:val="nil"/>
              <w:bottom w:val="single" w:sz="4" w:space="0" w:color="auto"/>
              <w:right w:val="single" w:sz="4" w:space="0" w:color="auto"/>
            </w:tcBorders>
            <w:shd w:val="clear" w:color="auto" w:fill="auto"/>
            <w:vAlign w:val="center"/>
            <w:hideMark/>
          </w:tcPr>
          <w:p w14:paraId="4380D2B5"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402039E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F5B209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5FD7B52" w14:textId="77777777" w:rsidR="003D51CB" w:rsidRPr="003D51CB" w:rsidRDefault="003D51CB" w:rsidP="003D51CB">
            <w:pPr>
              <w:jc w:val="right"/>
            </w:pPr>
            <w:r w:rsidRPr="003D51CB">
              <w:t>219,0</w:t>
            </w:r>
          </w:p>
        </w:tc>
        <w:tc>
          <w:tcPr>
            <w:tcW w:w="1417" w:type="dxa"/>
            <w:tcBorders>
              <w:top w:val="nil"/>
              <w:left w:val="nil"/>
              <w:bottom w:val="single" w:sz="4" w:space="0" w:color="auto"/>
              <w:right w:val="single" w:sz="4" w:space="0" w:color="auto"/>
            </w:tcBorders>
            <w:shd w:val="clear" w:color="auto" w:fill="auto"/>
            <w:noWrap/>
            <w:vAlign w:val="center"/>
            <w:hideMark/>
          </w:tcPr>
          <w:p w14:paraId="7870E369" w14:textId="77777777" w:rsidR="003D51CB" w:rsidRPr="003D51CB" w:rsidRDefault="003D51CB" w:rsidP="003D51CB">
            <w:pPr>
              <w:jc w:val="right"/>
            </w:pPr>
            <w:r w:rsidRPr="003D51CB">
              <w:t>219,0</w:t>
            </w:r>
          </w:p>
        </w:tc>
      </w:tr>
      <w:tr w:rsidR="003D51CB" w:rsidRPr="003D51CB" w14:paraId="75448F18"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A671F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E6E0DE7" w14:textId="77777777" w:rsidR="003D51CB" w:rsidRPr="003D51CB" w:rsidRDefault="003D51CB" w:rsidP="003D51CB">
            <w:pPr>
              <w:jc w:val="both"/>
            </w:pPr>
            <w:r w:rsidRPr="003D51CB">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3F1851BA" w14:textId="77777777" w:rsidR="003D51CB" w:rsidRPr="003D51CB" w:rsidRDefault="003D51CB" w:rsidP="003D51CB">
            <w:pPr>
              <w:jc w:val="center"/>
            </w:pPr>
            <w:r w:rsidRPr="003D51CB">
              <w:t>05.0.84.08500</w:t>
            </w:r>
          </w:p>
        </w:tc>
        <w:tc>
          <w:tcPr>
            <w:tcW w:w="576" w:type="dxa"/>
            <w:tcBorders>
              <w:top w:val="nil"/>
              <w:left w:val="nil"/>
              <w:bottom w:val="single" w:sz="4" w:space="0" w:color="auto"/>
              <w:right w:val="single" w:sz="4" w:space="0" w:color="auto"/>
            </w:tcBorders>
            <w:shd w:val="clear" w:color="auto" w:fill="auto"/>
            <w:vAlign w:val="center"/>
            <w:hideMark/>
          </w:tcPr>
          <w:p w14:paraId="23041B3F"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6F960F15"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6ACD989B"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6C645570" w14:textId="77777777" w:rsidR="003D51CB" w:rsidRPr="003D51CB" w:rsidRDefault="003D51CB" w:rsidP="003D51CB">
            <w:pPr>
              <w:jc w:val="right"/>
            </w:pPr>
            <w:r w:rsidRPr="003D51CB">
              <w:t>219,0</w:t>
            </w:r>
          </w:p>
        </w:tc>
        <w:tc>
          <w:tcPr>
            <w:tcW w:w="1417" w:type="dxa"/>
            <w:tcBorders>
              <w:top w:val="nil"/>
              <w:left w:val="nil"/>
              <w:bottom w:val="single" w:sz="4" w:space="0" w:color="auto"/>
              <w:right w:val="single" w:sz="4" w:space="0" w:color="auto"/>
            </w:tcBorders>
            <w:shd w:val="clear" w:color="auto" w:fill="auto"/>
            <w:noWrap/>
            <w:vAlign w:val="center"/>
            <w:hideMark/>
          </w:tcPr>
          <w:p w14:paraId="602E8F83" w14:textId="77777777" w:rsidR="003D51CB" w:rsidRPr="003D51CB" w:rsidRDefault="003D51CB" w:rsidP="003D51CB">
            <w:pPr>
              <w:jc w:val="right"/>
            </w:pPr>
            <w:r w:rsidRPr="003D51CB">
              <w:t>219,0</w:t>
            </w:r>
          </w:p>
        </w:tc>
      </w:tr>
      <w:tr w:rsidR="003D51CB" w:rsidRPr="003D51CB" w14:paraId="4BF310AE" w14:textId="77777777" w:rsidTr="003D51CB">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28B3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814CFB8" w14:textId="77777777" w:rsidR="003D51CB" w:rsidRPr="003D51CB" w:rsidRDefault="003D51CB" w:rsidP="003D51CB">
            <w:pPr>
              <w:jc w:val="both"/>
            </w:pPr>
            <w:r w:rsidRPr="003D51CB">
              <w:rPr>
                <w:b/>
                <w:bCs/>
              </w:rPr>
              <w:t>Основное мероприятие</w:t>
            </w:r>
            <w:r w:rsidRPr="003D51CB">
              <w:t xml:space="preserve"> «Мероприятия, направленные на проектирование, реконструкцию, текущий и капитальный ремонт в МБУ ШР ДЮСШ «Юность»»</w:t>
            </w:r>
          </w:p>
        </w:tc>
        <w:tc>
          <w:tcPr>
            <w:tcW w:w="1676" w:type="dxa"/>
            <w:tcBorders>
              <w:top w:val="nil"/>
              <w:left w:val="nil"/>
              <w:bottom w:val="single" w:sz="4" w:space="0" w:color="auto"/>
              <w:right w:val="single" w:sz="4" w:space="0" w:color="auto"/>
            </w:tcBorders>
            <w:shd w:val="clear" w:color="auto" w:fill="auto"/>
            <w:vAlign w:val="center"/>
            <w:hideMark/>
          </w:tcPr>
          <w:p w14:paraId="6171ABE5" w14:textId="77777777" w:rsidR="003D51CB" w:rsidRPr="003D51CB" w:rsidRDefault="003D51CB" w:rsidP="003D51CB">
            <w:pPr>
              <w:jc w:val="center"/>
            </w:pPr>
            <w:r w:rsidRPr="003D51CB">
              <w:t>05.0.85.00000</w:t>
            </w:r>
          </w:p>
        </w:tc>
        <w:tc>
          <w:tcPr>
            <w:tcW w:w="576" w:type="dxa"/>
            <w:tcBorders>
              <w:top w:val="nil"/>
              <w:left w:val="nil"/>
              <w:bottom w:val="single" w:sz="4" w:space="0" w:color="auto"/>
              <w:right w:val="single" w:sz="4" w:space="0" w:color="auto"/>
            </w:tcBorders>
            <w:shd w:val="clear" w:color="auto" w:fill="auto"/>
            <w:vAlign w:val="center"/>
            <w:hideMark/>
          </w:tcPr>
          <w:p w14:paraId="60DC592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0558C7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FA231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32036B7" w14:textId="77777777" w:rsidR="003D51CB" w:rsidRPr="003D51CB" w:rsidRDefault="003D51CB" w:rsidP="003D51CB">
            <w:pPr>
              <w:jc w:val="right"/>
            </w:pPr>
            <w:r w:rsidRPr="003D51CB">
              <w:t>22 000,0</w:t>
            </w:r>
          </w:p>
        </w:tc>
        <w:tc>
          <w:tcPr>
            <w:tcW w:w="1417" w:type="dxa"/>
            <w:tcBorders>
              <w:top w:val="nil"/>
              <w:left w:val="nil"/>
              <w:bottom w:val="single" w:sz="4" w:space="0" w:color="auto"/>
              <w:right w:val="single" w:sz="4" w:space="0" w:color="auto"/>
            </w:tcBorders>
            <w:shd w:val="clear" w:color="auto" w:fill="auto"/>
            <w:noWrap/>
            <w:vAlign w:val="center"/>
            <w:hideMark/>
          </w:tcPr>
          <w:p w14:paraId="15DFF628" w14:textId="77777777" w:rsidR="003D51CB" w:rsidRPr="003D51CB" w:rsidRDefault="003D51CB" w:rsidP="003D51CB">
            <w:pPr>
              <w:jc w:val="right"/>
            </w:pPr>
            <w:r w:rsidRPr="003D51CB">
              <w:t>22 000,0</w:t>
            </w:r>
          </w:p>
        </w:tc>
      </w:tr>
      <w:tr w:rsidR="003D51CB" w:rsidRPr="003D51CB" w14:paraId="7B9E85EE" w14:textId="77777777" w:rsidTr="003D51CB">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D3CD3C"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hideMark/>
          </w:tcPr>
          <w:p w14:paraId="46755176" w14:textId="77777777" w:rsidR="003D51CB" w:rsidRPr="003D51CB" w:rsidRDefault="003D51CB" w:rsidP="003D51CB">
            <w:pPr>
              <w:jc w:val="both"/>
            </w:pPr>
            <w:r w:rsidRPr="003D51CB">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DC2ED77" w14:textId="77777777" w:rsidR="003D51CB" w:rsidRPr="003D51CB" w:rsidRDefault="003D51CB" w:rsidP="003D51CB">
            <w:pPr>
              <w:jc w:val="center"/>
            </w:pPr>
            <w:r w:rsidRPr="003D51CB">
              <w:t>05.0.85.08500</w:t>
            </w:r>
          </w:p>
        </w:tc>
        <w:tc>
          <w:tcPr>
            <w:tcW w:w="576" w:type="dxa"/>
            <w:tcBorders>
              <w:top w:val="nil"/>
              <w:left w:val="nil"/>
              <w:bottom w:val="single" w:sz="4" w:space="0" w:color="auto"/>
              <w:right w:val="single" w:sz="4" w:space="0" w:color="auto"/>
            </w:tcBorders>
            <w:shd w:val="clear" w:color="auto" w:fill="auto"/>
            <w:vAlign w:val="center"/>
            <w:hideMark/>
          </w:tcPr>
          <w:p w14:paraId="5A1CC0A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C17990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055F9D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D5E2FE2" w14:textId="77777777" w:rsidR="003D51CB" w:rsidRPr="003D51CB" w:rsidRDefault="003D51CB" w:rsidP="003D51CB">
            <w:pPr>
              <w:jc w:val="right"/>
            </w:pPr>
            <w:r w:rsidRPr="003D51CB">
              <w:t>22 000,0</w:t>
            </w:r>
          </w:p>
        </w:tc>
        <w:tc>
          <w:tcPr>
            <w:tcW w:w="1417" w:type="dxa"/>
            <w:tcBorders>
              <w:top w:val="nil"/>
              <w:left w:val="nil"/>
              <w:bottom w:val="single" w:sz="4" w:space="0" w:color="auto"/>
              <w:right w:val="single" w:sz="4" w:space="0" w:color="auto"/>
            </w:tcBorders>
            <w:shd w:val="clear" w:color="auto" w:fill="auto"/>
            <w:noWrap/>
            <w:vAlign w:val="center"/>
            <w:hideMark/>
          </w:tcPr>
          <w:p w14:paraId="715F99DC" w14:textId="77777777" w:rsidR="003D51CB" w:rsidRPr="003D51CB" w:rsidRDefault="003D51CB" w:rsidP="003D51CB">
            <w:pPr>
              <w:jc w:val="right"/>
            </w:pPr>
            <w:r w:rsidRPr="003D51CB">
              <w:t>22 000,0</w:t>
            </w:r>
          </w:p>
        </w:tc>
      </w:tr>
      <w:tr w:rsidR="003D51CB" w:rsidRPr="003D51CB" w14:paraId="46ECA0A3"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84E2CA"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03FD2572" w14:textId="77777777" w:rsidR="003D51CB" w:rsidRPr="003D51CB" w:rsidRDefault="003D51CB" w:rsidP="003D51CB">
            <w:r w:rsidRPr="003D51CB">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21923386" w14:textId="77777777" w:rsidR="003D51CB" w:rsidRPr="003D51CB" w:rsidRDefault="003D51CB" w:rsidP="003D51CB">
            <w:pPr>
              <w:jc w:val="center"/>
            </w:pPr>
            <w:r w:rsidRPr="003D51CB">
              <w:t>05.0.85.08500</w:t>
            </w:r>
          </w:p>
        </w:tc>
        <w:tc>
          <w:tcPr>
            <w:tcW w:w="576" w:type="dxa"/>
            <w:tcBorders>
              <w:top w:val="nil"/>
              <w:left w:val="nil"/>
              <w:bottom w:val="single" w:sz="4" w:space="0" w:color="auto"/>
              <w:right w:val="single" w:sz="4" w:space="0" w:color="auto"/>
            </w:tcBorders>
            <w:shd w:val="clear" w:color="auto" w:fill="auto"/>
            <w:vAlign w:val="center"/>
            <w:hideMark/>
          </w:tcPr>
          <w:p w14:paraId="00CF5C7F"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2E1C2C2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9D7DBD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918D6FA" w14:textId="77777777" w:rsidR="003D51CB" w:rsidRPr="003D51CB" w:rsidRDefault="003D51CB" w:rsidP="003D51CB">
            <w:pPr>
              <w:jc w:val="right"/>
            </w:pPr>
            <w:r w:rsidRPr="003D51CB">
              <w:t>22 000,0</w:t>
            </w:r>
          </w:p>
        </w:tc>
        <w:tc>
          <w:tcPr>
            <w:tcW w:w="1417" w:type="dxa"/>
            <w:tcBorders>
              <w:top w:val="nil"/>
              <w:left w:val="nil"/>
              <w:bottom w:val="single" w:sz="4" w:space="0" w:color="auto"/>
              <w:right w:val="single" w:sz="4" w:space="0" w:color="auto"/>
            </w:tcBorders>
            <w:shd w:val="clear" w:color="auto" w:fill="auto"/>
            <w:noWrap/>
            <w:vAlign w:val="center"/>
            <w:hideMark/>
          </w:tcPr>
          <w:p w14:paraId="08FC0230" w14:textId="77777777" w:rsidR="003D51CB" w:rsidRPr="003D51CB" w:rsidRDefault="003D51CB" w:rsidP="003D51CB">
            <w:pPr>
              <w:jc w:val="right"/>
            </w:pPr>
            <w:r w:rsidRPr="003D51CB">
              <w:t>22 000,0</w:t>
            </w:r>
          </w:p>
        </w:tc>
      </w:tr>
      <w:tr w:rsidR="003D51CB" w:rsidRPr="003D51CB" w14:paraId="24531BBE"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DB65B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1D99816" w14:textId="77777777" w:rsidR="003D51CB" w:rsidRPr="003D51CB" w:rsidRDefault="003D51CB" w:rsidP="003D51CB">
            <w:pPr>
              <w:jc w:val="both"/>
            </w:pPr>
            <w:r w:rsidRPr="003D51CB">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53AC5AD5" w14:textId="77777777" w:rsidR="003D51CB" w:rsidRPr="003D51CB" w:rsidRDefault="003D51CB" w:rsidP="003D51CB">
            <w:pPr>
              <w:jc w:val="center"/>
            </w:pPr>
            <w:r w:rsidRPr="003D51CB">
              <w:t>05.0.85.08500</w:t>
            </w:r>
          </w:p>
        </w:tc>
        <w:tc>
          <w:tcPr>
            <w:tcW w:w="576" w:type="dxa"/>
            <w:tcBorders>
              <w:top w:val="nil"/>
              <w:left w:val="nil"/>
              <w:bottom w:val="single" w:sz="4" w:space="0" w:color="auto"/>
              <w:right w:val="single" w:sz="4" w:space="0" w:color="auto"/>
            </w:tcBorders>
            <w:shd w:val="clear" w:color="auto" w:fill="auto"/>
            <w:vAlign w:val="center"/>
            <w:hideMark/>
          </w:tcPr>
          <w:p w14:paraId="16258B3A"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395AEE7C"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707BF0A6"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DCBF5D5" w14:textId="77777777" w:rsidR="003D51CB" w:rsidRPr="003D51CB" w:rsidRDefault="003D51CB" w:rsidP="003D51CB">
            <w:pPr>
              <w:jc w:val="right"/>
            </w:pPr>
            <w:r w:rsidRPr="003D51CB">
              <w:t>22 000,0</w:t>
            </w:r>
          </w:p>
        </w:tc>
        <w:tc>
          <w:tcPr>
            <w:tcW w:w="1417" w:type="dxa"/>
            <w:tcBorders>
              <w:top w:val="nil"/>
              <w:left w:val="nil"/>
              <w:bottom w:val="single" w:sz="4" w:space="0" w:color="auto"/>
              <w:right w:val="single" w:sz="4" w:space="0" w:color="auto"/>
            </w:tcBorders>
            <w:shd w:val="clear" w:color="auto" w:fill="auto"/>
            <w:noWrap/>
            <w:vAlign w:val="center"/>
            <w:hideMark/>
          </w:tcPr>
          <w:p w14:paraId="74A2CB03" w14:textId="77777777" w:rsidR="003D51CB" w:rsidRPr="003D51CB" w:rsidRDefault="003D51CB" w:rsidP="003D51CB">
            <w:pPr>
              <w:jc w:val="right"/>
            </w:pPr>
            <w:r w:rsidRPr="003D51CB">
              <w:t>22 000,0</w:t>
            </w:r>
          </w:p>
        </w:tc>
      </w:tr>
      <w:tr w:rsidR="003D51CB" w:rsidRPr="003D51CB" w14:paraId="6FAA1BFF"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5BFFF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B78A76A" w14:textId="77777777" w:rsidR="003D51CB" w:rsidRPr="003D51CB" w:rsidRDefault="003D51CB" w:rsidP="003D51CB">
            <w:pPr>
              <w:jc w:val="both"/>
            </w:pPr>
            <w:r w:rsidRPr="003D51CB">
              <w:rPr>
                <w:b/>
                <w:bCs/>
              </w:rPr>
              <w:t>Основное мероприятие:</w:t>
            </w:r>
            <w:r w:rsidRPr="003D51CB">
              <w:t xml:space="preserve"> «Мероприятия, направленные на обеспечение комплексной безопасности»</w:t>
            </w:r>
          </w:p>
        </w:tc>
        <w:tc>
          <w:tcPr>
            <w:tcW w:w="1676" w:type="dxa"/>
            <w:tcBorders>
              <w:top w:val="nil"/>
              <w:left w:val="nil"/>
              <w:bottom w:val="single" w:sz="4" w:space="0" w:color="auto"/>
              <w:right w:val="single" w:sz="4" w:space="0" w:color="auto"/>
            </w:tcBorders>
            <w:shd w:val="clear" w:color="auto" w:fill="auto"/>
            <w:vAlign w:val="center"/>
            <w:hideMark/>
          </w:tcPr>
          <w:p w14:paraId="7EBB55CF" w14:textId="77777777" w:rsidR="003D51CB" w:rsidRPr="003D51CB" w:rsidRDefault="003D51CB" w:rsidP="003D51CB">
            <w:pPr>
              <w:jc w:val="center"/>
            </w:pPr>
            <w:r w:rsidRPr="003D51CB">
              <w:t>05.0.86.00000</w:t>
            </w:r>
          </w:p>
        </w:tc>
        <w:tc>
          <w:tcPr>
            <w:tcW w:w="576" w:type="dxa"/>
            <w:tcBorders>
              <w:top w:val="nil"/>
              <w:left w:val="nil"/>
              <w:bottom w:val="single" w:sz="4" w:space="0" w:color="auto"/>
              <w:right w:val="single" w:sz="4" w:space="0" w:color="auto"/>
            </w:tcBorders>
            <w:shd w:val="clear" w:color="auto" w:fill="auto"/>
            <w:vAlign w:val="center"/>
            <w:hideMark/>
          </w:tcPr>
          <w:p w14:paraId="73D7F14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E4F9C5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F2D78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E8680E2" w14:textId="77777777" w:rsidR="003D51CB" w:rsidRPr="003D51CB" w:rsidRDefault="003D51CB" w:rsidP="003D51CB">
            <w:pPr>
              <w:jc w:val="right"/>
            </w:pPr>
            <w:r w:rsidRPr="003D51CB">
              <w:t>1 075,0</w:t>
            </w:r>
          </w:p>
        </w:tc>
        <w:tc>
          <w:tcPr>
            <w:tcW w:w="1417" w:type="dxa"/>
            <w:tcBorders>
              <w:top w:val="nil"/>
              <w:left w:val="nil"/>
              <w:bottom w:val="single" w:sz="4" w:space="0" w:color="auto"/>
              <w:right w:val="single" w:sz="4" w:space="0" w:color="auto"/>
            </w:tcBorders>
            <w:shd w:val="clear" w:color="auto" w:fill="auto"/>
            <w:noWrap/>
            <w:vAlign w:val="center"/>
            <w:hideMark/>
          </w:tcPr>
          <w:p w14:paraId="690B402E" w14:textId="77777777" w:rsidR="003D51CB" w:rsidRPr="003D51CB" w:rsidRDefault="003D51CB" w:rsidP="003D51CB">
            <w:pPr>
              <w:jc w:val="right"/>
            </w:pPr>
            <w:r w:rsidRPr="003D51CB">
              <w:t>1 103,0</w:t>
            </w:r>
          </w:p>
        </w:tc>
      </w:tr>
      <w:tr w:rsidR="003D51CB" w:rsidRPr="003D51CB" w14:paraId="6B50583B" w14:textId="77777777" w:rsidTr="003D51CB">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00E611" w14:textId="77777777" w:rsidR="003D51CB" w:rsidRPr="003D51CB" w:rsidRDefault="003D51CB" w:rsidP="003D51CB">
            <w:pPr>
              <w:jc w:val="center"/>
            </w:pPr>
            <w:r w:rsidRPr="003D51CB">
              <w:t> </w:t>
            </w:r>
          </w:p>
        </w:tc>
        <w:tc>
          <w:tcPr>
            <w:tcW w:w="2620" w:type="dxa"/>
            <w:tcBorders>
              <w:top w:val="nil"/>
              <w:left w:val="nil"/>
              <w:bottom w:val="nil"/>
              <w:right w:val="nil"/>
            </w:tcBorders>
            <w:shd w:val="clear" w:color="auto" w:fill="auto"/>
            <w:hideMark/>
          </w:tcPr>
          <w:p w14:paraId="798711AF" w14:textId="77777777" w:rsidR="003D51CB" w:rsidRPr="003D51CB" w:rsidRDefault="003D51CB" w:rsidP="003D51CB">
            <w:pPr>
              <w:jc w:val="both"/>
            </w:pPr>
            <w:r w:rsidRPr="003D51CB">
              <w:t xml:space="preserve">Мероприятия, направленные на создание условий для обеспечения  деятельности муниципальных учреждений в сфере </w:t>
            </w:r>
            <w:r w:rsidRPr="003D51CB">
              <w:lastRenderedPageBreak/>
              <w:t>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DBE5BFD" w14:textId="77777777" w:rsidR="003D51CB" w:rsidRPr="003D51CB" w:rsidRDefault="003D51CB" w:rsidP="003D51CB">
            <w:pPr>
              <w:jc w:val="center"/>
            </w:pPr>
            <w:r w:rsidRPr="003D51CB">
              <w:lastRenderedPageBreak/>
              <w:t>05.0.86.08500</w:t>
            </w:r>
          </w:p>
        </w:tc>
        <w:tc>
          <w:tcPr>
            <w:tcW w:w="576" w:type="dxa"/>
            <w:tcBorders>
              <w:top w:val="nil"/>
              <w:left w:val="nil"/>
              <w:bottom w:val="single" w:sz="4" w:space="0" w:color="auto"/>
              <w:right w:val="single" w:sz="4" w:space="0" w:color="auto"/>
            </w:tcBorders>
            <w:shd w:val="clear" w:color="auto" w:fill="auto"/>
            <w:vAlign w:val="center"/>
            <w:hideMark/>
          </w:tcPr>
          <w:p w14:paraId="1ADBC4A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1479B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88F022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153734E" w14:textId="77777777" w:rsidR="003D51CB" w:rsidRPr="003D51CB" w:rsidRDefault="003D51CB" w:rsidP="003D51CB">
            <w:pPr>
              <w:jc w:val="right"/>
            </w:pPr>
            <w:r w:rsidRPr="003D51CB">
              <w:t>1 075,0</w:t>
            </w:r>
          </w:p>
        </w:tc>
        <w:tc>
          <w:tcPr>
            <w:tcW w:w="1417" w:type="dxa"/>
            <w:tcBorders>
              <w:top w:val="nil"/>
              <w:left w:val="nil"/>
              <w:bottom w:val="single" w:sz="4" w:space="0" w:color="auto"/>
              <w:right w:val="single" w:sz="4" w:space="0" w:color="auto"/>
            </w:tcBorders>
            <w:shd w:val="clear" w:color="auto" w:fill="auto"/>
            <w:noWrap/>
            <w:vAlign w:val="center"/>
            <w:hideMark/>
          </w:tcPr>
          <w:p w14:paraId="597B53F2" w14:textId="77777777" w:rsidR="003D51CB" w:rsidRPr="003D51CB" w:rsidRDefault="003D51CB" w:rsidP="003D51CB">
            <w:pPr>
              <w:jc w:val="right"/>
            </w:pPr>
            <w:r w:rsidRPr="003D51CB">
              <w:t>1 103,0</w:t>
            </w:r>
          </w:p>
        </w:tc>
      </w:tr>
      <w:tr w:rsidR="003D51CB" w:rsidRPr="003D51CB" w14:paraId="3B9B7412"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5D02A"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6B1F9121" w14:textId="77777777" w:rsidR="003D51CB" w:rsidRPr="003D51CB" w:rsidRDefault="003D51CB" w:rsidP="003D51CB">
            <w:pPr>
              <w:jc w:val="both"/>
            </w:pPr>
            <w:r w:rsidRPr="003D51CB">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50F8FD5" w14:textId="77777777" w:rsidR="003D51CB" w:rsidRPr="003D51CB" w:rsidRDefault="003D51CB" w:rsidP="003D51CB">
            <w:pPr>
              <w:jc w:val="center"/>
            </w:pPr>
            <w:r w:rsidRPr="003D51CB">
              <w:t>05.0.86.08500</w:t>
            </w:r>
          </w:p>
        </w:tc>
        <w:tc>
          <w:tcPr>
            <w:tcW w:w="576" w:type="dxa"/>
            <w:tcBorders>
              <w:top w:val="nil"/>
              <w:left w:val="nil"/>
              <w:bottom w:val="single" w:sz="4" w:space="0" w:color="auto"/>
              <w:right w:val="single" w:sz="4" w:space="0" w:color="auto"/>
            </w:tcBorders>
            <w:shd w:val="clear" w:color="auto" w:fill="auto"/>
            <w:vAlign w:val="center"/>
            <w:hideMark/>
          </w:tcPr>
          <w:p w14:paraId="310DA723"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3D1AB8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DAD39C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8E268B" w14:textId="77777777" w:rsidR="003D51CB" w:rsidRPr="003D51CB" w:rsidRDefault="003D51CB" w:rsidP="003D51CB">
            <w:pPr>
              <w:jc w:val="right"/>
            </w:pPr>
            <w:r w:rsidRPr="003D51CB">
              <w:t>1 075,0</w:t>
            </w:r>
          </w:p>
        </w:tc>
        <w:tc>
          <w:tcPr>
            <w:tcW w:w="1417" w:type="dxa"/>
            <w:tcBorders>
              <w:top w:val="nil"/>
              <w:left w:val="nil"/>
              <w:bottom w:val="single" w:sz="4" w:space="0" w:color="auto"/>
              <w:right w:val="single" w:sz="4" w:space="0" w:color="auto"/>
            </w:tcBorders>
            <w:shd w:val="clear" w:color="auto" w:fill="auto"/>
            <w:noWrap/>
            <w:vAlign w:val="center"/>
            <w:hideMark/>
          </w:tcPr>
          <w:p w14:paraId="2D694C28" w14:textId="77777777" w:rsidR="003D51CB" w:rsidRPr="003D51CB" w:rsidRDefault="003D51CB" w:rsidP="003D51CB">
            <w:pPr>
              <w:jc w:val="right"/>
            </w:pPr>
            <w:r w:rsidRPr="003D51CB">
              <w:t>1 103,0</w:t>
            </w:r>
          </w:p>
        </w:tc>
      </w:tr>
      <w:tr w:rsidR="003D51CB" w:rsidRPr="003D51CB" w14:paraId="75045D3C" w14:textId="77777777" w:rsidTr="003D51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C0B2B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C9466E6" w14:textId="77777777" w:rsidR="003D51CB" w:rsidRPr="003D51CB" w:rsidRDefault="003D51CB" w:rsidP="003D51CB">
            <w:pPr>
              <w:jc w:val="both"/>
            </w:pPr>
            <w:r w:rsidRPr="003D51CB">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443C78A5" w14:textId="77777777" w:rsidR="003D51CB" w:rsidRPr="003D51CB" w:rsidRDefault="003D51CB" w:rsidP="003D51CB">
            <w:pPr>
              <w:jc w:val="center"/>
            </w:pPr>
            <w:r w:rsidRPr="003D51CB">
              <w:t>05.0.86.08500</w:t>
            </w:r>
          </w:p>
        </w:tc>
        <w:tc>
          <w:tcPr>
            <w:tcW w:w="576" w:type="dxa"/>
            <w:tcBorders>
              <w:top w:val="nil"/>
              <w:left w:val="nil"/>
              <w:bottom w:val="single" w:sz="4" w:space="0" w:color="auto"/>
              <w:right w:val="single" w:sz="4" w:space="0" w:color="auto"/>
            </w:tcBorders>
            <w:shd w:val="clear" w:color="auto" w:fill="auto"/>
            <w:vAlign w:val="center"/>
            <w:hideMark/>
          </w:tcPr>
          <w:p w14:paraId="5EED2BC7"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4BB56954" w14:textId="77777777" w:rsidR="003D51CB" w:rsidRPr="003D51CB" w:rsidRDefault="003D51CB" w:rsidP="003D51CB">
            <w:pPr>
              <w:jc w:val="center"/>
            </w:pPr>
            <w:r w:rsidRPr="003D51CB">
              <w:t>11</w:t>
            </w:r>
          </w:p>
        </w:tc>
        <w:tc>
          <w:tcPr>
            <w:tcW w:w="567" w:type="dxa"/>
            <w:tcBorders>
              <w:top w:val="nil"/>
              <w:left w:val="nil"/>
              <w:bottom w:val="single" w:sz="4" w:space="0" w:color="auto"/>
              <w:right w:val="single" w:sz="4" w:space="0" w:color="auto"/>
            </w:tcBorders>
            <w:shd w:val="clear" w:color="auto" w:fill="auto"/>
            <w:vAlign w:val="center"/>
            <w:hideMark/>
          </w:tcPr>
          <w:p w14:paraId="099694E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70DB5681" w14:textId="77777777" w:rsidR="003D51CB" w:rsidRPr="003D51CB" w:rsidRDefault="003D51CB" w:rsidP="003D51CB">
            <w:pPr>
              <w:jc w:val="right"/>
            </w:pPr>
            <w:r w:rsidRPr="003D51CB">
              <w:t>1 075,0</w:t>
            </w:r>
          </w:p>
        </w:tc>
        <w:tc>
          <w:tcPr>
            <w:tcW w:w="1417" w:type="dxa"/>
            <w:tcBorders>
              <w:top w:val="nil"/>
              <w:left w:val="nil"/>
              <w:bottom w:val="single" w:sz="4" w:space="0" w:color="auto"/>
              <w:right w:val="single" w:sz="4" w:space="0" w:color="auto"/>
            </w:tcBorders>
            <w:shd w:val="clear" w:color="auto" w:fill="auto"/>
            <w:noWrap/>
            <w:vAlign w:val="center"/>
            <w:hideMark/>
          </w:tcPr>
          <w:p w14:paraId="299284FB" w14:textId="77777777" w:rsidR="003D51CB" w:rsidRPr="003D51CB" w:rsidRDefault="003D51CB" w:rsidP="003D51CB">
            <w:pPr>
              <w:jc w:val="right"/>
            </w:pPr>
            <w:r w:rsidRPr="003D51CB">
              <w:t>1 103,0</w:t>
            </w:r>
          </w:p>
        </w:tc>
      </w:tr>
      <w:tr w:rsidR="003D51CB" w:rsidRPr="003D51CB" w14:paraId="74B888F9" w14:textId="77777777" w:rsidTr="003D51CB">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79AEA6" w14:textId="77777777" w:rsidR="003D51CB" w:rsidRPr="003D51CB" w:rsidRDefault="003D51CB" w:rsidP="003D51CB">
            <w:pPr>
              <w:jc w:val="center"/>
              <w:rPr>
                <w:b/>
                <w:bCs/>
              </w:rPr>
            </w:pPr>
            <w:r w:rsidRPr="003D51CB">
              <w:rPr>
                <w:b/>
                <w:bCs/>
              </w:rPr>
              <w:t>6</w:t>
            </w:r>
          </w:p>
        </w:tc>
        <w:tc>
          <w:tcPr>
            <w:tcW w:w="2620" w:type="dxa"/>
            <w:tcBorders>
              <w:top w:val="nil"/>
              <w:left w:val="nil"/>
              <w:bottom w:val="single" w:sz="4" w:space="0" w:color="auto"/>
              <w:right w:val="single" w:sz="4" w:space="0" w:color="auto"/>
            </w:tcBorders>
            <w:shd w:val="clear" w:color="auto" w:fill="auto"/>
            <w:hideMark/>
          </w:tcPr>
          <w:p w14:paraId="2E2DE6DB" w14:textId="77777777" w:rsidR="003D51CB" w:rsidRPr="003D51CB" w:rsidRDefault="003D51CB" w:rsidP="003D51CB">
            <w:pPr>
              <w:jc w:val="both"/>
              <w:rPr>
                <w:b/>
                <w:bCs/>
              </w:rPr>
            </w:pPr>
            <w:r w:rsidRPr="003D51CB">
              <w:rPr>
                <w:b/>
                <w:bCs/>
              </w:rPr>
              <w:t>Муниципальная программа «Обеспечение комплексных мер безопасности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1FE1D27" w14:textId="77777777" w:rsidR="003D51CB" w:rsidRPr="003D51CB" w:rsidRDefault="003D51CB" w:rsidP="003D51CB">
            <w:pPr>
              <w:jc w:val="center"/>
              <w:rPr>
                <w:b/>
                <w:bCs/>
              </w:rPr>
            </w:pPr>
            <w:r w:rsidRPr="003D51CB">
              <w:rPr>
                <w:b/>
                <w:bCs/>
              </w:rPr>
              <w:t>06.0.00.00000</w:t>
            </w:r>
          </w:p>
        </w:tc>
        <w:tc>
          <w:tcPr>
            <w:tcW w:w="576" w:type="dxa"/>
            <w:tcBorders>
              <w:top w:val="nil"/>
              <w:left w:val="nil"/>
              <w:bottom w:val="single" w:sz="4" w:space="0" w:color="auto"/>
              <w:right w:val="single" w:sz="4" w:space="0" w:color="auto"/>
            </w:tcBorders>
            <w:shd w:val="clear" w:color="auto" w:fill="auto"/>
            <w:vAlign w:val="center"/>
            <w:hideMark/>
          </w:tcPr>
          <w:p w14:paraId="7CB1207B"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3237FB2E"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8ABEE27"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DC0ADC" w14:textId="77777777" w:rsidR="003D51CB" w:rsidRPr="003D51CB" w:rsidRDefault="003D51CB" w:rsidP="003D51CB">
            <w:pPr>
              <w:jc w:val="right"/>
              <w:rPr>
                <w:b/>
                <w:bCs/>
              </w:rPr>
            </w:pPr>
            <w:r w:rsidRPr="003D51CB">
              <w:rPr>
                <w:b/>
                <w:bCs/>
              </w:rPr>
              <w:t>11 213,8</w:t>
            </w:r>
          </w:p>
        </w:tc>
        <w:tc>
          <w:tcPr>
            <w:tcW w:w="1417" w:type="dxa"/>
            <w:tcBorders>
              <w:top w:val="nil"/>
              <w:left w:val="nil"/>
              <w:bottom w:val="single" w:sz="4" w:space="0" w:color="auto"/>
              <w:right w:val="single" w:sz="4" w:space="0" w:color="auto"/>
            </w:tcBorders>
            <w:shd w:val="clear" w:color="auto" w:fill="auto"/>
            <w:noWrap/>
            <w:vAlign w:val="center"/>
            <w:hideMark/>
          </w:tcPr>
          <w:p w14:paraId="229978B5" w14:textId="77777777" w:rsidR="003D51CB" w:rsidRPr="003D51CB" w:rsidRDefault="003D51CB" w:rsidP="003D51CB">
            <w:pPr>
              <w:jc w:val="right"/>
              <w:rPr>
                <w:b/>
                <w:bCs/>
              </w:rPr>
            </w:pPr>
            <w:r w:rsidRPr="003D51CB">
              <w:rPr>
                <w:b/>
                <w:bCs/>
              </w:rPr>
              <w:t>10 973,9</w:t>
            </w:r>
          </w:p>
        </w:tc>
      </w:tr>
      <w:tr w:rsidR="003D51CB" w:rsidRPr="003D51CB" w14:paraId="479D71D4" w14:textId="77777777" w:rsidTr="003D51CB">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6BB4C3" w14:textId="77777777" w:rsidR="003D51CB" w:rsidRPr="003D51CB" w:rsidRDefault="003D51CB" w:rsidP="003D51CB">
            <w:pPr>
              <w:jc w:val="center"/>
            </w:pPr>
            <w:r w:rsidRPr="003D51CB">
              <w:t>6.1</w:t>
            </w:r>
          </w:p>
        </w:tc>
        <w:tc>
          <w:tcPr>
            <w:tcW w:w="2620" w:type="dxa"/>
            <w:tcBorders>
              <w:top w:val="nil"/>
              <w:left w:val="nil"/>
              <w:bottom w:val="single" w:sz="4" w:space="0" w:color="auto"/>
              <w:right w:val="single" w:sz="4" w:space="0" w:color="auto"/>
            </w:tcBorders>
            <w:shd w:val="clear" w:color="auto" w:fill="auto"/>
            <w:hideMark/>
          </w:tcPr>
          <w:p w14:paraId="4D0283DE" w14:textId="77777777" w:rsidR="003D51CB" w:rsidRPr="003D51CB" w:rsidRDefault="003D51CB" w:rsidP="003D51CB">
            <w:pPr>
              <w:jc w:val="both"/>
              <w:rPr>
                <w:b/>
                <w:bCs/>
              </w:rPr>
            </w:pPr>
            <w:r w:rsidRPr="003D51CB">
              <w:rPr>
                <w:b/>
                <w:bCs/>
              </w:rPr>
              <w:t xml:space="preserve">Подпрограмма </w:t>
            </w:r>
            <w:r w:rsidRPr="003D51CB">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676" w:type="dxa"/>
            <w:tcBorders>
              <w:top w:val="nil"/>
              <w:left w:val="nil"/>
              <w:bottom w:val="single" w:sz="4" w:space="0" w:color="auto"/>
              <w:right w:val="single" w:sz="4" w:space="0" w:color="auto"/>
            </w:tcBorders>
            <w:shd w:val="clear" w:color="auto" w:fill="auto"/>
            <w:vAlign w:val="center"/>
            <w:hideMark/>
          </w:tcPr>
          <w:p w14:paraId="7489AC1E" w14:textId="77777777" w:rsidR="003D51CB" w:rsidRPr="003D51CB" w:rsidRDefault="003D51CB" w:rsidP="003D51CB">
            <w:pPr>
              <w:jc w:val="center"/>
            </w:pPr>
            <w:r w:rsidRPr="003D51CB">
              <w:t>06.1.00.00000</w:t>
            </w:r>
          </w:p>
        </w:tc>
        <w:tc>
          <w:tcPr>
            <w:tcW w:w="576" w:type="dxa"/>
            <w:tcBorders>
              <w:top w:val="nil"/>
              <w:left w:val="nil"/>
              <w:bottom w:val="single" w:sz="4" w:space="0" w:color="auto"/>
              <w:right w:val="single" w:sz="4" w:space="0" w:color="auto"/>
            </w:tcBorders>
            <w:shd w:val="clear" w:color="auto" w:fill="auto"/>
            <w:vAlign w:val="center"/>
            <w:hideMark/>
          </w:tcPr>
          <w:p w14:paraId="609CFE3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1D2A0C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86E259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4A40585" w14:textId="77777777" w:rsidR="003D51CB" w:rsidRPr="003D51CB" w:rsidRDefault="003D51CB" w:rsidP="003D51CB">
            <w:pPr>
              <w:jc w:val="right"/>
            </w:pPr>
            <w:r w:rsidRPr="003D51CB">
              <w:t>6 476,6</w:t>
            </w:r>
          </w:p>
        </w:tc>
        <w:tc>
          <w:tcPr>
            <w:tcW w:w="1417" w:type="dxa"/>
            <w:tcBorders>
              <w:top w:val="nil"/>
              <w:left w:val="nil"/>
              <w:bottom w:val="single" w:sz="4" w:space="0" w:color="auto"/>
              <w:right w:val="single" w:sz="4" w:space="0" w:color="auto"/>
            </w:tcBorders>
            <w:shd w:val="clear" w:color="auto" w:fill="auto"/>
            <w:noWrap/>
            <w:vAlign w:val="center"/>
            <w:hideMark/>
          </w:tcPr>
          <w:p w14:paraId="2374819F" w14:textId="77777777" w:rsidR="003D51CB" w:rsidRPr="003D51CB" w:rsidRDefault="003D51CB" w:rsidP="003D51CB">
            <w:pPr>
              <w:jc w:val="right"/>
            </w:pPr>
            <w:r w:rsidRPr="003D51CB">
              <w:t>6 236,7</w:t>
            </w:r>
          </w:p>
        </w:tc>
      </w:tr>
      <w:tr w:rsidR="003D51CB" w:rsidRPr="003D51CB" w14:paraId="000A6980"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24A66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F0FEBAB" w14:textId="77777777" w:rsidR="003D51CB" w:rsidRPr="003D51CB" w:rsidRDefault="003D51CB" w:rsidP="003D51CB">
            <w:pPr>
              <w:jc w:val="both"/>
              <w:rPr>
                <w:b/>
                <w:bCs/>
              </w:rPr>
            </w:pPr>
            <w:r w:rsidRPr="003D51CB">
              <w:rPr>
                <w:b/>
                <w:bCs/>
              </w:rPr>
              <w:t>Основное мероприятие</w:t>
            </w:r>
            <w:r w:rsidRPr="003D51CB">
              <w:t xml:space="preserve"> «Обеспечение деятельности МКУ ШР «ЕДДС».</w:t>
            </w:r>
          </w:p>
        </w:tc>
        <w:tc>
          <w:tcPr>
            <w:tcW w:w="1676" w:type="dxa"/>
            <w:tcBorders>
              <w:top w:val="nil"/>
              <w:left w:val="nil"/>
              <w:bottom w:val="single" w:sz="4" w:space="0" w:color="auto"/>
              <w:right w:val="single" w:sz="4" w:space="0" w:color="auto"/>
            </w:tcBorders>
            <w:shd w:val="clear" w:color="auto" w:fill="auto"/>
            <w:vAlign w:val="center"/>
            <w:hideMark/>
          </w:tcPr>
          <w:p w14:paraId="00D0F8E2" w14:textId="77777777" w:rsidR="003D51CB" w:rsidRPr="003D51CB" w:rsidRDefault="003D51CB" w:rsidP="003D51CB">
            <w:pPr>
              <w:jc w:val="center"/>
            </w:pPr>
            <w:r w:rsidRPr="003D51CB">
              <w:t>06.1.49.00000</w:t>
            </w:r>
          </w:p>
        </w:tc>
        <w:tc>
          <w:tcPr>
            <w:tcW w:w="576" w:type="dxa"/>
            <w:tcBorders>
              <w:top w:val="nil"/>
              <w:left w:val="nil"/>
              <w:bottom w:val="single" w:sz="4" w:space="0" w:color="auto"/>
              <w:right w:val="single" w:sz="4" w:space="0" w:color="auto"/>
            </w:tcBorders>
            <w:shd w:val="clear" w:color="auto" w:fill="auto"/>
            <w:vAlign w:val="center"/>
            <w:hideMark/>
          </w:tcPr>
          <w:p w14:paraId="6BE8AFF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8B2B97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B812A6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54458AF" w14:textId="77777777" w:rsidR="003D51CB" w:rsidRPr="003D51CB" w:rsidRDefault="003D51CB" w:rsidP="003D51CB">
            <w:pPr>
              <w:jc w:val="right"/>
            </w:pPr>
            <w:r w:rsidRPr="003D51CB">
              <w:t>6 476,6</w:t>
            </w:r>
          </w:p>
        </w:tc>
        <w:tc>
          <w:tcPr>
            <w:tcW w:w="1417" w:type="dxa"/>
            <w:tcBorders>
              <w:top w:val="nil"/>
              <w:left w:val="nil"/>
              <w:bottom w:val="single" w:sz="4" w:space="0" w:color="auto"/>
              <w:right w:val="single" w:sz="4" w:space="0" w:color="auto"/>
            </w:tcBorders>
            <w:shd w:val="clear" w:color="auto" w:fill="auto"/>
            <w:noWrap/>
            <w:vAlign w:val="center"/>
            <w:hideMark/>
          </w:tcPr>
          <w:p w14:paraId="2A0AEBF2" w14:textId="77777777" w:rsidR="003D51CB" w:rsidRPr="003D51CB" w:rsidRDefault="003D51CB" w:rsidP="003D51CB">
            <w:pPr>
              <w:jc w:val="right"/>
            </w:pPr>
            <w:r w:rsidRPr="003D51CB">
              <w:t>6 236,7</w:t>
            </w:r>
          </w:p>
        </w:tc>
      </w:tr>
      <w:tr w:rsidR="003D51CB" w:rsidRPr="003D51CB" w14:paraId="54732CD8"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E0B0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079AF83"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174EFCE6"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4C48C1E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E434CD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6E7244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C687C28" w14:textId="77777777" w:rsidR="003D51CB" w:rsidRPr="003D51CB" w:rsidRDefault="003D51CB" w:rsidP="003D51CB">
            <w:pPr>
              <w:jc w:val="right"/>
            </w:pPr>
            <w:r w:rsidRPr="003D51CB">
              <w:t>6 476,6</w:t>
            </w:r>
          </w:p>
        </w:tc>
        <w:tc>
          <w:tcPr>
            <w:tcW w:w="1417" w:type="dxa"/>
            <w:tcBorders>
              <w:top w:val="nil"/>
              <w:left w:val="nil"/>
              <w:bottom w:val="single" w:sz="4" w:space="0" w:color="auto"/>
              <w:right w:val="single" w:sz="4" w:space="0" w:color="auto"/>
            </w:tcBorders>
            <w:shd w:val="clear" w:color="auto" w:fill="auto"/>
            <w:noWrap/>
            <w:vAlign w:val="center"/>
            <w:hideMark/>
          </w:tcPr>
          <w:p w14:paraId="0F6FF0BD" w14:textId="77777777" w:rsidR="003D51CB" w:rsidRPr="003D51CB" w:rsidRDefault="003D51CB" w:rsidP="003D51CB">
            <w:pPr>
              <w:jc w:val="right"/>
            </w:pPr>
            <w:r w:rsidRPr="003D51CB">
              <w:t>6 236,7</w:t>
            </w:r>
          </w:p>
        </w:tc>
      </w:tr>
      <w:tr w:rsidR="003D51CB" w:rsidRPr="003D51CB" w14:paraId="2CCE80D1" w14:textId="77777777" w:rsidTr="003D51CB">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8C3E6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C439AE9" w14:textId="77777777" w:rsidR="003D51CB" w:rsidRPr="003D51CB" w:rsidRDefault="003D51CB" w:rsidP="003D51CB">
            <w:pPr>
              <w:jc w:val="both"/>
            </w:pPr>
            <w:r w:rsidRPr="003D51CB">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51CB">
              <w:lastRenderedPageBreak/>
              <w:t>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89AC924" w14:textId="77777777" w:rsidR="003D51CB" w:rsidRPr="003D51CB" w:rsidRDefault="003D51CB" w:rsidP="003D51CB">
            <w:pPr>
              <w:jc w:val="center"/>
            </w:pPr>
            <w:r w:rsidRPr="003D51CB">
              <w:lastRenderedPageBreak/>
              <w:t>06.1.49.94100</w:t>
            </w:r>
          </w:p>
        </w:tc>
        <w:tc>
          <w:tcPr>
            <w:tcW w:w="576" w:type="dxa"/>
            <w:tcBorders>
              <w:top w:val="nil"/>
              <w:left w:val="nil"/>
              <w:bottom w:val="single" w:sz="4" w:space="0" w:color="auto"/>
              <w:right w:val="single" w:sz="4" w:space="0" w:color="auto"/>
            </w:tcBorders>
            <w:shd w:val="clear" w:color="auto" w:fill="auto"/>
            <w:vAlign w:val="center"/>
            <w:hideMark/>
          </w:tcPr>
          <w:p w14:paraId="55234484"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5085F0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D31AE8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600A8D0" w14:textId="77777777" w:rsidR="003D51CB" w:rsidRPr="003D51CB" w:rsidRDefault="003D51CB" w:rsidP="003D51CB">
            <w:pPr>
              <w:jc w:val="right"/>
            </w:pPr>
            <w:r w:rsidRPr="003D51CB">
              <w:t>5 993,4</w:t>
            </w:r>
          </w:p>
        </w:tc>
        <w:tc>
          <w:tcPr>
            <w:tcW w:w="1417" w:type="dxa"/>
            <w:tcBorders>
              <w:top w:val="nil"/>
              <w:left w:val="nil"/>
              <w:bottom w:val="single" w:sz="4" w:space="0" w:color="auto"/>
              <w:right w:val="single" w:sz="4" w:space="0" w:color="auto"/>
            </w:tcBorders>
            <w:shd w:val="clear" w:color="auto" w:fill="auto"/>
            <w:noWrap/>
            <w:vAlign w:val="center"/>
            <w:hideMark/>
          </w:tcPr>
          <w:p w14:paraId="02590982" w14:textId="77777777" w:rsidR="003D51CB" w:rsidRPr="003D51CB" w:rsidRDefault="003D51CB" w:rsidP="003D51CB">
            <w:pPr>
              <w:jc w:val="right"/>
            </w:pPr>
            <w:r w:rsidRPr="003D51CB">
              <w:t>5 873,5</w:t>
            </w:r>
          </w:p>
        </w:tc>
      </w:tr>
      <w:tr w:rsidR="003D51CB" w:rsidRPr="003D51CB" w14:paraId="7E6E99E5"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309B7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8C7C313" w14:textId="77777777" w:rsidR="003D51CB" w:rsidRPr="003D51CB" w:rsidRDefault="003D51CB" w:rsidP="003D51CB">
            <w:pPr>
              <w:jc w:val="both"/>
            </w:pPr>
            <w:r w:rsidRPr="003D51CB">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129369E6"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3C5266A9"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0392D86" w14:textId="77777777" w:rsidR="003D51CB" w:rsidRPr="003D51CB" w:rsidRDefault="003D51CB" w:rsidP="003D51CB">
            <w:pPr>
              <w:jc w:val="center"/>
            </w:pPr>
            <w:r w:rsidRPr="003D51CB">
              <w:t>03</w:t>
            </w:r>
          </w:p>
        </w:tc>
        <w:tc>
          <w:tcPr>
            <w:tcW w:w="567" w:type="dxa"/>
            <w:tcBorders>
              <w:top w:val="nil"/>
              <w:left w:val="nil"/>
              <w:bottom w:val="single" w:sz="4" w:space="0" w:color="auto"/>
              <w:right w:val="single" w:sz="4" w:space="0" w:color="auto"/>
            </w:tcBorders>
            <w:shd w:val="clear" w:color="auto" w:fill="auto"/>
            <w:vAlign w:val="center"/>
            <w:hideMark/>
          </w:tcPr>
          <w:p w14:paraId="6C943622" w14:textId="77777777" w:rsidR="003D51CB" w:rsidRPr="003D51CB" w:rsidRDefault="003D51CB" w:rsidP="003D51CB">
            <w:pPr>
              <w:jc w:val="center"/>
            </w:pPr>
            <w:r w:rsidRPr="003D51CB">
              <w:t>10</w:t>
            </w:r>
          </w:p>
        </w:tc>
        <w:tc>
          <w:tcPr>
            <w:tcW w:w="1559" w:type="dxa"/>
            <w:tcBorders>
              <w:top w:val="nil"/>
              <w:left w:val="nil"/>
              <w:bottom w:val="single" w:sz="4" w:space="0" w:color="auto"/>
              <w:right w:val="single" w:sz="4" w:space="0" w:color="auto"/>
            </w:tcBorders>
            <w:shd w:val="clear" w:color="auto" w:fill="auto"/>
            <w:noWrap/>
            <w:vAlign w:val="center"/>
            <w:hideMark/>
          </w:tcPr>
          <w:p w14:paraId="0CEDA8FF" w14:textId="77777777" w:rsidR="003D51CB" w:rsidRPr="003D51CB" w:rsidRDefault="003D51CB" w:rsidP="003D51CB">
            <w:pPr>
              <w:jc w:val="right"/>
            </w:pPr>
            <w:r w:rsidRPr="003D51CB">
              <w:t>5 993,4</w:t>
            </w:r>
          </w:p>
        </w:tc>
        <w:tc>
          <w:tcPr>
            <w:tcW w:w="1417" w:type="dxa"/>
            <w:tcBorders>
              <w:top w:val="nil"/>
              <w:left w:val="nil"/>
              <w:bottom w:val="single" w:sz="4" w:space="0" w:color="auto"/>
              <w:right w:val="single" w:sz="4" w:space="0" w:color="auto"/>
            </w:tcBorders>
            <w:shd w:val="clear" w:color="auto" w:fill="auto"/>
            <w:noWrap/>
            <w:vAlign w:val="center"/>
            <w:hideMark/>
          </w:tcPr>
          <w:p w14:paraId="1478EED2" w14:textId="77777777" w:rsidR="003D51CB" w:rsidRPr="003D51CB" w:rsidRDefault="003D51CB" w:rsidP="003D51CB">
            <w:pPr>
              <w:jc w:val="right"/>
            </w:pPr>
            <w:r w:rsidRPr="003D51CB">
              <w:t>5 873,5</w:t>
            </w:r>
          </w:p>
        </w:tc>
      </w:tr>
      <w:tr w:rsidR="003D51CB" w:rsidRPr="003D51CB" w14:paraId="1599408B"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12DB7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279D553"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6F97F15"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0C8D2FB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F6CF06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14E6BB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8881BD6" w14:textId="77777777" w:rsidR="003D51CB" w:rsidRPr="003D51CB" w:rsidRDefault="003D51CB" w:rsidP="003D51CB">
            <w:pPr>
              <w:jc w:val="right"/>
            </w:pPr>
            <w:r w:rsidRPr="003D51CB">
              <w:t>478,8</w:t>
            </w:r>
          </w:p>
        </w:tc>
        <w:tc>
          <w:tcPr>
            <w:tcW w:w="1417" w:type="dxa"/>
            <w:tcBorders>
              <w:top w:val="nil"/>
              <w:left w:val="nil"/>
              <w:bottom w:val="single" w:sz="4" w:space="0" w:color="auto"/>
              <w:right w:val="single" w:sz="4" w:space="0" w:color="auto"/>
            </w:tcBorders>
            <w:shd w:val="clear" w:color="auto" w:fill="auto"/>
            <w:noWrap/>
            <w:vAlign w:val="center"/>
            <w:hideMark/>
          </w:tcPr>
          <w:p w14:paraId="08A0A2FC" w14:textId="77777777" w:rsidR="003D51CB" w:rsidRPr="003D51CB" w:rsidRDefault="003D51CB" w:rsidP="003D51CB">
            <w:pPr>
              <w:jc w:val="right"/>
            </w:pPr>
            <w:r w:rsidRPr="003D51CB">
              <w:t>358,8</w:t>
            </w:r>
          </w:p>
        </w:tc>
      </w:tr>
      <w:tr w:rsidR="003D51CB" w:rsidRPr="003D51CB" w14:paraId="0D931C2A"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4DC14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8FD98A3" w14:textId="77777777" w:rsidR="003D51CB" w:rsidRPr="003D51CB" w:rsidRDefault="003D51CB" w:rsidP="003D51CB">
            <w:pPr>
              <w:jc w:val="both"/>
            </w:pPr>
            <w:r w:rsidRPr="003D51CB">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43D5941C"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739FC96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3FEE024" w14:textId="77777777" w:rsidR="003D51CB" w:rsidRPr="003D51CB" w:rsidRDefault="003D51CB" w:rsidP="003D51CB">
            <w:pPr>
              <w:jc w:val="center"/>
            </w:pPr>
            <w:r w:rsidRPr="003D51CB">
              <w:t>03</w:t>
            </w:r>
          </w:p>
        </w:tc>
        <w:tc>
          <w:tcPr>
            <w:tcW w:w="567" w:type="dxa"/>
            <w:tcBorders>
              <w:top w:val="nil"/>
              <w:left w:val="nil"/>
              <w:bottom w:val="single" w:sz="4" w:space="0" w:color="auto"/>
              <w:right w:val="single" w:sz="4" w:space="0" w:color="auto"/>
            </w:tcBorders>
            <w:shd w:val="clear" w:color="auto" w:fill="auto"/>
            <w:vAlign w:val="center"/>
            <w:hideMark/>
          </w:tcPr>
          <w:p w14:paraId="73E9AFFF" w14:textId="77777777" w:rsidR="003D51CB" w:rsidRPr="003D51CB" w:rsidRDefault="003D51CB" w:rsidP="003D51CB">
            <w:pPr>
              <w:jc w:val="center"/>
            </w:pPr>
            <w:r w:rsidRPr="003D51CB">
              <w:t>10</w:t>
            </w:r>
          </w:p>
        </w:tc>
        <w:tc>
          <w:tcPr>
            <w:tcW w:w="1559" w:type="dxa"/>
            <w:tcBorders>
              <w:top w:val="nil"/>
              <w:left w:val="nil"/>
              <w:bottom w:val="single" w:sz="4" w:space="0" w:color="auto"/>
              <w:right w:val="single" w:sz="4" w:space="0" w:color="auto"/>
            </w:tcBorders>
            <w:shd w:val="clear" w:color="auto" w:fill="auto"/>
            <w:noWrap/>
            <w:vAlign w:val="center"/>
            <w:hideMark/>
          </w:tcPr>
          <w:p w14:paraId="6711D18E" w14:textId="77777777" w:rsidR="003D51CB" w:rsidRPr="003D51CB" w:rsidRDefault="003D51CB" w:rsidP="003D51CB">
            <w:pPr>
              <w:jc w:val="right"/>
            </w:pPr>
            <w:r w:rsidRPr="003D51CB">
              <w:t>478,8</w:t>
            </w:r>
          </w:p>
        </w:tc>
        <w:tc>
          <w:tcPr>
            <w:tcW w:w="1417" w:type="dxa"/>
            <w:tcBorders>
              <w:top w:val="nil"/>
              <w:left w:val="nil"/>
              <w:bottom w:val="single" w:sz="4" w:space="0" w:color="auto"/>
              <w:right w:val="single" w:sz="4" w:space="0" w:color="auto"/>
            </w:tcBorders>
            <w:shd w:val="clear" w:color="auto" w:fill="auto"/>
            <w:noWrap/>
            <w:vAlign w:val="center"/>
            <w:hideMark/>
          </w:tcPr>
          <w:p w14:paraId="31A1219C" w14:textId="77777777" w:rsidR="003D51CB" w:rsidRPr="003D51CB" w:rsidRDefault="003D51CB" w:rsidP="003D51CB">
            <w:pPr>
              <w:jc w:val="right"/>
            </w:pPr>
            <w:r w:rsidRPr="003D51CB">
              <w:t>358,8</w:t>
            </w:r>
          </w:p>
        </w:tc>
      </w:tr>
      <w:tr w:rsidR="003D51CB" w:rsidRPr="003D51CB" w14:paraId="1673916E" w14:textId="77777777" w:rsidTr="003D51CB">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5FAC3D77" w14:textId="77777777" w:rsidR="003D51CB" w:rsidRPr="003D51CB" w:rsidRDefault="003D51CB" w:rsidP="003D51CB">
            <w:pPr>
              <w:jc w:val="center"/>
            </w:pPr>
            <w:r w:rsidRPr="003D51CB">
              <w:t> </w:t>
            </w:r>
          </w:p>
        </w:tc>
        <w:tc>
          <w:tcPr>
            <w:tcW w:w="2620" w:type="dxa"/>
            <w:tcBorders>
              <w:top w:val="nil"/>
              <w:left w:val="single" w:sz="4" w:space="0" w:color="auto"/>
              <w:bottom w:val="single" w:sz="4" w:space="0" w:color="auto"/>
              <w:right w:val="single" w:sz="4" w:space="0" w:color="auto"/>
            </w:tcBorders>
            <w:shd w:val="clear" w:color="auto" w:fill="auto"/>
            <w:hideMark/>
          </w:tcPr>
          <w:p w14:paraId="6DBEDFA3"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E964F26"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77674409"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4FAA084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90D55B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F9DAB2A" w14:textId="77777777" w:rsidR="003D51CB" w:rsidRPr="003D51CB" w:rsidRDefault="003D51CB" w:rsidP="003D51CB">
            <w:pPr>
              <w:jc w:val="right"/>
            </w:pPr>
            <w:r w:rsidRPr="003D51CB">
              <w:t>4,4</w:t>
            </w:r>
          </w:p>
        </w:tc>
        <w:tc>
          <w:tcPr>
            <w:tcW w:w="1417" w:type="dxa"/>
            <w:tcBorders>
              <w:top w:val="nil"/>
              <w:left w:val="nil"/>
              <w:bottom w:val="single" w:sz="4" w:space="0" w:color="auto"/>
              <w:right w:val="single" w:sz="4" w:space="0" w:color="auto"/>
            </w:tcBorders>
            <w:shd w:val="clear" w:color="auto" w:fill="auto"/>
            <w:noWrap/>
            <w:vAlign w:val="center"/>
            <w:hideMark/>
          </w:tcPr>
          <w:p w14:paraId="7EBC3CC0" w14:textId="77777777" w:rsidR="003D51CB" w:rsidRPr="003D51CB" w:rsidRDefault="003D51CB" w:rsidP="003D51CB">
            <w:pPr>
              <w:jc w:val="right"/>
            </w:pPr>
            <w:r w:rsidRPr="003D51CB">
              <w:t>4,4</w:t>
            </w:r>
          </w:p>
        </w:tc>
      </w:tr>
      <w:tr w:rsidR="003D51CB" w:rsidRPr="003D51CB" w14:paraId="21152466" w14:textId="77777777" w:rsidTr="003D51CB">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A9EF037" w14:textId="77777777" w:rsidR="003D51CB" w:rsidRPr="003D51CB" w:rsidRDefault="003D51CB" w:rsidP="003D51CB">
            <w:pPr>
              <w:jc w:val="center"/>
            </w:pPr>
            <w:r w:rsidRPr="003D51CB">
              <w:t> </w:t>
            </w:r>
          </w:p>
        </w:tc>
        <w:tc>
          <w:tcPr>
            <w:tcW w:w="2620" w:type="dxa"/>
            <w:tcBorders>
              <w:top w:val="nil"/>
              <w:left w:val="single" w:sz="4" w:space="0" w:color="auto"/>
              <w:bottom w:val="single" w:sz="4" w:space="0" w:color="auto"/>
              <w:right w:val="single" w:sz="4" w:space="0" w:color="auto"/>
            </w:tcBorders>
            <w:shd w:val="clear" w:color="auto" w:fill="auto"/>
            <w:hideMark/>
          </w:tcPr>
          <w:p w14:paraId="6E726437" w14:textId="77777777" w:rsidR="003D51CB" w:rsidRPr="003D51CB" w:rsidRDefault="003D51CB" w:rsidP="003D51CB">
            <w:pPr>
              <w:jc w:val="both"/>
            </w:pPr>
            <w:r w:rsidRPr="003D51CB">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357B83F3" w14:textId="77777777" w:rsidR="003D51CB" w:rsidRPr="003D51CB" w:rsidRDefault="003D51CB" w:rsidP="003D51CB">
            <w:pPr>
              <w:jc w:val="center"/>
            </w:pPr>
            <w:r w:rsidRPr="003D51CB">
              <w:t>06.1.49.94100</w:t>
            </w:r>
          </w:p>
        </w:tc>
        <w:tc>
          <w:tcPr>
            <w:tcW w:w="576" w:type="dxa"/>
            <w:tcBorders>
              <w:top w:val="nil"/>
              <w:left w:val="nil"/>
              <w:bottom w:val="single" w:sz="4" w:space="0" w:color="auto"/>
              <w:right w:val="single" w:sz="4" w:space="0" w:color="auto"/>
            </w:tcBorders>
            <w:shd w:val="clear" w:color="auto" w:fill="auto"/>
            <w:vAlign w:val="center"/>
            <w:hideMark/>
          </w:tcPr>
          <w:p w14:paraId="5E81BF64"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32984F6C" w14:textId="77777777" w:rsidR="003D51CB" w:rsidRPr="003D51CB" w:rsidRDefault="003D51CB" w:rsidP="003D51CB">
            <w:pPr>
              <w:jc w:val="center"/>
            </w:pPr>
            <w:r w:rsidRPr="003D51CB">
              <w:t>03</w:t>
            </w:r>
          </w:p>
        </w:tc>
        <w:tc>
          <w:tcPr>
            <w:tcW w:w="567" w:type="dxa"/>
            <w:tcBorders>
              <w:top w:val="nil"/>
              <w:left w:val="nil"/>
              <w:bottom w:val="single" w:sz="4" w:space="0" w:color="auto"/>
              <w:right w:val="single" w:sz="4" w:space="0" w:color="auto"/>
            </w:tcBorders>
            <w:shd w:val="clear" w:color="auto" w:fill="auto"/>
            <w:vAlign w:val="center"/>
            <w:hideMark/>
          </w:tcPr>
          <w:p w14:paraId="182BB1E3" w14:textId="77777777" w:rsidR="003D51CB" w:rsidRPr="003D51CB" w:rsidRDefault="003D51CB" w:rsidP="003D51CB">
            <w:pPr>
              <w:jc w:val="center"/>
            </w:pPr>
            <w:r w:rsidRPr="003D51CB">
              <w:t>10</w:t>
            </w:r>
          </w:p>
        </w:tc>
        <w:tc>
          <w:tcPr>
            <w:tcW w:w="1559" w:type="dxa"/>
            <w:tcBorders>
              <w:top w:val="nil"/>
              <w:left w:val="nil"/>
              <w:bottom w:val="single" w:sz="4" w:space="0" w:color="auto"/>
              <w:right w:val="single" w:sz="4" w:space="0" w:color="auto"/>
            </w:tcBorders>
            <w:shd w:val="clear" w:color="auto" w:fill="auto"/>
            <w:noWrap/>
            <w:vAlign w:val="center"/>
            <w:hideMark/>
          </w:tcPr>
          <w:p w14:paraId="5F540829" w14:textId="77777777" w:rsidR="003D51CB" w:rsidRPr="003D51CB" w:rsidRDefault="003D51CB" w:rsidP="003D51CB">
            <w:pPr>
              <w:jc w:val="right"/>
            </w:pPr>
            <w:r w:rsidRPr="003D51CB">
              <w:t>4,4</w:t>
            </w:r>
          </w:p>
        </w:tc>
        <w:tc>
          <w:tcPr>
            <w:tcW w:w="1417" w:type="dxa"/>
            <w:tcBorders>
              <w:top w:val="nil"/>
              <w:left w:val="nil"/>
              <w:bottom w:val="single" w:sz="4" w:space="0" w:color="auto"/>
              <w:right w:val="single" w:sz="4" w:space="0" w:color="auto"/>
            </w:tcBorders>
            <w:shd w:val="clear" w:color="auto" w:fill="auto"/>
            <w:noWrap/>
            <w:vAlign w:val="center"/>
            <w:hideMark/>
          </w:tcPr>
          <w:p w14:paraId="35C9FDAA" w14:textId="77777777" w:rsidR="003D51CB" w:rsidRPr="003D51CB" w:rsidRDefault="003D51CB" w:rsidP="003D51CB">
            <w:pPr>
              <w:jc w:val="right"/>
            </w:pPr>
            <w:r w:rsidRPr="003D51CB">
              <w:t>4,4</w:t>
            </w:r>
          </w:p>
        </w:tc>
      </w:tr>
      <w:tr w:rsidR="003D51CB" w:rsidRPr="003D51CB" w14:paraId="5177C5D3" w14:textId="77777777" w:rsidTr="003D51CB">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43221507" w14:textId="77777777" w:rsidR="003D51CB" w:rsidRPr="003D51CB" w:rsidRDefault="003D51CB" w:rsidP="003D51CB">
            <w:pPr>
              <w:jc w:val="center"/>
            </w:pPr>
            <w:r w:rsidRPr="003D51CB">
              <w:t>6.2</w:t>
            </w:r>
          </w:p>
        </w:tc>
        <w:tc>
          <w:tcPr>
            <w:tcW w:w="2620" w:type="dxa"/>
            <w:tcBorders>
              <w:top w:val="nil"/>
              <w:left w:val="single" w:sz="4" w:space="0" w:color="auto"/>
              <w:bottom w:val="single" w:sz="4" w:space="0" w:color="auto"/>
              <w:right w:val="single" w:sz="4" w:space="0" w:color="auto"/>
            </w:tcBorders>
            <w:shd w:val="clear" w:color="auto" w:fill="auto"/>
            <w:hideMark/>
          </w:tcPr>
          <w:p w14:paraId="0D8D7B52" w14:textId="77777777" w:rsidR="003D51CB" w:rsidRPr="003D51CB" w:rsidRDefault="003D51CB" w:rsidP="003D51CB">
            <w:pPr>
              <w:jc w:val="both"/>
              <w:rPr>
                <w:b/>
                <w:bCs/>
              </w:rPr>
            </w:pPr>
            <w:r w:rsidRPr="003D51CB">
              <w:rPr>
                <w:b/>
                <w:bCs/>
              </w:rPr>
              <w:t>Подпрограмма</w:t>
            </w:r>
            <w:r w:rsidRPr="003D51CB">
              <w:t xml:space="preserve"> «Организация проведения мероприятий по отлову и содержанию безнадзорных собак и кошек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7C0C119" w14:textId="77777777" w:rsidR="003D51CB" w:rsidRPr="003D51CB" w:rsidRDefault="003D51CB" w:rsidP="003D51CB">
            <w:pPr>
              <w:jc w:val="center"/>
            </w:pPr>
            <w:r w:rsidRPr="003D51CB">
              <w:t>06.2.00.00000</w:t>
            </w:r>
          </w:p>
        </w:tc>
        <w:tc>
          <w:tcPr>
            <w:tcW w:w="576" w:type="dxa"/>
            <w:tcBorders>
              <w:top w:val="nil"/>
              <w:left w:val="nil"/>
              <w:bottom w:val="single" w:sz="4" w:space="0" w:color="auto"/>
              <w:right w:val="single" w:sz="4" w:space="0" w:color="auto"/>
            </w:tcBorders>
            <w:shd w:val="clear" w:color="auto" w:fill="auto"/>
            <w:vAlign w:val="center"/>
            <w:hideMark/>
          </w:tcPr>
          <w:p w14:paraId="08BC9A6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67CFFD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70D14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71A2ECC" w14:textId="77777777" w:rsidR="003D51CB" w:rsidRPr="003D51CB" w:rsidRDefault="003D51CB" w:rsidP="003D51CB">
            <w:pPr>
              <w:jc w:val="right"/>
            </w:pPr>
            <w:r w:rsidRPr="003D51CB">
              <w:t>3 682,2</w:t>
            </w:r>
          </w:p>
        </w:tc>
        <w:tc>
          <w:tcPr>
            <w:tcW w:w="1417" w:type="dxa"/>
            <w:tcBorders>
              <w:top w:val="nil"/>
              <w:left w:val="nil"/>
              <w:bottom w:val="single" w:sz="4" w:space="0" w:color="auto"/>
              <w:right w:val="single" w:sz="4" w:space="0" w:color="auto"/>
            </w:tcBorders>
            <w:shd w:val="clear" w:color="auto" w:fill="auto"/>
            <w:noWrap/>
            <w:vAlign w:val="center"/>
            <w:hideMark/>
          </w:tcPr>
          <w:p w14:paraId="028207F4" w14:textId="77777777" w:rsidR="003D51CB" w:rsidRPr="003D51CB" w:rsidRDefault="003D51CB" w:rsidP="003D51CB">
            <w:pPr>
              <w:jc w:val="right"/>
            </w:pPr>
            <w:r w:rsidRPr="003D51CB">
              <w:t>3 682,2</w:t>
            </w:r>
          </w:p>
        </w:tc>
      </w:tr>
      <w:tr w:rsidR="003D51CB" w:rsidRPr="003D51CB" w14:paraId="711DDDAB" w14:textId="77777777" w:rsidTr="003D51CB">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ED139B"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4161DFD" w14:textId="77777777" w:rsidR="003D51CB" w:rsidRPr="003D51CB" w:rsidRDefault="003D51CB" w:rsidP="003D51CB">
            <w:pPr>
              <w:jc w:val="both"/>
            </w:pPr>
            <w:r w:rsidRPr="003D51CB">
              <w:t xml:space="preserve">Осуществление отдельных областных государственных полномочий по организации мероприятий при осуществлении </w:t>
            </w:r>
            <w:r w:rsidRPr="003D51CB">
              <w:lastRenderedPageBreak/>
              <w:t>деятельности по обращению с собаками и кошками без владельцев в границах населенных пунктов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0F895658" w14:textId="77777777" w:rsidR="003D51CB" w:rsidRPr="003D51CB" w:rsidRDefault="003D51CB" w:rsidP="003D51CB">
            <w:pPr>
              <w:jc w:val="center"/>
            </w:pPr>
            <w:r w:rsidRPr="003D51CB">
              <w:lastRenderedPageBreak/>
              <w:t>06.2.00.73120</w:t>
            </w:r>
          </w:p>
        </w:tc>
        <w:tc>
          <w:tcPr>
            <w:tcW w:w="576" w:type="dxa"/>
            <w:tcBorders>
              <w:top w:val="nil"/>
              <w:left w:val="nil"/>
              <w:bottom w:val="single" w:sz="4" w:space="0" w:color="auto"/>
              <w:right w:val="single" w:sz="4" w:space="0" w:color="auto"/>
            </w:tcBorders>
            <w:shd w:val="clear" w:color="auto" w:fill="auto"/>
            <w:vAlign w:val="center"/>
            <w:hideMark/>
          </w:tcPr>
          <w:p w14:paraId="22C222F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CC3618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E803F3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90536E1" w14:textId="77777777" w:rsidR="003D51CB" w:rsidRPr="003D51CB" w:rsidRDefault="003D51CB" w:rsidP="003D51CB">
            <w:pPr>
              <w:jc w:val="right"/>
            </w:pPr>
            <w:r w:rsidRPr="003D51CB">
              <w:t>3 682,2</w:t>
            </w:r>
          </w:p>
        </w:tc>
        <w:tc>
          <w:tcPr>
            <w:tcW w:w="1417" w:type="dxa"/>
            <w:tcBorders>
              <w:top w:val="nil"/>
              <w:left w:val="nil"/>
              <w:bottom w:val="single" w:sz="4" w:space="0" w:color="auto"/>
              <w:right w:val="single" w:sz="4" w:space="0" w:color="auto"/>
            </w:tcBorders>
            <w:shd w:val="clear" w:color="auto" w:fill="auto"/>
            <w:noWrap/>
            <w:vAlign w:val="center"/>
            <w:hideMark/>
          </w:tcPr>
          <w:p w14:paraId="38174E26" w14:textId="77777777" w:rsidR="003D51CB" w:rsidRPr="003D51CB" w:rsidRDefault="003D51CB" w:rsidP="003D51CB">
            <w:pPr>
              <w:jc w:val="right"/>
            </w:pPr>
            <w:r w:rsidRPr="003D51CB">
              <w:t>3 682,2</w:t>
            </w:r>
          </w:p>
        </w:tc>
      </w:tr>
      <w:tr w:rsidR="003D51CB" w:rsidRPr="003D51CB" w14:paraId="37B5A957"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DEF78"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4689C4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C40D0F2" w14:textId="77777777" w:rsidR="003D51CB" w:rsidRPr="003D51CB" w:rsidRDefault="003D51CB" w:rsidP="003D51CB">
            <w:pPr>
              <w:jc w:val="center"/>
            </w:pPr>
            <w:r w:rsidRPr="003D51CB">
              <w:t>06.2.00.73120</w:t>
            </w:r>
          </w:p>
        </w:tc>
        <w:tc>
          <w:tcPr>
            <w:tcW w:w="576" w:type="dxa"/>
            <w:tcBorders>
              <w:top w:val="nil"/>
              <w:left w:val="nil"/>
              <w:bottom w:val="single" w:sz="4" w:space="0" w:color="auto"/>
              <w:right w:val="single" w:sz="4" w:space="0" w:color="auto"/>
            </w:tcBorders>
            <w:shd w:val="clear" w:color="auto" w:fill="auto"/>
            <w:vAlign w:val="center"/>
            <w:hideMark/>
          </w:tcPr>
          <w:p w14:paraId="0D9CBCB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1017CF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125106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5F37AD0" w14:textId="77777777" w:rsidR="003D51CB" w:rsidRPr="003D51CB" w:rsidRDefault="003D51CB" w:rsidP="003D51CB">
            <w:pPr>
              <w:jc w:val="right"/>
            </w:pPr>
            <w:r w:rsidRPr="003D51CB">
              <w:t>3 682,2</w:t>
            </w:r>
          </w:p>
        </w:tc>
        <w:tc>
          <w:tcPr>
            <w:tcW w:w="1417" w:type="dxa"/>
            <w:tcBorders>
              <w:top w:val="nil"/>
              <w:left w:val="nil"/>
              <w:bottom w:val="single" w:sz="4" w:space="0" w:color="auto"/>
              <w:right w:val="single" w:sz="4" w:space="0" w:color="auto"/>
            </w:tcBorders>
            <w:shd w:val="clear" w:color="auto" w:fill="auto"/>
            <w:noWrap/>
            <w:vAlign w:val="center"/>
            <w:hideMark/>
          </w:tcPr>
          <w:p w14:paraId="28BB6245" w14:textId="77777777" w:rsidR="003D51CB" w:rsidRPr="003D51CB" w:rsidRDefault="003D51CB" w:rsidP="003D51CB">
            <w:pPr>
              <w:jc w:val="right"/>
            </w:pPr>
            <w:r w:rsidRPr="003D51CB">
              <w:t>3 682,2</w:t>
            </w:r>
          </w:p>
        </w:tc>
      </w:tr>
      <w:tr w:rsidR="003D51CB" w:rsidRPr="003D51CB" w14:paraId="1FAE52F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E31E4" w14:textId="77777777" w:rsidR="003D51CB" w:rsidRPr="003D51CB" w:rsidRDefault="003D51CB" w:rsidP="003D51CB">
            <w:pPr>
              <w:jc w:val="center"/>
              <w:rPr>
                <w:b/>
                <w:bCs/>
              </w:rPr>
            </w:pPr>
            <w:r w:rsidRPr="003D51CB">
              <w:rPr>
                <w:b/>
                <w:bCs/>
              </w:rPr>
              <w:t> </w:t>
            </w:r>
          </w:p>
        </w:tc>
        <w:tc>
          <w:tcPr>
            <w:tcW w:w="2620" w:type="dxa"/>
            <w:tcBorders>
              <w:top w:val="nil"/>
              <w:left w:val="nil"/>
              <w:bottom w:val="nil"/>
              <w:right w:val="single" w:sz="4" w:space="0" w:color="auto"/>
            </w:tcBorders>
            <w:shd w:val="clear" w:color="auto" w:fill="auto"/>
            <w:vAlign w:val="bottom"/>
            <w:hideMark/>
          </w:tcPr>
          <w:p w14:paraId="3A3CD603" w14:textId="77777777" w:rsidR="003D51CB" w:rsidRPr="003D51CB" w:rsidRDefault="003D51CB" w:rsidP="003D51CB">
            <w:r w:rsidRPr="003D51CB">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4AEB174B" w14:textId="77777777" w:rsidR="003D51CB" w:rsidRPr="003D51CB" w:rsidRDefault="003D51CB" w:rsidP="003D51CB">
            <w:pPr>
              <w:jc w:val="center"/>
            </w:pPr>
            <w:r w:rsidRPr="003D51CB">
              <w:t>06.2.00.73120</w:t>
            </w:r>
          </w:p>
        </w:tc>
        <w:tc>
          <w:tcPr>
            <w:tcW w:w="576" w:type="dxa"/>
            <w:tcBorders>
              <w:top w:val="nil"/>
              <w:left w:val="nil"/>
              <w:bottom w:val="single" w:sz="4" w:space="0" w:color="auto"/>
              <w:right w:val="single" w:sz="4" w:space="0" w:color="auto"/>
            </w:tcBorders>
            <w:shd w:val="clear" w:color="auto" w:fill="auto"/>
            <w:vAlign w:val="center"/>
            <w:hideMark/>
          </w:tcPr>
          <w:p w14:paraId="37E968C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06617B4" w14:textId="77777777" w:rsidR="003D51CB" w:rsidRPr="003D51CB" w:rsidRDefault="003D51CB" w:rsidP="003D51CB">
            <w:pPr>
              <w:jc w:val="center"/>
            </w:pPr>
            <w:r w:rsidRPr="003D51CB">
              <w:t>06</w:t>
            </w:r>
          </w:p>
        </w:tc>
        <w:tc>
          <w:tcPr>
            <w:tcW w:w="567" w:type="dxa"/>
            <w:tcBorders>
              <w:top w:val="nil"/>
              <w:left w:val="nil"/>
              <w:bottom w:val="single" w:sz="4" w:space="0" w:color="auto"/>
              <w:right w:val="single" w:sz="4" w:space="0" w:color="auto"/>
            </w:tcBorders>
            <w:shd w:val="clear" w:color="auto" w:fill="auto"/>
            <w:vAlign w:val="center"/>
            <w:hideMark/>
          </w:tcPr>
          <w:p w14:paraId="37A813B5"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4608CCE3" w14:textId="77777777" w:rsidR="003D51CB" w:rsidRPr="003D51CB" w:rsidRDefault="003D51CB" w:rsidP="003D51CB">
            <w:pPr>
              <w:jc w:val="right"/>
            </w:pPr>
            <w:r w:rsidRPr="003D51CB">
              <w:t>3 682,2</w:t>
            </w:r>
          </w:p>
        </w:tc>
        <w:tc>
          <w:tcPr>
            <w:tcW w:w="1417" w:type="dxa"/>
            <w:tcBorders>
              <w:top w:val="nil"/>
              <w:left w:val="nil"/>
              <w:bottom w:val="single" w:sz="4" w:space="0" w:color="auto"/>
              <w:right w:val="single" w:sz="4" w:space="0" w:color="auto"/>
            </w:tcBorders>
            <w:shd w:val="clear" w:color="auto" w:fill="auto"/>
            <w:noWrap/>
            <w:vAlign w:val="center"/>
            <w:hideMark/>
          </w:tcPr>
          <w:p w14:paraId="5AA8FAE7" w14:textId="77777777" w:rsidR="003D51CB" w:rsidRPr="003D51CB" w:rsidRDefault="003D51CB" w:rsidP="003D51CB">
            <w:pPr>
              <w:jc w:val="right"/>
            </w:pPr>
            <w:r w:rsidRPr="003D51CB">
              <w:t>3 682,2</w:t>
            </w:r>
          </w:p>
        </w:tc>
      </w:tr>
      <w:tr w:rsidR="003D51CB" w:rsidRPr="003D51CB" w14:paraId="0B77A6C1"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B1F93D" w14:textId="77777777" w:rsidR="003D51CB" w:rsidRPr="003D51CB" w:rsidRDefault="003D51CB" w:rsidP="003D51CB">
            <w:pPr>
              <w:jc w:val="center"/>
            </w:pPr>
            <w:r w:rsidRPr="003D51CB">
              <w:t>6.3</w:t>
            </w:r>
          </w:p>
        </w:tc>
        <w:tc>
          <w:tcPr>
            <w:tcW w:w="2620" w:type="dxa"/>
            <w:tcBorders>
              <w:top w:val="single" w:sz="4" w:space="0" w:color="auto"/>
              <w:left w:val="nil"/>
              <w:bottom w:val="single" w:sz="4" w:space="0" w:color="auto"/>
              <w:right w:val="single" w:sz="4" w:space="0" w:color="auto"/>
            </w:tcBorders>
            <w:shd w:val="clear" w:color="auto" w:fill="auto"/>
            <w:hideMark/>
          </w:tcPr>
          <w:p w14:paraId="2FB390BF" w14:textId="77777777" w:rsidR="003D51CB" w:rsidRPr="003D51CB" w:rsidRDefault="003D51CB" w:rsidP="003D51CB">
            <w:pPr>
              <w:jc w:val="both"/>
              <w:rPr>
                <w:b/>
                <w:bCs/>
              </w:rPr>
            </w:pPr>
            <w:r w:rsidRPr="003D51CB">
              <w:rPr>
                <w:b/>
                <w:bCs/>
              </w:rPr>
              <w:t>Подпрограмма</w:t>
            </w:r>
            <w:r w:rsidRPr="003D51CB">
              <w:t xml:space="preserve"> «Профилактика правонарушений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16C4C555" w14:textId="77777777" w:rsidR="003D51CB" w:rsidRPr="003D51CB" w:rsidRDefault="003D51CB" w:rsidP="003D51CB">
            <w:pPr>
              <w:jc w:val="center"/>
            </w:pPr>
            <w:r w:rsidRPr="003D51CB">
              <w:t>06.3.00.00000</w:t>
            </w:r>
          </w:p>
        </w:tc>
        <w:tc>
          <w:tcPr>
            <w:tcW w:w="576" w:type="dxa"/>
            <w:tcBorders>
              <w:top w:val="nil"/>
              <w:left w:val="nil"/>
              <w:bottom w:val="single" w:sz="4" w:space="0" w:color="auto"/>
              <w:right w:val="single" w:sz="4" w:space="0" w:color="auto"/>
            </w:tcBorders>
            <w:shd w:val="clear" w:color="auto" w:fill="auto"/>
            <w:vAlign w:val="center"/>
            <w:hideMark/>
          </w:tcPr>
          <w:p w14:paraId="15D30E7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CDEDB1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882F3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F872DDD"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3FF740A4" w14:textId="77777777" w:rsidR="003D51CB" w:rsidRPr="003D51CB" w:rsidRDefault="003D51CB" w:rsidP="003D51CB">
            <w:pPr>
              <w:jc w:val="right"/>
            </w:pPr>
            <w:r w:rsidRPr="003D51CB">
              <w:t>1 055,0</w:t>
            </w:r>
          </w:p>
        </w:tc>
      </w:tr>
      <w:tr w:rsidR="003D51CB" w:rsidRPr="003D51CB" w14:paraId="35F473C3"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4DF0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52DE49E" w14:textId="77777777" w:rsidR="003D51CB" w:rsidRPr="003D51CB" w:rsidRDefault="003D51CB" w:rsidP="003D51CB">
            <w:pPr>
              <w:jc w:val="both"/>
            </w:pPr>
            <w:r w:rsidRPr="003D51CB">
              <w:rPr>
                <w:b/>
                <w:bCs/>
              </w:rPr>
              <w:t>Основное мероприятие</w:t>
            </w:r>
            <w:r w:rsidRPr="003D51CB">
              <w:t xml:space="preserve"> «Построение на территории Шелеховского района аппаратно-программного комплекса «Безопасная территория»</w:t>
            </w:r>
          </w:p>
        </w:tc>
        <w:tc>
          <w:tcPr>
            <w:tcW w:w="1676" w:type="dxa"/>
            <w:tcBorders>
              <w:top w:val="nil"/>
              <w:left w:val="nil"/>
              <w:bottom w:val="single" w:sz="4" w:space="0" w:color="auto"/>
              <w:right w:val="single" w:sz="4" w:space="0" w:color="auto"/>
            </w:tcBorders>
            <w:shd w:val="clear" w:color="auto" w:fill="auto"/>
            <w:vAlign w:val="center"/>
            <w:hideMark/>
          </w:tcPr>
          <w:p w14:paraId="5CA854A4" w14:textId="77777777" w:rsidR="003D51CB" w:rsidRPr="003D51CB" w:rsidRDefault="003D51CB" w:rsidP="003D51CB">
            <w:pPr>
              <w:jc w:val="center"/>
            </w:pPr>
            <w:r w:rsidRPr="003D51CB">
              <w:t>06.3.66.00000</w:t>
            </w:r>
          </w:p>
        </w:tc>
        <w:tc>
          <w:tcPr>
            <w:tcW w:w="576" w:type="dxa"/>
            <w:tcBorders>
              <w:top w:val="nil"/>
              <w:left w:val="nil"/>
              <w:bottom w:val="single" w:sz="4" w:space="0" w:color="auto"/>
              <w:right w:val="single" w:sz="4" w:space="0" w:color="auto"/>
            </w:tcBorders>
            <w:shd w:val="clear" w:color="auto" w:fill="auto"/>
            <w:vAlign w:val="center"/>
            <w:hideMark/>
          </w:tcPr>
          <w:p w14:paraId="40C41037"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CAED26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9CA19F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9524E06"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658838B5" w14:textId="77777777" w:rsidR="003D51CB" w:rsidRPr="003D51CB" w:rsidRDefault="003D51CB" w:rsidP="003D51CB">
            <w:pPr>
              <w:jc w:val="right"/>
            </w:pPr>
            <w:r w:rsidRPr="003D51CB">
              <w:t>1 055,0</w:t>
            </w:r>
          </w:p>
        </w:tc>
      </w:tr>
      <w:tr w:rsidR="003D51CB" w:rsidRPr="003D51CB" w14:paraId="7CFD64D5" w14:textId="77777777" w:rsidTr="003D51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9CAE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8BA735C" w14:textId="77777777" w:rsidR="003D51CB" w:rsidRPr="003D51CB" w:rsidRDefault="003D51CB" w:rsidP="003D51CB">
            <w:pPr>
              <w:jc w:val="both"/>
            </w:pPr>
            <w:r w:rsidRPr="003D51CB">
              <w:t>Мероприятия, направленные на обеспечения безопасной среды проживания жителей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3E8701C" w14:textId="77777777" w:rsidR="003D51CB" w:rsidRPr="003D51CB" w:rsidRDefault="003D51CB" w:rsidP="003D51CB">
            <w:pPr>
              <w:jc w:val="center"/>
            </w:pPr>
            <w:r w:rsidRPr="003D51CB">
              <w:t>06.3.66.95100</w:t>
            </w:r>
          </w:p>
        </w:tc>
        <w:tc>
          <w:tcPr>
            <w:tcW w:w="576" w:type="dxa"/>
            <w:tcBorders>
              <w:top w:val="nil"/>
              <w:left w:val="nil"/>
              <w:bottom w:val="single" w:sz="4" w:space="0" w:color="auto"/>
              <w:right w:val="single" w:sz="4" w:space="0" w:color="auto"/>
            </w:tcBorders>
            <w:shd w:val="clear" w:color="auto" w:fill="auto"/>
            <w:vAlign w:val="center"/>
            <w:hideMark/>
          </w:tcPr>
          <w:p w14:paraId="072193E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E34B5F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73516B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AB5A32F"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7541EBBB" w14:textId="77777777" w:rsidR="003D51CB" w:rsidRPr="003D51CB" w:rsidRDefault="003D51CB" w:rsidP="003D51CB">
            <w:pPr>
              <w:jc w:val="right"/>
            </w:pPr>
            <w:r w:rsidRPr="003D51CB">
              <w:t>1 055,0</w:t>
            </w:r>
          </w:p>
        </w:tc>
      </w:tr>
      <w:tr w:rsidR="003D51CB" w:rsidRPr="003D51CB" w14:paraId="130EC58C"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241F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77A04BC"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F14963D" w14:textId="77777777" w:rsidR="003D51CB" w:rsidRPr="003D51CB" w:rsidRDefault="003D51CB" w:rsidP="003D51CB">
            <w:pPr>
              <w:jc w:val="center"/>
            </w:pPr>
            <w:r w:rsidRPr="003D51CB">
              <w:t>06.3.66.95100</w:t>
            </w:r>
          </w:p>
        </w:tc>
        <w:tc>
          <w:tcPr>
            <w:tcW w:w="576" w:type="dxa"/>
            <w:tcBorders>
              <w:top w:val="nil"/>
              <w:left w:val="nil"/>
              <w:bottom w:val="single" w:sz="4" w:space="0" w:color="auto"/>
              <w:right w:val="single" w:sz="4" w:space="0" w:color="auto"/>
            </w:tcBorders>
            <w:shd w:val="clear" w:color="auto" w:fill="auto"/>
            <w:vAlign w:val="center"/>
            <w:hideMark/>
          </w:tcPr>
          <w:p w14:paraId="73D4520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35C261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12E464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749F5CC"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0B673FFF" w14:textId="77777777" w:rsidR="003D51CB" w:rsidRPr="003D51CB" w:rsidRDefault="003D51CB" w:rsidP="003D51CB">
            <w:pPr>
              <w:jc w:val="right"/>
            </w:pPr>
            <w:r w:rsidRPr="003D51CB">
              <w:t>1 055,0</w:t>
            </w:r>
          </w:p>
        </w:tc>
      </w:tr>
      <w:tr w:rsidR="003D51CB" w:rsidRPr="003D51CB" w14:paraId="3EB55806"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D504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1BD3AB0" w14:textId="77777777" w:rsidR="003D51CB" w:rsidRPr="003D51CB" w:rsidRDefault="003D51CB" w:rsidP="003D51CB">
            <w:pPr>
              <w:jc w:val="both"/>
            </w:pPr>
            <w:r w:rsidRPr="003D51CB">
              <w:t>Другие вопросы в области национальной безопасности и правоохранительной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638140AF" w14:textId="77777777" w:rsidR="003D51CB" w:rsidRPr="003D51CB" w:rsidRDefault="003D51CB" w:rsidP="003D51CB">
            <w:pPr>
              <w:jc w:val="center"/>
            </w:pPr>
            <w:r w:rsidRPr="003D51CB">
              <w:t>06.3.66.95100</w:t>
            </w:r>
          </w:p>
        </w:tc>
        <w:tc>
          <w:tcPr>
            <w:tcW w:w="576" w:type="dxa"/>
            <w:tcBorders>
              <w:top w:val="nil"/>
              <w:left w:val="nil"/>
              <w:bottom w:val="single" w:sz="4" w:space="0" w:color="auto"/>
              <w:right w:val="single" w:sz="4" w:space="0" w:color="auto"/>
            </w:tcBorders>
            <w:shd w:val="clear" w:color="auto" w:fill="auto"/>
            <w:vAlign w:val="center"/>
            <w:hideMark/>
          </w:tcPr>
          <w:p w14:paraId="709B761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70EBF4E" w14:textId="77777777" w:rsidR="003D51CB" w:rsidRPr="003D51CB" w:rsidRDefault="003D51CB" w:rsidP="003D51CB">
            <w:pPr>
              <w:jc w:val="center"/>
            </w:pPr>
            <w:r w:rsidRPr="003D51CB">
              <w:t>03</w:t>
            </w:r>
          </w:p>
        </w:tc>
        <w:tc>
          <w:tcPr>
            <w:tcW w:w="567" w:type="dxa"/>
            <w:tcBorders>
              <w:top w:val="nil"/>
              <w:left w:val="nil"/>
              <w:bottom w:val="single" w:sz="4" w:space="0" w:color="auto"/>
              <w:right w:val="single" w:sz="4" w:space="0" w:color="auto"/>
            </w:tcBorders>
            <w:shd w:val="clear" w:color="auto" w:fill="auto"/>
            <w:vAlign w:val="center"/>
            <w:hideMark/>
          </w:tcPr>
          <w:p w14:paraId="2BCDD08E" w14:textId="77777777" w:rsidR="003D51CB" w:rsidRPr="003D51CB" w:rsidRDefault="003D51CB" w:rsidP="003D51CB">
            <w:pPr>
              <w:jc w:val="center"/>
            </w:pPr>
            <w:r w:rsidRPr="003D51CB">
              <w:t>14</w:t>
            </w:r>
          </w:p>
        </w:tc>
        <w:tc>
          <w:tcPr>
            <w:tcW w:w="1559" w:type="dxa"/>
            <w:tcBorders>
              <w:top w:val="nil"/>
              <w:left w:val="nil"/>
              <w:bottom w:val="single" w:sz="4" w:space="0" w:color="auto"/>
              <w:right w:val="single" w:sz="4" w:space="0" w:color="auto"/>
            </w:tcBorders>
            <w:shd w:val="clear" w:color="auto" w:fill="auto"/>
            <w:noWrap/>
            <w:vAlign w:val="center"/>
            <w:hideMark/>
          </w:tcPr>
          <w:p w14:paraId="11C69A6D" w14:textId="77777777" w:rsidR="003D51CB" w:rsidRPr="003D51CB" w:rsidRDefault="003D51CB" w:rsidP="003D51CB">
            <w:pPr>
              <w:jc w:val="right"/>
            </w:pPr>
            <w:r w:rsidRPr="003D51CB">
              <w:t>1 055,0</w:t>
            </w:r>
          </w:p>
        </w:tc>
        <w:tc>
          <w:tcPr>
            <w:tcW w:w="1417" w:type="dxa"/>
            <w:tcBorders>
              <w:top w:val="nil"/>
              <w:left w:val="nil"/>
              <w:bottom w:val="single" w:sz="4" w:space="0" w:color="auto"/>
              <w:right w:val="single" w:sz="4" w:space="0" w:color="auto"/>
            </w:tcBorders>
            <w:shd w:val="clear" w:color="auto" w:fill="auto"/>
            <w:noWrap/>
            <w:vAlign w:val="center"/>
            <w:hideMark/>
          </w:tcPr>
          <w:p w14:paraId="0B1EFBFA" w14:textId="77777777" w:rsidR="003D51CB" w:rsidRPr="003D51CB" w:rsidRDefault="003D51CB" w:rsidP="003D51CB">
            <w:pPr>
              <w:jc w:val="right"/>
            </w:pPr>
            <w:r w:rsidRPr="003D51CB">
              <w:t>1 055,0</w:t>
            </w:r>
          </w:p>
        </w:tc>
      </w:tr>
      <w:tr w:rsidR="003D51CB" w:rsidRPr="003D51CB" w14:paraId="535E5A93"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FEAC7B" w14:textId="77777777" w:rsidR="003D51CB" w:rsidRPr="003D51CB" w:rsidRDefault="003D51CB" w:rsidP="003D51CB">
            <w:pPr>
              <w:jc w:val="center"/>
            </w:pPr>
            <w:r w:rsidRPr="003D51CB">
              <w:t>7</w:t>
            </w:r>
          </w:p>
        </w:tc>
        <w:tc>
          <w:tcPr>
            <w:tcW w:w="2620" w:type="dxa"/>
            <w:tcBorders>
              <w:top w:val="nil"/>
              <w:left w:val="nil"/>
              <w:bottom w:val="single" w:sz="4" w:space="0" w:color="auto"/>
              <w:right w:val="single" w:sz="4" w:space="0" w:color="auto"/>
            </w:tcBorders>
            <w:shd w:val="clear" w:color="auto" w:fill="auto"/>
            <w:hideMark/>
          </w:tcPr>
          <w:p w14:paraId="3E2BBD68" w14:textId="77777777" w:rsidR="003D51CB" w:rsidRPr="003D51CB" w:rsidRDefault="003D51CB" w:rsidP="003D51CB">
            <w:pPr>
              <w:jc w:val="both"/>
              <w:rPr>
                <w:b/>
                <w:bCs/>
              </w:rPr>
            </w:pPr>
            <w:r w:rsidRPr="003D51CB">
              <w:rPr>
                <w:b/>
                <w:bCs/>
              </w:rPr>
              <w:t xml:space="preserve">Муниципальная программа «Развитие общественных инициатив в </w:t>
            </w:r>
            <w:r w:rsidRPr="003D51CB">
              <w:rPr>
                <w:b/>
                <w:bCs/>
              </w:rPr>
              <w:lastRenderedPageBreak/>
              <w:t>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2F0E06A4" w14:textId="77777777" w:rsidR="003D51CB" w:rsidRPr="003D51CB" w:rsidRDefault="003D51CB" w:rsidP="003D51CB">
            <w:pPr>
              <w:jc w:val="center"/>
              <w:rPr>
                <w:b/>
                <w:bCs/>
              </w:rPr>
            </w:pPr>
            <w:r w:rsidRPr="003D51CB">
              <w:rPr>
                <w:b/>
                <w:bCs/>
              </w:rPr>
              <w:lastRenderedPageBreak/>
              <w:t>07.0.00.00000</w:t>
            </w:r>
          </w:p>
        </w:tc>
        <w:tc>
          <w:tcPr>
            <w:tcW w:w="576" w:type="dxa"/>
            <w:tcBorders>
              <w:top w:val="nil"/>
              <w:left w:val="nil"/>
              <w:bottom w:val="single" w:sz="4" w:space="0" w:color="auto"/>
              <w:right w:val="single" w:sz="4" w:space="0" w:color="auto"/>
            </w:tcBorders>
            <w:shd w:val="clear" w:color="auto" w:fill="auto"/>
            <w:vAlign w:val="center"/>
            <w:hideMark/>
          </w:tcPr>
          <w:p w14:paraId="48217C79"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47B0FEF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31BE0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B5478F2" w14:textId="77777777" w:rsidR="003D51CB" w:rsidRPr="003D51CB" w:rsidRDefault="003D51CB" w:rsidP="003D51CB">
            <w:pPr>
              <w:jc w:val="right"/>
            </w:pPr>
            <w:r w:rsidRPr="003D51CB">
              <w:t>300,0</w:t>
            </w:r>
          </w:p>
        </w:tc>
        <w:tc>
          <w:tcPr>
            <w:tcW w:w="1417" w:type="dxa"/>
            <w:tcBorders>
              <w:top w:val="nil"/>
              <w:left w:val="nil"/>
              <w:bottom w:val="single" w:sz="4" w:space="0" w:color="auto"/>
              <w:right w:val="single" w:sz="4" w:space="0" w:color="auto"/>
            </w:tcBorders>
            <w:shd w:val="clear" w:color="auto" w:fill="auto"/>
            <w:noWrap/>
            <w:vAlign w:val="center"/>
            <w:hideMark/>
          </w:tcPr>
          <w:p w14:paraId="02B0CABD" w14:textId="77777777" w:rsidR="003D51CB" w:rsidRPr="003D51CB" w:rsidRDefault="003D51CB" w:rsidP="003D51CB">
            <w:pPr>
              <w:jc w:val="right"/>
            </w:pPr>
            <w:r w:rsidRPr="003D51CB">
              <w:t>0,0</w:t>
            </w:r>
          </w:p>
        </w:tc>
      </w:tr>
      <w:tr w:rsidR="003D51CB" w:rsidRPr="003D51CB" w14:paraId="793782D9"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C58FC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72A6025" w14:textId="77777777" w:rsidR="003D51CB" w:rsidRPr="003D51CB" w:rsidRDefault="003D51CB" w:rsidP="003D51CB">
            <w:pPr>
              <w:jc w:val="both"/>
              <w:rPr>
                <w:b/>
                <w:bCs/>
              </w:rPr>
            </w:pPr>
            <w:r w:rsidRPr="003D51CB">
              <w:rPr>
                <w:b/>
                <w:bCs/>
              </w:rPr>
              <w:t>Основное мероприятие</w:t>
            </w:r>
            <w:r w:rsidRPr="003D51CB">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5FB75FE1" w14:textId="77777777" w:rsidR="003D51CB" w:rsidRPr="003D51CB" w:rsidRDefault="003D51CB" w:rsidP="003D51CB">
            <w:pPr>
              <w:jc w:val="center"/>
            </w:pPr>
            <w:r w:rsidRPr="003D51CB">
              <w:t>07.0.31.00000</w:t>
            </w:r>
          </w:p>
        </w:tc>
        <w:tc>
          <w:tcPr>
            <w:tcW w:w="576" w:type="dxa"/>
            <w:tcBorders>
              <w:top w:val="nil"/>
              <w:left w:val="nil"/>
              <w:bottom w:val="single" w:sz="4" w:space="0" w:color="auto"/>
              <w:right w:val="single" w:sz="4" w:space="0" w:color="auto"/>
            </w:tcBorders>
            <w:shd w:val="clear" w:color="auto" w:fill="auto"/>
            <w:vAlign w:val="center"/>
            <w:hideMark/>
          </w:tcPr>
          <w:p w14:paraId="18E61EEC"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4F3CF19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00D0DF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FDE7E79"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55A6C099" w14:textId="77777777" w:rsidR="003D51CB" w:rsidRPr="003D51CB" w:rsidRDefault="003D51CB" w:rsidP="003D51CB">
            <w:pPr>
              <w:jc w:val="right"/>
            </w:pPr>
            <w:r w:rsidRPr="003D51CB">
              <w:t>0,0</w:t>
            </w:r>
          </w:p>
        </w:tc>
      </w:tr>
      <w:tr w:rsidR="003D51CB" w:rsidRPr="003D51CB" w14:paraId="0B985FB5"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A3B3C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035616A" w14:textId="77777777" w:rsidR="003D51CB" w:rsidRPr="003D51CB" w:rsidRDefault="003D51CB" w:rsidP="003D51CB">
            <w:pPr>
              <w:jc w:val="both"/>
            </w:pPr>
            <w:r w:rsidRPr="003D51CB">
              <w:t>Проведение конкурса на предоставление грантов Администрации Шелеховского района общественным объединениям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AE70435" w14:textId="77777777" w:rsidR="003D51CB" w:rsidRPr="003D51CB" w:rsidRDefault="003D51CB" w:rsidP="003D51CB">
            <w:pPr>
              <w:jc w:val="center"/>
            </w:pPr>
            <w:r w:rsidRPr="003D51CB">
              <w:t>07.0.31.93100</w:t>
            </w:r>
          </w:p>
        </w:tc>
        <w:tc>
          <w:tcPr>
            <w:tcW w:w="576" w:type="dxa"/>
            <w:tcBorders>
              <w:top w:val="nil"/>
              <w:left w:val="nil"/>
              <w:bottom w:val="single" w:sz="4" w:space="0" w:color="auto"/>
              <w:right w:val="single" w:sz="4" w:space="0" w:color="auto"/>
            </w:tcBorders>
            <w:shd w:val="clear" w:color="auto" w:fill="auto"/>
            <w:vAlign w:val="center"/>
            <w:hideMark/>
          </w:tcPr>
          <w:p w14:paraId="0B996A41"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178E02F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E14EF9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43915C1"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5D045E09" w14:textId="77777777" w:rsidR="003D51CB" w:rsidRPr="003D51CB" w:rsidRDefault="003D51CB" w:rsidP="003D51CB">
            <w:pPr>
              <w:jc w:val="right"/>
            </w:pPr>
            <w:r w:rsidRPr="003D51CB">
              <w:t>0,0</w:t>
            </w:r>
          </w:p>
        </w:tc>
      </w:tr>
      <w:tr w:rsidR="003D51CB" w:rsidRPr="003D51CB" w14:paraId="71D43B6E"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C4D7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54963C"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A146B10" w14:textId="77777777" w:rsidR="003D51CB" w:rsidRPr="003D51CB" w:rsidRDefault="003D51CB" w:rsidP="003D51CB">
            <w:pPr>
              <w:jc w:val="center"/>
            </w:pPr>
            <w:r w:rsidRPr="003D51CB">
              <w:t>07.0.31.93100</w:t>
            </w:r>
          </w:p>
        </w:tc>
        <w:tc>
          <w:tcPr>
            <w:tcW w:w="576" w:type="dxa"/>
            <w:tcBorders>
              <w:top w:val="nil"/>
              <w:left w:val="nil"/>
              <w:bottom w:val="single" w:sz="4" w:space="0" w:color="auto"/>
              <w:right w:val="single" w:sz="4" w:space="0" w:color="auto"/>
            </w:tcBorders>
            <w:shd w:val="clear" w:color="auto" w:fill="auto"/>
            <w:vAlign w:val="center"/>
            <w:hideMark/>
          </w:tcPr>
          <w:p w14:paraId="7C5C3AE5"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794C6D9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14D9D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EF64940"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3964F9E9" w14:textId="77777777" w:rsidR="003D51CB" w:rsidRPr="003D51CB" w:rsidRDefault="003D51CB" w:rsidP="003D51CB">
            <w:pPr>
              <w:jc w:val="right"/>
            </w:pPr>
            <w:r w:rsidRPr="003D51CB">
              <w:t>0,0</w:t>
            </w:r>
          </w:p>
        </w:tc>
      </w:tr>
      <w:tr w:rsidR="003D51CB" w:rsidRPr="003D51CB" w14:paraId="159B8AE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F8D85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90FC63"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32F605E" w14:textId="77777777" w:rsidR="003D51CB" w:rsidRPr="003D51CB" w:rsidRDefault="003D51CB" w:rsidP="003D51CB">
            <w:pPr>
              <w:jc w:val="center"/>
            </w:pPr>
            <w:r w:rsidRPr="003D51CB">
              <w:t>07.0.31.93100</w:t>
            </w:r>
          </w:p>
        </w:tc>
        <w:tc>
          <w:tcPr>
            <w:tcW w:w="576" w:type="dxa"/>
            <w:tcBorders>
              <w:top w:val="nil"/>
              <w:left w:val="nil"/>
              <w:bottom w:val="single" w:sz="4" w:space="0" w:color="auto"/>
              <w:right w:val="single" w:sz="4" w:space="0" w:color="auto"/>
            </w:tcBorders>
            <w:shd w:val="clear" w:color="auto" w:fill="auto"/>
            <w:vAlign w:val="center"/>
            <w:hideMark/>
          </w:tcPr>
          <w:p w14:paraId="2B90E066"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6FFD724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9153992"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6E4E8FF2"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56F5250F" w14:textId="77777777" w:rsidR="003D51CB" w:rsidRPr="003D51CB" w:rsidRDefault="003D51CB" w:rsidP="003D51CB">
            <w:pPr>
              <w:jc w:val="right"/>
            </w:pPr>
            <w:r w:rsidRPr="003D51CB">
              <w:t>0,0</w:t>
            </w:r>
          </w:p>
        </w:tc>
      </w:tr>
      <w:tr w:rsidR="003D51CB" w:rsidRPr="003D51CB" w14:paraId="5D51CF17"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2C098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376121A" w14:textId="77777777" w:rsidR="003D51CB" w:rsidRPr="003D51CB" w:rsidRDefault="003D51CB" w:rsidP="003D51CB">
            <w:pPr>
              <w:jc w:val="both"/>
              <w:rPr>
                <w:b/>
                <w:bCs/>
              </w:rPr>
            </w:pPr>
            <w:r w:rsidRPr="003D51CB">
              <w:rPr>
                <w:b/>
                <w:bCs/>
              </w:rPr>
              <w:t xml:space="preserve">Основное мероприятие </w:t>
            </w:r>
            <w:r w:rsidRPr="003D51CB">
              <w:t>«Развитие территориального общественного самоуправления»</w:t>
            </w:r>
          </w:p>
        </w:tc>
        <w:tc>
          <w:tcPr>
            <w:tcW w:w="1676" w:type="dxa"/>
            <w:tcBorders>
              <w:top w:val="nil"/>
              <w:left w:val="nil"/>
              <w:bottom w:val="single" w:sz="4" w:space="0" w:color="auto"/>
              <w:right w:val="single" w:sz="4" w:space="0" w:color="auto"/>
            </w:tcBorders>
            <w:shd w:val="clear" w:color="auto" w:fill="auto"/>
            <w:vAlign w:val="center"/>
            <w:hideMark/>
          </w:tcPr>
          <w:p w14:paraId="53A140AB" w14:textId="77777777" w:rsidR="003D51CB" w:rsidRPr="003D51CB" w:rsidRDefault="003D51CB" w:rsidP="003D51CB">
            <w:pPr>
              <w:jc w:val="center"/>
            </w:pPr>
            <w:r w:rsidRPr="003D51CB">
              <w:t>07.0.32.00000</w:t>
            </w:r>
          </w:p>
        </w:tc>
        <w:tc>
          <w:tcPr>
            <w:tcW w:w="576" w:type="dxa"/>
            <w:tcBorders>
              <w:top w:val="nil"/>
              <w:left w:val="nil"/>
              <w:bottom w:val="single" w:sz="4" w:space="0" w:color="auto"/>
              <w:right w:val="single" w:sz="4" w:space="0" w:color="auto"/>
            </w:tcBorders>
            <w:shd w:val="clear" w:color="auto" w:fill="auto"/>
            <w:vAlign w:val="center"/>
            <w:hideMark/>
          </w:tcPr>
          <w:p w14:paraId="6C3AB61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3676AC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177AAD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6E28299"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6AB92F20" w14:textId="77777777" w:rsidR="003D51CB" w:rsidRPr="003D51CB" w:rsidRDefault="003D51CB" w:rsidP="003D51CB">
            <w:pPr>
              <w:jc w:val="right"/>
            </w:pPr>
            <w:r w:rsidRPr="003D51CB">
              <w:t>0,0</w:t>
            </w:r>
          </w:p>
        </w:tc>
      </w:tr>
      <w:tr w:rsidR="003D51CB" w:rsidRPr="003D51CB" w14:paraId="5FD14A9E"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8297D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B082849" w14:textId="77777777" w:rsidR="003D51CB" w:rsidRPr="003D51CB" w:rsidRDefault="003D51CB" w:rsidP="003D51CB">
            <w:pPr>
              <w:jc w:val="both"/>
            </w:pPr>
            <w:r w:rsidRPr="003D51CB">
              <w:t>Проведение конкурса на предоставление грантов Администрации Шелеховского района ТОС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2FE6B2A" w14:textId="77777777" w:rsidR="003D51CB" w:rsidRPr="003D51CB" w:rsidRDefault="003D51CB" w:rsidP="003D51CB">
            <w:pPr>
              <w:jc w:val="center"/>
            </w:pPr>
            <w:r w:rsidRPr="003D51CB">
              <w:t>07.0.32.93200</w:t>
            </w:r>
          </w:p>
        </w:tc>
        <w:tc>
          <w:tcPr>
            <w:tcW w:w="576" w:type="dxa"/>
            <w:tcBorders>
              <w:top w:val="nil"/>
              <w:left w:val="nil"/>
              <w:bottom w:val="single" w:sz="4" w:space="0" w:color="auto"/>
              <w:right w:val="single" w:sz="4" w:space="0" w:color="auto"/>
            </w:tcBorders>
            <w:shd w:val="clear" w:color="auto" w:fill="auto"/>
            <w:vAlign w:val="center"/>
            <w:hideMark/>
          </w:tcPr>
          <w:p w14:paraId="7561DA6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605CCA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789555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A9CFF85"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14035B46" w14:textId="77777777" w:rsidR="003D51CB" w:rsidRPr="003D51CB" w:rsidRDefault="003D51CB" w:rsidP="003D51CB">
            <w:pPr>
              <w:jc w:val="right"/>
            </w:pPr>
            <w:r w:rsidRPr="003D51CB">
              <w:t>0,0</w:t>
            </w:r>
          </w:p>
        </w:tc>
      </w:tr>
      <w:tr w:rsidR="003D51CB" w:rsidRPr="003D51CB" w14:paraId="1547D12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28867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CBB2865"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3098821" w14:textId="77777777" w:rsidR="003D51CB" w:rsidRPr="003D51CB" w:rsidRDefault="003D51CB" w:rsidP="003D51CB">
            <w:pPr>
              <w:jc w:val="center"/>
            </w:pPr>
            <w:r w:rsidRPr="003D51CB">
              <w:t>07.0.32.93200</w:t>
            </w:r>
          </w:p>
        </w:tc>
        <w:tc>
          <w:tcPr>
            <w:tcW w:w="576" w:type="dxa"/>
            <w:tcBorders>
              <w:top w:val="nil"/>
              <w:left w:val="nil"/>
              <w:bottom w:val="single" w:sz="4" w:space="0" w:color="auto"/>
              <w:right w:val="single" w:sz="4" w:space="0" w:color="auto"/>
            </w:tcBorders>
            <w:shd w:val="clear" w:color="auto" w:fill="auto"/>
            <w:vAlign w:val="center"/>
            <w:hideMark/>
          </w:tcPr>
          <w:p w14:paraId="6FB820DE"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05D1DE6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F4E1C1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2977B50"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18627C50" w14:textId="77777777" w:rsidR="003D51CB" w:rsidRPr="003D51CB" w:rsidRDefault="003D51CB" w:rsidP="003D51CB">
            <w:pPr>
              <w:jc w:val="right"/>
            </w:pPr>
            <w:r w:rsidRPr="003D51CB">
              <w:t>0,0</w:t>
            </w:r>
          </w:p>
        </w:tc>
      </w:tr>
      <w:tr w:rsidR="003D51CB" w:rsidRPr="003D51CB" w14:paraId="6AA1FACB"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F483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3F33728"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497E20F" w14:textId="77777777" w:rsidR="003D51CB" w:rsidRPr="003D51CB" w:rsidRDefault="003D51CB" w:rsidP="003D51CB">
            <w:pPr>
              <w:jc w:val="center"/>
            </w:pPr>
            <w:r w:rsidRPr="003D51CB">
              <w:t>07.0.32.93200</w:t>
            </w:r>
          </w:p>
        </w:tc>
        <w:tc>
          <w:tcPr>
            <w:tcW w:w="576" w:type="dxa"/>
            <w:tcBorders>
              <w:top w:val="nil"/>
              <w:left w:val="nil"/>
              <w:bottom w:val="single" w:sz="4" w:space="0" w:color="auto"/>
              <w:right w:val="single" w:sz="4" w:space="0" w:color="auto"/>
            </w:tcBorders>
            <w:shd w:val="clear" w:color="auto" w:fill="auto"/>
            <w:vAlign w:val="center"/>
            <w:hideMark/>
          </w:tcPr>
          <w:p w14:paraId="41C81BD6" w14:textId="77777777" w:rsidR="003D51CB" w:rsidRPr="003D51CB" w:rsidRDefault="003D51CB" w:rsidP="003D51CB">
            <w:pPr>
              <w:jc w:val="center"/>
            </w:pPr>
            <w:r w:rsidRPr="003D51CB">
              <w:t>600</w:t>
            </w:r>
          </w:p>
        </w:tc>
        <w:tc>
          <w:tcPr>
            <w:tcW w:w="579" w:type="dxa"/>
            <w:tcBorders>
              <w:top w:val="nil"/>
              <w:left w:val="nil"/>
              <w:bottom w:val="single" w:sz="4" w:space="0" w:color="auto"/>
              <w:right w:val="single" w:sz="4" w:space="0" w:color="auto"/>
            </w:tcBorders>
            <w:shd w:val="clear" w:color="auto" w:fill="auto"/>
            <w:vAlign w:val="center"/>
            <w:hideMark/>
          </w:tcPr>
          <w:p w14:paraId="34E0B809"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C00FC33"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3CD7FC95" w14:textId="77777777" w:rsidR="003D51CB" w:rsidRPr="003D51CB" w:rsidRDefault="003D51CB" w:rsidP="003D51CB">
            <w:pPr>
              <w:jc w:val="right"/>
            </w:pPr>
            <w:r w:rsidRPr="003D51CB">
              <w:t>150,0</w:t>
            </w:r>
          </w:p>
        </w:tc>
        <w:tc>
          <w:tcPr>
            <w:tcW w:w="1417" w:type="dxa"/>
            <w:tcBorders>
              <w:top w:val="nil"/>
              <w:left w:val="nil"/>
              <w:bottom w:val="single" w:sz="4" w:space="0" w:color="auto"/>
              <w:right w:val="single" w:sz="4" w:space="0" w:color="auto"/>
            </w:tcBorders>
            <w:shd w:val="clear" w:color="auto" w:fill="auto"/>
            <w:noWrap/>
            <w:vAlign w:val="center"/>
            <w:hideMark/>
          </w:tcPr>
          <w:p w14:paraId="4501A19E" w14:textId="77777777" w:rsidR="003D51CB" w:rsidRPr="003D51CB" w:rsidRDefault="003D51CB" w:rsidP="003D51CB">
            <w:pPr>
              <w:jc w:val="right"/>
            </w:pPr>
            <w:r w:rsidRPr="003D51CB">
              <w:t>0,0</w:t>
            </w:r>
          </w:p>
        </w:tc>
      </w:tr>
      <w:tr w:rsidR="003D51CB" w:rsidRPr="003D51CB" w14:paraId="3CF4BA4D" w14:textId="77777777" w:rsidTr="003D51CB">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1F3A20" w14:textId="77777777" w:rsidR="003D51CB" w:rsidRPr="003D51CB" w:rsidRDefault="003D51CB" w:rsidP="003D51CB">
            <w:pPr>
              <w:jc w:val="center"/>
              <w:rPr>
                <w:b/>
                <w:bCs/>
              </w:rPr>
            </w:pPr>
            <w:r w:rsidRPr="003D51CB">
              <w:rPr>
                <w:b/>
                <w:bCs/>
              </w:rPr>
              <w:lastRenderedPageBreak/>
              <w:t>8</w:t>
            </w:r>
          </w:p>
        </w:tc>
        <w:tc>
          <w:tcPr>
            <w:tcW w:w="2620" w:type="dxa"/>
            <w:tcBorders>
              <w:top w:val="nil"/>
              <w:left w:val="nil"/>
              <w:bottom w:val="single" w:sz="4" w:space="0" w:color="auto"/>
              <w:right w:val="single" w:sz="4" w:space="0" w:color="auto"/>
            </w:tcBorders>
            <w:shd w:val="clear" w:color="auto" w:fill="auto"/>
            <w:hideMark/>
          </w:tcPr>
          <w:p w14:paraId="4005CB8C" w14:textId="77777777" w:rsidR="003D51CB" w:rsidRPr="003D51CB" w:rsidRDefault="003D51CB" w:rsidP="003D51CB">
            <w:pPr>
              <w:jc w:val="both"/>
              <w:rPr>
                <w:b/>
                <w:bCs/>
              </w:rPr>
            </w:pPr>
            <w:r w:rsidRPr="003D51CB">
              <w:rPr>
                <w:b/>
                <w:bCs/>
              </w:rPr>
              <w:t>Муниципальная программа «Совершенствование механизмов управления развитием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95E7F3E" w14:textId="77777777" w:rsidR="003D51CB" w:rsidRPr="003D51CB" w:rsidRDefault="003D51CB" w:rsidP="003D51CB">
            <w:pPr>
              <w:jc w:val="center"/>
              <w:rPr>
                <w:b/>
                <w:bCs/>
              </w:rPr>
            </w:pPr>
            <w:r w:rsidRPr="003D51CB">
              <w:rPr>
                <w:b/>
                <w:bCs/>
              </w:rPr>
              <w:t>08.0.00.00000</w:t>
            </w:r>
          </w:p>
        </w:tc>
        <w:tc>
          <w:tcPr>
            <w:tcW w:w="576" w:type="dxa"/>
            <w:tcBorders>
              <w:top w:val="nil"/>
              <w:left w:val="nil"/>
              <w:bottom w:val="single" w:sz="4" w:space="0" w:color="auto"/>
              <w:right w:val="single" w:sz="4" w:space="0" w:color="auto"/>
            </w:tcBorders>
            <w:shd w:val="clear" w:color="auto" w:fill="auto"/>
            <w:vAlign w:val="center"/>
            <w:hideMark/>
          </w:tcPr>
          <w:p w14:paraId="79444F01"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4C97BF44"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4916EBD"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523D1A" w14:textId="77777777" w:rsidR="003D51CB" w:rsidRPr="003D51CB" w:rsidRDefault="003D51CB" w:rsidP="003D51CB">
            <w:pPr>
              <w:jc w:val="right"/>
              <w:rPr>
                <w:b/>
                <w:bCs/>
              </w:rPr>
            </w:pPr>
            <w:r w:rsidRPr="003D51CB">
              <w:rPr>
                <w:b/>
                <w:bCs/>
              </w:rPr>
              <w:t>271 680,9</w:t>
            </w:r>
          </w:p>
        </w:tc>
        <w:tc>
          <w:tcPr>
            <w:tcW w:w="1417" w:type="dxa"/>
            <w:tcBorders>
              <w:top w:val="nil"/>
              <w:left w:val="nil"/>
              <w:bottom w:val="single" w:sz="4" w:space="0" w:color="auto"/>
              <w:right w:val="single" w:sz="4" w:space="0" w:color="auto"/>
            </w:tcBorders>
            <w:shd w:val="clear" w:color="auto" w:fill="auto"/>
            <w:noWrap/>
            <w:vAlign w:val="center"/>
            <w:hideMark/>
          </w:tcPr>
          <w:p w14:paraId="0FFECC6A" w14:textId="77777777" w:rsidR="003D51CB" w:rsidRPr="003D51CB" w:rsidRDefault="003D51CB" w:rsidP="003D51CB">
            <w:pPr>
              <w:jc w:val="right"/>
              <w:rPr>
                <w:b/>
                <w:bCs/>
              </w:rPr>
            </w:pPr>
            <w:r w:rsidRPr="003D51CB">
              <w:rPr>
                <w:b/>
                <w:bCs/>
              </w:rPr>
              <w:t>261 298,2</w:t>
            </w:r>
          </w:p>
        </w:tc>
      </w:tr>
      <w:tr w:rsidR="003D51CB" w:rsidRPr="003D51CB" w14:paraId="0668857F" w14:textId="77777777" w:rsidTr="003D51CB">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9BF3DE" w14:textId="77777777" w:rsidR="003D51CB" w:rsidRPr="003D51CB" w:rsidRDefault="003D51CB" w:rsidP="003D51CB">
            <w:pPr>
              <w:jc w:val="center"/>
            </w:pPr>
            <w:r w:rsidRPr="003D51CB">
              <w:t>8.1</w:t>
            </w:r>
          </w:p>
        </w:tc>
        <w:tc>
          <w:tcPr>
            <w:tcW w:w="2620" w:type="dxa"/>
            <w:tcBorders>
              <w:top w:val="nil"/>
              <w:left w:val="nil"/>
              <w:bottom w:val="single" w:sz="4" w:space="0" w:color="auto"/>
              <w:right w:val="single" w:sz="4" w:space="0" w:color="auto"/>
            </w:tcBorders>
            <w:shd w:val="clear" w:color="auto" w:fill="auto"/>
            <w:hideMark/>
          </w:tcPr>
          <w:p w14:paraId="60E74198" w14:textId="77777777" w:rsidR="003D51CB" w:rsidRPr="003D51CB" w:rsidRDefault="003D51CB" w:rsidP="003D51CB">
            <w:pPr>
              <w:jc w:val="both"/>
              <w:rPr>
                <w:b/>
                <w:bCs/>
              </w:rPr>
            </w:pPr>
            <w:r w:rsidRPr="003D51CB">
              <w:rPr>
                <w:b/>
                <w:bCs/>
              </w:rPr>
              <w:t xml:space="preserve">Подпрограмма </w:t>
            </w:r>
            <w:r w:rsidRPr="003D51CB">
              <w:t xml:space="preserve">«Организация составления  и исполнения бюджета Шелеховского района, управление муниципальными финансами» </w:t>
            </w:r>
          </w:p>
        </w:tc>
        <w:tc>
          <w:tcPr>
            <w:tcW w:w="1676" w:type="dxa"/>
            <w:tcBorders>
              <w:top w:val="nil"/>
              <w:left w:val="nil"/>
              <w:bottom w:val="single" w:sz="4" w:space="0" w:color="auto"/>
              <w:right w:val="single" w:sz="4" w:space="0" w:color="auto"/>
            </w:tcBorders>
            <w:shd w:val="clear" w:color="auto" w:fill="auto"/>
            <w:vAlign w:val="center"/>
            <w:hideMark/>
          </w:tcPr>
          <w:p w14:paraId="22CC5C08" w14:textId="77777777" w:rsidR="003D51CB" w:rsidRPr="003D51CB" w:rsidRDefault="003D51CB" w:rsidP="003D51CB">
            <w:pPr>
              <w:jc w:val="center"/>
            </w:pPr>
            <w:r w:rsidRPr="003D51CB">
              <w:t>08.1.00.00000</w:t>
            </w:r>
          </w:p>
        </w:tc>
        <w:tc>
          <w:tcPr>
            <w:tcW w:w="576" w:type="dxa"/>
            <w:tcBorders>
              <w:top w:val="nil"/>
              <w:left w:val="nil"/>
              <w:bottom w:val="single" w:sz="4" w:space="0" w:color="auto"/>
              <w:right w:val="single" w:sz="4" w:space="0" w:color="auto"/>
            </w:tcBorders>
            <w:shd w:val="clear" w:color="auto" w:fill="auto"/>
            <w:vAlign w:val="center"/>
            <w:hideMark/>
          </w:tcPr>
          <w:p w14:paraId="14F3636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838CDE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6407B0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2BB858B" w14:textId="77777777" w:rsidR="003D51CB" w:rsidRPr="003D51CB" w:rsidRDefault="003D51CB" w:rsidP="003D51CB">
            <w:pPr>
              <w:jc w:val="right"/>
            </w:pPr>
            <w:r w:rsidRPr="003D51CB">
              <w:t>166 562,7</w:t>
            </w:r>
          </w:p>
        </w:tc>
        <w:tc>
          <w:tcPr>
            <w:tcW w:w="1417" w:type="dxa"/>
            <w:tcBorders>
              <w:top w:val="nil"/>
              <w:left w:val="nil"/>
              <w:bottom w:val="single" w:sz="4" w:space="0" w:color="auto"/>
              <w:right w:val="single" w:sz="4" w:space="0" w:color="auto"/>
            </w:tcBorders>
            <w:shd w:val="clear" w:color="auto" w:fill="auto"/>
            <w:noWrap/>
            <w:vAlign w:val="center"/>
            <w:hideMark/>
          </w:tcPr>
          <w:p w14:paraId="2EFEF778" w14:textId="77777777" w:rsidR="003D51CB" w:rsidRPr="003D51CB" w:rsidRDefault="003D51CB" w:rsidP="003D51CB">
            <w:pPr>
              <w:jc w:val="right"/>
            </w:pPr>
            <w:r w:rsidRPr="003D51CB">
              <w:t>158 765,1</w:t>
            </w:r>
          </w:p>
        </w:tc>
      </w:tr>
      <w:tr w:rsidR="003D51CB" w:rsidRPr="003D51CB" w14:paraId="2BADE59F" w14:textId="77777777" w:rsidTr="003D51CB">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D616E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A3882FE" w14:textId="77777777" w:rsidR="003D51CB" w:rsidRPr="003D51CB" w:rsidRDefault="003D51CB" w:rsidP="003D51CB">
            <w:pPr>
              <w:jc w:val="both"/>
              <w:rPr>
                <w:b/>
                <w:bCs/>
              </w:rPr>
            </w:pPr>
            <w:r w:rsidRPr="003D51CB">
              <w:rPr>
                <w:b/>
                <w:bCs/>
              </w:rPr>
              <w:t>Основное мероприятие</w:t>
            </w:r>
            <w:r w:rsidRPr="003D51CB">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76" w:type="dxa"/>
            <w:tcBorders>
              <w:top w:val="nil"/>
              <w:left w:val="nil"/>
              <w:bottom w:val="single" w:sz="4" w:space="0" w:color="auto"/>
              <w:right w:val="single" w:sz="4" w:space="0" w:color="auto"/>
            </w:tcBorders>
            <w:shd w:val="clear" w:color="auto" w:fill="auto"/>
            <w:vAlign w:val="center"/>
            <w:hideMark/>
          </w:tcPr>
          <w:p w14:paraId="0506083E" w14:textId="77777777" w:rsidR="003D51CB" w:rsidRPr="003D51CB" w:rsidRDefault="003D51CB" w:rsidP="003D51CB">
            <w:pPr>
              <w:jc w:val="center"/>
            </w:pPr>
            <w:r w:rsidRPr="003D51CB">
              <w:t>08.1.21.00000</w:t>
            </w:r>
          </w:p>
        </w:tc>
        <w:tc>
          <w:tcPr>
            <w:tcW w:w="576" w:type="dxa"/>
            <w:tcBorders>
              <w:top w:val="nil"/>
              <w:left w:val="nil"/>
              <w:bottom w:val="single" w:sz="4" w:space="0" w:color="auto"/>
              <w:right w:val="single" w:sz="4" w:space="0" w:color="auto"/>
            </w:tcBorders>
            <w:shd w:val="clear" w:color="auto" w:fill="auto"/>
            <w:vAlign w:val="center"/>
            <w:hideMark/>
          </w:tcPr>
          <w:p w14:paraId="5376EE5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4A1715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0850CB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B46801B" w14:textId="77777777" w:rsidR="003D51CB" w:rsidRPr="003D51CB" w:rsidRDefault="003D51CB" w:rsidP="003D51CB">
            <w:pPr>
              <w:jc w:val="right"/>
            </w:pPr>
            <w:r w:rsidRPr="003D51CB">
              <w:t>18 240,0</w:t>
            </w:r>
          </w:p>
        </w:tc>
        <w:tc>
          <w:tcPr>
            <w:tcW w:w="1417" w:type="dxa"/>
            <w:tcBorders>
              <w:top w:val="nil"/>
              <w:left w:val="nil"/>
              <w:bottom w:val="single" w:sz="4" w:space="0" w:color="auto"/>
              <w:right w:val="single" w:sz="4" w:space="0" w:color="auto"/>
            </w:tcBorders>
            <w:shd w:val="clear" w:color="auto" w:fill="auto"/>
            <w:noWrap/>
            <w:vAlign w:val="center"/>
            <w:hideMark/>
          </w:tcPr>
          <w:p w14:paraId="3AAD76A8" w14:textId="77777777" w:rsidR="003D51CB" w:rsidRPr="003D51CB" w:rsidRDefault="003D51CB" w:rsidP="003D51CB">
            <w:pPr>
              <w:jc w:val="right"/>
            </w:pPr>
            <w:r w:rsidRPr="003D51CB">
              <w:t>17 242,1</w:t>
            </w:r>
          </w:p>
        </w:tc>
      </w:tr>
      <w:tr w:rsidR="003D51CB" w:rsidRPr="003D51CB" w14:paraId="63BBAC09"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4ECF6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F7705DE"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44290DFC"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760A4B9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402F84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0FAE78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48FE614" w14:textId="77777777" w:rsidR="003D51CB" w:rsidRPr="003D51CB" w:rsidRDefault="003D51CB" w:rsidP="003D51CB">
            <w:pPr>
              <w:jc w:val="right"/>
            </w:pPr>
            <w:r w:rsidRPr="003D51CB">
              <w:t>18 222,2</w:t>
            </w:r>
          </w:p>
        </w:tc>
        <w:tc>
          <w:tcPr>
            <w:tcW w:w="1417" w:type="dxa"/>
            <w:tcBorders>
              <w:top w:val="nil"/>
              <w:left w:val="nil"/>
              <w:bottom w:val="single" w:sz="4" w:space="0" w:color="auto"/>
              <w:right w:val="single" w:sz="4" w:space="0" w:color="auto"/>
            </w:tcBorders>
            <w:shd w:val="clear" w:color="auto" w:fill="auto"/>
            <w:noWrap/>
            <w:vAlign w:val="center"/>
            <w:hideMark/>
          </w:tcPr>
          <w:p w14:paraId="0F7A592C" w14:textId="77777777" w:rsidR="003D51CB" w:rsidRPr="003D51CB" w:rsidRDefault="003D51CB" w:rsidP="003D51CB">
            <w:pPr>
              <w:jc w:val="right"/>
            </w:pPr>
            <w:r w:rsidRPr="003D51CB">
              <w:t>17 223,6</w:t>
            </w:r>
          </w:p>
        </w:tc>
      </w:tr>
      <w:tr w:rsidR="003D51CB" w:rsidRPr="003D51CB" w14:paraId="15427C35"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C3BC8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D258FAB" w14:textId="77777777" w:rsidR="003D51CB" w:rsidRPr="003D51CB" w:rsidRDefault="003D51CB" w:rsidP="003D51CB">
            <w:pPr>
              <w:jc w:val="both"/>
            </w:pPr>
            <w:r w:rsidRPr="003D51C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51CB">
              <w:lastRenderedPageBreak/>
              <w:t>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505652A" w14:textId="77777777" w:rsidR="003D51CB" w:rsidRPr="003D51CB" w:rsidRDefault="003D51CB" w:rsidP="003D51CB">
            <w:pPr>
              <w:jc w:val="center"/>
            </w:pPr>
            <w:r w:rsidRPr="003D51CB">
              <w:lastRenderedPageBreak/>
              <w:t>08.1.21.92100</w:t>
            </w:r>
          </w:p>
        </w:tc>
        <w:tc>
          <w:tcPr>
            <w:tcW w:w="576" w:type="dxa"/>
            <w:tcBorders>
              <w:top w:val="nil"/>
              <w:left w:val="nil"/>
              <w:bottom w:val="single" w:sz="4" w:space="0" w:color="auto"/>
              <w:right w:val="single" w:sz="4" w:space="0" w:color="auto"/>
            </w:tcBorders>
            <w:shd w:val="clear" w:color="auto" w:fill="auto"/>
            <w:vAlign w:val="center"/>
            <w:hideMark/>
          </w:tcPr>
          <w:p w14:paraId="1B06F87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577B36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C29F75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101BF29" w14:textId="77777777" w:rsidR="003D51CB" w:rsidRPr="003D51CB" w:rsidRDefault="003D51CB" w:rsidP="003D51CB">
            <w:pPr>
              <w:jc w:val="right"/>
            </w:pPr>
            <w:r w:rsidRPr="003D51CB">
              <w:t>15 857,5</w:t>
            </w:r>
          </w:p>
        </w:tc>
        <w:tc>
          <w:tcPr>
            <w:tcW w:w="1417" w:type="dxa"/>
            <w:tcBorders>
              <w:top w:val="nil"/>
              <w:left w:val="nil"/>
              <w:bottom w:val="single" w:sz="4" w:space="0" w:color="auto"/>
              <w:right w:val="single" w:sz="4" w:space="0" w:color="auto"/>
            </w:tcBorders>
            <w:shd w:val="clear" w:color="auto" w:fill="auto"/>
            <w:noWrap/>
            <w:vAlign w:val="center"/>
            <w:hideMark/>
          </w:tcPr>
          <w:p w14:paraId="7B0F4E79" w14:textId="77777777" w:rsidR="003D51CB" w:rsidRPr="003D51CB" w:rsidRDefault="003D51CB" w:rsidP="003D51CB">
            <w:pPr>
              <w:jc w:val="right"/>
            </w:pPr>
            <w:r w:rsidRPr="003D51CB">
              <w:t>14 651,9</w:t>
            </w:r>
          </w:p>
        </w:tc>
      </w:tr>
      <w:tr w:rsidR="003D51CB" w:rsidRPr="003D51CB" w14:paraId="1928602B"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A3C7A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02F6008"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4483F13E"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14CAA54D"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3D344347"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1905DF80"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115BE9C6" w14:textId="77777777" w:rsidR="003D51CB" w:rsidRPr="003D51CB" w:rsidRDefault="003D51CB" w:rsidP="003D51CB">
            <w:pPr>
              <w:jc w:val="right"/>
            </w:pPr>
            <w:r w:rsidRPr="003D51CB">
              <w:t>15 857,5</w:t>
            </w:r>
          </w:p>
        </w:tc>
        <w:tc>
          <w:tcPr>
            <w:tcW w:w="1417" w:type="dxa"/>
            <w:tcBorders>
              <w:top w:val="nil"/>
              <w:left w:val="nil"/>
              <w:bottom w:val="single" w:sz="4" w:space="0" w:color="auto"/>
              <w:right w:val="single" w:sz="4" w:space="0" w:color="auto"/>
            </w:tcBorders>
            <w:shd w:val="clear" w:color="auto" w:fill="auto"/>
            <w:noWrap/>
            <w:vAlign w:val="center"/>
            <w:hideMark/>
          </w:tcPr>
          <w:p w14:paraId="0E241438" w14:textId="77777777" w:rsidR="003D51CB" w:rsidRPr="003D51CB" w:rsidRDefault="003D51CB" w:rsidP="003D51CB">
            <w:pPr>
              <w:jc w:val="right"/>
            </w:pPr>
            <w:r w:rsidRPr="003D51CB">
              <w:t>14 651,9</w:t>
            </w:r>
          </w:p>
        </w:tc>
      </w:tr>
      <w:tr w:rsidR="003D51CB" w:rsidRPr="003D51CB" w14:paraId="2455BE0D"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FE117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9F0AC69"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1134277"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7AE98EB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D1416B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6B8FCA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1C11164" w14:textId="77777777" w:rsidR="003D51CB" w:rsidRPr="003D51CB" w:rsidRDefault="003D51CB" w:rsidP="003D51CB">
            <w:pPr>
              <w:jc w:val="right"/>
            </w:pPr>
            <w:r w:rsidRPr="003D51CB">
              <w:t>2 363,7</w:t>
            </w:r>
          </w:p>
        </w:tc>
        <w:tc>
          <w:tcPr>
            <w:tcW w:w="1417" w:type="dxa"/>
            <w:tcBorders>
              <w:top w:val="nil"/>
              <w:left w:val="nil"/>
              <w:bottom w:val="single" w:sz="4" w:space="0" w:color="auto"/>
              <w:right w:val="single" w:sz="4" w:space="0" w:color="auto"/>
            </w:tcBorders>
            <w:shd w:val="clear" w:color="auto" w:fill="auto"/>
            <w:noWrap/>
            <w:vAlign w:val="center"/>
            <w:hideMark/>
          </w:tcPr>
          <w:p w14:paraId="16C52629" w14:textId="77777777" w:rsidR="003D51CB" w:rsidRPr="003D51CB" w:rsidRDefault="003D51CB" w:rsidP="003D51CB">
            <w:pPr>
              <w:jc w:val="right"/>
            </w:pPr>
            <w:r w:rsidRPr="003D51CB">
              <w:t>2 570,7</w:t>
            </w:r>
          </w:p>
        </w:tc>
      </w:tr>
      <w:tr w:rsidR="003D51CB" w:rsidRPr="003D51CB" w14:paraId="0CA4C930"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68B35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3B405EA"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1C53B388"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521B33D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8A15563"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055A854"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512797F9" w14:textId="77777777" w:rsidR="003D51CB" w:rsidRPr="003D51CB" w:rsidRDefault="003D51CB" w:rsidP="003D51CB">
            <w:pPr>
              <w:jc w:val="right"/>
            </w:pPr>
            <w:r w:rsidRPr="003D51CB">
              <w:t>2 363,7</w:t>
            </w:r>
          </w:p>
        </w:tc>
        <w:tc>
          <w:tcPr>
            <w:tcW w:w="1417" w:type="dxa"/>
            <w:tcBorders>
              <w:top w:val="nil"/>
              <w:left w:val="nil"/>
              <w:bottom w:val="single" w:sz="4" w:space="0" w:color="auto"/>
              <w:right w:val="single" w:sz="4" w:space="0" w:color="auto"/>
            </w:tcBorders>
            <w:shd w:val="clear" w:color="auto" w:fill="auto"/>
            <w:noWrap/>
            <w:vAlign w:val="center"/>
            <w:hideMark/>
          </w:tcPr>
          <w:p w14:paraId="76FE1627" w14:textId="77777777" w:rsidR="003D51CB" w:rsidRPr="003D51CB" w:rsidRDefault="003D51CB" w:rsidP="003D51CB">
            <w:pPr>
              <w:jc w:val="right"/>
            </w:pPr>
            <w:r w:rsidRPr="003D51CB">
              <w:t>2 570,7</w:t>
            </w:r>
          </w:p>
        </w:tc>
      </w:tr>
      <w:tr w:rsidR="003D51CB" w:rsidRPr="003D51CB" w14:paraId="17DF1517"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6E306"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1001393"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AFBE9A9"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1D3FCA98"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334BE6A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1DCB92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BB74218" w14:textId="77777777" w:rsidR="003D51CB" w:rsidRPr="003D51CB" w:rsidRDefault="003D51CB" w:rsidP="003D51CB">
            <w:pPr>
              <w:jc w:val="right"/>
            </w:pPr>
            <w:r w:rsidRPr="003D51CB">
              <w:t>1,0</w:t>
            </w:r>
          </w:p>
        </w:tc>
        <w:tc>
          <w:tcPr>
            <w:tcW w:w="1417" w:type="dxa"/>
            <w:tcBorders>
              <w:top w:val="nil"/>
              <w:left w:val="nil"/>
              <w:bottom w:val="single" w:sz="4" w:space="0" w:color="auto"/>
              <w:right w:val="single" w:sz="4" w:space="0" w:color="auto"/>
            </w:tcBorders>
            <w:shd w:val="clear" w:color="auto" w:fill="auto"/>
            <w:noWrap/>
            <w:vAlign w:val="center"/>
            <w:hideMark/>
          </w:tcPr>
          <w:p w14:paraId="106F460D" w14:textId="77777777" w:rsidR="003D51CB" w:rsidRPr="003D51CB" w:rsidRDefault="003D51CB" w:rsidP="003D51CB">
            <w:pPr>
              <w:jc w:val="right"/>
            </w:pPr>
            <w:r w:rsidRPr="003D51CB">
              <w:t>1,0</w:t>
            </w:r>
          </w:p>
        </w:tc>
      </w:tr>
      <w:tr w:rsidR="003D51CB" w:rsidRPr="003D51CB" w14:paraId="48CDD25F"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38DCA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4769559"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044C7E35" w14:textId="77777777" w:rsidR="003D51CB" w:rsidRPr="003D51CB" w:rsidRDefault="003D51CB" w:rsidP="003D51CB">
            <w:pPr>
              <w:jc w:val="center"/>
            </w:pPr>
            <w:r w:rsidRPr="003D51CB">
              <w:t>08.1.21.92100</w:t>
            </w:r>
          </w:p>
        </w:tc>
        <w:tc>
          <w:tcPr>
            <w:tcW w:w="576" w:type="dxa"/>
            <w:tcBorders>
              <w:top w:val="nil"/>
              <w:left w:val="nil"/>
              <w:bottom w:val="single" w:sz="4" w:space="0" w:color="auto"/>
              <w:right w:val="single" w:sz="4" w:space="0" w:color="auto"/>
            </w:tcBorders>
            <w:shd w:val="clear" w:color="auto" w:fill="auto"/>
            <w:vAlign w:val="center"/>
            <w:hideMark/>
          </w:tcPr>
          <w:p w14:paraId="059268EF"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5CD05CB5"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40817B53"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4264E463" w14:textId="77777777" w:rsidR="003D51CB" w:rsidRPr="003D51CB" w:rsidRDefault="003D51CB" w:rsidP="003D51CB">
            <w:pPr>
              <w:jc w:val="right"/>
            </w:pPr>
            <w:r w:rsidRPr="003D51CB">
              <w:t>1,0</w:t>
            </w:r>
          </w:p>
        </w:tc>
        <w:tc>
          <w:tcPr>
            <w:tcW w:w="1417" w:type="dxa"/>
            <w:tcBorders>
              <w:top w:val="nil"/>
              <w:left w:val="nil"/>
              <w:bottom w:val="single" w:sz="4" w:space="0" w:color="auto"/>
              <w:right w:val="single" w:sz="4" w:space="0" w:color="auto"/>
            </w:tcBorders>
            <w:shd w:val="clear" w:color="auto" w:fill="auto"/>
            <w:noWrap/>
            <w:vAlign w:val="center"/>
            <w:hideMark/>
          </w:tcPr>
          <w:p w14:paraId="339A7D83" w14:textId="77777777" w:rsidR="003D51CB" w:rsidRPr="003D51CB" w:rsidRDefault="003D51CB" w:rsidP="003D51CB">
            <w:pPr>
              <w:jc w:val="right"/>
            </w:pPr>
            <w:r w:rsidRPr="003D51CB">
              <w:t>1,0</w:t>
            </w:r>
          </w:p>
        </w:tc>
      </w:tr>
      <w:tr w:rsidR="003D51CB" w:rsidRPr="003D51CB" w14:paraId="68FFE9B5"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C60C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44EA6D97" w14:textId="77777777" w:rsidR="003D51CB" w:rsidRPr="003D51CB" w:rsidRDefault="003D51CB" w:rsidP="003D51CB">
            <w:pPr>
              <w:jc w:val="both"/>
            </w:pPr>
            <w:r w:rsidRPr="003D51CB">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w:t>
            </w:r>
            <w:r w:rsidRPr="003D51CB">
              <w:lastRenderedPageBreak/>
              <w:t>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707B20E1" w14:textId="77777777" w:rsidR="003D51CB" w:rsidRPr="003D51CB" w:rsidRDefault="003D51CB" w:rsidP="003D51CB">
            <w:pPr>
              <w:jc w:val="center"/>
            </w:pPr>
            <w:r w:rsidRPr="003D51CB">
              <w:lastRenderedPageBreak/>
              <w:t>08.1.21.73200</w:t>
            </w:r>
          </w:p>
        </w:tc>
        <w:tc>
          <w:tcPr>
            <w:tcW w:w="576" w:type="dxa"/>
            <w:tcBorders>
              <w:top w:val="nil"/>
              <w:left w:val="nil"/>
              <w:bottom w:val="single" w:sz="4" w:space="0" w:color="auto"/>
              <w:right w:val="single" w:sz="4" w:space="0" w:color="auto"/>
            </w:tcBorders>
            <w:shd w:val="clear" w:color="auto" w:fill="auto"/>
            <w:vAlign w:val="center"/>
            <w:hideMark/>
          </w:tcPr>
          <w:p w14:paraId="3EA94E9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0383A8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82A918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41CE5BE" w14:textId="77777777" w:rsidR="003D51CB" w:rsidRPr="003D51CB" w:rsidRDefault="003D51CB" w:rsidP="003D51CB">
            <w:pPr>
              <w:jc w:val="right"/>
            </w:pPr>
            <w:r w:rsidRPr="003D51CB">
              <w:t>17,8</w:t>
            </w:r>
          </w:p>
        </w:tc>
        <w:tc>
          <w:tcPr>
            <w:tcW w:w="1417" w:type="dxa"/>
            <w:tcBorders>
              <w:top w:val="nil"/>
              <w:left w:val="nil"/>
              <w:bottom w:val="single" w:sz="4" w:space="0" w:color="auto"/>
              <w:right w:val="single" w:sz="4" w:space="0" w:color="auto"/>
            </w:tcBorders>
            <w:shd w:val="clear" w:color="auto" w:fill="auto"/>
            <w:noWrap/>
            <w:vAlign w:val="center"/>
            <w:hideMark/>
          </w:tcPr>
          <w:p w14:paraId="43A6971C" w14:textId="77777777" w:rsidR="003D51CB" w:rsidRPr="003D51CB" w:rsidRDefault="003D51CB" w:rsidP="003D51CB">
            <w:pPr>
              <w:jc w:val="right"/>
            </w:pPr>
            <w:r w:rsidRPr="003D51CB">
              <w:t>18,5</w:t>
            </w:r>
          </w:p>
        </w:tc>
      </w:tr>
      <w:tr w:rsidR="003D51CB" w:rsidRPr="003D51CB" w14:paraId="37CC1426"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B5AB1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72094C"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51DB5DF5" w14:textId="77777777" w:rsidR="003D51CB" w:rsidRPr="003D51CB" w:rsidRDefault="003D51CB" w:rsidP="003D51CB">
            <w:pPr>
              <w:jc w:val="center"/>
            </w:pPr>
            <w:r w:rsidRPr="003D51CB">
              <w:t>08.1.21.73200</w:t>
            </w:r>
          </w:p>
        </w:tc>
        <w:tc>
          <w:tcPr>
            <w:tcW w:w="576" w:type="dxa"/>
            <w:tcBorders>
              <w:top w:val="nil"/>
              <w:left w:val="nil"/>
              <w:bottom w:val="single" w:sz="4" w:space="0" w:color="auto"/>
              <w:right w:val="single" w:sz="4" w:space="0" w:color="auto"/>
            </w:tcBorders>
            <w:shd w:val="clear" w:color="auto" w:fill="auto"/>
            <w:vAlign w:val="center"/>
            <w:hideMark/>
          </w:tcPr>
          <w:p w14:paraId="67B0666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5566F6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FFD0D1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9EC5EF5" w14:textId="77777777" w:rsidR="003D51CB" w:rsidRPr="003D51CB" w:rsidRDefault="003D51CB" w:rsidP="003D51CB">
            <w:pPr>
              <w:jc w:val="right"/>
            </w:pPr>
            <w:r w:rsidRPr="003D51CB">
              <w:t>17,8</w:t>
            </w:r>
          </w:p>
        </w:tc>
        <w:tc>
          <w:tcPr>
            <w:tcW w:w="1417" w:type="dxa"/>
            <w:tcBorders>
              <w:top w:val="nil"/>
              <w:left w:val="nil"/>
              <w:bottom w:val="single" w:sz="4" w:space="0" w:color="auto"/>
              <w:right w:val="single" w:sz="4" w:space="0" w:color="auto"/>
            </w:tcBorders>
            <w:shd w:val="clear" w:color="auto" w:fill="auto"/>
            <w:noWrap/>
            <w:vAlign w:val="center"/>
            <w:hideMark/>
          </w:tcPr>
          <w:p w14:paraId="7C03C5E6" w14:textId="77777777" w:rsidR="003D51CB" w:rsidRPr="003D51CB" w:rsidRDefault="003D51CB" w:rsidP="003D51CB">
            <w:pPr>
              <w:jc w:val="right"/>
            </w:pPr>
            <w:r w:rsidRPr="003D51CB">
              <w:t>18,5</w:t>
            </w:r>
          </w:p>
        </w:tc>
      </w:tr>
      <w:tr w:rsidR="003D51CB" w:rsidRPr="003D51CB" w14:paraId="18A61977"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2DB89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40E6673"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077D001B" w14:textId="77777777" w:rsidR="003D51CB" w:rsidRPr="003D51CB" w:rsidRDefault="003D51CB" w:rsidP="003D51CB">
            <w:pPr>
              <w:jc w:val="center"/>
            </w:pPr>
            <w:r w:rsidRPr="003D51CB">
              <w:t>08.1.21.73200</w:t>
            </w:r>
          </w:p>
        </w:tc>
        <w:tc>
          <w:tcPr>
            <w:tcW w:w="576" w:type="dxa"/>
            <w:tcBorders>
              <w:top w:val="nil"/>
              <w:left w:val="nil"/>
              <w:bottom w:val="single" w:sz="4" w:space="0" w:color="auto"/>
              <w:right w:val="single" w:sz="4" w:space="0" w:color="auto"/>
            </w:tcBorders>
            <w:shd w:val="clear" w:color="auto" w:fill="auto"/>
            <w:vAlign w:val="center"/>
            <w:hideMark/>
          </w:tcPr>
          <w:p w14:paraId="6179B35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14E319C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75FDD93"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63C42FC9" w14:textId="77777777" w:rsidR="003D51CB" w:rsidRPr="003D51CB" w:rsidRDefault="003D51CB" w:rsidP="003D51CB">
            <w:pPr>
              <w:jc w:val="right"/>
            </w:pPr>
            <w:r w:rsidRPr="003D51CB">
              <w:t>17,8</w:t>
            </w:r>
          </w:p>
        </w:tc>
        <w:tc>
          <w:tcPr>
            <w:tcW w:w="1417" w:type="dxa"/>
            <w:tcBorders>
              <w:top w:val="nil"/>
              <w:left w:val="nil"/>
              <w:bottom w:val="single" w:sz="4" w:space="0" w:color="auto"/>
              <w:right w:val="single" w:sz="4" w:space="0" w:color="auto"/>
            </w:tcBorders>
            <w:shd w:val="clear" w:color="auto" w:fill="auto"/>
            <w:noWrap/>
            <w:vAlign w:val="center"/>
            <w:hideMark/>
          </w:tcPr>
          <w:p w14:paraId="786A149F" w14:textId="77777777" w:rsidR="003D51CB" w:rsidRPr="003D51CB" w:rsidRDefault="003D51CB" w:rsidP="003D51CB">
            <w:pPr>
              <w:jc w:val="right"/>
            </w:pPr>
            <w:r w:rsidRPr="003D51CB">
              <w:t>18,5</w:t>
            </w:r>
          </w:p>
        </w:tc>
      </w:tr>
      <w:tr w:rsidR="003D51CB" w:rsidRPr="003D51CB" w14:paraId="3AD88F97"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2BADE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BADE7E" w14:textId="77777777" w:rsidR="003D51CB" w:rsidRPr="003D51CB" w:rsidRDefault="003D51CB" w:rsidP="003D51CB">
            <w:pPr>
              <w:jc w:val="both"/>
              <w:rPr>
                <w:b/>
                <w:bCs/>
              </w:rPr>
            </w:pPr>
            <w:r w:rsidRPr="003D51CB">
              <w:rPr>
                <w:b/>
                <w:bCs/>
              </w:rPr>
              <w:t>Основное мероприятие</w:t>
            </w:r>
            <w:r w:rsidRPr="003D51CB">
              <w:t xml:space="preserve"> «Управление муниципальным долгом и его обслуживание»</w:t>
            </w:r>
          </w:p>
        </w:tc>
        <w:tc>
          <w:tcPr>
            <w:tcW w:w="1676" w:type="dxa"/>
            <w:tcBorders>
              <w:top w:val="nil"/>
              <w:left w:val="nil"/>
              <w:bottom w:val="single" w:sz="4" w:space="0" w:color="auto"/>
              <w:right w:val="single" w:sz="4" w:space="0" w:color="auto"/>
            </w:tcBorders>
            <w:shd w:val="clear" w:color="auto" w:fill="auto"/>
            <w:vAlign w:val="center"/>
            <w:hideMark/>
          </w:tcPr>
          <w:p w14:paraId="18F65960" w14:textId="77777777" w:rsidR="003D51CB" w:rsidRPr="003D51CB" w:rsidRDefault="003D51CB" w:rsidP="003D51CB">
            <w:pPr>
              <w:jc w:val="center"/>
            </w:pPr>
            <w:r w:rsidRPr="003D51CB">
              <w:t>08.1.23.00000</w:t>
            </w:r>
          </w:p>
        </w:tc>
        <w:tc>
          <w:tcPr>
            <w:tcW w:w="576" w:type="dxa"/>
            <w:tcBorders>
              <w:top w:val="nil"/>
              <w:left w:val="nil"/>
              <w:bottom w:val="single" w:sz="4" w:space="0" w:color="auto"/>
              <w:right w:val="single" w:sz="4" w:space="0" w:color="auto"/>
            </w:tcBorders>
            <w:shd w:val="clear" w:color="auto" w:fill="auto"/>
            <w:vAlign w:val="center"/>
            <w:hideMark/>
          </w:tcPr>
          <w:p w14:paraId="3DCF63E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8399A2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4DC555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3C3A04A" w14:textId="77777777" w:rsidR="003D51CB" w:rsidRPr="003D51CB" w:rsidRDefault="003D51CB" w:rsidP="003D51CB">
            <w:pPr>
              <w:jc w:val="right"/>
            </w:pPr>
            <w:r w:rsidRPr="003D51CB">
              <w:t>1 500,0</w:t>
            </w:r>
          </w:p>
        </w:tc>
        <w:tc>
          <w:tcPr>
            <w:tcW w:w="1417" w:type="dxa"/>
            <w:tcBorders>
              <w:top w:val="nil"/>
              <w:left w:val="nil"/>
              <w:bottom w:val="single" w:sz="4" w:space="0" w:color="auto"/>
              <w:right w:val="single" w:sz="4" w:space="0" w:color="auto"/>
            </w:tcBorders>
            <w:shd w:val="clear" w:color="auto" w:fill="auto"/>
            <w:noWrap/>
            <w:vAlign w:val="center"/>
            <w:hideMark/>
          </w:tcPr>
          <w:p w14:paraId="02E8DFA6" w14:textId="77777777" w:rsidR="003D51CB" w:rsidRPr="003D51CB" w:rsidRDefault="003D51CB" w:rsidP="003D51CB">
            <w:pPr>
              <w:jc w:val="right"/>
            </w:pPr>
            <w:r w:rsidRPr="003D51CB">
              <w:t>1 500,0</w:t>
            </w:r>
          </w:p>
        </w:tc>
      </w:tr>
      <w:tr w:rsidR="003D51CB" w:rsidRPr="003D51CB" w14:paraId="640B12E1" w14:textId="77777777" w:rsidTr="003D51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0954B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04F967" w14:textId="77777777" w:rsidR="003D51CB" w:rsidRPr="003D51CB" w:rsidRDefault="003D51CB" w:rsidP="003D51CB">
            <w:pPr>
              <w:jc w:val="both"/>
            </w:pPr>
            <w:r w:rsidRPr="003D51CB">
              <w:t>Процентные платежи по муниципальному долгу</w:t>
            </w:r>
          </w:p>
        </w:tc>
        <w:tc>
          <w:tcPr>
            <w:tcW w:w="1676" w:type="dxa"/>
            <w:tcBorders>
              <w:top w:val="nil"/>
              <w:left w:val="nil"/>
              <w:bottom w:val="single" w:sz="4" w:space="0" w:color="auto"/>
              <w:right w:val="single" w:sz="4" w:space="0" w:color="auto"/>
            </w:tcBorders>
            <w:shd w:val="clear" w:color="auto" w:fill="auto"/>
            <w:vAlign w:val="center"/>
            <w:hideMark/>
          </w:tcPr>
          <w:p w14:paraId="1FE0D257" w14:textId="77777777" w:rsidR="003D51CB" w:rsidRPr="003D51CB" w:rsidRDefault="003D51CB" w:rsidP="003D51CB">
            <w:pPr>
              <w:jc w:val="center"/>
            </w:pPr>
            <w:r w:rsidRPr="003D51CB">
              <w:t>08.1.23.92300</w:t>
            </w:r>
          </w:p>
        </w:tc>
        <w:tc>
          <w:tcPr>
            <w:tcW w:w="576" w:type="dxa"/>
            <w:tcBorders>
              <w:top w:val="nil"/>
              <w:left w:val="nil"/>
              <w:bottom w:val="single" w:sz="4" w:space="0" w:color="auto"/>
              <w:right w:val="single" w:sz="4" w:space="0" w:color="auto"/>
            </w:tcBorders>
            <w:shd w:val="clear" w:color="auto" w:fill="auto"/>
            <w:vAlign w:val="center"/>
            <w:hideMark/>
          </w:tcPr>
          <w:p w14:paraId="0EF2191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8B8634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4C4E31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049F7C0" w14:textId="77777777" w:rsidR="003D51CB" w:rsidRPr="003D51CB" w:rsidRDefault="003D51CB" w:rsidP="003D51CB">
            <w:pPr>
              <w:jc w:val="right"/>
            </w:pPr>
            <w:r w:rsidRPr="003D51CB">
              <w:t>1 500,0</w:t>
            </w:r>
          </w:p>
        </w:tc>
        <w:tc>
          <w:tcPr>
            <w:tcW w:w="1417" w:type="dxa"/>
            <w:tcBorders>
              <w:top w:val="nil"/>
              <w:left w:val="nil"/>
              <w:bottom w:val="single" w:sz="4" w:space="0" w:color="auto"/>
              <w:right w:val="single" w:sz="4" w:space="0" w:color="auto"/>
            </w:tcBorders>
            <w:shd w:val="clear" w:color="auto" w:fill="auto"/>
            <w:noWrap/>
            <w:vAlign w:val="center"/>
            <w:hideMark/>
          </w:tcPr>
          <w:p w14:paraId="50B25245" w14:textId="77777777" w:rsidR="003D51CB" w:rsidRPr="003D51CB" w:rsidRDefault="003D51CB" w:rsidP="003D51CB">
            <w:pPr>
              <w:jc w:val="right"/>
            </w:pPr>
            <w:r w:rsidRPr="003D51CB">
              <w:t>1 500,0</w:t>
            </w:r>
          </w:p>
        </w:tc>
      </w:tr>
      <w:tr w:rsidR="003D51CB" w:rsidRPr="003D51CB" w14:paraId="6B7579D9"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03E9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0CD320C" w14:textId="77777777" w:rsidR="003D51CB" w:rsidRPr="003D51CB" w:rsidRDefault="003D51CB" w:rsidP="003D51CB">
            <w:pPr>
              <w:jc w:val="both"/>
            </w:pPr>
            <w:r w:rsidRPr="003D51CB">
              <w:t>Обслуживание государственного (муниципального) долга</w:t>
            </w:r>
          </w:p>
        </w:tc>
        <w:tc>
          <w:tcPr>
            <w:tcW w:w="1676" w:type="dxa"/>
            <w:tcBorders>
              <w:top w:val="nil"/>
              <w:left w:val="nil"/>
              <w:bottom w:val="single" w:sz="4" w:space="0" w:color="auto"/>
              <w:right w:val="single" w:sz="4" w:space="0" w:color="auto"/>
            </w:tcBorders>
            <w:shd w:val="clear" w:color="auto" w:fill="auto"/>
            <w:vAlign w:val="center"/>
            <w:hideMark/>
          </w:tcPr>
          <w:p w14:paraId="2B05A305" w14:textId="77777777" w:rsidR="003D51CB" w:rsidRPr="003D51CB" w:rsidRDefault="003D51CB" w:rsidP="003D51CB">
            <w:pPr>
              <w:jc w:val="center"/>
            </w:pPr>
            <w:r w:rsidRPr="003D51CB">
              <w:t>08.1.23.92300</w:t>
            </w:r>
          </w:p>
        </w:tc>
        <w:tc>
          <w:tcPr>
            <w:tcW w:w="576" w:type="dxa"/>
            <w:tcBorders>
              <w:top w:val="nil"/>
              <w:left w:val="nil"/>
              <w:bottom w:val="single" w:sz="4" w:space="0" w:color="auto"/>
              <w:right w:val="single" w:sz="4" w:space="0" w:color="auto"/>
            </w:tcBorders>
            <w:shd w:val="clear" w:color="auto" w:fill="auto"/>
            <w:vAlign w:val="center"/>
            <w:hideMark/>
          </w:tcPr>
          <w:p w14:paraId="124BB430" w14:textId="77777777" w:rsidR="003D51CB" w:rsidRPr="003D51CB" w:rsidRDefault="003D51CB" w:rsidP="003D51CB">
            <w:pPr>
              <w:jc w:val="center"/>
            </w:pPr>
            <w:r w:rsidRPr="003D51CB">
              <w:t>700</w:t>
            </w:r>
          </w:p>
        </w:tc>
        <w:tc>
          <w:tcPr>
            <w:tcW w:w="579" w:type="dxa"/>
            <w:tcBorders>
              <w:top w:val="nil"/>
              <w:left w:val="nil"/>
              <w:bottom w:val="single" w:sz="4" w:space="0" w:color="auto"/>
              <w:right w:val="single" w:sz="4" w:space="0" w:color="auto"/>
            </w:tcBorders>
            <w:shd w:val="clear" w:color="auto" w:fill="auto"/>
            <w:vAlign w:val="center"/>
            <w:hideMark/>
          </w:tcPr>
          <w:p w14:paraId="7D4C3FD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13A3A5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1DC81E7" w14:textId="77777777" w:rsidR="003D51CB" w:rsidRPr="003D51CB" w:rsidRDefault="003D51CB" w:rsidP="003D51CB">
            <w:pPr>
              <w:jc w:val="right"/>
            </w:pPr>
            <w:r w:rsidRPr="003D51CB">
              <w:t>1 500,0</w:t>
            </w:r>
          </w:p>
        </w:tc>
        <w:tc>
          <w:tcPr>
            <w:tcW w:w="1417" w:type="dxa"/>
            <w:tcBorders>
              <w:top w:val="nil"/>
              <w:left w:val="nil"/>
              <w:bottom w:val="single" w:sz="4" w:space="0" w:color="auto"/>
              <w:right w:val="single" w:sz="4" w:space="0" w:color="auto"/>
            </w:tcBorders>
            <w:shd w:val="clear" w:color="auto" w:fill="auto"/>
            <w:noWrap/>
            <w:vAlign w:val="center"/>
            <w:hideMark/>
          </w:tcPr>
          <w:p w14:paraId="63706F94" w14:textId="77777777" w:rsidR="003D51CB" w:rsidRPr="003D51CB" w:rsidRDefault="003D51CB" w:rsidP="003D51CB">
            <w:pPr>
              <w:jc w:val="right"/>
            </w:pPr>
            <w:r w:rsidRPr="003D51CB">
              <w:t>1 500,0</w:t>
            </w:r>
          </w:p>
        </w:tc>
      </w:tr>
      <w:tr w:rsidR="003D51CB" w:rsidRPr="003D51CB" w14:paraId="6E25812C"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D0680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bottom"/>
            <w:hideMark/>
          </w:tcPr>
          <w:p w14:paraId="1A349C0F" w14:textId="77777777" w:rsidR="003D51CB" w:rsidRPr="003D51CB" w:rsidRDefault="003D51CB" w:rsidP="003D51CB">
            <w:r w:rsidRPr="003D51CB">
              <w:t>Обслуживание государственного (муниципального) внутреннего долга</w:t>
            </w:r>
          </w:p>
        </w:tc>
        <w:tc>
          <w:tcPr>
            <w:tcW w:w="1676" w:type="dxa"/>
            <w:tcBorders>
              <w:top w:val="nil"/>
              <w:left w:val="nil"/>
              <w:bottom w:val="single" w:sz="4" w:space="0" w:color="auto"/>
              <w:right w:val="single" w:sz="4" w:space="0" w:color="auto"/>
            </w:tcBorders>
            <w:shd w:val="clear" w:color="auto" w:fill="auto"/>
            <w:vAlign w:val="center"/>
            <w:hideMark/>
          </w:tcPr>
          <w:p w14:paraId="6F539D0D" w14:textId="77777777" w:rsidR="003D51CB" w:rsidRPr="003D51CB" w:rsidRDefault="003D51CB" w:rsidP="003D51CB">
            <w:pPr>
              <w:jc w:val="center"/>
            </w:pPr>
            <w:r w:rsidRPr="003D51CB">
              <w:t>08.1.23.92300</w:t>
            </w:r>
          </w:p>
        </w:tc>
        <w:tc>
          <w:tcPr>
            <w:tcW w:w="576" w:type="dxa"/>
            <w:tcBorders>
              <w:top w:val="nil"/>
              <w:left w:val="nil"/>
              <w:bottom w:val="single" w:sz="4" w:space="0" w:color="auto"/>
              <w:right w:val="single" w:sz="4" w:space="0" w:color="auto"/>
            </w:tcBorders>
            <w:shd w:val="clear" w:color="auto" w:fill="auto"/>
            <w:vAlign w:val="center"/>
            <w:hideMark/>
          </w:tcPr>
          <w:p w14:paraId="75BCDF00" w14:textId="77777777" w:rsidR="003D51CB" w:rsidRPr="003D51CB" w:rsidRDefault="003D51CB" w:rsidP="003D51CB">
            <w:pPr>
              <w:jc w:val="center"/>
            </w:pPr>
            <w:r w:rsidRPr="003D51CB">
              <w:t>700</w:t>
            </w:r>
          </w:p>
        </w:tc>
        <w:tc>
          <w:tcPr>
            <w:tcW w:w="579" w:type="dxa"/>
            <w:tcBorders>
              <w:top w:val="nil"/>
              <w:left w:val="nil"/>
              <w:bottom w:val="single" w:sz="4" w:space="0" w:color="auto"/>
              <w:right w:val="single" w:sz="4" w:space="0" w:color="auto"/>
            </w:tcBorders>
            <w:shd w:val="clear" w:color="auto" w:fill="auto"/>
            <w:vAlign w:val="center"/>
            <w:hideMark/>
          </w:tcPr>
          <w:p w14:paraId="69C3F6C3" w14:textId="77777777" w:rsidR="003D51CB" w:rsidRPr="003D51CB" w:rsidRDefault="003D51CB" w:rsidP="003D51CB">
            <w:pPr>
              <w:jc w:val="center"/>
            </w:pPr>
            <w:r w:rsidRPr="003D51CB">
              <w:t>13</w:t>
            </w:r>
          </w:p>
        </w:tc>
        <w:tc>
          <w:tcPr>
            <w:tcW w:w="567" w:type="dxa"/>
            <w:tcBorders>
              <w:top w:val="nil"/>
              <w:left w:val="nil"/>
              <w:bottom w:val="single" w:sz="4" w:space="0" w:color="auto"/>
              <w:right w:val="single" w:sz="4" w:space="0" w:color="auto"/>
            </w:tcBorders>
            <w:shd w:val="clear" w:color="auto" w:fill="auto"/>
            <w:vAlign w:val="center"/>
            <w:hideMark/>
          </w:tcPr>
          <w:p w14:paraId="1DDE891C"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7D3EAAB8" w14:textId="77777777" w:rsidR="003D51CB" w:rsidRPr="003D51CB" w:rsidRDefault="003D51CB" w:rsidP="003D51CB">
            <w:pPr>
              <w:jc w:val="right"/>
            </w:pPr>
            <w:r w:rsidRPr="003D51CB">
              <w:t>1 500,0</w:t>
            </w:r>
          </w:p>
        </w:tc>
        <w:tc>
          <w:tcPr>
            <w:tcW w:w="1417" w:type="dxa"/>
            <w:tcBorders>
              <w:top w:val="nil"/>
              <w:left w:val="nil"/>
              <w:bottom w:val="single" w:sz="4" w:space="0" w:color="auto"/>
              <w:right w:val="single" w:sz="4" w:space="0" w:color="auto"/>
            </w:tcBorders>
            <w:shd w:val="clear" w:color="auto" w:fill="auto"/>
            <w:noWrap/>
            <w:vAlign w:val="center"/>
            <w:hideMark/>
          </w:tcPr>
          <w:p w14:paraId="682853D8" w14:textId="77777777" w:rsidR="003D51CB" w:rsidRPr="003D51CB" w:rsidRDefault="003D51CB" w:rsidP="003D51CB">
            <w:pPr>
              <w:jc w:val="right"/>
            </w:pPr>
            <w:r w:rsidRPr="003D51CB">
              <w:t>1 500,0</w:t>
            </w:r>
          </w:p>
        </w:tc>
      </w:tr>
      <w:tr w:rsidR="003D51CB" w:rsidRPr="003D51CB" w14:paraId="261490E0" w14:textId="77777777" w:rsidTr="003D51CB">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D970E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3CDABA2" w14:textId="77777777" w:rsidR="003D51CB" w:rsidRPr="003D51CB" w:rsidRDefault="003D51CB" w:rsidP="003D51CB">
            <w:pPr>
              <w:jc w:val="both"/>
              <w:rPr>
                <w:b/>
                <w:bCs/>
              </w:rPr>
            </w:pPr>
            <w:r w:rsidRPr="003D51CB">
              <w:rPr>
                <w:b/>
                <w:bCs/>
              </w:rPr>
              <w:t>Основное мероприятие</w:t>
            </w:r>
            <w:r w:rsidRPr="003D51CB">
              <w:t xml:space="preserve"> «Обеспечение ведения бухгалтерского учета, сдачи отчетности муниципальных учреждений  </w:t>
            </w:r>
            <w:r w:rsidRPr="003D51CB">
              <w:lastRenderedPageBreak/>
              <w:t>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43E2B89" w14:textId="77777777" w:rsidR="003D51CB" w:rsidRPr="003D51CB" w:rsidRDefault="003D51CB" w:rsidP="003D51CB">
            <w:pPr>
              <w:jc w:val="center"/>
            </w:pPr>
            <w:r w:rsidRPr="003D51CB">
              <w:lastRenderedPageBreak/>
              <w:t>08.1.47.00000</w:t>
            </w:r>
          </w:p>
        </w:tc>
        <w:tc>
          <w:tcPr>
            <w:tcW w:w="576" w:type="dxa"/>
            <w:tcBorders>
              <w:top w:val="nil"/>
              <w:left w:val="nil"/>
              <w:bottom w:val="single" w:sz="4" w:space="0" w:color="auto"/>
              <w:right w:val="single" w:sz="4" w:space="0" w:color="auto"/>
            </w:tcBorders>
            <w:shd w:val="clear" w:color="auto" w:fill="auto"/>
            <w:vAlign w:val="center"/>
            <w:hideMark/>
          </w:tcPr>
          <w:p w14:paraId="2018FDC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9CBF74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0D97B8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2643704" w14:textId="77777777" w:rsidR="003D51CB" w:rsidRPr="003D51CB" w:rsidRDefault="003D51CB" w:rsidP="003D51CB">
            <w:pPr>
              <w:jc w:val="right"/>
            </w:pPr>
            <w:r w:rsidRPr="003D51CB">
              <w:t>40 790,0</w:t>
            </w:r>
          </w:p>
        </w:tc>
        <w:tc>
          <w:tcPr>
            <w:tcW w:w="1417" w:type="dxa"/>
            <w:tcBorders>
              <w:top w:val="nil"/>
              <w:left w:val="nil"/>
              <w:bottom w:val="single" w:sz="4" w:space="0" w:color="auto"/>
              <w:right w:val="single" w:sz="4" w:space="0" w:color="auto"/>
            </w:tcBorders>
            <w:shd w:val="clear" w:color="auto" w:fill="auto"/>
            <w:noWrap/>
            <w:vAlign w:val="center"/>
            <w:hideMark/>
          </w:tcPr>
          <w:p w14:paraId="699F79E7" w14:textId="77777777" w:rsidR="003D51CB" w:rsidRPr="003D51CB" w:rsidRDefault="003D51CB" w:rsidP="003D51CB">
            <w:pPr>
              <w:jc w:val="right"/>
            </w:pPr>
            <w:r w:rsidRPr="003D51CB">
              <w:t>39 830,0</w:t>
            </w:r>
          </w:p>
        </w:tc>
      </w:tr>
      <w:tr w:rsidR="003D51CB" w:rsidRPr="003D51CB" w14:paraId="62AE0B71"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6A1C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F7A8A7E" w14:textId="77777777" w:rsidR="003D51CB" w:rsidRPr="003D51CB" w:rsidRDefault="003D51CB" w:rsidP="003D51CB">
            <w:pPr>
              <w:jc w:val="both"/>
            </w:pPr>
            <w:r w:rsidRPr="003D51CB">
              <w:t>Финансовое обеспечение деятельности муниципальных учреждений</w:t>
            </w:r>
            <w:r w:rsidRPr="003D51CB">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7B1FED32"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12DB86CF"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ACF7F8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55D219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0DE3767" w14:textId="77777777" w:rsidR="003D51CB" w:rsidRPr="003D51CB" w:rsidRDefault="003D51CB" w:rsidP="003D51CB">
            <w:pPr>
              <w:jc w:val="right"/>
            </w:pPr>
            <w:r w:rsidRPr="003D51CB">
              <w:t>40 790,0</w:t>
            </w:r>
          </w:p>
        </w:tc>
        <w:tc>
          <w:tcPr>
            <w:tcW w:w="1417" w:type="dxa"/>
            <w:tcBorders>
              <w:top w:val="nil"/>
              <w:left w:val="nil"/>
              <w:bottom w:val="single" w:sz="4" w:space="0" w:color="auto"/>
              <w:right w:val="single" w:sz="4" w:space="0" w:color="auto"/>
            </w:tcBorders>
            <w:shd w:val="clear" w:color="auto" w:fill="auto"/>
            <w:noWrap/>
            <w:vAlign w:val="center"/>
            <w:hideMark/>
          </w:tcPr>
          <w:p w14:paraId="1800684D" w14:textId="77777777" w:rsidR="003D51CB" w:rsidRPr="003D51CB" w:rsidRDefault="003D51CB" w:rsidP="003D51CB">
            <w:pPr>
              <w:jc w:val="right"/>
            </w:pPr>
            <w:r w:rsidRPr="003D51CB">
              <w:t>39 830,0</w:t>
            </w:r>
          </w:p>
        </w:tc>
      </w:tr>
      <w:tr w:rsidR="003D51CB" w:rsidRPr="003D51CB" w14:paraId="58CCCC44"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9D41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04AD26C"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1773F12"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76BB541A"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0B965CF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27A0CF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F50E66E" w14:textId="77777777" w:rsidR="003D51CB" w:rsidRPr="003D51CB" w:rsidRDefault="003D51CB" w:rsidP="003D51CB">
            <w:pPr>
              <w:jc w:val="right"/>
            </w:pPr>
            <w:r w:rsidRPr="003D51CB">
              <w:t>39 017,4</w:t>
            </w:r>
          </w:p>
        </w:tc>
        <w:tc>
          <w:tcPr>
            <w:tcW w:w="1417" w:type="dxa"/>
            <w:tcBorders>
              <w:top w:val="nil"/>
              <w:left w:val="nil"/>
              <w:bottom w:val="single" w:sz="4" w:space="0" w:color="auto"/>
              <w:right w:val="single" w:sz="4" w:space="0" w:color="auto"/>
            </w:tcBorders>
            <w:shd w:val="clear" w:color="auto" w:fill="auto"/>
            <w:noWrap/>
            <w:vAlign w:val="center"/>
            <w:hideMark/>
          </w:tcPr>
          <w:p w14:paraId="1DA4DD5C" w14:textId="77777777" w:rsidR="003D51CB" w:rsidRPr="003D51CB" w:rsidRDefault="003D51CB" w:rsidP="003D51CB">
            <w:pPr>
              <w:jc w:val="right"/>
            </w:pPr>
            <w:r w:rsidRPr="003D51CB">
              <w:t>38 102,4</w:t>
            </w:r>
          </w:p>
        </w:tc>
      </w:tr>
      <w:tr w:rsidR="003D51CB" w:rsidRPr="003D51CB" w14:paraId="735EAD4B"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C52F3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B1E52A"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9B16A55"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7648EBE8"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68F29DA"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1D4572BA"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0C4F1DF1" w14:textId="77777777" w:rsidR="003D51CB" w:rsidRPr="003D51CB" w:rsidRDefault="003D51CB" w:rsidP="003D51CB">
            <w:pPr>
              <w:jc w:val="right"/>
            </w:pPr>
            <w:r w:rsidRPr="003D51CB">
              <w:t>39 017,4</w:t>
            </w:r>
          </w:p>
        </w:tc>
        <w:tc>
          <w:tcPr>
            <w:tcW w:w="1417" w:type="dxa"/>
            <w:tcBorders>
              <w:top w:val="nil"/>
              <w:left w:val="nil"/>
              <w:bottom w:val="single" w:sz="4" w:space="0" w:color="auto"/>
              <w:right w:val="single" w:sz="4" w:space="0" w:color="auto"/>
            </w:tcBorders>
            <w:shd w:val="clear" w:color="auto" w:fill="auto"/>
            <w:noWrap/>
            <w:vAlign w:val="center"/>
            <w:hideMark/>
          </w:tcPr>
          <w:p w14:paraId="523C6E42" w14:textId="77777777" w:rsidR="003D51CB" w:rsidRPr="003D51CB" w:rsidRDefault="003D51CB" w:rsidP="003D51CB">
            <w:pPr>
              <w:jc w:val="right"/>
            </w:pPr>
            <w:r w:rsidRPr="003D51CB">
              <w:t>38 102,4</w:t>
            </w:r>
          </w:p>
        </w:tc>
      </w:tr>
      <w:tr w:rsidR="003D51CB" w:rsidRPr="003D51CB" w14:paraId="7FD940A8"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2B15D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9F20C90"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5D8A4E9"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133B6C1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9AF7CE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C57D17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00B550A" w14:textId="77777777" w:rsidR="003D51CB" w:rsidRPr="003D51CB" w:rsidRDefault="003D51CB" w:rsidP="003D51CB">
            <w:pPr>
              <w:jc w:val="right"/>
            </w:pPr>
            <w:r w:rsidRPr="003D51CB">
              <w:t>1 767,3</w:t>
            </w:r>
          </w:p>
        </w:tc>
        <w:tc>
          <w:tcPr>
            <w:tcW w:w="1417" w:type="dxa"/>
            <w:tcBorders>
              <w:top w:val="nil"/>
              <w:left w:val="nil"/>
              <w:bottom w:val="single" w:sz="4" w:space="0" w:color="auto"/>
              <w:right w:val="single" w:sz="4" w:space="0" w:color="auto"/>
            </w:tcBorders>
            <w:shd w:val="clear" w:color="auto" w:fill="auto"/>
            <w:noWrap/>
            <w:vAlign w:val="center"/>
            <w:hideMark/>
          </w:tcPr>
          <w:p w14:paraId="6DCA2ACF" w14:textId="77777777" w:rsidR="003D51CB" w:rsidRPr="003D51CB" w:rsidRDefault="003D51CB" w:rsidP="003D51CB">
            <w:pPr>
              <w:jc w:val="right"/>
            </w:pPr>
            <w:r w:rsidRPr="003D51CB">
              <w:t>1 722,3</w:t>
            </w:r>
          </w:p>
        </w:tc>
      </w:tr>
      <w:tr w:rsidR="003D51CB" w:rsidRPr="003D51CB" w14:paraId="736F09F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9257C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53F4D88"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88E3021"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51D90DA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EEE555B"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84D3DAD"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764409D5" w14:textId="77777777" w:rsidR="003D51CB" w:rsidRPr="003D51CB" w:rsidRDefault="003D51CB" w:rsidP="003D51CB">
            <w:pPr>
              <w:jc w:val="right"/>
            </w:pPr>
            <w:r w:rsidRPr="003D51CB">
              <w:t>1 767,3</w:t>
            </w:r>
          </w:p>
        </w:tc>
        <w:tc>
          <w:tcPr>
            <w:tcW w:w="1417" w:type="dxa"/>
            <w:tcBorders>
              <w:top w:val="nil"/>
              <w:left w:val="nil"/>
              <w:bottom w:val="single" w:sz="4" w:space="0" w:color="auto"/>
              <w:right w:val="single" w:sz="4" w:space="0" w:color="auto"/>
            </w:tcBorders>
            <w:shd w:val="clear" w:color="auto" w:fill="auto"/>
            <w:noWrap/>
            <w:vAlign w:val="center"/>
            <w:hideMark/>
          </w:tcPr>
          <w:p w14:paraId="2B3A377A" w14:textId="77777777" w:rsidR="003D51CB" w:rsidRPr="003D51CB" w:rsidRDefault="003D51CB" w:rsidP="003D51CB">
            <w:pPr>
              <w:jc w:val="right"/>
            </w:pPr>
            <w:r w:rsidRPr="003D51CB">
              <w:t>1 722,3</w:t>
            </w:r>
          </w:p>
        </w:tc>
      </w:tr>
      <w:tr w:rsidR="003D51CB" w:rsidRPr="003D51CB" w14:paraId="7F85C9D5"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DEA0A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8C6D335"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0EA1613D"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601C117D"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2FD7C85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2CB87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2ACD245" w14:textId="77777777" w:rsidR="003D51CB" w:rsidRPr="003D51CB" w:rsidRDefault="003D51CB" w:rsidP="003D51CB">
            <w:pPr>
              <w:jc w:val="right"/>
            </w:pPr>
            <w:r w:rsidRPr="003D51CB">
              <w:t>5,3</w:t>
            </w:r>
          </w:p>
        </w:tc>
        <w:tc>
          <w:tcPr>
            <w:tcW w:w="1417" w:type="dxa"/>
            <w:tcBorders>
              <w:top w:val="nil"/>
              <w:left w:val="nil"/>
              <w:bottom w:val="single" w:sz="4" w:space="0" w:color="auto"/>
              <w:right w:val="single" w:sz="4" w:space="0" w:color="auto"/>
            </w:tcBorders>
            <w:shd w:val="clear" w:color="auto" w:fill="auto"/>
            <w:noWrap/>
            <w:vAlign w:val="center"/>
            <w:hideMark/>
          </w:tcPr>
          <w:p w14:paraId="7B0B6745" w14:textId="77777777" w:rsidR="003D51CB" w:rsidRPr="003D51CB" w:rsidRDefault="003D51CB" w:rsidP="003D51CB">
            <w:pPr>
              <w:jc w:val="right"/>
            </w:pPr>
            <w:r w:rsidRPr="003D51CB">
              <w:t>5,3</w:t>
            </w:r>
          </w:p>
        </w:tc>
      </w:tr>
      <w:tr w:rsidR="003D51CB" w:rsidRPr="003D51CB" w14:paraId="2E7417CB"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9CF5A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89CD16"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B8D734B" w14:textId="77777777" w:rsidR="003D51CB" w:rsidRPr="003D51CB" w:rsidRDefault="003D51CB" w:rsidP="003D51CB">
            <w:pPr>
              <w:jc w:val="center"/>
            </w:pPr>
            <w:r w:rsidRPr="003D51CB">
              <w:t>08.1.47.94100</w:t>
            </w:r>
          </w:p>
        </w:tc>
        <w:tc>
          <w:tcPr>
            <w:tcW w:w="576" w:type="dxa"/>
            <w:tcBorders>
              <w:top w:val="nil"/>
              <w:left w:val="nil"/>
              <w:bottom w:val="single" w:sz="4" w:space="0" w:color="auto"/>
              <w:right w:val="single" w:sz="4" w:space="0" w:color="auto"/>
            </w:tcBorders>
            <w:shd w:val="clear" w:color="auto" w:fill="auto"/>
            <w:vAlign w:val="center"/>
            <w:hideMark/>
          </w:tcPr>
          <w:p w14:paraId="7C8D0E30"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4A6647A4"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50D73053"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6A65C082" w14:textId="77777777" w:rsidR="003D51CB" w:rsidRPr="003D51CB" w:rsidRDefault="003D51CB" w:rsidP="003D51CB">
            <w:pPr>
              <w:jc w:val="right"/>
            </w:pPr>
            <w:r w:rsidRPr="003D51CB">
              <w:t>5,3</w:t>
            </w:r>
          </w:p>
        </w:tc>
        <w:tc>
          <w:tcPr>
            <w:tcW w:w="1417" w:type="dxa"/>
            <w:tcBorders>
              <w:top w:val="nil"/>
              <w:left w:val="nil"/>
              <w:bottom w:val="single" w:sz="4" w:space="0" w:color="auto"/>
              <w:right w:val="single" w:sz="4" w:space="0" w:color="auto"/>
            </w:tcBorders>
            <w:shd w:val="clear" w:color="auto" w:fill="auto"/>
            <w:noWrap/>
            <w:vAlign w:val="center"/>
            <w:hideMark/>
          </w:tcPr>
          <w:p w14:paraId="5C972BB1" w14:textId="77777777" w:rsidR="003D51CB" w:rsidRPr="003D51CB" w:rsidRDefault="003D51CB" w:rsidP="003D51CB">
            <w:pPr>
              <w:jc w:val="right"/>
            </w:pPr>
            <w:r w:rsidRPr="003D51CB">
              <w:t>5,3</w:t>
            </w:r>
          </w:p>
        </w:tc>
      </w:tr>
      <w:tr w:rsidR="003D51CB" w:rsidRPr="003D51CB" w14:paraId="274511AA"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18F3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A9F8A2B" w14:textId="77777777" w:rsidR="003D51CB" w:rsidRPr="003D51CB" w:rsidRDefault="003D51CB" w:rsidP="003D51CB">
            <w:pPr>
              <w:jc w:val="both"/>
              <w:rPr>
                <w:b/>
                <w:bCs/>
              </w:rPr>
            </w:pPr>
            <w:r w:rsidRPr="003D51CB">
              <w:rPr>
                <w:b/>
                <w:bCs/>
              </w:rPr>
              <w:t>Основное мероприятие</w:t>
            </w:r>
            <w:r w:rsidRPr="003D51CB">
              <w:t xml:space="preserve"> «Выравнивание </w:t>
            </w:r>
            <w:r w:rsidRPr="003D51CB">
              <w:lastRenderedPageBreak/>
              <w:t>бюджетной обеспеченности бюджетов поселений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5846A04" w14:textId="77777777" w:rsidR="003D51CB" w:rsidRPr="003D51CB" w:rsidRDefault="003D51CB" w:rsidP="003D51CB">
            <w:pPr>
              <w:jc w:val="center"/>
            </w:pPr>
            <w:r w:rsidRPr="003D51CB">
              <w:lastRenderedPageBreak/>
              <w:t>08.1.91.00000</w:t>
            </w:r>
          </w:p>
        </w:tc>
        <w:tc>
          <w:tcPr>
            <w:tcW w:w="576" w:type="dxa"/>
            <w:tcBorders>
              <w:top w:val="nil"/>
              <w:left w:val="nil"/>
              <w:bottom w:val="single" w:sz="4" w:space="0" w:color="auto"/>
              <w:right w:val="single" w:sz="4" w:space="0" w:color="auto"/>
            </w:tcBorders>
            <w:shd w:val="clear" w:color="auto" w:fill="auto"/>
            <w:vAlign w:val="center"/>
            <w:hideMark/>
          </w:tcPr>
          <w:p w14:paraId="13E3DF7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801958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FD3259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255730F" w14:textId="77777777" w:rsidR="003D51CB" w:rsidRPr="003D51CB" w:rsidRDefault="003D51CB" w:rsidP="003D51CB">
            <w:pPr>
              <w:jc w:val="right"/>
            </w:pPr>
            <w:r w:rsidRPr="003D51CB">
              <w:t>106 032,7</w:t>
            </w:r>
          </w:p>
        </w:tc>
        <w:tc>
          <w:tcPr>
            <w:tcW w:w="1417" w:type="dxa"/>
            <w:tcBorders>
              <w:top w:val="nil"/>
              <w:left w:val="nil"/>
              <w:bottom w:val="single" w:sz="4" w:space="0" w:color="auto"/>
              <w:right w:val="single" w:sz="4" w:space="0" w:color="auto"/>
            </w:tcBorders>
            <w:shd w:val="clear" w:color="auto" w:fill="auto"/>
            <w:noWrap/>
            <w:vAlign w:val="center"/>
            <w:hideMark/>
          </w:tcPr>
          <w:p w14:paraId="632BED8C" w14:textId="77777777" w:rsidR="003D51CB" w:rsidRPr="003D51CB" w:rsidRDefault="003D51CB" w:rsidP="003D51CB">
            <w:pPr>
              <w:jc w:val="right"/>
            </w:pPr>
            <w:r w:rsidRPr="003D51CB">
              <w:t>100 193,0</w:t>
            </w:r>
          </w:p>
        </w:tc>
      </w:tr>
      <w:tr w:rsidR="003D51CB" w:rsidRPr="003D51CB" w14:paraId="629CC883" w14:textId="77777777" w:rsidTr="003D51CB">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37FA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vAlign w:val="center"/>
            <w:hideMark/>
          </w:tcPr>
          <w:p w14:paraId="2A03E0F0" w14:textId="77777777" w:rsidR="003D51CB" w:rsidRPr="003D51CB" w:rsidRDefault="003D51CB" w:rsidP="003D51CB">
            <w:pPr>
              <w:jc w:val="both"/>
            </w:pPr>
            <w:r w:rsidRPr="003D51CB">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71D9196C" w14:textId="77777777" w:rsidR="003D51CB" w:rsidRPr="003D51CB" w:rsidRDefault="003D51CB" w:rsidP="003D51CB">
            <w:pPr>
              <w:jc w:val="center"/>
            </w:pPr>
            <w:r w:rsidRPr="003D51CB">
              <w:t>08.1.91.73200</w:t>
            </w:r>
          </w:p>
        </w:tc>
        <w:tc>
          <w:tcPr>
            <w:tcW w:w="576" w:type="dxa"/>
            <w:tcBorders>
              <w:top w:val="nil"/>
              <w:left w:val="nil"/>
              <w:bottom w:val="single" w:sz="4" w:space="0" w:color="auto"/>
              <w:right w:val="single" w:sz="4" w:space="0" w:color="auto"/>
            </w:tcBorders>
            <w:shd w:val="clear" w:color="auto" w:fill="auto"/>
            <w:vAlign w:val="center"/>
            <w:hideMark/>
          </w:tcPr>
          <w:p w14:paraId="30B133F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922EAE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B99D8B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81C8F13" w14:textId="77777777" w:rsidR="003D51CB" w:rsidRPr="003D51CB" w:rsidRDefault="003D51CB" w:rsidP="003D51CB">
            <w:pPr>
              <w:jc w:val="right"/>
            </w:pPr>
            <w:r w:rsidRPr="003D51CB">
              <w:t>51 956,0</w:t>
            </w:r>
          </w:p>
        </w:tc>
        <w:tc>
          <w:tcPr>
            <w:tcW w:w="1417" w:type="dxa"/>
            <w:tcBorders>
              <w:top w:val="nil"/>
              <w:left w:val="nil"/>
              <w:bottom w:val="single" w:sz="4" w:space="0" w:color="auto"/>
              <w:right w:val="single" w:sz="4" w:space="0" w:color="auto"/>
            </w:tcBorders>
            <w:shd w:val="clear" w:color="auto" w:fill="auto"/>
            <w:noWrap/>
            <w:vAlign w:val="center"/>
            <w:hideMark/>
          </w:tcPr>
          <w:p w14:paraId="4AA9793C" w14:textId="77777777" w:rsidR="003D51CB" w:rsidRPr="003D51CB" w:rsidRDefault="003D51CB" w:rsidP="003D51CB">
            <w:pPr>
              <w:jc w:val="right"/>
            </w:pPr>
            <w:r w:rsidRPr="003D51CB">
              <w:t>42 673,9</w:t>
            </w:r>
          </w:p>
        </w:tc>
      </w:tr>
      <w:tr w:rsidR="003D51CB" w:rsidRPr="003D51CB" w14:paraId="4D892A10"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C5420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181CFDE" w14:textId="77777777" w:rsidR="003D51CB" w:rsidRPr="003D51CB" w:rsidRDefault="003D51CB" w:rsidP="003D51CB">
            <w:pPr>
              <w:jc w:val="both"/>
            </w:pPr>
            <w:r w:rsidRPr="003D51CB">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5C1057A1" w14:textId="77777777" w:rsidR="003D51CB" w:rsidRPr="003D51CB" w:rsidRDefault="003D51CB" w:rsidP="003D51CB">
            <w:pPr>
              <w:jc w:val="center"/>
            </w:pPr>
            <w:r w:rsidRPr="003D51CB">
              <w:t>08.1.91.73200</w:t>
            </w:r>
          </w:p>
        </w:tc>
        <w:tc>
          <w:tcPr>
            <w:tcW w:w="576" w:type="dxa"/>
            <w:tcBorders>
              <w:top w:val="nil"/>
              <w:left w:val="nil"/>
              <w:bottom w:val="single" w:sz="4" w:space="0" w:color="auto"/>
              <w:right w:val="single" w:sz="4" w:space="0" w:color="auto"/>
            </w:tcBorders>
            <w:shd w:val="clear" w:color="auto" w:fill="auto"/>
            <w:vAlign w:val="center"/>
            <w:hideMark/>
          </w:tcPr>
          <w:p w14:paraId="79FEAF79" w14:textId="77777777" w:rsidR="003D51CB" w:rsidRPr="003D51CB" w:rsidRDefault="003D51CB" w:rsidP="003D51CB">
            <w:pPr>
              <w:jc w:val="center"/>
            </w:pPr>
            <w:r w:rsidRPr="003D51CB">
              <w:t>500</w:t>
            </w:r>
          </w:p>
        </w:tc>
        <w:tc>
          <w:tcPr>
            <w:tcW w:w="579" w:type="dxa"/>
            <w:tcBorders>
              <w:top w:val="nil"/>
              <w:left w:val="nil"/>
              <w:bottom w:val="single" w:sz="4" w:space="0" w:color="auto"/>
              <w:right w:val="single" w:sz="4" w:space="0" w:color="auto"/>
            </w:tcBorders>
            <w:shd w:val="clear" w:color="auto" w:fill="auto"/>
            <w:vAlign w:val="center"/>
            <w:hideMark/>
          </w:tcPr>
          <w:p w14:paraId="3A9EBC0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6A12BB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017FCE1" w14:textId="77777777" w:rsidR="003D51CB" w:rsidRPr="003D51CB" w:rsidRDefault="003D51CB" w:rsidP="003D51CB">
            <w:pPr>
              <w:jc w:val="right"/>
            </w:pPr>
            <w:r w:rsidRPr="003D51CB">
              <w:t>51 956,0</w:t>
            </w:r>
          </w:p>
        </w:tc>
        <w:tc>
          <w:tcPr>
            <w:tcW w:w="1417" w:type="dxa"/>
            <w:tcBorders>
              <w:top w:val="nil"/>
              <w:left w:val="nil"/>
              <w:bottom w:val="single" w:sz="4" w:space="0" w:color="auto"/>
              <w:right w:val="single" w:sz="4" w:space="0" w:color="auto"/>
            </w:tcBorders>
            <w:shd w:val="clear" w:color="auto" w:fill="auto"/>
            <w:noWrap/>
            <w:vAlign w:val="center"/>
            <w:hideMark/>
          </w:tcPr>
          <w:p w14:paraId="534D0A18" w14:textId="77777777" w:rsidR="003D51CB" w:rsidRPr="003D51CB" w:rsidRDefault="003D51CB" w:rsidP="003D51CB">
            <w:pPr>
              <w:jc w:val="right"/>
            </w:pPr>
            <w:r w:rsidRPr="003D51CB">
              <w:t>42 673,9</w:t>
            </w:r>
          </w:p>
        </w:tc>
      </w:tr>
      <w:tr w:rsidR="003D51CB" w:rsidRPr="003D51CB" w14:paraId="461182F1" w14:textId="77777777" w:rsidTr="003D51CB">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F7E8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D44FAC6" w14:textId="77777777" w:rsidR="003D51CB" w:rsidRPr="003D51CB" w:rsidRDefault="003D51CB" w:rsidP="003D51CB">
            <w:pPr>
              <w:jc w:val="both"/>
            </w:pPr>
            <w:r w:rsidRPr="003D51CB">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4A554496" w14:textId="77777777" w:rsidR="003D51CB" w:rsidRPr="003D51CB" w:rsidRDefault="003D51CB" w:rsidP="003D51CB">
            <w:pPr>
              <w:jc w:val="center"/>
            </w:pPr>
            <w:r w:rsidRPr="003D51CB">
              <w:t>08.1.91.73200</w:t>
            </w:r>
          </w:p>
        </w:tc>
        <w:tc>
          <w:tcPr>
            <w:tcW w:w="576" w:type="dxa"/>
            <w:tcBorders>
              <w:top w:val="nil"/>
              <w:left w:val="nil"/>
              <w:bottom w:val="single" w:sz="4" w:space="0" w:color="auto"/>
              <w:right w:val="single" w:sz="4" w:space="0" w:color="auto"/>
            </w:tcBorders>
            <w:shd w:val="clear" w:color="auto" w:fill="auto"/>
            <w:vAlign w:val="center"/>
            <w:hideMark/>
          </w:tcPr>
          <w:p w14:paraId="44351359" w14:textId="77777777" w:rsidR="003D51CB" w:rsidRPr="003D51CB" w:rsidRDefault="003D51CB" w:rsidP="003D51CB">
            <w:pPr>
              <w:jc w:val="center"/>
            </w:pPr>
            <w:r w:rsidRPr="003D51CB">
              <w:t>500</w:t>
            </w:r>
          </w:p>
        </w:tc>
        <w:tc>
          <w:tcPr>
            <w:tcW w:w="579" w:type="dxa"/>
            <w:tcBorders>
              <w:top w:val="nil"/>
              <w:left w:val="nil"/>
              <w:bottom w:val="single" w:sz="4" w:space="0" w:color="auto"/>
              <w:right w:val="single" w:sz="4" w:space="0" w:color="auto"/>
            </w:tcBorders>
            <w:shd w:val="clear" w:color="auto" w:fill="auto"/>
            <w:vAlign w:val="center"/>
            <w:hideMark/>
          </w:tcPr>
          <w:p w14:paraId="4334038A" w14:textId="77777777" w:rsidR="003D51CB" w:rsidRPr="003D51CB" w:rsidRDefault="003D51CB" w:rsidP="003D51CB">
            <w:pPr>
              <w:jc w:val="center"/>
            </w:pPr>
            <w:r w:rsidRPr="003D51CB">
              <w:t>14</w:t>
            </w:r>
          </w:p>
        </w:tc>
        <w:tc>
          <w:tcPr>
            <w:tcW w:w="567" w:type="dxa"/>
            <w:tcBorders>
              <w:top w:val="nil"/>
              <w:left w:val="nil"/>
              <w:bottom w:val="single" w:sz="4" w:space="0" w:color="auto"/>
              <w:right w:val="single" w:sz="4" w:space="0" w:color="auto"/>
            </w:tcBorders>
            <w:shd w:val="clear" w:color="auto" w:fill="auto"/>
            <w:vAlign w:val="center"/>
            <w:hideMark/>
          </w:tcPr>
          <w:p w14:paraId="3D78A68A"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5899DB11" w14:textId="77777777" w:rsidR="003D51CB" w:rsidRPr="003D51CB" w:rsidRDefault="003D51CB" w:rsidP="003D51CB">
            <w:pPr>
              <w:jc w:val="right"/>
            </w:pPr>
            <w:r w:rsidRPr="003D51CB">
              <w:t>51 956,0</w:t>
            </w:r>
          </w:p>
        </w:tc>
        <w:tc>
          <w:tcPr>
            <w:tcW w:w="1417" w:type="dxa"/>
            <w:tcBorders>
              <w:top w:val="nil"/>
              <w:left w:val="nil"/>
              <w:bottom w:val="single" w:sz="4" w:space="0" w:color="auto"/>
              <w:right w:val="single" w:sz="4" w:space="0" w:color="auto"/>
            </w:tcBorders>
            <w:shd w:val="clear" w:color="auto" w:fill="auto"/>
            <w:noWrap/>
            <w:vAlign w:val="center"/>
            <w:hideMark/>
          </w:tcPr>
          <w:p w14:paraId="2175FA56" w14:textId="77777777" w:rsidR="003D51CB" w:rsidRPr="003D51CB" w:rsidRDefault="003D51CB" w:rsidP="003D51CB">
            <w:pPr>
              <w:jc w:val="right"/>
            </w:pPr>
            <w:r w:rsidRPr="003D51CB">
              <w:t>42 673,9</w:t>
            </w:r>
          </w:p>
        </w:tc>
      </w:tr>
      <w:tr w:rsidR="003D51CB" w:rsidRPr="003D51CB" w14:paraId="433B04BB" w14:textId="77777777" w:rsidTr="003D51CB">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D93F4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15C6313" w14:textId="77777777" w:rsidR="003D51CB" w:rsidRPr="003D51CB" w:rsidRDefault="003D51CB" w:rsidP="003D51CB">
            <w:pPr>
              <w:jc w:val="both"/>
            </w:pPr>
            <w:r w:rsidRPr="003D51CB">
              <w:t>Выравнивание бюджетной обеспеченности поселений за счет средств бюджета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051AE2A" w14:textId="77777777" w:rsidR="003D51CB" w:rsidRPr="003D51CB" w:rsidRDefault="003D51CB" w:rsidP="003D51CB">
            <w:pPr>
              <w:jc w:val="center"/>
            </w:pPr>
            <w:r w:rsidRPr="003D51CB">
              <w:t>08.1.91.99100</w:t>
            </w:r>
          </w:p>
        </w:tc>
        <w:tc>
          <w:tcPr>
            <w:tcW w:w="576" w:type="dxa"/>
            <w:tcBorders>
              <w:top w:val="nil"/>
              <w:left w:val="nil"/>
              <w:bottom w:val="single" w:sz="4" w:space="0" w:color="auto"/>
              <w:right w:val="single" w:sz="4" w:space="0" w:color="auto"/>
            </w:tcBorders>
            <w:shd w:val="clear" w:color="auto" w:fill="auto"/>
            <w:vAlign w:val="center"/>
            <w:hideMark/>
          </w:tcPr>
          <w:p w14:paraId="1893481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540809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692784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C1CF795" w14:textId="77777777" w:rsidR="003D51CB" w:rsidRPr="003D51CB" w:rsidRDefault="003D51CB" w:rsidP="003D51CB">
            <w:pPr>
              <w:jc w:val="right"/>
            </w:pPr>
            <w:r w:rsidRPr="003D51CB">
              <w:t>54 076,7</w:t>
            </w:r>
          </w:p>
        </w:tc>
        <w:tc>
          <w:tcPr>
            <w:tcW w:w="1417" w:type="dxa"/>
            <w:tcBorders>
              <w:top w:val="nil"/>
              <w:left w:val="nil"/>
              <w:bottom w:val="single" w:sz="4" w:space="0" w:color="auto"/>
              <w:right w:val="single" w:sz="4" w:space="0" w:color="auto"/>
            </w:tcBorders>
            <w:shd w:val="clear" w:color="auto" w:fill="auto"/>
            <w:noWrap/>
            <w:vAlign w:val="center"/>
            <w:hideMark/>
          </w:tcPr>
          <w:p w14:paraId="2E530D89" w14:textId="77777777" w:rsidR="003D51CB" w:rsidRPr="003D51CB" w:rsidRDefault="003D51CB" w:rsidP="003D51CB">
            <w:pPr>
              <w:jc w:val="right"/>
            </w:pPr>
            <w:r w:rsidRPr="003D51CB">
              <w:t>57 519,1</w:t>
            </w:r>
          </w:p>
        </w:tc>
      </w:tr>
      <w:tr w:rsidR="003D51CB" w:rsidRPr="003D51CB" w14:paraId="0F5E63E7"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14A1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FF4D548" w14:textId="77777777" w:rsidR="003D51CB" w:rsidRPr="003D51CB" w:rsidRDefault="003D51CB" w:rsidP="003D51CB">
            <w:pPr>
              <w:jc w:val="both"/>
            </w:pPr>
            <w:r w:rsidRPr="003D51CB">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4EA72570" w14:textId="77777777" w:rsidR="003D51CB" w:rsidRPr="003D51CB" w:rsidRDefault="003D51CB" w:rsidP="003D51CB">
            <w:pPr>
              <w:jc w:val="center"/>
            </w:pPr>
            <w:r w:rsidRPr="003D51CB">
              <w:t>08.1.91.99100</w:t>
            </w:r>
          </w:p>
        </w:tc>
        <w:tc>
          <w:tcPr>
            <w:tcW w:w="576" w:type="dxa"/>
            <w:tcBorders>
              <w:top w:val="nil"/>
              <w:left w:val="nil"/>
              <w:bottom w:val="single" w:sz="4" w:space="0" w:color="auto"/>
              <w:right w:val="single" w:sz="4" w:space="0" w:color="auto"/>
            </w:tcBorders>
            <w:shd w:val="clear" w:color="auto" w:fill="auto"/>
            <w:vAlign w:val="center"/>
            <w:hideMark/>
          </w:tcPr>
          <w:p w14:paraId="7D54244F" w14:textId="77777777" w:rsidR="003D51CB" w:rsidRPr="003D51CB" w:rsidRDefault="003D51CB" w:rsidP="003D51CB">
            <w:pPr>
              <w:jc w:val="center"/>
            </w:pPr>
            <w:r w:rsidRPr="003D51CB">
              <w:t>500</w:t>
            </w:r>
          </w:p>
        </w:tc>
        <w:tc>
          <w:tcPr>
            <w:tcW w:w="579" w:type="dxa"/>
            <w:tcBorders>
              <w:top w:val="nil"/>
              <w:left w:val="nil"/>
              <w:bottom w:val="single" w:sz="4" w:space="0" w:color="auto"/>
              <w:right w:val="single" w:sz="4" w:space="0" w:color="auto"/>
            </w:tcBorders>
            <w:shd w:val="clear" w:color="auto" w:fill="auto"/>
            <w:vAlign w:val="center"/>
            <w:hideMark/>
          </w:tcPr>
          <w:p w14:paraId="2001D6C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198348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7240266" w14:textId="77777777" w:rsidR="003D51CB" w:rsidRPr="003D51CB" w:rsidRDefault="003D51CB" w:rsidP="003D51CB">
            <w:pPr>
              <w:jc w:val="right"/>
            </w:pPr>
            <w:r w:rsidRPr="003D51CB">
              <w:t>54 076,7</w:t>
            </w:r>
          </w:p>
        </w:tc>
        <w:tc>
          <w:tcPr>
            <w:tcW w:w="1417" w:type="dxa"/>
            <w:tcBorders>
              <w:top w:val="nil"/>
              <w:left w:val="nil"/>
              <w:bottom w:val="single" w:sz="4" w:space="0" w:color="auto"/>
              <w:right w:val="single" w:sz="4" w:space="0" w:color="auto"/>
            </w:tcBorders>
            <w:shd w:val="clear" w:color="auto" w:fill="auto"/>
            <w:noWrap/>
            <w:vAlign w:val="center"/>
            <w:hideMark/>
          </w:tcPr>
          <w:p w14:paraId="4B7CD75A" w14:textId="77777777" w:rsidR="003D51CB" w:rsidRPr="003D51CB" w:rsidRDefault="003D51CB" w:rsidP="003D51CB">
            <w:pPr>
              <w:jc w:val="right"/>
            </w:pPr>
            <w:r w:rsidRPr="003D51CB">
              <w:t>57 519,1</w:t>
            </w:r>
          </w:p>
        </w:tc>
      </w:tr>
      <w:tr w:rsidR="003D51CB" w:rsidRPr="003D51CB" w14:paraId="3B4B27F0" w14:textId="77777777" w:rsidTr="003D51CB">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B3DF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CF58E58" w14:textId="77777777" w:rsidR="003D51CB" w:rsidRPr="003D51CB" w:rsidRDefault="003D51CB" w:rsidP="003D51CB">
            <w:pPr>
              <w:jc w:val="both"/>
            </w:pPr>
            <w:r w:rsidRPr="003D51CB">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13627660" w14:textId="77777777" w:rsidR="003D51CB" w:rsidRPr="003D51CB" w:rsidRDefault="003D51CB" w:rsidP="003D51CB">
            <w:pPr>
              <w:jc w:val="center"/>
            </w:pPr>
            <w:r w:rsidRPr="003D51CB">
              <w:t>08.1.91.99100</w:t>
            </w:r>
          </w:p>
        </w:tc>
        <w:tc>
          <w:tcPr>
            <w:tcW w:w="576" w:type="dxa"/>
            <w:tcBorders>
              <w:top w:val="nil"/>
              <w:left w:val="nil"/>
              <w:bottom w:val="single" w:sz="4" w:space="0" w:color="auto"/>
              <w:right w:val="single" w:sz="4" w:space="0" w:color="auto"/>
            </w:tcBorders>
            <w:shd w:val="clear" w:color="auto" w:fill="auto"/>
            <w:vAlign w:val="center"/>
            <w:hideMark/>
          </w:tcPr>
          <w:p w14:paraId="43640163" w14:textId="77777777" w:rsidR="003D51CB" w:rsidRPr="003D51CB" w:rsidRDefault="003D51CB" w:rsidP="003D51CB">
            <w:pPr>
              <w:jc w:val="center"/>
            </w:pPr>
            <w:r w:rsidRPr="003D51CB">
              <w:t>500</w:t>
            </w:r>
          </w:p>
        </w:tc>
        <w:tc>
          <w:tcPr>
            <w:tcW w:w="579" w:type="dxa"/>
            <w:tcBorders>
              <w:top w:val="nil"/>
              <w:left w:val="nil"/>
              <w:bottom w:val="single" w:sz="4" w:space="0" w:color="auto"/>
              <w:right w:val="single" w:sz="4" w:space="0" w:color="auto"/>
            </w:tcBorders>
            <w:shd w:val="clear" w:color="auto" w:fill="auto"/>
            <w:vAlign w:val="center"/>
            <w:hideMark/>
          </w:tcPr>
          <w:p w14:paraId="6E961BDD" w14:textId="77777777" w:rsidR="003D51CB" w:rsidRPr="003D51CB" w:rsidRDefault="003D51CB" w:rsidP="003D51CB">
            <w:pPr>
              <w:jc w:val="center"/>
            </w:pPr>
            <w:r w:rsidRPr="003D51CB">
              <w:t>14</w:t>
            </w:r>
          </w:p>
        </w:tc>
        <w:tc>
          <w:tcPr>
            <w:tcW w:w="567" w:type="dxa"/>
            <w:tcBorders>
              <w:top w:val="nil"/>
              <w:left w:val="nil"/>
              <w:bottom w:val="single" w:sz="4" w:space="0" w:color="auto"/>
              <w:right w:val="single" w:sz="4" w:space="0" w:color="auto"/>
            </w:tcBorders>
            <w:shd w:val="clear" w:color="auto" w:fill="auto"/>
            <w:vAlign w:val="center"/>
            <w:hideMark/>
          </w:tcPr>
          <w:p w14:paraId="0FB7D284"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A13D4B8" w14:textId="77777777" w:rsidR="003D51CB" w:rsidRPr="003D51CB" w:rsidRDefault="003D51CB" w:rsidP="003D51CB">
            <w:pPr>
              <w:jc w:val="right"/>
            </w:pPr>
            <w:r w:rsidRPr="003D51CB">
              <w:t>54 076,7</w:t>
            </w:r>
          </w:p>
        </w:tc>
        <w:tc>
          <w:tcPr>
            <w:tcW w:w="1417" w:type="dxa"/>
            <w:tcBorders>
              <w:top w:val="nil"/>
              <w:left w:val="nil"/>
              <w:bottom w:val="single" w:sz="4" w:space="0" w:color="auto"/>
              <w:right w:val="single" w:sz="4" w:space="0" w:color="auto"/>
            </w:tcBorders>
            <w:shd w:val="clear" w:color="auto" w:fill="auto"/>
            <w:noWrap/>
            <w:vAlign w:val="center"/>
            <w:hideMark/>
          </w:tcPr>
          <w:p w14:paraId="05D44441" w14:textId="77777777" w:rsidR="003D51CB" w:rsidRPr="003D51CB" w:rsidRDefault="003D51CB" w:rsidP="003D51CB">
            <w:pPr>
              <w:jc w:val="right"/>
            </w:pPr>
            <w:r w:rsidRPr="003D51CB">
              <w:t>57 519,1</w:t>
            </w:r>
          </w:p>
        </w:tc>
      </w:tr>
      <w:tr w:rsidR="003D51CB" w:rsidRPr="003D51CB" w14:paraId="1AB272F9"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7F01D" w14:textId="77777777" w:rsidR="003D51CB" w:rsidRPr="003D51CB" w:rsidRDefault="003D51CB" w:rsidP="003D51CB">
            <w:pPr>
              <w:jc w:val="center"/>
            </w:pPr>
            <w:r w:rsidRPr="003D51CB">
              <w:t>8.2</w:t>
            </w:r>
          </w:p>
        </w:tc>
        <w:tc>
          <w:tcPr>
            <w:tcW w:w="2620" w:type="dxa"/>
            <w:tcBorders>
              <w:top w:val="nil"/>
              <w:left w:val="nil"/>
              <w:bottom w:val="single" w:sz="4" w:space="0" w:color="auto"/>
              <w:right w:val="single" w:sz="4" w:space="0" w:color="auto"/>
            </w:tcBorders>
            <w:shd w:val="clear" w:color="auto" w:fill="auto"/>
            <w:hideMark/>
          </w:tcPr>
          <w:p w14:paraId="5BD35EC7" w14:textId="77777777" w:rsidR="003D51CB" w:rsidRPr="003D51CB" w:rsidRDefault="003D51CB" w:rsidP="003D51CB">
            <w:pPr>
              <w:jc w:val="both"/>
              <w:rPr>
                <w:b/>
                <w:bCs/>
              </w:rPr>
            </w:pPr>
            <w:r w:rsidRPr="003D51CB">
              <w:rPr>
                <w:b/>
                <w:bCs/>
              </w:rPr>
              <w:t>Подпрограмма</w:t>
            </w:r>
            <w:r w:rsidRPr="003D51CB">
              <w:t xml:space="preserve">  «Обеспечение деятельности </w:t>
            </w:r>
            <w:r w:rsidRPr="003D51CB">
              <w:lastRenderedPageBreak/>
              <w:t>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6E7D4C1" w14:textId="77777777" w:rsidR="003D51CB" w:rsidRPr="003D51CB" w:rsidRDefault="003D51CB" w:rsidP="003D51CB">
            <w:pPr>
              <w:jc w:val="center"/>
            </w:pPr>
            <w:r w:rsidRPr="003D51CB">
              <w:lastRenderedPageBreak/>
              <w:t>08.2.00.00000</w:t>
            </w:r>
          </w:p>
        </w:tc>
        <w:tc>
          <w:tcPr>
            <w:tcW w:w="576" w:type="dxa"/>
            <w:tcBorders>
              <w:top w:val="nil"/>
              <w:left w:val="nil"/>
              <w:bottom w:val="single" w:sz="4" w:space="0" w:color="auto"/>
              <w:right w:val="single" w:sz="4" w:space="0" w:color="auto"/>
            </w:tcBorders>
            <w:shd w:val="clear" w:color="auto" w:fill="auto"/>
            <w:vAlign w:val="center"/>
            <w:hideMark/>
          </w:tcPr>
          <w:p w14:paraId="16D9CF8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CFA1DB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253DD5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65FFC5F" w14:textId="77777777" w:rsidR="003D51CB" w:rsidRPr="003D51CB" w:rsidRDefault="003D51CB" w:rsidP="003D51CB">
            <w:pPr>
              <w:jc w:val="right"/>
            </w:pPr>
            <w:r w:rsidRPr="003D51CB">
              <w:t>105 118,2</w:t>
            </w:r>
          </w:p>
        </w:tc>
        <w:tc>
          <w:tcPr>
            <w:tcW w:w="1417" w:type="dxa"/>
            <w:tcBorders>
              <w:top w:val="nil"/>
              <w:left w:val="nil"/>
              <w:bottom w:val="single" w:sz="4" w:space="0" w:color="auto"/>
              <w:right w:val="single" w:sz="4" w:space="0" w:color="auto"/>
            </w:tcBorders>
            <w:shd w:val="clear" w:color="auto" w:fill="auto"/>
            <w:noWrap/>
            <w:vAlign w:val="center"/>
            <w:hideMark/>
          </w:tcPr>
          <w:p w14:paraId="6B619C34" w14:textId="77777777" w:rsidR="003D51CB" w:rsidRPr="003D51CB" w:rsidRDefault="003D51CB" w:rsidP="003D51CB">
            <w:pPr>
              <w:jc w:val="right"/>
            </w:pPr>
            <w:r w:rsidRPr="003D51CB">
              <w:t>102 533,1</w:t>
            </w:r>
          </w:p>
        </w:tc>
      </w:tr>
      <w:tr w:rsidR="003D51CB" w:rsidRPr="003D51CB" w14:paraId="45141D73"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18C8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FA806BC" w14:textId="77777777" w:rsidR="003D51CB" w:rsidRPr="003D51CB" w:rsidRDefault="003D51CB" w:rsidP="003D51CB">
            <w:pPr>
              <w:jc w:val="both"/>
            </w:pPr>
            <w:r w:rsidRPr="003D51CB">
              <w:t>Составление (изменение) списков кандидатов в присяжные заседатели федеральных судов общей юрисдикции в Российской Федерации</w:t>
            </w:r>
          </w:p>
        </w:tc>
        <w:tc>
          <w:tcPr>
            <w:tcW w:w="1676" w:type="dxa"/>
            <w:tcBorders>
              <w:top w:val="nil"/>
              <w:left w:val="nil"/>
              <w:bottom w:val="single" w:sz="4" w:space="0" w:color="auto"/>
              <w:right w:val="single" w:sz="4" w:space="0" w:color="auto"/>
            </w:tcBorders>
            <w:shd w:val="clear" w:color="auto" w:fill="auto"/>
            <w:vAlign w:val="center"/>
            <w:hideMark/>
          </w:tcPr>
          <w:p w14:paraId="5C1713EA" w14:textId="77777777" w:rsidR="003D51CB" w:rsidRPr="003D51CB" w:rsidRDefault="003D51CB" w:rsidP="003D51CB">
            <w:pPr>
              <w:jc w:val="center"/>
            </w:pPr>
            <w:r w:rsidRPr="003D51CB">
              <w:t>08.2.00.51200</w:t>
            </w:r>
          </w:p>
        </w:tc>
        <w:tc>
          <w:tcPr>
            <w:tcW w:w="576" w:type="dxa"/>
            <w:tcBorders>
              <w:top w:val="nil"/>
              <w:left w:val="nil"/>
              <w:bottom w:val="single" w:sz="4" w:space="0" w:color="auto"/>
              <w:right w:val="single" w:sz="4" w:space="0" w:color="auto"/>
            </w:tcBorders>
            <w:shd w:val="clear" w:color="auto" w:fill="auto"/>
            <w:vAlign w:val="center"/>
            <w:hideMark/>
          </w:tcPr>
          <w:p w14:paraId="7C63EBF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061765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606E12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F91379" w14:textId="77777777" w:rsidR="003D51CB" w:rsidRPr="003D51CB" w:rsidRDefault="003D51CB" w:rsidP="003D51CB">
            <w:pPr>
              <w:jc w:val="right"/>
            </w:pPr>
            <w:r w:rsidRPr="003D51CB">
              <w:t>2,2</w:t>
            </w:r>
          </w:p>
        </w:tc>
        <w:tc>
          <w:tcPr>
            <w:tcW w:w="1417" w:type="dxa"/>
            <w:tcBorders>
              <w:top w:val="nil"/>
              <w:left w:val="nil"/>
              <w:bottom w:val="single" w:sz="4" w:space="0" w:color="auto"/>
              <w:right w:val="single" w:sz="4" w:space="0" w:color="auto"/>
            </w:tcBorders>
            <w:shd w:val="clear" w:color="auto" w:fill="auto"/>
            <w:noWrap/>
            <w:vAlign w:val="center"/>
            <w:hideMark/>
          </w:tcPr>
          <w:p w14:paraId="4E6CF587" w14:textId="77777777" w:rsidR="003D51CB" w:rsidRPr="003D51CB" w:rsidRDefault="003D51CB" w:rsidP="003D51CB">
            <w:pPr>
              <w:jc w:val="right"/>
            </w:pPr>
            <w:r w:rsidRPr="003D51CB">
              <w:t>108,1</w:t>
            </w:r>
          </w:p>
        </w:tc>
      </w:tr>
      <w:tr w:rsidR="003D51CB" w:rsidRPr="003D51CB" w14:paraId="27D8E00C"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BAA3B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6275C4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F0BDD7E" w14:textId="77777777" w:rsidR="003D51CB" w:rsidRPr="003D51CB" w:rsidRDefault="003D51CB" w:rsidP="003D51CB">
            <w:pPr>
              <w:jc w:val="center"/>
            </w:pPr>
            <w:r w:rsidRPr="003D51CB">
              <w:t>08.2.00.51200</w:t>
            </w:r>
          </w:p>
        </w:tc>
        <w:tc>
          <w:tcPr>
            <w:tcW w:w="576" w:type="dxa"/>
            <w:tcBorders>
              <w:top w:val="nil"/>
              <w:left w:val="nil"/>
              <w:bottom w:val="single" w:sz="4" w:space="0" w:color="auto"/>
              <w:right w:val="single" w:sz="4" w:space="0" w:color="auto"/>
            </w:tcBorders>
            <w:shd w:val="clear" w:color="auto" w:fill="auto"/>
            <w:vAlign w:val="center"/>
            <w:hideMark/>
          </w:tcPr>
          <w:p w14:paraId="153D127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2FA94C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22A9AE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785F02D" w14:textId="77777777" w:rsidR="003D51CB" w:rsidRPr="003D51CB" w:rsidRDefault="003D51CB" w:rsidP="003D51CB">
            <w:pPr>
              <w:jc w:val="right"/>
            </w:pPr>
            <w:r w:rsidRPr="003D51CB">
              <w:t>2,2</w:t>
            </w:r>
          </w:p>
        </w:tc>
        <w:tc>
          <w:tcPr>
            <w:tcW w:w="1417" w:type="dxa"/>
            <w:tcBorders>
              <w:top w:val="nil"/>
              <w:left w:val="nil"/>
              <w:bottom w:val="single" w:sz="4" w:space="0" w:color="auto"/>
              <w:right w:val="single" w:sz="4" w:space="0" w:color="auto"/>
            </w:tcBorders>
            <w:shd w:val="clear" w:color="auto" w:fill="auto"/>
            <w:noWrap/>
            <w:vAlign w:val="center"/>
            <w:hideMark/>
          </w:tcPr>
          <w:p w14:paraId="685BE123" w14:textId="77777777" w:rsidR="003D51CB" w:rsidRPr="003D51CB" w:rsidRDefault="003D51CB" w:rsidP="003D51CB">
            <w:pPr>
              <w:jc w:val="right"/>
            </w:pPr>
            <w:r w:rsidRPr="003D51CB">
              <w:t>108,1</w:t>
            </w:r>
          </w:p>
        </w:tc>
      </w:tr>
      <w:tr w:rsidR="003D51CB" w:rsidRPr="003D51CB" w14:paraId="7A3994EF"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17E82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E31F810" w14:textId="77777777" w:rsidR="003D51CB" w:rsidRPr="003D51CB" w:rsidRDefault="003D51CB" w:rsidP="003D51CB">
            <w:pPr>
              <w:jc w:val="both"/>
            </w:pPr>
            <w:r w:rsidRPr="003D51CB">
              <w:t>Судебная система</w:t>
            </w:r>
          </w:p>
        </w:tc>
        <w:tc>
          <w:tcPr>
            <w:tcW w:w="1676" w:type="dxa"/>
            <w:tcBorders>
              <w:top w:val="nil"/>
              <w:left w:val="nil"/>
              <w:bottom w:val="single" w:sz="4" w:space="0" w:color="auto"/>
              <w:right w:val="single" w:sz="4" w:space="0" w:color="auto"/>
            </w:tcBorders>
            <w:shd w:val="clear" w:color="auto" w:fill="auto"/>
            <w:vAlign w:val="center"/>
            <w:hideMark/>
          </w:tcPr>
          <w:p w14:paraId="7E0633C2" w14:textId="77777777" w:rsidR="003D51CB" w:rsidRPr="003D51CB" w:rsidRDefault="003D51CB" w:rsidP="003D51CB">
            <w:pPr>
              <w:jc w:val="center"/>
            </w:pPr>
            <w:r w:rsidRPr="003D51CB">
              <w:t>08.2.00.51200</w:t>
            </w:r>
          </w:p>
        </w:tc>
        <w:tc>
          <w:tcPr>
            <w:tcW w:w="576" w:type="dxa"/>
            <w:tcBorders>
              <w:top w:val="nil"/>
              <w:left w:val="nil"/>
              <w:bottom w:val="single" w:sz="4" w:space="0" w:color="auto"/>
              <w:right w:val="single" w:sz="4" w:space="0" w:color="auto"/>
            </w:tcBorders>
            <w:shd w:val="clear" w:color="auto" w:fill="auto"/>
            <w:vAlign w:val="center"/>
            <w:hideMark/>
          </w:tcPr>
          <w:p w14:paraId="4EFC914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A5E8871"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7A5389C"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08797F2F" w14:textId="77777777" w:rsidR="003D51CB" w:rsidRPr="003D51CB" w:rsidRDefault="003D51CB" w:rsidP="003D51CB">
            <w:pPr>
              <w:jc w:val="right"/>
            </w:pPr>
            <w:r w:rsidRPr="003D51CB">
              <w:t>2,2</w:t>
            </w:r>
          </w:p>
        </w:tc>
        <w:tc>
          <w:tcPr>
            <w:tcW w:w="1417" w:type="dxa"/>
            <w:tcBorders>
              <w:top w:val="nil"/>
              <w:left w:val="nil"/>
              <w:bottom w:val="single" w:sz="4" w:space="0" w:color="auto"/>
              <w:right w:val="single" w:sz="4" w:space="0" w:color="auto"/>
            </w:tcBorders>
            <w:shd w:val="clear" w:color="auto" w:fill="auto"/>
            <w:noWrap/>
            <w:vAlign w:val="center"/>
            <w:hideMark/>
          </w:tcPr>
          <w:p w14:paraId="3810DEA1" w14:textId="77777777" w:rsidR="003D51CB" w:rsidRPr="003D51CB" w:rsidRDefault="003D51CB" w:rsidP="003D51CB">
            <w:pPr>
              <w:jc w:val="right"/>
            </w:pPr>
            <w:r w:rsidRPr="003D51CB">
              <w:t>108,1</w:t>
            </w:r>
          </w:p>
        </w:tc>
      </w:tr>
      <w:tr w:rsidR="003D51CB" w:rsidRPr="003D51CB" w14:paraId="35AD6F47" w14:textId="77777777" w:rsidTr="003D51CB">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39BD9" w14:textId="77777777" w:rsidR="003D51CB" w:rsidRPr="003D51CB" w:rsidRDefault="003D51CB" w:rsidP="003D51CB">
            <w:pPr>
              <w:jc w:val="center"/>
            </w:pPr>
            <w:r w:rsidRPr="003D51CB">
              <w:t> </w:t>
            </w:r>
          </w:p>
        </w:tc>
        <w:tc>
          <w:tcPr>
            <w:tcW w:w="2620" w:type="dxa"/>
            <w:tcBorders>
              <w:top w:val="nil"/>
              <w:left w:val="nil"/>
              <w:bottom w:val="single" w:sz="4" w:space="0" w:color="000000"/>
              <w:right w:val="single" w:sz="4" w:space="0" w:color="000000"/>
            </w:tcBorders>
            <w:shd w:val="clear" w:color="auto" w:fill="auto"/>
            <w:hideMark/>
          </w:tcPr>
          <w:p w14:paraId="214E9399" w14:textId="77777777" w:rsidR="003D51CB" w:rsidRPr="003D51CB" w:rsidRDefault="003D51CB" w:rsidP="003D51CB">
            <w:pPr>
              <w:jc w:val="both"/>
            </w:pPr>
            <w:r w:rsidRPr="003D51CB">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76" w:type="dxa"/>
            <w:tcBorders>
              <w:top w:val="nil"/>
              <w:left w:val="nil"/>
              <w:bottom w:val="single" w:sz="4" w:space="0" w:color="auto"/>
              <w:right w:val="single" w:sz="4" w:space="0" w:color="auto"/>
            </w:tcBorders>
            <w:shd w:val="clear" w:color="auto" w:fill="auto"/>
            <w:vAlign w:val="center"/>
            <w:hideMark/>
          </w:tcPr>
          <w:p w14:paraId="5E811E29" w14:textId="77777777" w:rsidR="003D51CB" w:rsidRPr="003D51CB" w:rsidRDefault="003D51CB" w:rsidP="003D51CB">
            <w:pPr>
              <w:jc w:val="center"/>
            </w:pPr>
            <w:r w:rsidRPr="003D51CB">
              <w:t>08.2.00.73060</w:t>
            </w:r>
          </w:p>
        </w:tc>
        <w:tc>
          <w:tcPr>
            <w:tcW w:w="576" w:type="dxa"/>
            <w:tcBorders>
              <w:top w:val="nil"/>
              <w:left w:val="nil"/>
              <w:bottom w:val="single" w:sz="4" w:space="0" w:color="auto"/>
              <w:right w:val="single" w:sz="4" w:space="0" w:color="auto"/>
            </w:tcBorders>
            <w:shd w:val="clear" w:color="auto" w:fill="auto"/>
            <w:vAlign w:val="center"/>
            <w:hideMark/>
          </w:tcPr>
          <w:p w14:paraId="1A6EF2F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D6BF96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24B87B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6A219CC" w14:textId="77777777" w:rsidR="003D51CB" w:rsidRPr="003D51CB" w:rsidRDefault="003D51CB" w:rsidP="003D51CB">
            <w:pPr>
              <w:jc w:val="right"/>
            </w:pPr>
            <w:r w:rsidRPr="003D51CB">
              <w:t>3 374,9</w:t>
            </w:r>
          </w:p>
        </w:tc>
        <w:tc>
          <w:tcPr>
            <w:tcW w:w="1417" w:type="dxa"/>
            <w:tcBorders>
              <w:top w:val="nil"/>
              <w:left w:val="nil"/>
              <w:bottom w:val="single" w:sz="4" w:space="0" w:color="auto"/>
              <w:right w:val="single" w:sz="4" w:space="0" w:color="auto"/>
            </w:tcBorders>
            <w:shd w:val="clear" w:color="auto" w:fill="auto"/>
            <w:noWrap/>
            <w:vAlign w:val="center"/>
            <w:hideMark/>
          </w:tcPr>
          <w:p w14:paraId="53C4884A" w14:textId="77777777" w:rsidR="003D51CB" w:rsidRPr="003D51CB" w:rsidRDefault="003D51CB" w:rsidP="003D51CB">
            <w:pPr>
              <w:jc w:val="right"/>
            </w:pPr>
            <w:r w:rsidRPr="003D51CB">
              <w:t>3 374,9</w:t>
            </w:r>
          </w:p>
        </w:tc>
      </w:tr>
      <w:tr w:rsidR="003D51CB" w:rsidRPr="003D51CB" w14:paraId="549CE454"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2BBF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D414C37"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D15CC3E" w14:textId="77777777" w:rsidR="003D51CB" w:rsidRPr="003D51CB" w:rsidRDefault="003D51CB" w:rsidP="003D51CB">
            <w:pPr>
              <w:jc w:val="center"/>
            </w:pPr>
            <w:r w:rsidRPr="003D51CB">
              <w:t>08.2.00.73060</w:t>
            </w:r>
          </w:p>
        </w:tc>
        <w:tc>
          <w:tcPr>
            <w:tcW w:w="576" w:type="dxa"/>
            <w:tcBorders>
              <w:top w:val="nil"/>
              <w:left w:val="nil"/>
              <w:bottom w:val="single" w:sz="4" w:space="0" w:color="auto"/>
              <w:right w:val="single" w:sz="4" w:space="0" w:color="auto"/>
            </w:tcBorders>
            <w:shd w:val="clear" w:color="auto" w:fill="auto"/>
            <w:vAlign w:val="center"/>
            <w:hideMark/>
          </w:tcPr>
          <w:p w14:paraId="484966E0"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2FC7F0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BA33A9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00A9787" w14:textId="77777777" w:rsidR="003D51CB" w:rsidRPr="003D51CB" w:rsidRDefault="003D51CB" w:rsidP="003D51CB">
            <w:pPr>
              <w:jc w:val="right"/>
            </w:pPr>
            <w:r w:rsidRPr="003D51CB">
              <w:t>3 136,9</w:t>
            </w:r>
          </w:p>
        </w:tc>
        <w:tc>
          <w:tcPr>
            <w:tcW w:w="1417" w:type="dxa"/>
            <w:tcBorders>
              <w:top w:val="nil"/>
              <w:left w:val="nil"/>
              <w:bottom w:val="single" w:sz="4" w:space="0" w:color="auto"/>
              <w:right w:val="single" w:sz="4" w:space="0" w:color="auto"/>
            </w:tcBorders>
            <w:shd w:val="clear" w:color="auto" w:fill="auto"/>
            <w:noWrap/>
            <w:vAlign w:val="center"/>
            <w:hideMark/>
          </w:tcPr>
          <w:p w14:paraId="61640190" w14:textId="77777777" w:rsidR="003D51CB" w:rsidRPr="003D51CB" w:rsidRDefault="003D51CB" w:rsidP="003D51CB">
            <w:pPr>
              <w:jc w:val="right"/>
            </w:pPr>
            <w:r w:rsidRPr="003D51CB">
              <w:t>3 136,9</w:t>
            </w:r>
          </w:p>
        </w:tc>
      </w:tr>
      <w:tr w:rsidR="003D51CB" w:rsidRPr="003D51CB" w14:paraId="6EB60E74"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F03D6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86FD4C3" w14:textId="77777777" w:rsidR="003D51CB" w:rsidRPr="003D51CB" w:rsidRDefault="003D51CB" w:rsidP="003D51CB">
            <w:pPr>
              <w:jc w:val="both"/>
            </w:pPr>
            <w:r w:rsidRPr="003D51CB">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1541EF7F" w14:textId="77777777" w:rsidR="003D51CB" w:rsidRPr="003D51CB" w:rsidRDefault="003D51CB" w:rsidP="003D51CB">
            <w:pPr>
              <w:jc w:val="center"/>
            </w:pPr>
            <w:r w:rsidRPr="003D51CB">
              <w:t>08.2.00.73060</w:t>
            </w:r>
          </w:p>
        </w:tc>
        <w:tc>
          <w:tcPr>
            <w:tcW w:w="576" w:type="dxa"/>
            <w:tcBorders>
              <w:top w:val="nil"/>
              <w:left w:val="nil"/>
              <w:bottom w:val="single" w:sz="4" w:space="0" w:color="auto"/>
              <w:right w:val="single" w:sz="4" w:space="0" w:color="auto"/>
            </w:tcBorders>
            <w:shd w:val="clear" w:color="auto" w:fill="auto"/>
            <w:vAlign w:val="center"/>
            <w:hideMark/>
          </w:tcPr>
          <w:p w14:paraId="1D8D8686"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596E7CAC"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7EB1C2F3"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0490D6C6" w14:textId="77777777" w:rsidR="003D51CB" w:rsidRPr="003D51CB" w:rsidRDefault="003D51CB" w:rsidP="003D51CB">
            <w:pPr>
              <w:jc w:val="right"/>
            </w:pPr>
            <w:r w:rsidRPr="003D51CB">
              <w:t>3 136,9</w:t>
            </w:r>
          </w:p>
        </w:tc>
        <w:tc>
          <w:tcPr>
            <w:tcW w:w="1417" w:type="dxa"/>
            <w:tcBorders>
              <w:top w:val="nil"/>
              <w:left w:val="nil"/>
              <w:bottom w:val="single" w:sz="4" w:space="0" w:color="auto"/>
              <w:right w:val="single" w:sz="4" w:space="0" w:color="auto"/>
            </w:tcBorders>
            <w:shd w:val="clear" w:color="auto" w:fill="auto"/>
            <w:noWrap/>
            <w:vAlign w:val="center"/>
            <w:hideMark/>
          </w:tcPr>
          <w:p w14:paraId="438C0C06" w14:textId="77777777" w:rsidR="003D51CB" w:rsidRPr="003D51CB" w:rsidRDefault="003D51CB" w:rsidP="003D51CB">
            <w:pPr>
              <w:jc w:val="right"/>
            </w:pPr>
            <w:r w:rsidRPr="003D51CB">
              <w:t>3 136,9</w:t>
            </w:r>
          </w:p>
        </w:tc>
      </w:tr>
      <w:tr w:rsidR="003D51CB" w:rsidRPr="003D51CB" w14:paraId="61BFF24B"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5574E5"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3E725FAA"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4CCDADE" w14:textId="77777777" w:rsidR="003D51CB" w:rsidRPr="003D51CB" w:rsidRDefault="003D51CB" w:rsidP="003D51CB">
            <w:pPr>
              <w:jc w:val="center"/>
            </w:pPr>
            <w:r w:rsidRPr="003D51CB">
              <w:t>08.2.00.73060</w:t>
            </w:r>
          </w:p>
        </w:tc>
        <w:tc>
          <w:tcPr>
            <w:tcW w:w="576" w:type="dxa"/>
            <w:tcBorders>
              <w:top w:val="nil"/>
              <w:left w:val="nil"/>
              <w:bottom w:val="single" w:sz="4" w:space="0" w:color="auto"/>
              <w:right w:val="single" w:sz="4" w:space="0" w:color="auto"/>
            </w:tcBorders>
            <w:shd w:val="clear" w:color="auto" w:fill="auto"/>
            <w:vAlign w:val="center"/>
            <w:hideMark/>
          </w:tcPr>
          <w:p w14:paraId="01F555E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BEC93C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DEDD02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7571BA5" w14:textId="77777777" w:rsidR="003D51CB" w:rsidRPr="003D51CB" w:rsidRDefault="003D51CB" w:rsidP="003D51CB">
            <w:pPr>
              <w:jc w:val="right"/>
            </w:pPr>
            <w:r w:rsidRPr="003D51CB">
              <w:t>238,0</w:t>
            </w:r>
          </w:p>
        </w:tc>
        <w:tc>
          <w:tcPr>
            <w:tcW w:w="1417" w:type="dxa"/>
            <w:tcBorders>
              <w:top w:val="nil"/>
              <w:left w:val="nil"/>
              <w:bottom w:val="single" w:sz="4" w:space="0" w:color="auto"/>
              <w:right w:val="single" w:sz="4" w:space="0" w:color="auto"/>
            </w:tcBorders>
            <w:shd w:val="clear" w:color="auto" w:fill="auto"/>
            <w:noWrap/>
            <w:vAlign w:val="center"/>
            <w:hideMark/>
          </w:tcPr>
          <w:p w14:paraId="53CC5AB0" w14:textId="77777777" w:rsidR="003D51CB" w:rsidRPr="003D51CB" w:rsidRDefault="003D51CB" w:rsidP="003D51CB">
            <w:pPr>
              <w:jc w:val="right"/>
            </w:pPr>
            <w:r w:rsidRPr="003D51CB">
              <w:t>238,0</w:t>
            </w:r>
          </w:p>
        </w:tc>
      </w:tr>
      <w:tr w:rsidR="003D51CB" w:rsidRPr="003D51CB" w14:paraId="62E01925"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BF17B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FD939C" w14:textId="77777777" w:rsidR="003D51CB" w:rsidRPr="003D51CB" w:rsidRDefault="003D51CB" w:rsidP="003D51CB">
            <w:pPr>
              <w:jc w:val="both"/>
            </w:pPr>
            <w:r w:rsidRPr="003D51CB">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77149020" w14:textId="77777777" w:rsidR="003D51CB" w:rsidRPr="003D51CB" w:rsidRDefault="003D51CB" w:rsidP="003D51CB">
            <w:pPr>
              <w:jc w:val="center"/>
            </w:pPr>
            <w:r w:rsidRPr="003D51CB">
              <w:t>08.2.00.73060</w:t>
            </w:r>
          </w:p>
        </w:tc>
        <w:tc>
          <w:tcPr>
            <w:tcW w:w="576" w:type="dxa"/>
            <w:tcBorders>
              <w:top w:val="nil"/>
              <w:left w:val="nil"/>
              <w:bottom w:val="single" w:sz="4" w:space="0" w:color="auto"/>
              <w:right w:val="single" w:sz="4" w:space="0" w:color="auto"/>
            </w:tcBorders>
            <w:shd w:val="clear" w:color="auto" w:fill="auto"/>
            <w:vAlign w:val="center"/>
            <w:hideMark/>
          </w:tcPr>
          <w:p w14:paraId="6AEA0E4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0321D3F"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0D98CBF0"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39D465B1" w14:textId="77777777" w:rsidR="003D51CB" w:rsidRPr="003D51CB" w:rsidRDefault="003D51CB" w:rsidP="003D51CB">
            <w:pPr>
              <w:jc w:val="right"/>
            </w:pPr>
            <w:r w:rsidRPr="003D51CB">
              <w:t>238,0</w:t>
            </w:r>
          </w:p>
        </w:tc>
        <w:tc>
          <w:tcPr>
            <w:tcW w:w="1417" w:type="dxa"/>
            <w:tcBorders>
              <w:top w:val="nil"/>
              <w:left w:val="nil"/>
              <w:bottom w:val="single" w:sz="4" w:space="0" w:color="auto"/>
              <w:right w:val="single" w:sz="4" w:space="0" w:color="auto"/>
            </w:tcBorders>
            <w:shd w:val="clear" w:color="auto" w:fill="auto"/>
            <w:noWrap/>
            <w:vAlign w:val="center"/>
            <w:hideMark/>
          </w:tcPr>
          <w:p w14:paraId="244E1749" w14:textId="77777777" w:rsidR="003D51CB" w:rsidRPr="003D51CB" w:rsidRDefault="003D51CB" w:rsidP="003D51CB">
            <w:pPr>
              <w:jc w:val="right"/>
            </w:pPr>
            <w:r w:rsidRPr="003D51CB">
              <w:t>238,0</w:t>
            </w:r>
          </w:p>
        </w:tc>
      </w:tr>
      <w:tr w:rsidR="003D51CB" w:rsidRPr="003D51CB" w14:paraId="52C0011B"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1812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83561EE" w14:textId="77777777" w:rsidR="003D51CB" w:rsidRPr="003D51CB" w:rsidRDefault="003D51CB" w:rsidP="003D51CB">
            <w:pPr>
              <w:jc w:val="both"/>
            </w:pPr>
            <w:r w:rsidRPr="003D51CB">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62FAC558" w14:textId="77777777" w:rsidR="003D51CB" w:rsidRPr="003D51CB" w:rsidRDefault="003D51CB" w:rsidP="003D51CB">
            <w:pPr>
              <w:jc w:val="center"/>
            </w:pPr>
            <w:r w:rsidRPr="003D51CB">
              <w:t>08.2.00.73070</w:t>
            </w:r>
          </w:p>
        </w:tc>
        <w:tc>
          <w:tcPr>
            <w:tcW w:w="576" w:type="dxa"/>
            <w:tcBorders>
              <w:top w:val="nil"/>
              <w:left w:val="nil"/>
              <w:bottom w:val="single" w:sz="4" w:space="0" w:color="auto"/>
              <w:right w:val="single" w:sz="4" w:space="0" w:color="auto"/>
            </w:tcBorders>
            <w:shd w:val="clear" w:color="auto" w:fill="auto"/>
            <w:vAlign w:val="center"/>
            <w:hideMark/>
          </w:tcPr>
          <w:p w14:paraId="4971B1A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9B9816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CA7150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0DF877D" w14:textId="77777777" w:rsidR="003D51CB" w:rsidRPr="003D51CB" w:rsidRDefault="003D51CB" w:rsidP="003D51CB">
            <w:pPr>
              <w:jc w:val="right"/>
            </w:pPr>
            <w:r w:rsidRPr="003D51CB">
              <w:t>2 178,1</w:t>
            </w:r>
          </w:p>
        </w:tc>
        <w:tc>
          <w:tcPr>
            <w:tcW w:w="1417" w:type="dxa"/>
            <w:tcBorders>
              <w:top w:val="nil"/>
              <w:left w:val="nil"/>
              <w:bottom w:val="single" w:sz="4" w:space="0" w:color="auto"/>
              <w:right w:val="single" w:sz="4" w:space="0" w:color="auto"/>
            </w:tcBorders>
            <w:shd w:val="clear" w:color="auto" w:fill="auto"/>
            <w:noWrap/>
            <w:vAlign w:val="center"/>
            <w:hideMark/>
          </w:tcPr>
          <w:p w14:paraId="5A5D923C" w14:textId="77777777" w:rsidR="003D51CB" w:rsidRPr="003D51CB" w:rsidRDefault="003D51CB" w:rsidP="003D51CB">
            <w:pPr>
              <w:jc w:val="right"/>
            </w:pPr>
            <w:r w:rsidRPr="003D51CB">
              <w:t>2 178,1</w:t>
            </w:r>
          </w:p>
        </w:tc>
      </w:tr>
      <w:tr w:rsidR="003D51CB" w:rsidRPr="003D51CB" w14:paraId="0FA4C104"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7459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B34C6EE"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2C090F2" w14:textId="77777777" w:rsidR="003D51CB" w:rsidRPr="003D51CB" w:rsidRDefault="003D51CB" w:rsidP="003D51CB">
            <w:pPr>
              <w:jc w:val="center"/>
            </w:pPr>
            <w:r w:rsidRPr="003D51CB">
              <w:t>08.2.00.73070</w:t>
            </w:r>
          </w:p>
        </w:tc>
        <w:tc>
          <w:tcPr>
            <w:tcW w:w="576" w:type="dxa"/>
            <w:tcBorders>
              <w:top w:val="nil"/>
              <w:left w:val="nil"/>
              <w:bottom w:val="single" w:sz="4" w:space="0" w:color="auto"/>
              <w:right w:val="single" w:sz="4" w:space="0" w:color="auto"/>
            </w:tcBorders>
            <w:shd w:val="clear" w:color="auto" w:fill="auto"/>
            <w:vAlign w:val="center"/>
            <w:hideMark/>
          </w:tcPr>
          <w:p w14:paraId="108570C1"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A43519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39EC20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C86B07A" w14:textId="77777777" w:rsidR="003D51CB" w:rsidRPr="003D51CB" w:rsidRDefault="003D51CB" w:rsidP="003D51CB">
            <w:pPr>
              <w:jc w:val="right"/>
            </w:pPr>
            <w:r w:rsidRPr="003D51CB">
              <w:t>1 958,5</w:t>
            </w:r>
          </w:p>
        </w:tc>
        <w:tc>
          <w:tcPr>
            <w:tcW w:w="1417" w:type="dxa"/>
            <w:tcBorders>
              <w:top w:val="nil"/>
              <w:left w:val="nil"/>
              <w:bottom w:val="single" w:sz="4" w:space="0" w:color="auto"/>
              <w:right w:val="single" w:sz="4" w:space="0" w:color="auto"/>
            </w:tcBorders>
            <w:shd w:val="clear" w:color="auto" w:fill="auto"/>
            <w:noWrap/>
            <w:vAlign w:val="center"/>
            <w:hideMark/>
          </w:tcPr>
          <w:p w14:paraId="062D3707" w14:textId="77777777" w:rsidR="003D51CB" w:rsidRPr="003D51CB" w:rsidRDefault="003D51CB" w:rsidP="003D51CB">
            <w:pPr>
              <w:jc w:val="right"/>
            </w:pPr>
            <w:r w:rsidRPr="003D51CB">
              <w:t>1 958,5</w:t>
            </w:r>
          </w:p>
        </w:tc>
      </w:tr>
      <w:tr w:rsidR="003D51CB" w:rsidRPr="003D51CB" w14:paraId="3F3F8427"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8D762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3FA2C0D"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F78DAEB" w14:textId="77777777" w:rsidR="003D51CB" w:rsidRPr="003D51CB" w:rsidRDefault="003D51CB" w:rsidP="003D51CB">
            <w:pPr>
              <w:jc w:val="center"/>
            </w:pPr>
            <w:r w:rsidRPr="003D51CB">
              <w:t>08.2.00.73070</w:t>
            </w:r>
          </w:p>
        </w:tc>
        <w:tc>
          <w:tcPr>
            <w:tcW w:w="576" w:type="dxa"/>
            <w:tcBorders>
              <w:top w:val="nil"/>
              <w:left w:val="nil"/>
              <w:bottom w:val="single" w:sz="4" w:space="0" w:color="auto"/>
              <w:right w:val="single" w:sz="4" w:space="0" w:color="auto"/>
            </w:tcBorders>
            <w:shd w:val="clear" w:color="auto" w:fill="auto"/>
            <w:vAlign w:val="center"/>
            <w:hideMark/>
          </w:tcPr>
          <w:p w14:paraId="1A734E4D"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548FAD26"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6F26818"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3C9019AA" w14:textId="77777777" w:rsidR="003D51CB" w:rsidRPr="003D51CB" w:rsidRDefault="003D51CB" w:rsidP="003D51CB">
            <w:pPr>
              <w:jc w:val="right"/>
            </w:pPr>
            <w:r w:rsidRPr="003D51CB">
              <w:t>1 958,5</w:t>
            </w:r>
          </w:p>
        </w:tc>
        <w:tc>
          <w:tcPr>
            <w:tcW w:w="1417" w:type="dxa"/>
            <w:tcBorders>
              <w:top w:val="nil"/>
              <w:left w:val="nil"/>
              <w:bottom w:val="single" w:sz="4" w:space="0" w:color="auto"/>
              <w:right w:val="single" w:sz="4" w:space="0" w:color="auto"/>
            </w:tcBorders>
            <w:shd w:val="clear" w:color="auto" w:fill="auto"/>
            <w:noWrap/>
            <w:vAlign w:val="center"/>
            <w:hideMark/>
          </w:tcPr>
          <w:p w14:paraId="7F356A64" w14:textId="77777777" w:rsidR="003D51CB" w:rsidRPr="003D51CB" w:rsidRDefault="003D51CB" w:rsidP="003D51CB">
            <w:pPr>
              <w:jc w:val="right"/>
            </w:pPr>
            <w:r w:rsidRPr="003D51CB">
              <w:t>1 958,5</w:t>
            </w:r>
          </w:p>
        </w:tc>
      </w:tr>
      <w:tr w:rsidR="003D51CB" w:rsidRPr="003D51CB" w14:paraId="65D8CC9C"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D8F8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D381332"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B454740" w14:textId="77777777" w:rsidR="003D51CB" w:rsidRPr="003D51CB" w:rsidRDefault="003D51CB" w:rsidP="003D51CB">
            <w:pPr>
              <w:jc w:val="center"/>
            </w:pPr>
            <w:r w:rsidRPr="003D51CB">
              <w:t>08.2.00.73070</w:t>
            </w:r>
          </w:p>
        </w:tc>
        <w:tc>
          <w:tcPr>
            <w:tcW w:w="576" w:type="dxa"/>
            <w:tcBorders>
              <w:top w:val="nil"/>
              <w:left w:val="nil"/>
              <w:bottom w:val="single" w:sz="4" w:space="0" w:color="auto"/>
              <w:right w:val="single" w:sz="4" w:space="0" w:color="auto"/>
            </w:tcBorders>
            <w:shd w:val="clear" w:color="auto" w:fill="auto"/>
            <w:vAlign w:val="center"/>
            <w:hideMark/>
          </w:tcPr>
          <w:p w14:paraId="1BCB23D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B29B9E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ACEB15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676DE5B" w14:textId="77777777" w:rsidR="003D51CB" w:rsidRPr="003D51CB" w:rsidRDefault="003D51CB" w:rsidP="003D51CB">
            <w:pPr>
              <w:jc w:val="right"/>
            </w:pPr>
            <w:r w:rsidRPr="003D51CB">
              <w:t>219,6</w:t>
            </w:r>
          </w:p>
        </w:tc>
        <w:tc>
          <w:tcPr>
            <w:tcW w:w="1417" w:type="dxa"/>
            <w:tcBorders>
              <w:top w:val="nil"/>
              <w:left w:val="nil"/>
              <w:bottom w:val="single" w:sz="4" w:space="0" w:color="auto"/>
              <w:right w:val="single" w:sz="4" w:space="0" w:color="auto"/>
            </w:tcBorders>
            <w:shd w:val="clear" w:color="auto" w:fill="auto"/>
            <w:noWrap/>
            <w:vAlign w:val="center"/>
            <w:hideMark/>
          </w:tcPr>
          <w:p w14:paraId="693D0AEB" w14:textId="77777777" w:rsidR="003D51CB" w:rsidRPr="003D51CB" w:rsidRDefault="003D51CB" w:rsidP="003D51CB">
            <w:pPr>
              <w:jc w:val="right"/>
            </w:pPr>
            <w:r w:rsidRPr="003D51CB">
              <w:t>219,6</w:t>
            </w:r>
          </w:p>
        </w:tc>
      </w:tr>
      <w:tr w:rsidR="003D51CB" w:rsidRPr="003D51CB" w14:paraId="3137AB35" w14:textId="77777777" w:rsidTr="003D51CB">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2E647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3D05936"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AFB2065" w14:textId="77777777" w:rsidR="003D51CB" w:rsidRPr="003D51CB" w:rsidRDefault="003D51CB" w:rsidP="003D51CB">
            <w:pPr>
              <w:jc w:val="center"/>
            </w:pPr>
            <w:r w:rsidRPr="003D51CB">
              <w:t>08.2.00.73070</w:t>
            </w:r>
          </w:p>
        </w:tc>
        <w:tc>
          <w:tcPr>
            <w:tcW w:w="576" w:type="dxa"/>
            <w:tcBorders>
              <w:top w:val="nil"/>
              <w:left w:val="nil"/>
              <w:bottom w:val="single" w:sz="4" w:space="0" w:color="auto"/>
              <w:right w:val="single" w:sz="4" w:space="0" w:color="auto"/>
            </w:tcBorders>
            <w:shd w:val="clear" w:color="auto" w:fill="auto"/>
            <w:vAlign w:val="center"/>
            <w:hideMark/>
          </w:tcPr>
          <w:p w14:paraId="4F1689D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EB41F48" w14:textId="77777777" w:rsidR="003D51CB" w:rsidRPr="003D51CB" w:rsidRDefault="003D51CB" w:rsidP="003D51CB">
            <w:pPr>
              <w:jc w:val="center"/>
            </w:pPr>
            <w:r w:rsidRPr="003D51CB">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F20DCE1"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3AC687C5" w14:textId="77777777" w:rsidR="003D51CB" w:rsidRPr="003D51CB" w:rsidRDefault="003D51CB" w:rsidP="003D51CB">
            <w:pPr>
              <w:jc w:val="right"/>
            </w:pPr>
            <w:r w:rsidRPr="003D51CB">
              <w:t>219,6</w:t>
            </w:r>
          </w:p>
        </w:tc>
        <w:tc>
          <w:tcPr>
            <w:tcW w:w="1417" w:type="dxa"/>
            <w:tcBorders>
              <w:top w:val="nil"/>
              <w:left w:val="nil"/>
              <w:bottom w:val="single" w:sz="4" w:space="0" w:color="auto"/>
              <w:right w:val="single" w:sz="4" w:space="0" w:color="auto"/>
            </w:tcBorders>
            <w:shd w:val="clear" w:color="auto" w:fill="auto"/>
            <w:noWrap/>
            <w:vAlign w:val="center"/>
            <w:hideMark/>
          </w:tcPr>
          <w:p w14:paraId="6D5356D9" w14:textId="77777777" w:rsidR="003D51CB" w:rsidRPr="003D51CB" w:rsidRDefault="003D51CB" w:rsidP="003D51CB">
            <w:pPr>
              <w:jc w:val="right"/>
            </w:pPr>
            <w:r w:rsidRPr="003D51CB">
              <w:t>219,6</w:t>
            </w:r>
          </w:p>
        </w:tc>
      </w:tr>
      <w:tr w:rsidR="003D51CB" w:rsidRPr="003D51CB" w14:paraId="089DCEB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AFEB24" w14:textId="77777777" w:rsidR="003D51CB" w:rsidRPr="003D51CB" w:rsidRDefault="003D51CB" w:rsidP="003D51CB">
            <w:pPr>
              <w:jc w:val="center"/>
            </w:pPr>
            <w:r w:rsidRPr="003D51CB">
              <w:t> </w:t>
            </w:r>
          </w:p>
        </w:tc>
        <w:tc>
          <w:tcPr>
            <w:tcW w:w="2620" w:type="dxa"/>
            <w:tcBorders>
              <w:top w:val="nil"/>
              <w:left w:val="nil"/>
              <w:bottom w:val="single" w:sz="4" w:space="0" w:color="000000"/>
              <w:right w:val="single" w:sz="4" w:space="0" w:color="000000"/>
            </w:tcBorders>
            <w:shd w:val="clear" w:color="auto" w:fill="auto"/>
            <w:hideMark/>
          </w:tcPr>
          <w:p w14:paraId="5ADCAA94" w14:textId="77777777" w:rsidR="003D51CB" w:rsidRPr="003D51CB" w:rsidRDefault="003D51CB" w:rsidP="003D51CB">
            <w:pPr>
              <w:jc w:val="both"/>
            </w:pPr>
            <w:r w:rsidRPr="003D51CB">
              <w:t xml:space="preserve">Осуществление отдельных областных государственных </w:t>
            </w:r>
            <w:r w:rsidRPr="003D51CB">
              <w:lastRenderedPageBreak/>
              <w:t>полномочий в сфере труда</w:t>
            </w:r>
          </w:p>
        </w:tc>
        <w:tc>
          <w:tcPr>
            <w:tcW w:w="1676" w:type="dxa"/>
            <w:tcBorders>
              <w:top w:val="nil"/>
              <w:left w:val="nil"/>
              <w:bottom w:val="single" w:sz="4" w:space="0" w:color="auto"/>
              <w:right w:val="single" w:sz="4" w:space="0" w:color="auto"/>
            </w:tcBorders>
            <w:shd w:val="clear" w:color="auto" w:fill="auto"/>
            <w:vAlign w:val="center"/>
            <w:hideMark/>
          </w:tcPr>
          <w:p w14:paraId="5E88DC2F" w14:textId="77777777" w:rsidR="003D51CB" w:rsidRPr="003D51CB" w:rsidRDefault="003D51CB" w:rsidP="003D51CB">
            <w:pPr>
              <w:jc w:val="center"/>
            </w:pPr>
            <w:r w:rsidRPr="003D51CB">
              <w:lastRenderedPageBreak/>
              <w:t>08.2.00.73090</w:t>
            </w:r>
          </w:p>
        </w:tc>
        <w:tc>
          <w:tcPr>
            <w:tcW w:w="576" w:type="dxa"/>
            <w:tcBorders>
              <w:top w:val="nil"/>
              <w:left w:val="nil"/>
              <w:bottom w:val="single" w:sz="4" w:space="0" w:color="auto"/>
              <w:right w:val="single" w:sz="4" w:space="0" w:color="auto"/>
            </w:tcBorders>
            <w:shd w:val="clear" w:color="auto" w:fill="auto"/>
            <w:vAlign w:val="center"/>
            <w:hideMark/>
          </w:tcPr>
          <w:p w14:paraId="4373F0E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1EDDB7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D08F5E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BCEE6C0" w14:textId="77777777" w:rsidR="003D51CB" w:rsidRPr="003D51CB" w:rsidRDefault="003D51CB" w:rsidP="003D51CB">
            <w:pPr>
              <w:jc w:val="right"/>
            </w:pPr>
            <w:r w:rsidRPr="003D51CB">
              <w:t>1 114,8</w:t>
            </w:r>
          </w:p>
        </w:tc>
        <w:tc>
          <w:tcPr>
            <w:tcW w:w="1417" w:type="dxa"/>
            <w:tcBorders>
              <w:top w:val="nil"/>
              <w:left w:val="nil"/>
              <w:bottom w:val="single" w:sz="4" w:space="0" w:color="auto"/>
              <w:right w:val="single" w:sz="4" w:space="0" w:color="auto"/>
            </w:tcBorders>
            <w:shd w:val="clear" w:color="auto" w:fill="auto"/>
            <w:noWrap/>
            <w:vAlign w:val="center"/>
            <w:hideMark/>
          </w:tcPr>
          <w:p w14:paraId="5B773E4C" w14:textId="77777777" w:rsidR="003D51CB" w:rsidRPr="003D51CB" w:rsidRDefault="003D51CB" w:rsidP="003D51CB">
            <w:pPr>
              <w:jc w:val="right"/>
            </w:pPr>
            <w:r w:rsidRPr="003D51CB">
              <w:t>1 114,8</w:t>
            </w:r>
          </w:p>
        </w:tc>
      </w:tr>
      <w:tr w:rsidR="003D51CB" w:rsidRPr="003D51CB" w14:paraId="29339AE2"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F110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20DF4C4"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C73E343" w14:textId="77777777" w:rsidR="003D51CB" w:rsidRPr="003D51CB" w:rsidRDefault="003D51CB" w:rsidP="003D51CB">
            <w:pPr>
              <w:jc w:val="center"/>
            </w:pPr>
            <w:r w:rsidRPr="003D51CB">
              <w:t>08.2.00.73090</w:t>
            </w:r>
          </w:p>
        </w:tc>
        <w:tc>
          <w:tcPr>
            <w:tcW w:w="576" w:type="dxa"/>
            <w:tcBorders>
              <w:top w:val="nil"/>
              <w:left w:val="nil"/>
              <w:bottom w:val="single" w:sz="4" w:space="0" w:color="auto"/>
              <w:right w:val="single" w:sz="4" w:space="0" w:color="auto"/>
            </w:tcBorders>
            <w:shd w:val="clear" w:color="auto" w:fill="auto"/>
            <w:vAlign w:val="center"/>
            <w:hideMark/>
          </w:tcPr>
          <w:p w14:paraId="74E255EE"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A078E7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EF025A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DE1054E" w14:textId="77777777" w:rsidR="003D51CB" w:rsidRPr="003D51CB" w:rsidRDefault="003D51CB" w:rsidP="003D51CB">
            <w:pPr>
              <w:jc w:val="right"/>
            </w:pPr>
            <w:r w:rsidRPr="003D51CB">
              <w:t>1 045,6</w:t>
            </w:r>
          </w:p>
        </w:tc>
        <w:tc>
          <w:tcPr>
            <w:tcW w:w="1417" w:type="dxa"/>
            <w:tcBorders>
              <w:top w:val="nil"/>
              <w:left w:val="nil"/>
              <w:bottom w:val="single" w:sz="4" w:space="0" w:color="auto"/>
              <w:right w:val="single" w:sz="4" w:space="0" w:color="auto"/>
            </w:tcBorders>
            <w:shd w:val="clear" w:color="auto" w:fill="auto"/>
            <w:noWrap/>
            <w:vAlign w:val="center"/>
            <w:hideMark/>
          </w:tcPr>
          <w:p w14:paraId="1C955D93" w14:textId="77777777" w:rsidR="003D51CB" w:rsidRPr="003D51CB" w:rsidRDefault="003D51CB" w:rsidP="003D51CB">
            <w:pPr>
              <w:jc w:val="right"/>
            </w:pPr>
            <w:r w:rsidRPr="003D51CB">
              <w:t>1 045,6</w:t>
            </w:r>
          </w:p>
        </w:tc>
      </w:tr>
      <w:tr w:rsidR="003D51CB" w:rsidRPr="003D51CB" w14:paraId="012A2175"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C998B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FF431F8"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62DC53F" w14:textId="77777777" w:rsidR="003D51CB" w:rsidRPr="003D51CB" w:rsidRDefault="003D51CB" w:rsidP="003D51CB">
            <w:pPr>
              <w:jc w:val="center"/>
            </w:pPr>
            <w:r w:rsidRPr="003D51CB">
              <w:t>08.2.00.73090</w:t>
            </w:r>
          </w:p>
        </w:tc>
        <w:tc>
          <w:tcPr>
            <w:tcW w:w="576" w:type="dxa"/>
            <w:tcBorders>
              <w:top w:val="nil"/>
              <w:left w:val="nil"/>
              <w:bottom w:val="single" w:sz="4" w:space="0" w:color="auto"/>
              <w:right w:val="single" w:sz="4" w:space="0" w:color="auto"/>
            </w:tcBorders>
            <w:shd w:val="clear" w:color="auto" w:fill="auto"/>
            <w:vAlign w:val="center"/>
            <w:hideMark/>
          </w:tcPr>
          <w:p w14:paraId="74F4C6AB"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D768495" w14:textId="77777777" w:rsidR="003D51CB" w:rsidRPr="003D51CB" w:rsidRDefault="003D51CB" w:rsidP="003D51CB">
            <w:pPr>
              <w:jc w:val="center"/>
            </w:pPr>
            <w:r w:rsidRPr="003D51CB">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6C928B5"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1E2BAD34" w14:textId="77777777" w:rsidR="003D51CB" w:rsidRPr="003D51CB" w:rsidRDefault="003D51CB" w:rsidP="003D51CB">
            <w:pPr>
              <w:jc w:val="right"/>
            </w:pPr>
            <w:r w:rsidRPr="003D51CB">
              <w:t>1 045,6</w:t>
            </w:r>
          </w:p>
        </w:tc>
        <w:tc>
          <w:tcPr>
            <w:tcW w:w="1417" w:type="dxa"/>
            <w:tcBorders>
              <w:top w:val="nil"/>
              <w:left w:val="nil"/>
              <w:bottom w:val="single" w:sz="4" w:space="0" w:color="auto"/>
              <w:right w:val="single" w:sz="4" w:space="0" w:color="auto"/>
            </w:tcBorders>
            <w:shd w:val="clear" w:color="auto" w:fill="auto"/>
            <w:noWrap/>
            <w:vAlign w:val="center"/>
            <w:hideMark/>
          </w:tcPr>
          <w:p w14:paraId="0CA06AB4" w14:textId="77777777" w:rsidR="003D51CB" w:rsidRPr="003D51CB" w:rsidRDefault="003D51CB" w:rsidP="003D51CB">
            <w:pPr>
              <w:jc w:val="right"/>
            </w:pPr>
            <w:r w:rsidRPr="003D51CB">
              <w:t>1 045,6</w:t>
            </w:r>
          </w:p>
        </w:tc>
      </w:tr>
      <w:tr w:rsidR="003D51CB" w:rsidRPr="003D51CB" w14:paraId="4E924FA6"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52437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6F334C1"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B3B8D1C" w14:textId="77777777" w:rsidR="003D51CB" w:rsidRPr="003D51CB" w:rsidRDefault="003D51CB" w:rsidP="003D51CB">
            <w:pPr>
              <w:jc w:val="center"/>
            </w:pPr>
            <w:r w:rsidRPr="003D51CB">
              <w:t>08.2.00.73090</w:t>
            </w:r>
          </w:p>
        </w:tc>
        <w:tc>
          <w:tcPr>
            <w:tcW w:w="576" w:type="dxa"/>
            <w:tcBorders>
              <w:top w:val="nil"/>
              <w:left w:val="nil"/>
              <w:bottom w:val="single" w:sz="4" w:space="0" w:color="auto"/>
              <w:right w:val="single" w:sz="4" w:space="0" w:color="auto"/>
            </w:tcBorders>
            <w:shd w:val="clear" w:color="auto" w:fill="auto"/>
            <w:vAlign w:val="center"/>
            <w:hideMark/>
          </w:tcPr>
          <w:p w14:paraId="06A1191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D4CE18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9758F4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E0755E9" w14:textId="77777777" w:rsidR="003D51CB" w:rsidRPr="003D51CB" w:rsidRDefault="003D51CB" w:rsidP="003D51CB">
            <w:pPr>
              <w:jc w:val="right"/>
            </w:pPr>
            <w:r w:rsidRPr="003D51CB">
              <w:t>69,2</w:t>
            </w:r>
          </w:p>
        </w:tc>
        <w:tc>
          <w:tcPr>
            <w:tcW w:w="1417" w:type="dxa"/>
            <w:tcBorders>
              <w:top w:val="nil"/>
              <w:left w:val="nil"/>
              <w:bottom w:val="single" w:sz="4" w:space="0" w:color="auto"/>
              <w:right w:val="single" w:sz="4" w:space="0" w:color="auto"/>
            </w:tcBorders>
            <w:shd w:val="clear" w:color="auto" w:fill="auto"/>
            <w:noWrap/>
            <w:vAlign w:val="center"/>
            <w:hideMark/>
          </w:tcPr>
          <w:p w14:paraId="2A77BCCA" w14:textId="77777777" w:rsidR="003D51CB" w:rsidRPr="003D51CB" w:rsidRDefault="003D51CB" w:rsidP="003D51CB">
            <w:pPr>
              <w:jc w:val="right"/>
            </w:pPr>
            <w:r w:rsidRPr="003D51CB">
              <w:t>69,2</w:t>
            </w:r>
          </w:p>
        </w:tc>
      </w:tr>
      <w:tr w:rsidR="003D51CB" w:rsidRPr="003D51CB" w14:paraId="2683AF90"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66AF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74299DD"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11159119" w14:textId="77777777" w:rsidR="003D51CB" w:rsidRPr="003D51CB" w:rsidRDefault="003D51CB" w:rsidP="003D51CB">
            <w:pPr>
              <w:jc w:val="center"/>
            </w:pPr>
            <w:r w:rsidRPr="003D51CB">
              <w:t>08.2.00.73090</w:t>
            </w:r>
          </w:p>
        </w:tc>
        <w:tc>
          <w:tcPr>
            <w:tcW w:w="576" w:type="dxa"/>
            <w:tcBorders>
              <w:top w:val="nil"/>
              <w:left w:val="nil"/>
              <w:bottom w:val="single" w:sz="4" w:space="0" w:color="auto"/>
              <w:right w:val="single" w:sz="4" w:space="0" w:color="auto"/>
            </w:tcBorders>
            <w:shd w:val="clear" w:color="auto" w:fill="auto"/>
            <w:vAlign w:val="center"/>
            <w:hideMark/>
          </w:tcPr>
          <w:p w14:paraId="036C2F7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864E734" w14:textId="77777777" w:rsidR="003D51CB" w:rsidRPr="003D51CB" w:rsidRDefault="003D51CB" w:rsidP="003D51CB">
            <w:pPr>
              <w:jc w:val="center"/>
            </w:pPr>
            <w:r w:rsidRPr="003D51CB">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20697FA"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5200FC61" w14:textId="77777777" w:rsidR="003D51CB" w:rsidRPr="003D51CB" w:rsidRDefault="003D51CB" w:rsidP="003D51CB">
            <w:pPr>
              <w:jc w:val="right"/>
            </w:pPr>
            <w:r w:rsidRPr="003D51CB">
              <w:t>69,2</w:t>
            </w:r>
          </w:p>
        </w:tc>
        <w:tc>
          <w:tcPr>
            <w:tcW w:w="1417" w:type="dxa"/>
            <w:tcBorders>
              <w:top w:val="nil"/>
              <w:left w:val="nil"/>
              <w:bottom w:val="single" w:sz="4" w:space="0" w:color="auto"/>
              <w:right w:val="single" w:sz="4" w:space="0" w:color="auto"/>
            </w:tcBorders>
            <w:shd w:val="clear" w:color="auto" w:fill="auto"/>
            <w:noWrap/>
            <w:vAlign w:val="center"/>
            <w:hideMark/>
          </w:tcPr>
          <w:p w14:paraId="0ADEF5AD" w14:textId="77777777" w:rsidR="003D51CB" w:rsidRPr="003D51CB" w:rsidRDefault="003D51CB" w:rsidP="003D51CB">
            <w:pPr>
              <w:jc w:val="right"/>
            </w:pPr>
            <w:r w:rsidRPr="003D51CB">
              <w:t>69,2</w:t>
            </w:r>
          </w:p>
        </w:tc>
      </w:tr>
      <w:tr w:rsidR="003D51CB" w:rsidRPr="003D51CB" w14:paraId="29202488" w14:textId="77777777" w:rsidTr="003D51CB">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F2E64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5781545" w14:textId="77777777" w:rsidR="003D51CB" w:rsidRPr="003D51CB" w:rsidRDefault="003D51CB" w:rsidP="003D51CB">
            <w:pPr>
              <w:jc w:val="both"/>
            </w:pPr>
            <w:r w:rsidRPr="003D51CB">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676" w:type="dxa"/>
            <w:tcBorders>
              <w:top w:val="nil"/>
              <w:left w:val="nil"/>
              <w:bottom w:val="single" w:sz="4" w:space="0" w:color="000000"/>
              <w:right w:val="single" w:sz="4" w:space="0" w:color="000000"/>
            </w:tcBorders>
            <w:shd w:val="clear" w:color="auto" w:fill="auto"/>
            <w:vAlign w:val="center"/>
            <w:hideMark/>
          </w:tcPr>
          <w:p w14:paraId="3AD4C0BF" w14:textId="77777777" w:rsidR="003D51CB" w:rsidRPr="003D51CB" w:rsidRDefault="003D51CB" w:rsidP="003D51CB">
            <w:pPr>
              <w:jc w:val="center"/>
            </w:pPr>
            <w:r w:rsidRPr="003D51CB">
              <w:t>08.2.00.73140</w:t>
            </w:r>
          </w:p>
        </w:tc>
        <w:tc>
          <w:tcPr>
            <w:tcW w:w="576" w:type="dxa"/>
            <w:tcBorders>
              <w:top w:val="nil"/>
              <w:left w:val="nil"/>
              <w:bottom w:val="single" w:sz="4" w:space="0" w:color="auto"/>
              <w:right w:val="single" w:sz="4" w:space="0" w:color="auto"/>
            </w:tcBorders>
            <w:shd w:val="clear" w:color="auto" w:fill="auto"/>
            <w:vAlign w:val="center"/>
            <w:hideMark/>
          </w:tcPr>
          <w:p w14:paraId="0EF3409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500EB1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F46D6B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BA75D9B" w14:textId="77777777" w:rsidR="003D51CB" w:rsidRPr="003D51CB" w:rsidRDefault="003D51CB" w:rsidP="003D51CB">
            <w:pPr>
              <w:jc w:val="right"/>
            </w:pPr>
            <w:r w:rsidRPr="003D51CB">
              <w:t>1 118,3</w:t>
            </w:r>
          </w:p>
        </w:tc>
        <w:tc>
          <w:tcPr>
            <w:tcW w:w="1417" w:type="dxa"/>
            <w:tcBorders>
              <w:top w:val="nil"/>
              <w:left w:val="nil"/>
              <w:bottom w:val="single" w:sz="4" w:space="0" w:color="auto"/>
              <w:right w:val="single" w:sz="4" w:space="0" w:color="auto"/>
            </w:tcBorders>
            <w:shd w:val="clear" w:color="auto" w:fill="auto"/>
            <w:noWrap/>
            <w:vAlign w:val="center"/>
            <w:hideMark/>
          </w:tcPr>
          <w:p w14:paraId="6EBECF35" w14:textId="77777777" w:rsidR="003D51CB" w:rsidRPr="003D51CB" w:rsidRDefault="003D51CB" w:rsidP="003D51CB">
            <w:pPr>
              <w:jc w:val="right"/>
            </w:pPr>
            <w:r w:rsidRPr="003D51CB">
              <w:t>1 118,3</w:t>
            </w:r>
          </w:p>
        </w:tc>
      </w:tr>
      <w:tr w:rsidR="003D51CB" w:rsidRPr="003D51CB" w14:paraId="721B4626"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64E0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58CF7A1"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000000"/>
              <w:right w:val="single" w:sz="4" w:space="0" w:color="000000"/>
            </w:tcBorders>
            <w:shd w:val="clear" w:color="auto" w:fill="auto"/>
            <w:vAlign w:val="center"/>
            <w:hideMark/>
          </w:tcPr>
          <w:p w14:paraId="4C04AA16" w14:textId="77777777" w:rsidR="003D51CB" w:rsidRPr="003D51CB" w:rsidRDefault="003D51CB" w:rsidP="003D51CB">
            <w:pPr>
              <w:jc w:val="center"/>
            </w:pPr>
            <w:r w:rsidRPr="003D51CB">
              <w:t>08.2.00.73140</w:t>
            </w:r>
          </w:p>
        </w:tc>
        <w:tc>
          <w:tcPr>
            <w:tcW w:w="576" w:type="dxa"/>
            <w:tcBorders>
              <w:top w:val="nil"/>
              <w:left w:val="nil"/>
              <w:bottom w:val="single" w:sz="4" w:space="0" w:color="auto"/>
              <w:right w:val="single" w:sz="4" w:space="0" w:color="auto"/>
            </w:tcBorders>
            <w:shd w:val="clear" w:color="auto" w:fill="auto"/>
            <w:vAlign w:val="center"/>
            <w:hideMark/>
          </w:tcPr>
          <w:p w14:paraId="69FDFC96"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FCFE43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57367D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762F2ED" w14:textId="77777777" w:rsidR="003D51CB" w:rsidRPr="003D51CB" w:rsidRDefault="003D51CB" w:rsidP="003D51CB">
            <w:pPr>
              <w:jc w:val="right"/>
            </w:pPr>
            <w:r w:rsidRPr="003D51CB">
              <w:t>1 045,6</w:t>
            </w:r>
          </w:p>
        </w:tc>
        <w:tc>
          <w:tcPr>
            <w:tcW w:w="1417" w:type="dxa"/>
            <w:tcBorders>
              <w:top w:val="nil"/>
              <w:left w:val="nil"/>
              <w:bottom w:val="single" w:sz="4" w:space="0" w:color="auto"/>
              <w:right w:val="single" w:sz="4" w:space="0" w:color="auto"/>
            </w:tcBorders>
            <w:shd w:val="clear" w:color="auto" w:fill="auto"/>
            <w:noWrap/>
            <w:vAlign w:val="center"/>
            <w:hideMark/>
          </w:tcPr>
          <w:p w14:paraId="5A0E4FE1" w14:textId="77777777" w:rsidR="003D51CB" w:rsidRPr="003D51CB" w:rsidRDefault="003D51CB" w:rsidP="003D51CB">
            <w:pPr>
              <w:jc w:val="right"/>
            </w:pPr>
            <w:r w:rsidRPr="003D51CB">
              <w:t>1 045,6</w:t>
            </w:r>
          </w:p>
        </w:tc>
      </w:tr>
      <w:tr w:rsidR="003D51CB" w:rsidRPr="003D51CB" w14:paraId="279A23D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5F10B9"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291158DC"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198AA69F" w14:textId="77777777" w:rsidR="003D51CB" w:rsidRPr="003D51CB" w:rsidRDefault="003D51CB" w:rsidP="003D51CB">
            <w:pPr>
              <w:jc w:val="center"/>
            </w:pPr>
            <w:r w:rsidRPr="003D51CB">
              <w:t>08.2.00.73140</w:t>
            </w:r>
          </w:p>
        </w:tc>
        <w:tc>
          <w:tcPr>
            <w:tcW w:w="576" w:type="dxa"/>
            <w:tcBorders>
              <w:top w:val="nil"/>
              <w:left w:val="nil"/>
              <w:bottom w:val="single" w:sz="4" w:space="0" w:color="auto"/>
              <w:right w:val="single" w:sz="4" w:space="0" w:color="auto"/>
            </w:tcBorders>
            <w:shd w:val="clear" w:color="auto" w:fill="auto"/>
            <w:vAlign w:val="center"/>
            <w:hideMark/>
          </w:tcPr>
          <w:p w14:paraId="7726EC2A"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B3EEF43"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86D9550"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0F05EBD7" w14:textId="77777777" w:rsidR="003D51CB" w:rsidRPr="003D51CB" w:rsidRDefault="003D51CB" w:rsidP="003D51CB">
            <w:pPr>
              <w:jc w:val="right"/>
            </w:pPr>
            <w:r w:rsidRPr="003D51CB">
              <w:t>1 045,6</w:t>
            </w:r>
          </w:p>
        </w:tc>
        <w:tc>
          <w:tcPr>
            <w:tcW w:w="1417" w:type="dxa"/>
            <w:tcBorders>
              <w:top w:val="nil"/>
              <w:left w:val="nil"/>
              <w:bottom w:val="single" w:sz="4" w:space="0" w:color="auto"/>
              <w:right w:val="single" w:sz="4" w:space="0" w:color="auto"/>
            </w:tcBorders>
            <w:shd w:val="clear" w:color="auto" w:fill="auto"/>
            <w:noWrap/>
            <w:vAlign w:val="center"/>
            <w:hideMark/>
          </w:tcPr>
          <w:p w14:paraId="71355F69" w14:textId="77777777" w:rsidR="003D51CB" w:rsidRPr="003D51CB" w:rsidRDefault="003D51CB" w:rsidP="003D51CB">
            <w:pPr>
              <w:jc w:val="right"/>
            </w:pPr>
            <w:r w:rsidRPr="003D51CB">
              <w:t>1 045,6</w:t>
            </w:r>
          </w:p>
        </w:tc>
      </w:tr>
      <w:tr w:rsidR="003D51CB" w:rsidRPr="003D51CB" w14:paraId="41D148DC"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E1A7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82A30E1"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45A205EC" w14:textId="77777777" w:rsidR="003D51CB" w:rsidRPr="003D51CB" w:rsidRDefault="003D51CB" w:rsidP="003D51CB">
            <w:pPr>
              <w:jc w:val="center"/>
            </w:pPr>
            <w:r w:rsidRPr="003D51CB">
              <w:t>08.2.00.73140</w:t>
            </w:r>
          </w:p>
        </w:tc>
        <w:tc>
          <w:tcPr>
            <w:tcW w:w="576" w:type="dxa"/>
            <w:tcBorders>
              <w:top w:val="nil"/>
              <w:left w:val="nil"/>
              <w:bottom w:val="single" w:sz="4" w:space="0" w:color="auto"/>
              <w:right w:val="single" w:sz="4" w:space="0" w:color="auto"/>
            </w:tcBorders>
            <w:shd w:val="clear" w:color="auto" w:fill="auto"/>
            <w:vAlign w:val="center"/>
            <w:hideMark/>
          </w:tcPr>
          <w:p w14:paraId="73CA14E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A920BB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FD90F5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52DCFCD" w14:textId="77777777" w:rsidR="003D51CB" w:rsidRPr="003D51CB" w:rsidRDefault="003D51CB" w:rsidP="003D51CB">
            <w:pPr>
              <w:jc w:val="right"/>
            </w:pPr>
            <w:r w:rsidRPr="003D51CB">
              <w:t>72,7</w:t>
            </w:r>
          </w:p>
        </w:tc>
        <w:tc>
          <w:tcPr>
            <w:tcW w:w="1417" w:type="dxa"/>
            <w:tcBorders>
              <w:top w:val="nil"/>
              <w:left w:val="nil"/>
              <w:bottom w:val="single" w:sz="4" w:space="0" w:color="auto"/>
              <w:right w:val="single" w:sz="4" w:space="0" w:color="auto"/>
            </w:tcBorders>
            <w:shd w:val="clear" w:color="auto" w:fill="auto"/>
            <w:noWrap/>
            <w:vAlign w:val="center"/>
            <w:hideMark/>
          </w:tcPr>
          <w:p w14:paraId="4989AD7C" w14:textId="77777777" w:rsidR="003D51CB" w:rsidRPr="003D51CB" w:rsidRDefault="003D51CB" w:rsidP="003D51CB">
            <w:pPr>
              <w:jc w:val="right"/>
            </w:pPr>
            <w:r w:rsidRPr="003D51CB">
              <w:t>72,7</w:t>
            </w:r>
          </w:p>
        </w:tc>
      </w:tr>
      <w:tr w:rsidR="003D51CB" w:rsidRPr="003D51CB" w14:paraId="722798B1" w14:textId="77777777" w:rsidTr="003D51CB">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E4FF7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028F5AF"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2E660DAC" w14:textId="77777777" w:rsidR="003D51CB" w:rsidRPr="003D51CB" w:rsidRDefault="003D51CB" w:rsidP="003D51CB">
            <w:pPr>
              <w:jc w:val="center"/>
            </w:pPr>
            <w:r w:rsidRPr="003D51CB">
              <w:t>08.2.00.73140</w:t>
            </w:r>
          </w:p>
        </w:tc>
        <w:tc>
          <w:tcPr>
            <w:tcW w:w="576" w:type="dxa"/>
            <w:tcBorders>
              <w:top w:val="nil"/>
              <w:left w:val="nil"/>
              <w:bottom w:val="single" w:sz="4" w:space="0" w:color="auto"/>
              <w:right w:val="single" w:sz="4" w:space="0" w:color="auto"/>
            </w:tcBorders>
            <w:shd w:val="clear" w:color="auto" w:fill="auto"/>
            <w:vAlign w:val="center"/>
            <w:hideMark/>
          </w:tcPr>
          <w:p w14:paraId="1C2743D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9619BF1" w14:textId="77777777" w:rsidR="003D51CB" w:rsidRPr="003D51CB" w:rsidRDefault="003D51CB" w:rsidP="003D51CB">
            <w:pPr>
              <w:jc w:val="center"/>
            </w:pPr>
            <w:r w:rsidRPr="003D51CB">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0A83F6C"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7195E806" w14:textId="77777777" w:rsidR="003D51CB" w:rsidRPr="003D51CB" w:rsidRDefault="003D51CB" w:rsidP="003D51CB">
            <w:pPr>
              <w:jc w:val="right"/>
            </w:pPr>
            <w:r w:rsidRPr="003D51CB">
              <w:t>72,7</w:t>
            </w:r>
          </w:p>
        </w:tc>
        <w:tc>
          <w:tcPr>
            <w:tcW w:w="1417" w:type="dxa"/>
            <w:tcBorders>
              <w:top w:val="nil"/>
              <w:left w:val="nil"/>
              <w:bottom w:val="single" w:sz="4" w:space="0" w:color="auto"/>
              <w:right w:val="single" w:sz="4" w:space="0" w:color="auto"/>
            </w:tcBorders>
            <w:shd w:val="clear" w:color="auto" w:fill="auto"/>
            <w:noWrap/>
            <w:vAlign w:val="center"/>
            <w:hideMark/>
          </w:tcPr>
          <w:p w14:paraId="1EF32D8F" w14:textId="77777777" w:rsidR="003D51CB" w:rsidRPr="003D51CB" w:rsidRDefault="003D51CB" w:rsidP="003D51CB">
            <w:pPr>
              <w:jc w:val="right"/>
            </w:pPr>
            <w:r w:rsidRPr="003D51CB">
              <w:t>72,7</w:t>
            </w:r>
          </w:p>
        </w:tc>
      </w:tr>
      <w:tr w:rsidR="003D51CB" w:rsidRPr="003D51CB" w14:paraId="5D979DF7" w14:textId="77777777" w:rsidTr="003D51CB">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19C50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BA84170" w14:textId="77777777" w:rsidR="003D51CB" w:rsidRPr="003D51CB" w:rsidRDefault="003D51CB" w:rsidP="003D51CB">
            <w:pPr>
              <w:jc w:val="both"/>
            </w:pPr>
            <w:r w:rsidRPr="003D51CB">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76" w:type="dxa"/>
            <w:tcBorders>
              <w:top w:val="nil"/>
              <w:left w:val="nil"/>
              <w:bottom w:val="single" w:sz="4" w:space="0" w:color="000000"/>
              <w:right w:val="single" w:sz="4" w:space="0" w:color="000000"/>
            </w:tcBorders>
            <w:shd w:val="clear" w:color="auto" w:fill="auto"/>
            <w:vAlign w:val="center"/>
            <w:hideMark/>
          </w:tcPr>
          <w:p w14:paraId="20E31977" w14:textId="77777777" w:rsidR="003D51CB" w:rsidRPr="003D51CB" w:rsidRDefault="003D51CB" w:rsidP="003D51CB">
            <w:pPr>
              <w:jc w:val="center"/>
            </w:pPr>
            <w:r w:rsidRPr="003D51CB">
              <w:t>08.2.00.73150</w:t>
            </w:r>
          </w:p>
        </w:tc>
        <w:tc>
          <w:tcPr>
            <w:tcW w:w="576" w:type="dxa"/>
            <w:tcBorders>
              <w:top w:val="nil"/>
              <w:left w:val="nil"/>
              <w:bottom w:val="single" w:sz="4" w:space="0" w:color="auto"/>
              <w:right w:val="single" w:sz="4" w:space="0" w:color="auto"/>
            </w:tcBorders>
            <w:shd w:val="clear" w:color="auto" w:fill="auto"/>
            <w:vAlign w:val="center"/>
            <w:hideMark/>
          </w:tcPr>
          <w:p w14:paraId="4354B16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326F86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914CA3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D9F1D77" w14:textId="77777777" w:rsidR="003D51CB" w:rsidRPr="003D51CB" w:rsidRDefault="003D51CB" w:rsidP="003D51CB">
            <w:pPr>
              <w:jc w:val="right"/>
            </w:pPr>
            <w:r w:rsidRPr="003D51CB">
              <w:t>0,7</w:t>
            </w:r>
          </w:p>
        </w:tc>
        <w:tc>
          <w:tcPr>
            <w:tcW w:w="1417" w:type="dxa"/>
            <w:tcBorders>
              <w:top w:val="nil"/>
              <w:left w:val="nil"/>
              <w:bottom w:val="single" w:sz="4" w:space="0" w:color="auto"/>
              <w:right w:val="single" w:sz="4" w:space="0" w:color="auto"/>
            </w:tcBorders>
            <w:shd w:val="clear" w:color="auto" w:fill="auto"/>
            <w:noWrap/>
            <w:vAlign w:val="center"/>
            <w:hideMark/>
          </w:tcPr>
          <w:p w14:paraId="7C3A2483" w14:textId="77777777" w:rsidR="003D51CB" w:rsidRPr="003D51CB" w:rsidRDefault="003D51CB" w:rsidP="003D51CB">
            <w:pPr>
              <w:jc w:val="right"/>
            </w:pPr>
            <w:r w:rsidRPr="003D51CB">
              <w:t>0,7</w:t>
            </w:r>
          </w:p>
        </w:tc>
      </w:tr>
      <w:tr w:rsidR="003D51CB" w:rsidRPr="003D51CB" w14:paraId="6447C6C1"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93E79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1297EE6"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5FF629F9" w14:textId="77777777" w:rsidR="003D51CB" w:rsidRPr="003D51CB" w:rsidRDefault="003D51CB" w:rsidP="003D51CB">
            <w:pPr>
              <w:jc w:val="center"/>
            </w:pPr>
            <w:r w:rsidRPr="003D51CB">
              <w:t>08.2.00.73150</w:t>
            </w:r>
          </w:p>
        </w:tc>
        <w:tc>
          <w:tcPr>
            <w:tcW w:w="576" w:type="dxa"/>
            <w:tcBorders>
              <w:top w:val="nil"/>
              <w:left w:val="nil"/>
              <w:bottom w:val="single" w:sz="4" w:space="0" w:color="auto"/>
              <w:right w:val="single" w:sz="4" w:space="0" w:color="auto"/>
            </w:tcBorders>
            <w:shd w:val="clear" w:color="auto" w:fill="auto"/>
            <w:vAlign w:val="center"/>
            <w:hideMark/>
          </w:tcPr>
          <w:p w14:paraId="01B52F5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EE6F0E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CB5B4C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1E415E0" w14:textId="77777777" w:rsidR="003D51CB" w:rsidRPr="003D51CB" w:rsidRDefault="003D51CB" w:rsidP="003D51CB">
            <w:pPr>
              <w:jc w:val="right"/>
            </w:pPr>
            <w:r w:rsidRPr="003D51CB">
              <w:t>0,7</w:t>
            </w:r>
          </w:p>
        </w:tc>
        <w:tc>
          <w:tcPr>
            <w:tcW w:w="1417" w:type="dxa"/>
            <w:tcBorders>
              <w:top w:val="nil"/>
              <w:left w:val="nil"/>
              <w:bottom w:val="single" w:sz="4" w:space="0" w:color="auto"/>
              <w:right w:val="single" w:sz="4" w:space="0" w:color="auto"/>
            </w:tcBorders>
            <w:shd w:val="clear" w:color="auto" w:fill="auto"/>
            <w:noWrap/>
            <w:vAlign w:val="center"/>
            <w:hideMark/>
          </w:tcPr>
          <w:p w14:paraId="2627E9F9" w14:textId="77777777" w:rsidR="003D51CB" w:rsidRPr="003D51CB" w:rsidRDefault="003D51CB" w:rsidP="003D51CB">
            <w:pPr>
              <w:jc w:val="right"/>
            </w:pPr>
            <w:r w:rsidRPr="003D51CB">
              <w:t>0,7</w:t>
            </w:r>
          </w:p>
        </w:tc>
      </w:tr>
      <w:tr w:rsidR="003D51CB" w:rsidRPr="003D51CB" w14:paraId="550E3285"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0CE0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40CBC4F"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17A0ED68" w14:textId="77777777" w:rsidR="003D51CB" w:rsidRPr="003D51CB" w:rsidRDefault="003D51CB" w:rsidP="003D51CB">
            <w:pPr>
              <w:jc w:val="center"/>
            </w:pPr>
            <w:r w:rsidRPr="003D51CB">
              <w:t>08.2.00.73150</w:t>
            </w:r>
          </w:p>
        </w:tc>
        <w:tc>
          <w:tcPr>
            <w:tcW w:w="576" w:type="dxa"/>
            <w:tcBorders>
              <w:top w:val="nil"/>
              <w:left w:val="nil"/>
              <w:bottom w:val="single" w:sz="4" w:space="0" w:color="auto"/>
              <w:right w:val="single" w:sz="4" w:space="0" w:color="auto"/>
            </w:tcBorders>
            <w:shd w:val="clear" w:color="auto" w:fill="auto"/>
            <w:vAlign w:val="center"/>
            <w:hideMark/>
          </w:tcPr>
          <w:p w14:paraId="13C065E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713294F" w14:textId="77777777" w:rsidR="003D51CB" w:rsidRPr="003D51CB" w:rsidRDefault="003D51CB" w:rsidP="003D51CB">
            <w:pPr>
              <w:jc w:val="center"/>
            </w:pPr>
            <w:r w:rsidRPr="003D51CB">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24B157"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3BB410D3" w14:textId="77777777" w:rsidR="003D51CB" w:rsidRPr="003D51CB" w:rsidRDefault="003D51CB" w:rsidP="003D51CB">
            <w:pPr>
              <w:jc w:val="right"/>
            </w:pPr>
            <w:r w:rsidRPr="003D51CB">
              <w:t>0,7</w:t>
            </w:r>
          </w:p>
        </w:tc>
        <w:tc>
          <w:tcPr>
            <w:tcW w:w="1417" w:type="dxa"/>
            <w:tcBorders>
              <w:top w:val="nil"/>
              <w:left w:val="nil"/>
              <w:bottom w:val="single" w:sz="4" w:space="0" w:color="auto"/>
              <w:right w:val="single" w:sz="4" w:space="0" w:color="auto"/>
            </w:tcBorders>
            <w:shd w:val="clear" w:color="auto" w:fill="auto"/>
            <w:noWrap/>
            <w:vAlign w:val="center"/>
            <w:hideMark/>
          </w:tcPr>
          <w:p w14:paraId="05F64DAA" w14:textId="77777777" w:rsidR="003D51CB" w:rsidRPr="003D51CB" w:rsidRDefault="003D51CB" w:rsidP="003D51CB">
            <w:pPr>
              <w:jc w:val="right"/>
            </w:pPr>
            <w:r w:rsidRPr="003D51CB">
              <w:t>0,7</w:t>
            </w:r>
          </w:p>
        </w:tc>
      </w:tr>
      <w:tr w:rsidR="003D51CB" w:rsidRPr="003D51CB" w14:paraId="49C1554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B5084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80AB40D" w14:textId="77777777" w:rsidR="003D51CB" w:rsidRPr="003D51CB" w:rsidRDefault="003D51CB" w:rsidP="003D51CB">
            <w:pPr>
              <w:jc w:val="both"/>
            </w:pPr>
            <w:r w:rsidRPr="003D51CB">
              <w:rPr>
                <w:b/>
                <w:bCs/>
              </w:rPr>
              <w:t>Основное мероприятие</w:t>
            </w:r>
            <w:r w:rsidRPr="003D51CB">
              <w:t xml:space="preserve"> «Обеспечение деятельности Мэра муниципального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DAA3C06" w14:textId="77777777" w:rsidR="003D51CB" w:rsidRPr="003D51CB" w:rsidRDefault="003D51CB" w:rsidP="003D51CB">
            <w:pPr>
              <w:jc w:val="center"/>
            </w:pPr>
            <w:r w:rsidRPr="003D51CB">
              <w:t>08.2.20.00000</w:t>
            </w:r>
          </w:p>
        </w:tc>
        <w:tc>
          <w:tcPr>
            <w:tcW w:w="576" w:type="dxa"/>
            <w:tcBorders>
              <w:top w:val="nil"/>
              <w:left w:val="nil"/>
              <w:bottom w:val="single" w:sz="4" w:space="0" w:color="auto"/>
              <w:right w:val="single" w:sz="4" w:space="0" w:color="auto"/>
            </w:tcBorders>
            <w:shd w:val="clear" w:color="auto" w:fill="auto"/>
            <w:vAlign w:val="center"/>
            <w:hideMark/>
          </w:tcPr>
          <w:p w14:paraId="06CDA23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9D4474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FBF7D4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037059B" w14:textId="77777777" w:rsidR="003D51CB" w:rsidRPr="003D51CB" w:rsidRDefault="003D51CB" w:rsidP="003D51CB">
            <w:pPr>
              <w:jc w:val="right"/>
            </w:pPr>
            <w:r w:rsidRPr="003D51CB">
              <w:t>5 037,8</w:t>
            </w:r>
          </w:p>
        </w:tc>
        <w:tc>
          <w:tcPr>
            <w:tcW w:w="1417" w:type="dxa"/>
            <w:tcBorders>
              <w:top w:val="nil"/>
              <w:left w:val="nil"/>
              <w:bottom w:val="single" w:sz="4" w:space="0" w:color="auto"/>
              <w:right w:val="single" w:sz="4" w:space="0" w:color="auto"/>
            </w:tcBorders>
            <w:shd w:val="clear" w:color="auto" w:fill="auto"/>
            <w:noWrap/>
            <w:vAlign w:val="center"/>
            <w:hideMark/>
          </w:tcPr>
          <w:p w14:paraId="09DEF749" w14:textId="77777777" w:rsidR="003D51CB" w:rsidRPr="003D51CB" w:rsidRDefault="003D51CB" w:rsidP="003D51CB">
            <w:pPr>
              <w:jc w:val="right"/>
            </w:pPr>
            <w:r w:rsidRPr="003D51CB">
              <w:t>5 037,8</w:t>
            </w:r>
          </w:p>
        </w:tc>
      </w:tr>
      <w:tr w:rsidR="003D51CB" w:rsidRPr="003D51CB" w14:paraId="6E2920C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07F2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D49A04D" w14:textId="77777777" w:rsidR="003D51CB" w:rsidRPr="003D51CB" w:rsidRDefault="003D51CB" w:rsidP="003D51CB">
            <w:pPr>
              <w:jc w:val="both"/>
            </w:pPr>
            <w:r w:rsidRPr="003D51CB">
              <w:t xml:space="preserve">Финансовое обеспечение выполнения функций </w:t>
            </w:r>
            <w:r w:rsidRPr="003D51CB">
              <w:lastRenderedPageBreak/>
              <w:t xml:space="preserve">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C979438" w14:textId="77777777" w:rsidR="003D51CB" w:rsidRPr="003D51CB" w:rsidRDefault="003D51CB" w:rsidP="003D51CB">
            <w:pPr>
              <w:jc w:val="center"/>
            </w:pPr>
            <w:r w:rsidRPr="003D51CB">
              <w:lastRenderedPageBreak/>
              <w:t>08.2.20.92100</w:t>
            </w:r>
          </w:p>
        </w:tc>
        <w:tc>
          <w:tcPr>
            <w:tcW w:w="576" w:type="dxa"/>
            <w:tcBorders>
              <w:top w:val="nil"/>
              <w:left w:val="nil"/>
              <w:bottom w:val="single" w:sz="4" w:space="0" w:color="auto"/>
              <w:right w:val="single" w:sz="4" w:space="0" w:color="auto"/>
            </w:tcBorders>
            <w:shd w:val="clear" w:color="auto" w:fill="auto"/>
            <w:vAlign w:val="center"/>
            <w:hideMark/>
          </w:tcPr>
          <w:p w14:paraId="0E1E17E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388315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AD8CAF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9EE4336" w14:textId="77777777" w:rsidR="003D51CB" w:rsidRPr="003D51CB" w:rsidRDefault="003D51CB" w:rsidP="003D51CB">
            <w:pPr>
              <w:jc w:val="right"/>
            </w:pPr>
            <w:r w:rsidRPr="003D51CB">
              <w:t>5 037,8</w:t>
            </w:r>
          </w:p>
        </w:tc>
        <w:tc>
          <w:tcPr>
            <w:tcW w:w="1417" w:type="dxa"/>
            <w:tcBorders>
              <w:top w:val="nil"/>
              <w:left w:val="nil"/>
              <w:bottom w:val="single" w:sz="4" w:space="0" w:color="auto"/>
              <w:right w:val="single" w:sz="4" w:space="0" w:color="auto"/>
            </w:tcBorders>
            <w:shd w:val="clear" w:color="auto" w:fill="auto"/>
            <w:noWrap/>
            <w:vAlign w:val="center"/>
            <w:hideMark/>
          </w:tcPr>
          <w:p w14:paraId="04954949" w14:textId="77777777" w:rsidR="003D51CB" w:rsidRPr="003D51CB" w:rsidRDefault="003D51CB" w:rsidP="003D51CB">
            <w:pPr>
              <w:jc w:val="right"/>
            </w:pPr>
            <w:r w:rsidRPr="003D51CB">
              <w:t>5 037,8</w:t>
            </w:r>
          </w:p>
        </w:tc>
      </w:tr>
      <w:tr w:rsidR="003D51CB" w:rsidRPr="003D51CB" w14:paraId="4FF59C22"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DA5E8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69801D"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864CA46" w14:textId="77777777" w:rsidR="003D51CB" w:rsidRPr="003D51CB" w:rsidRDefault="003D51CB" w:rsidP="003D51CB">
            <w:pPr>
              <w:jc w:val="center"/>
            </w:pPr>
            <w:r w:rsidRPr="003D51CB">
              <w:t>08.2.20.92100</w:t>
            </w:r>
          </w:p>
        </w:tc>
        <w:tc>
          <w:tcPr>
            <w:tcW w:w="576" w:type="dxa"/>
            <w:tcBorders>
              <w:top w:val="nil"/>
              <w:left w:val="nil"/>
              <w:bottom w:val="single" w:sz="4" w:space="0" w:color="auto"/>
              <w:right w:val="single" w:sz="4" w:space="0" w:color="auto"/>
            </w:tcBorders>
            <w:shd w:val="clear" w:color="auto" w:fill="auto"/>
            <w:vAlign w:val="center"/>
            <w:hideMark/>
          </w:tcPr>
          <w:p w14:paraId="4DB0D54B"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13F36D7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CBA880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B0157AD" w14:textId="77777777" w:rsidR="003D51CB" w:rsidRPr="003D51CB" w:rsidRDefault="003D51CB" w:rsidP="003D51CB">
            <w:pPr>
              <w:jc w:val="right"/>
            </w:pPr>
            <w:r w:rsidRPr="003D51CB">
              <w:t>5 037,8</w:t>
            </w:r>
          </w:p>
        </w:tc>
        <w:tc>
          <w:tcPr>
            <w:tcW w:w="1417" w:type="dxa"/>
            <w:tcBorders>
              <w:top w:val="nil"/>
              <w:left w:val="nil"/>
              <w:bottom w:val="single" w:sz="4" w:space="0" w:color="auto"/>
              <w:right w:val="single" w:sz="4" w:space="0" w:color="auto"/>
            </w:tcBorders>
            <w:shd w:val="clear" w:color="auto" w:fill="auto"/>
            <w:noWrap/>
            <w:vAlign w:val="center"/>
            <w:hideMark/>
          </w:tcPr>
          <w:p w14:paraId="1D8D4750" w14:textId="77777777" w:rsidR="003D51CB" w:rsidRPr="003D51CB" w:rsidRDefault="003D51CB" w:rsidP="003D51CB">
            <w:pPr>
              <w:jc w:val="right"/>
            </w:pPr>
            <w:r w:rsidRPr="003D51CB">
              <w:t>5 037,8</w:t>
            </w:r>
          </w:p>
        </w:tc>
      </w:tr>
      <w:tr w:rsidR="003D51CB" w:rsidRPr="003D51CB" w14:paraId="194009DD"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73968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9635CAB" w14:textId="77777777" w:rsidR="003D51CB" w:rsidRPr="003D51CB" w:rsidRDefault="003D51CB" w:rsidP="003D51CB">
            <w:pPr>
              <w:jc w:val="both"/>
            </w:pPr>
            <w:r w:rsidRPr="003D51CB">
              <w:t xml:space="preserve">Функционирование высшего должностного лица субъекта Российской Федерации и муниципального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13E6BD80" w14:textId="77777777" w:rsidR="003D51CB" w:rsidRPr="003D51CB" w:rsidRDefault="003D51CB" w:rsidP="003D51CB">
            <w:pPr>
              <w:jc w:val="center"/>
            </w:pPr>
            <w:r w:rsidRPr="003D51CB">
              <w:t>08.2.20.92100</w:t>
            </w:r>
          </w:p>
        </w:tc>
        <w:tc>
          <w:tcPr>
            <w:tcW w:w="576" w:type="dxa"/>
            <w:tcBorders>
              <w:top w:val="nil"/>
              <w:left w:val="nil"/>
              <w:bottom w:val="single" w:sz="4" w:space="0" w:color="auto"/>
              <w:right w:val="single" w:sz="4" w:space="0" w:color="auto"/>
            </w:tcBorders>
            <w:shd w:val="clear" w:color="auto" w:fill="auto"/>
            <w:vAlign w:val="center"/>
            <w:hideMark/>
          </w:tcPr>
          <w:p w14:paraId="1600A5E1"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31E85C11"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3A20BBE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4D5BB47" w14:textId="77777777" w:rsidR="003D51CB" w:rsidRPr="003D51CB" w:rsidRDefault="003D51CB" w:rsidP="003D51CB">
            <w:pPr>
              <w:jc w:val="right"/>
            </w:pPr>
            <w:r w:rsidRPr="003D51CB">
              <w:t>5 037,8</w:t>
            </w:r>
          </w:p>
        </w:tc>
        <w:tc>
          <w:tcPr>
            <w:tcW w:w="1417" w:type="dxa"/>
            <w:tcBorders>
              <w:top w:val="nil"/>
              <w:left w:val="nil"/>
              <w:bottom w:val="single" w:sz="4" w:space="0" w:color="auto"/>
              <w:right w:val="single" w:sz="4" w:space="0" w:color="auto"/>
            </w:tcBorders>
            <w:shd w:val="clear" w:color="auto" w:fill="auto"/>
            <w:noWrap/>
            <w:vAlign w:val="center"/>
            <w:hideMark/>
          </w:tcPr>
          <w:p w14:paraId="667E6044" w14:textId="77777777" w:rsidR="003D51CB" w:rsidRPr="003D51CB" w:rsidRDefault="003D51CB" w:rsidP="003D51CB">
            <w:pPr>
              <w:jc w:val="right"/>
            </w:pPr>
            <w:r w:rsidRPr="003D51CB">
              <w:t>5 037,8</w:t>
            </w:r>
          </w:p>
        </w:tc>
      </w:tr>
      <w:tr w:rsidR="003D51CB" w:rsidRPr="003D51CB" w14:paraId="785418A2"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7321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CDA394F" w14:textId="77777777" w:rsidR="003D51CB" w:rsidRPr="003D51CB" w:rsidRDefault="003D51CB" w:rsidP="003D51CB">
            <w:pPr>
              <w:jc w:val="both"/>
              <w:rPr>
                <w:b/>
                <w:bCs/>
              </w:rPr>
            </w:pPr>
            <w:r w:rsidRPr="003D51CB">
              <w:rPr>
                <w:b/>
                <w:bCs/>
              </w:rPr>
              <w:t>Основное мероприятие</w:t>
            </w:r>
            <w:r w:rsidRPr="003D51CB">
              <w:t xml:space="preserve"> «Обеспечение деятельности Администрации Шелеховского муниципального района по выполнению муниципальных функций»</w:t>
            </w:r>
          </w:p>
        </w:tc>
        <w:tc>
          <w:tcPr>
            <w:tcW w:w="1676" w:type="dxa"/>
            <w:tcBorders>
              <w:top w:val="nil"/>
              <w:left w:val="nil"/>
              <w:bottom w:val="single" w:sz="4" w:space="0" w:color="auto"/>
              <w:right w:val="single" w:sz="4" w:space="0" w:color="auto"/>
            </w:tcBorders>
            <w:shd w:val="clear" w:color="auto" w:fill="auto"/>
            <w:vAlign w:val="center"/>
            <w:hideMark/>
          </w:tcPr>
          <w:p w14:paraId="7AD55D11" w14:textId="77777777" w:rsidR="003D51CB" w:rsidRPr="003D51CB" w:rsidRDefault="003D51CB" w:rsidP="003D51CB">
            <w:pPr>
              <w:jc w:val="center"/>
            </w:pPr>
            <w:r w:rsidRPr="003D51CB">
              <w:t>08.2.21.00000</w:t>
            </w:r>
          </w:p>
        </w:tc>
        <w:tc>
          <w:tcPr>
            <w:tcW w:w="576" w:type="dxa"/>
            <w:tcBorders>
              <w:top w:val="nil"/>
              <w:left w:val="nil"/>
              <w:bottom w:val="single" w:sz="4" w:space="0" w:color="auto"/>
              <w:right w:val="single" w:sz="4" w:space="0" w:color="auto"/>
            </w:tcBorders>
            <w:shd w:val="clear" w:color="auto" w:fill="auto"/>
            <w:vAlign w:val="center"/>
            <w:hideMark/>
          </w:tcPr>
          <w:p w14:paraId="66605F6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A396AA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BD804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BEE138F" w14:textId="77777777" w:rsidR="003D51CB" w:rsidRPr="003D51CB" w:rsidRDefault="003D51CB" w:rsidP="003D51CB">
            <w:pPr>
              <w:jc w:val="right"/>
            </w:pPr>
            <w:r w:rsidRPr="003D51CB">
              <w:t>77 837,4</w:t>
            </w:r>
          </w:p>
        </w:tc>
        <w:tc>
          <w:tcPr>
            <w:tcW w:w="1417" w:type="dxa"/>
            <w:tcBorders>
              <w:top w:val="nil"/>
              <w:left w:val="nil"/>
              <w:bottom w:val="single" w:sz="4" w:space="0" w:color="auto"/>
              <w:right w:val="single" w:sz="4" w:space="0" w:color="auto"/>
            </w:tcBorders>
            <w:shd w:val="clear" w:color="auto" w:fill="auto"/>
            <w:noWrap/>
            <w:vAlign w:val="center"/>
            <w:hideMark/>
          </w:tcPr>
          <w:p w14:paraId="67711589" w14:textId="77777777" w:rsidR="003D51CB" w:rsidRPr="003D51CB" w:rsidRDefault="003D51CB" w:rsidP="003D51CB">
            <w:pPr>
              <w:jc w:val="right"/>
            </w:pPr>
            <w:r w:rsidRPr="003D51CB">
              <w:t>75 146,4</w:t>
            </w:r>
          </w:p>
        </w:tc>
      </w:tr>
      <w:tr w:rsidR="003D51CB" w:rsidRPr="003D51CB" w14:paraId="4BE3FE52" w14:textId="77777777" w:rsidTr="003D51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2065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8F96136"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2134443"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082E8AB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8B85A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F938AA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A3BC014" w14:textId="77777777" w:rsidR="003D51CB" w:rsidRPr="003D51CB" w:rsidRDefault="003D51CB" w:rsidP="003D51CB">
            <w:pPr>
              <w:jc w:val="right"/>
            </w:pPr>
            <w:r w:rsidRPr="003D51CB">
              <w:t>77 837,4</w:t>
            </w:r>
          </w:p>
        </w:tc>
        <w:tc>
          <w:tcPr>
            <w:tcW w:w="1417" w:type="dxa"/>
            <w:tcBorders>
              <w:top w:val="nil"/>
              <w:left w:val="nil"/>
              <w:bottom w:val="single" w:sz="4" w:space="0" w:color="auto"/>
              <w:right w:val="single" w:sz="4" w:space="0" w:color="auto"/>
            </w:tcBorders>
            <w:shd w:val="clear" w:color="auto" w:fill="auto"/>
            <w:noWrap/>
            <w:vAlign w:val="center"/>
            <w:hideMark/>
          </w:tcPr>
          <w:p w14:paraId="51447FB4" w14:textId="77777777" w:rsidR="003D51CB" w:rsidRPr="003D51CB" w:rsidRDefault="003D51CB" w:rsidP="003D51CB">
            <w:pPr>
              <w:jc w:val="right"/>
            </w:pPr>
            <w:r w:rsidRPr="003D51CB">
              <w:t>75 146,4</w:t>
            </w:r>
          </w:p>
        </w:tc>
      </w:tr>
      <w:tr w:rsidR="003D51CB" w:rsidRPr="003D51CB" w14:paraId="1B23DAD5"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A0792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B541C64"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4D1F8A8"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063CEDB9"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A78778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A8E14B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7BC88F1" w14:textId="77777777" w:rsidR="003D51CB" w:rsidRPr="003D51CB" w:rsidRDefault="003D51CB" w:rsidP="003D51CB">
            <w:pPr>
              <w:jc w:val="right"/>
            </w:pPr>
            <w:r w:rsidRPr="003D51CB">
              <w:t>73 132,6</w:t>
            </w:r>
          </w:p>
        </w:tc>
        <w:tc>
          <w:tcPr>
            <w:tcW w:w="1417" w:type="dxa"/>
            <w:tcBorders>
              <w:top w:val="nil"/>
              <w:left w:val="nil"/>
              <w:bottom w:val="single" w:sz="4" w:space="0" w:color="auto"/>
              <w:right w:val="single" w:sz="4" w:space="0" w:color="auto"/>
            </w:tcBorders>
            <w:shd w:val="clear" w:color="auto" w:fill="auto"/>
            <w:noWrap/>
            <w:vAlign w:val="center"/>
            <w:hideMark/>
          </w:tcPr>
          <w:p w14:paraId="06DE59B3" w14:textId="77777777" w:rsidR="003D51CB" w:rsidRPr="003D51CB" w:rsidRDefault="003D51CB" w:rsidP="003D51CB">
            <w:pPr>
              <w:jc w:val="right"/>
            </w:pPr>
            <w:r w:rsidRPr="003D51CB">
              <w:t>70 068,1</w:t>
            </w:r>
          </w:p>
        </w:tc>
      </w:tr>
      <w:tr w:rsidR="003D51CB" w:rsidRPr="003D51CB" w14:paraId="3E88CA42" w14:textId="77777777" w:rsidTr="003D51CB">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8ED6B3"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7CF6926" w14:textId="77777777" w:rsidR="003D51CB" w:rsidRPr="003D51CB" w:rsidRDefault="003D51CB" w:rsidP="003D51CB">
            <w:pPr>
              <w:jc w:val="both"/>
            </w:pPr>
            <w:r w:rsidRPr="003D51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3B017B4C"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42E3D7B2"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39D68D46"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76F68673"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6A90E9AD" w14:textId="77777777" w:rsidR="003D51CB" w:rsidRPr="003D51CB" w:rsidRDefault="003D51CB" w:rsidP="003D51CB">
            <w:pPr>
              <w:jc w:val="right"/>
            </w:pPr>
            <w:r w:rsidRPr="003D51CB">
              <w:t>73 132,6</w:t>
            </w:r>
          </w:p>
        </w:tc>
        <w:tc>
          <w:tcPr>
            <w:tcW w:w="1417" w:type="dxa"/>
            <w:tcBorders>
              <w:top w:val="nil"/>
              <w:left w:val="nil"/>
              <w:bottom w:val="single" w:sz="4" w:space="0" w:color="auto"/>
              <w:right w:val="single" w:sz="4" w:space="0" w:color="auto"/>
            </w:tcBorders>
            <w:shd w:val="clear" w:color="auto" w:fill="auto"/>
            <w:noWrap/>
            <w:vAlign w:val="center"/>
            <w:hideMark/>
          </w:tcPr>
          <w:p w14:paraId="54619472" w14:textId="77777777" w:rsidR="003D51CB" w:rsidRPr="003D51CB" w:rsidRDefault="003D51CB" w:rsidP="003D51CB">
            <w:pPr>
              <w:jc w:val="right"/>
            </w:pPr>
            <w:r w:rsidRPr="003D51CB">
              <w:t>70 068,1</w:t>
            </w:r>
          </w:p>
        </w:tc>
      </w:tr>
      <w:tr w:rsidR="003D51CB" w:rsidRPr="003D51CB" w14:paraId="7F6DA95D"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C40E9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C704458"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9FAB21F"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4190140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F5DE07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F78C90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7C45022" w14:textId="77777777" w:rsidR="003D51CB" w:rsidRPr="003D51CB" w:rsidRDefault="003D51CB" w:rsidP="003D51CB">
            <w:pPr>
              <w:jc w:val="right"/>
            </w:pPr>
            <w:r w:rsidRPr="003D51CB">
              <w:t>4 697,8</w:t>
            </w:r>
          </w:p>
        </w:tc>
        <w:tc>
          <w:tcPr>
            <w:tcW w:w="1417" w:type="dxa"/>
            <w:tcBorders>
              <w:top w:val="nil"/>
              <w:left w:val="nil"/>
              <w:bottom w:val="single" w:sz="4" w:space="0" w:color="auto"/>
              <w:right w:val="single" w:sz="4" w:space="0" w:color="auto"/>
            </w:tcBorders>
            <w:shd w:val="clear" w:color="auto" w:fill="auto"/>
            <w:noWrap/>
            <w:vAlign w:val="center"/>
            <w:hideMark/>
          </w:tcPr>
          <w:p w14:paraId="0142EC3E" w14:textId="77777777" w:rsidR="003D51CB" w:rsidRPr="003D51CB" w:rsidRDefault="003D51CB" w:rsidP="003D51CB">
            <w:pPr>
              <w:jc w:val="right"/>
            </w:pPr>
            <w:r w:rsidRPr="003D51CB">
              <w:t>5 071,3</w:t>
            </w:r>
          </w:p>
        </w:tc>
      </w:tr>
      <w:tr w:rsidR="003D51CB" w:rsidRPr="003D51CB" w14:paraId="1331023A"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07406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A3DCEB0" w14:textId="77777777" w:rsidR="003D51CB" w:rsidRPr="003D51CB" w:rsidRDefault="003D51CB" w:rsidP="003D51CB">
            <w:pPr>
              <w:jc w:val="both"/>
            </w:pPr>
            <w:r w:rsidRPr="003D51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002EFCAD"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25A017F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9C3610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76D2D2B"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226AA13E" w14:textId="77777777" w:rsidR="003D51CB" w:rsidRPr="003D51CB" w:rsidRDefault="003D51CB" w:rsidP="003D51CB">
            <w:pPr>
              <w:jc w:val="right"/>
            </w:pPr>
            <w:r w:rsidRPr="003D51CB">
              <w:t>4 697,8</w:t>
            </w:r>
          </w:p>
        </w:tc>
        <w:tc>
          <w:tcPr>
            <w:tcW w:w="1417" w:type="dxa"/>
            <w:tcBorders>
              <w:top w:val="nil"/>
              <w:left w:val="nil"/>
              <w:bottom w:val="single" w:sz="4" w:space="0" w:color="auto"/>
              <w:right w:val="single" w:sz="4" w:space="0" w:color="auto"/>
            </w:tcBorders>
            <w:shd w:val="clear" w:color="auto" w:fill="auto"/>
            <w:noWrap/>
            <w:vAlign w:val="center"/>
            <w:hideMark/>
          </w:tcPr>
          <w:p w14:paraId="6FB87A19" w14:textId="77777777" w:rsidR="003D51CB" w:rsidRPr="003D51CB" w:rsidRDefault="003D51CB" w:rsidP="003D51CB">
            <w:pPr>
              <w:jc w:val="right"/>
            </w:pPr>
            <w:r w:rsidRPr="003D51CB">
              <w:t>5 071,3</w:t>
            </w:r>
          </w:p>
        </w:tc>
      </w:tr>
      <w:tr w:rsidR="003D51CB" w:rsidRPr="003D51CB" w14:paraId="4D9D2B75"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2F295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E519FE8"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C70750C"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01475189"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280FB82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E17AF2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DA6E5A9" w14:textId="77777777" w:rsidR="003D51CB" w:rsidRPr="003D51CB" w:rsidRDefault="003D51CB" w:rsidP="003D51CB">
            <w:pPr>
              <w:jc w:val="right"/>
            </w:pPr>
            <w:r w:rsidRPr="003D51CB">
              <w:t>7,0</w:t>
            </w:r>
          </w:p>
        </w:tc>
        <w:tc>
          <w:tcPr>
            <w:tcW w:w="1417" w:type="dxa"/>
            <w:tcBorders>
              <w:top w:val="nil"/>
              <w:left w:val="nil"/>
              <w:bottom w:val="single" w:sz="4" w:space="0" w:color="auto"/>
              <w:right w:val="single" w:sz="4" w:space="0" w:color="auto"/>
            </w:tcBorders>
            <w:shd w:val="clear" w:color="auto" w:fill="auto"/>
            <w:noWrap/>
            <w:vAlign w:val="center"/>
            <w:hideMark/>
          </w:tcPr>
          <w:p w14:paraId="36C56414" w14:textId="77777777" w:rsidR="003D51CB" w:rsidRPr="003D51CB" w:rsidRDefault="003D51CB" w:rsidP="003D51CB">
            <w:pPr>
              <w:jc w:val="right"/>
            </w:pPr>
            <w:r w:rsidRPr="003D51CB">
              <w:t>7,0</w:t>
            </w:r>
          </w:p>
        </w:tc>
      </w:tr>
      <w:tr w:rsidR="003D51CB" w:rsidRPr="003D51CB" w14:paraId="07713A4B"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8F95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4A1CC7B" w14:textId="77777777" w:rsidR="003D51CB" w:rsidRPr="003D51CB" w:rsidRDefault="003D51CB" w:rsidP="003D51CB">
            <w:pPr>
              <w:jc w:val="both"/>
            </w:pPr>
            <w:r w:rsidRPr="003D51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4E2E50AB" w14:textId="77777777" w:rsidR="003D51CB" w:rsidRPr="003D51CB" w:rsidRDefault="003D51CB" w:rsidP="003D51CB">
            <w:pPr>
              <w:jc w:val="center"/>
            </w:pPr>
            <w:r w:rsidRPr="003D51CB">
              <w:t>08.2.21.92100</w:t>
            </w:r>
          </w:p>
        </w:tc>
        <w:tc>
          <w:tcPr>
            <w:tcW w:w="576" w:type="dxa"/>
            <w:tcBorders>
              <w:top w:val="nil"/>
              <w:left w:val="nil"/>
              <w:bottom w:val="single" w:sz="4" w:space="0" w:color="auto"/>
              <w:right w:val="single" w:sz="4" w:space="0" w:color="auto"/>
            </w:tcBorders>
            <w:shd w:val="clear" w:color="auto" w:fill="auto"/>
            <w:vAlign w:val="center"/>
            <w:hideMark/>
          </w:tcPr>
          <w:p w14:paraId="61D97C9F"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F8ECB0E"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5410DC7C" w14:textId="77777777" w:rsidR="003D51CB" w:rsidRPr="003D51CB" w:rsidRDefault="003D51CB" w:rsidP="003D51CB">
            <w:pPr>
              <w:jc w:val="center"/>
            </w:pPr>
            <w:r w:rsidRPr="003D51CB">
              <w:t>04</w:t>
            </w:r>
          </w:p>
        </w:tc>
        <w:tc>
          <w:tcPr>
            <w:tcW w:w="1559" w:type="dxa"/>
            <w:tcBorders>
              <w:top w:val="nil"/>
              <w:left w:val="nil"/>
              <w:bottom w:val="single" w:sz="4" w:space="0" w:color="auto"/>
              <w:right w:val="single" w:sz="4" w:space="0" w:color="auto"/>
            </w:tcBorders>
            <w:shd w:val="clear" w:color="auto" w:fill="auto"/>
            <w:noWrap/>
            <w:vAlign w:val="center"/>
            <w:hideMark/>
          </w:tcPr>
          <w:p w14:paraId="25E75964" w14:textId="77777777" w:rsidR="003D51CB" w:rsidRPr="003D51CB" w:rsidRDefault="003D51CB" w:rsidP="003D51CB">
            <w:pPr>
              <w:jc w:val="right"/>
            </w:pPr>
            <w:r w:rsidRPr="003D51CB">
              <w:t>7,0</w:t>
            </w:r>
          </w:p>
        </w:tc>
        <w:tc>
          <w:tcPr>
            <w:tcW w:w="1417" w:type="dxa"/>
            <w:tcBorders>
              <w:top w:val="nil"/>
              <w:left w:val="nil"/>
              <w:bottom w:val="single" w:sz="4" w:space="0" w:color="auto"/>
              <w:right w:val="single" w:sz="4" w:space="0" w:color="auto"/>
            </w:tcBorders>
            <w:shd w:val="clear" w:color="auto" w:fill="auto"/>
            <w:noWrap/>
            <w:vAlign w:val="center"/>
            <w:hideMark/>
          </w:tcPr>
          <w:p w14:paraId="375D0AB9" w14:textId="77777777" w:rsidR="003D51CB" w:rsidRPr="003D51CB" w:rsidRDefault="003D51CB" w:rsidP="003D51CB">
            <w:pPr>
              <w:jc w:val="right"/>
            </w:pPr>
            <w:r w:rsidRPr="003D51CB">
              <w:t>7,0</w:t>
            </w:r>
          </w:p>
        </w:tc>
      </w:tr>
      <w:tr w:rsidR="003D51CB" w:rsidRPr="003D51CB" w14:paraId="128244D1" w14:textId="77777777" w:rsidTr="003D51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615F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91603A5" w14:textId="77777777" w:rsidR="003D51CB" w:rsidRPr="003D51CB" w:rsidRDefault="003D51CB" w:rsidP="003D51CB">
            <w:pPr>
              <w:jc w:val="both"/>
            </w:pPr>
            <w:r w:rsidRPr="003D51CB">
              <w:rPr>
                <w:b/>
                <w:bCs/>
              </w:rPr>
              <w:t>Основное мероприятие</w:t>
            </w:r>
            <w:r w:rsidRPr="003D51CB">
              <w:t xml:space="preserve"> «Выплата пенсии за выслугу лет гражданам, замещавшим должности </w:t>
            </w:r>
            <w:r w:rsidRPr="003D51CB">
              <w:lastRenderedPageBreak/>
              <w:t>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1C969308" w14:textId="77777777" w:rsidR="003D51CB" w:rsidRPr="003D51CB" w:rsidRDefault="003D51CB" w:rsidP="003D51CB">
            <w:pPr>
              <w:jc w:val="center"/>
            </w:pPr>
            <w:r w:rsidRPr="003D51CB">
              <w:lastRenderedPageBreak/>
              <w:t>08.2.25.00000</w:t>
            </w:r>
          </w:p>
        </w:tc>
        <w:tc>
          <w:tcPr>
            <w:tcW w:w="576" w:type="dxa"/>
            <w:tcBorders>
              <w:top w:val="nil"/>
              <w:left w:val="nil"/>
              <w:bottom w:val="single" w:sz="4" w:space="0" w:color="auto"/>
              <w:right w:val="single" w:sz="4" w:space="0" w:color="auto"/>
            </w:tcBorders>
            <w:shd w:val="clear" w:color="auto" w:fill="auto"/>
            <w:vAlign w:val="center"/>
            <w:hideMark/>
          </w:tcPr>
          <w:p w14:paraId="5793555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A3D2C9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E3813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DE18402" w14:textId="77777777" w:rsidR="003D51CB" w:rsidRPr="003D51CB" w:rsidRDefault="003D51CB" w:rsidP="003D51CB">
            <w:pPr>
              <w:jc w:val="right"/>
            </w:pPr>
            <w:r w:rsidRPr="003D51CB">
              <w:t>5 954,0</w:t>
            </w:r>
          </w:p>
        </w:tc>
        <w:tc>
          <w:tcPr>
            <w:tcW w:w="1417" w:type="dxa"/>
            <w:tcBorders>
              <w:top w:val="nil"/>
              <w:left w:val="nil"/>
              <w:bottom w:val="single" w:sz="4" w:space="0" w:color="auto"/>
              <w:right w:val="single" w:sz="4" w:space="0" w:color="auto"/>
            </w:tcBorders>
            <w:shd w:val="clear" w:color="auto" w:fill="auto"/>
            <w:noWrap/>
            <w:vAlign w:val="center"/>
            <w:hideMark/>
          </w:tcPr>
          <w:p w14:paraId="2F9216D2" w14:textId="77777777" w:rsidR="003D51CB" w:rsidRPr="003D51CB" w:rsidRDefault="003D51CB" w:rsidP="003D51CB">
            <w:pPr>
              <w:jc w:val="right"/>
            </w:pPr>
            <w:r w:rsidRPr="003D51CB">
              <w:t>5 954,0</w:t>
            </w:r>
          </w:p>
        </w:tc>
      </w:tr>
      <w:tr w:rsidR="003D51CB" w:rsidRPr="003D51CB" w14:paraId="1C3EB3E9" w14:textId="77777777" w:rsidTr="003D51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96C73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5645E4A" w14:textId="77777777" w:rsidR="003D51CB" w:rsidRPr="003D51CB" w:rsidRDefault="003D51CB" w:rsidP="003D51CB">
            <w:pPr>
              <w:jc w:val="both"/>
            </w:pPr>
            <w:r w:rsidRPr="003D51CB">
              <w:t>Пенсия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268245A1" w14:textId="77777777" w:rsidR="003D51CB" w:rsidRPr="003D51CB" w:rsidRDefault="003D51CB" w:rsidP="003D51CB">
            <w:pPr>
              <w:jc w:val="center"/>
            </w:pPr>
            <w:r w:rsidRPr="003D51CB">
              <w:t>08.2.25.92500</w:t>
            </w:r>
          </w:p>
        </w:tc>
        <w:tc>
          <w:tcPr>
            <w:tcW w:w="576" w:type="dxa"/>
            <w:tcBorders>
              <w:top w:val="nil"/>
              <w:left w:val="nil"/>
              <w:bottom w:val="single" w:sz="4" w:space="0" w:color="auto"/>
              <w:right w:val="single" w:sz="4" w:space="0" w:color="auto"/>
            </w:tcBorders>
            <w:shd w:val="clear" w:color="auto" w:fill="auto"/>
            <w:vAlign w:val="center"/>
            <w:hideMark/>
          </w:tcPr>
          <w:p w14:paraId="6EB5F7F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5F7C88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DD5BE0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BE83FEE" w14:textId="77777777" w:rsidR="003D51CB" w:rsidRPr="003D51CB" w:rsidRDefault="003D51CB" w:rsidP="003D51CB">
            <w:pPr>
              <w:jc w:val="right"/>
            </w:pPr>
            <w:r w:rsidRPr="003D51CB">
              <w:t>5 954,0</w:t>
            </w:r>
          </w:p>
        </w:tc>
        <w:tc>
          <w:tcPr>
            <w:tcW w:w="1417" w:type="dxa"/>
            <w:tcBorders>
              <w:top w:val="nil"/>
              <w:left w:val="nil"/>
              <w:bottom w:val="single" w:sz="4" w:space="0" w:color="auto"/>
              <w:right w:val="single" w:sz="4" w:space="0" w:color="auto"/>
            </w:tcBorders>
            <w:shd w:val="clear" w:color="auto" w:fill="auto"/>
            <w:noWrap/>
            <w:vAlign w:val="center"/>
            <w:hideMark/>
          </w:tcPr>
          <w:p w14:paraId="07E94D14" w14:textId="77777777" w:rsidR="003D51CB" w:rsidRPr="003D51CB" w:rsidRDefault="003D51CB" w:rsidP="003D51CB">
            <w:pPr>
              <w:jc w:val="right"/>
            </w:pPr>
            <w:r w:rsidRPr="003D51CB">
              <w:t>5 954,0</w:t>
            </w:r>
          </w:p>
        </w:tc>
      </w:tr>
      <w:tr w:rsidR="003D51CB" w:rsidRPr="003D51CB" w14:paraId="70F1104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88BB9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491C124" w14:textId="77777777" w:rsidR="003D51CB" w:rsidRPr="003D51CB" w:rsidRDefault="003D51CB" w:rsidP="003D51CB">
            <w:pPr>
              <w:jc w:val="both"/>
            </w:pPr>
            <w:r w:rsidRPr="003D51CB">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36AB2C6A" w14:textId="77777777" w:rsidR="003D51CB" w:rsidRPr="003D51CB" w:rsidRDefault="003D51CB" w:rsidP="003D51CB">
            <w:pPr>
              <w:jc w:val="center"/>
            </w:pPr>
            <w:r w:rsidRPr="003D51CB">
              <w:t>08.2.25.92500</w:t>
            </w:r>
          </w:p>
        </w:tc>
        <w:tc>
          <w:tcPr>
            <w:tcW w:w="576" w:type="dxa"/>
            <w:tcBorders>
              <w:top w:val="nil"/>
              <w:left w:val="nil"/>
              <w:bottom w:val="single" w:sz="4" w:space="0" w:color="auto"/>
              <w:right w:val="single" w:sz="4" w:space="0" w:color="auto"/>
            </w:tcBorders>
            <w:shd w:val="clear" w:color="auto" w:fill="auto"/>
            <w:vAlign w:val="center"/>
            <w:hideMark/>
          </w:tcPr>
          <w:p w14:paraId="5FD3AA09"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562EF8B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307FEA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4C0869C" w14:textId="77777777" w:rsidR="003D51CB" w:rsidRPr="003D51CB" w:rsidRDefault="003D51CB" w:rsidP="003D51CB">
            <w:pPr>
              <w:jc w:val="right"/>
            </w:pPr>
            <w:r w:rsidRPr="003D51CB">
              <w:t>5 954,0</w:t>
            </w:r>
          </w:p>
        </w:tc>
        <w:tc>
          <w:tcPr>
            <w:tcW w:w="1417" w:type="dxa"/>
            <w:tcBorders>
              <w:top w:val="nil"/>
              <w:left w:val="nil"/>
              <w:bottom w:val="single" w:sz="4" w:space="0" w:color="auto"/>
              <w:right w:val="single" w:sz="4" w:space="0" w:color="auto"/>
            </w:tcBorders>
            <w:shd w:val="clear" w:color="auto" w:fill="auto"/>
            <w:noWrap/>
            <w:vAlign w:val="center"/>
            <w:hideMark/>
          </w:tcPr>
          <w:p w14:paraId="28F8EEE2" w14:textId="77777777" w:rsidR="003D51CB" w:rsidRPr="003D51CB" w:rsidRDefault="003D51CB" w:rsidP="003D51CB">
            <w:pPr>
              <w:jc w:val="right"/>
            </w:pPr>
            <w:r w:rsidRPr="003D51CB">
              <w:t>5 954,0</w:t>
            </w:r>
          </w:p>
        </w:tc>
      </w:tr>
      <w:tr w:rsidR="003D51CB" w:rsidRPr="003D51CB" w14:paraId="6E2455E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09FB6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8FFBF8A" w14:textId="77777777" w:rsidR="003D51CB" w:rsidRPr="003D51CB" w:rsidRDefault="003D51CB" w:rsidP="003D51CB">
            <w:pPr>
              <w:jc w:val="both"/>
            </w:pPr>
            <w:r w:rsidRPr="003D51CB">
              <w:t>Пенсионное обеспечение</w:t>
            </w:r>
          </w:p>
        </w:tc>
        <w:tc>
          <w:tcPr>
            <w:tcW w:w="1676" w:type="dxa"/>
            <w:tcBorders>
              <w:top w:val="nil"/>
              <w:left w:val="nil"/>
              <w:bottom w:val="single" w:sz="4" w:space="0" w:color="auto"/>
              <w:right w:val="single" w:sz="4" w:space="0" w:color="auto"/>
            </w:tcBorders>
            <w:shd w:val="clear" w:color="auto" w:fill="auto"/>
            <w:vAlign w:val="center"/>
            <w:hideMark/>
          </w:tcPr>
          <w:p w14:paraId="066418D5" w14:textId="77777777" w:rsidR="003D51CB" w:rsidRPr="003D51CB" w:rsidRDefault="003D51CB" w:rsidP="003D51CB">
            <w:pPr>
              <w:jc w:val="center"/>
            </w:pPr>
            <w:r w:rsidRPr="003D51CB">
              <w:t>08.2.25.92500</w:t>
            </w:r>
          </w:p>
        </w:tc>
        <w:tc>
          <w:tcPr>
            <w:tcW w:w="576" w:type="dxa"/>
            <w:tcBorders>
              <w:top w:val="nil"/>
              <w:left w:val="nil"/>
              <w:bottom w:val="single" w:sz="4" w:space="0" w:color="auto"/>
              <w:right w:val="single" w:sz="4" w:space="0" w:color="auto"/>
            </w:tcBorders>
            <w:shd w:val="clear" w:color="auto" w:fill="auto"/>
            <w:vAlign w:val="center"/>
            <w:hideMark/>
          </w:tcPr>
          <w:p w14:paraId="4919550E" w14:textId="77777777" w:rsidR="003D51CB" w:rsidRPr="003D51CB" w:rsidRDefault="003D51CB" w:rsidP="003D51CB">
            <w:pPr>
              <w:jc w:val="center"/>
            </w:pPr>
            <w:r w:rsidRPr="003D51CB">
              <w:t>300</w:t>
            </w:r>
          </w:p>
        </w:tc>
        <w:tc>
          <w:tcPr>
            <w:tcW w:w="579" w:type="dxa"/>
            <w:tcBorders>
              <w:top w:val="nil"/>
              <w:left w:val="nil"/>
              <w:bottom w:val="single" w:sz="4" w:space="0" w:color="auto"/>
              <w:right w:val="single" w:sz="4" w:space="0" w:color="auto"/>
            </w:tcBorders>
            <w:shd w:val="clear" w:color="auto" w:fill="auto"/>
            <w:vAlign w:val="center"/>
            <w:hideMark/>
          </w:tcPr>
          <w:p w14:paraId="6BE0E455" w14:textId="77777777" w:rsidR="003D51CB" w:rsidRPr="003D51CB" w:rsidRDefault="003D51CB" w:rsidP="003D51CB">
            <w:pPr>
              <w:jc w:val="center"/>
            </w:pPr>
            <w:r w:rsidRPr="003D51CB">
              <w:t>10</w:t>
            </w:r>
          </w:p>
        </w:tc>
        <w:tc>
          <w:tcPr>
            <w:tcW w:w="567" w:type="dxa"/>
            <w:tcBorders>
              <w:top w:val="nil"/>
              <w:left w:val="nil"/>
              <w:bottom w:val="single" w:sz="4" w:space="0" w:color="auto"/>
              <w:right w:val="single" w:sz="4" w:space="0" w:color="auto"/>
            </w:tcBorders>
            <w:shd w:val="clear" w:color="auto" w:fill="auto"/>
            <w:vAlign w:val="center"/>
            <w:hideMark/>
          </w:tcPr>
          <w:p w14:paraId="2DA48073"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1AE08117" w14:textId="77777777" w:rsidR="003D51CB" w:rsidRPr="003D51CB" w:rsidRDefault="003D51CB" w:rsidP="003D51CB">
            <w:pPr>
              <w:jc w:val="right"/>
            </w:pPr>
            <w:r w:rsidRPr="003D51CB">
              <w:t>5 954,0</w:t>
            </w:r>
          </w:p>
        </w:tc>
        <w:tc>
          <w:tcPr>
            <w:tcW w:w="1417" w:type="dxa"/>
            <w:tcBorders>
              <w:top w:val="nil"/>
              <w:left w:val="nil"/>
              <w:bottom w:val="single" w:sz="4" w:space="0" w:color="auto"/>
              <w:right w:val="single" w:sz="4" w:space="0" w:color="auto"/>
            </w:tcBorders>
            <w:shd w:val="clear" w:color="auto" w:fill="auto"/>
            <w:noWrap/>
            <w:vAlign w:val="center"/>
            <w:hideMark/>
          </w:tcPr>
          <w:p w14:paraId="31C50382" w14:textId="77777777" w:rsidR="003D51CB" w:rsidRPr="003D51CB" w:rsidRDefault="003D51CB" w:rsidP="003D51CB">
            <w:pPr>
              <w:jc w:val="right"/>
            </w:pPr>
            <w:r w:rsidRPr="003D51CB">
              <w:t>5 954,0</w:t>
            </w:r>
          </w:p>
        </w:tc>
      </w:tr>
      <w:tr w:rsidR="003D51CB" w:rsidRPr="003D51CB" w14:paraId="03295A62"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FFC02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87A83BD" w14:textId="77777777" w:rsidR="003D51CB" w:rsidRPr="003D51CB" w:rsidRDefault="003D51CB" w:rsidP="003D51CB">
            <w:pPr>
              <w:jc w:val="both"/>
            </w:pPr>
            <w:r w:rsidRPr="003D51CB">
              <w:rPr>
                <w:b/>
                <w:bCs/>
              </w:rPr>
              <w:t>Основное мероприятие</w:t>
            </w:r>
            <w:r w:rsidRPr="003D51CB">
              <w:t xml:space="preserve"> «Производство и выпуск периодического печатного издания для информирования»</w:t>
            </w:r>
          </w:p>
        </w:tc>
        <w:tc>
          <w:tcPr>
            <w:tcW w:w="1676" w:type="dxa"/>
            <w:tcBorders>
              <w:top w:val="nil"/>
              <w:left w:val="nil"/>
              <w:bottom w:val="single" w:sz="4" w:space="0" w:color="auto"/>
              <w:right w:val="single" w:sz="4" w:space="0" w:color="auto"/>
            </w:tcBorders>
            <w:shd w:val="clear" w:color="auto" w:fill="auto"/>
            <w:vAlign w:val="center"/>
            <w:hideMark/>
          </w:tcPr>
          <w:p w14:paraId="7F1CA3A7" w14:textId="77777777" w:rsidR="003D51CB" w:rsidRPr="003D51CB" w:rsidRDefault="003D51CB" w:rsidP="003D51CB">
            <w:pPr>
              <w:jc w:val="center"/>
            </w:pPr>
            <w:r w:rsidRPr="003D51CB">
              <w:t>08.2.27.00000</w:t>
            </w:r>
          </w:p>
        </w:tc>
        <w:tc>
          <w:tcPr>
            <w:tcW w:w="576" w:type="dxa"/>
            <w:tcBorders>
              <w:top w:val="nil"/>
              <w:left w:val="nil"/>
              <w:bottom w:val="single" w:sz="4" w:space="0" w:color="auto"/>
              <w:right w:val="single" w:sz="4" w:space="0" w:color="auto"/>
            </w:tcBorders>
            <w:shd w:val="clear" w:color="auto" w:fill="auto"/>
            <w:vAlign w:val="center"/>
            <w:hideMark/>
          </w:tcPr>
          <w:p w14:paraId="08BF452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CCC392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1B8E35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CF70CA0" w14:textId="77777777" w:rsidR="003D51CB" w:rsidRPr="003D51CB" w:rsidRDefault="003D51CB" w:rsidP="003D51CB">
            <w:pPr>
              <w:jc w:val="right"/>
            </w:pPr>
            <w:r w:rsidRPr="003D51CB">
              <w:t>8 500,0</w:t>
            </w:r>
          </w:p>
        </w:tc>
        <w:tc>
          <w:tcPr>
            <w:tcW w:w="1417" w:type="dxa"/>
            <w:tcBorders>
              <w:top w:val="nil"/>
              <w:left w:val="nil"/>
              <w:bottom w:val="single" w:sz="4" w:space="0" w:color="auto"/>
              <w:right w:val="single" w:sz="4" w:space="0" w:color="auto"/>
            </w:tcBorders>
            <w:shd w:val="clear" w:color="auto" w:fill="auto"/>
            <w:noWrap/>
            <w:vAlign w:val="center"/>
            <w:hideMark/>
          </w:tcPr>
          <w:p w14:paraId="4CAC258C" w14:textId="77777777" w:rsidR="003D51CB" w:rsidRPr="003D51CB" w:rsidRDefault="003D51CB" w:rsidP="003D51CB">
            <w:pPr>
              <w:jc w:val="right"/>
            </w:pPr>
            <w:r w:rsidRPr="003D51CB">
              <w:t>8 500,0</w:t>
            </w:r>
          </w:p>
        </w:tc>
      </w:tr>
      <w:tr w:rsidR="003D51CB" w:rsidRPr="003D51CB" w14:paraId="1D7387B6"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7D120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D28973E"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093EFF11"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50CBE4F9"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91C0E5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5E9F9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D1DD726" w14:textId="77777777" w:rsidR="003D51CB" w:rsidRPr="003D51CB" w:rsidRDefault="003D51CB" w:rsidP="003D51CB">
            <w:pPr>
              <w:jc w:val="right"/>
            </w:pPr>
            <w:r w:rsidRPr="003D51CB">
              <w:t>8 500,0</w:t>
            </w:r>
          </w:p>
        </w:tc>
        <w:tc>
          <w:tcPr>
            <w:tcW w:w="1417" w:type="dxa"/>
            <w:tcBorders>
              <w:top w:val="nil"/>
              <w:left w:val="nil"/>
              <w:bottom w:val="single" w:sz="4" w:space="0" w:color="auto"/>
              <w:right w:val="single" w:sz="4" w:space="0" w:color="auto"/>
            </w:tcBorders>
            <w:shd w:val="clear" w:color="auto" w:fill="auto"/>
            <w:noWrap/>
            <w:vAlign w:val="center"/>
            <w:hideMark/>
          </w:tcPr>
          <w:p w14:paraId="3CD39E7A" w14:textId="77777777" w:rsidR="003D51CB" w:rsidRPr="003D51CB" w:rsidRDefault="003D51CB" w:rsidP="003D51CB">
            <w:pPr>
              <w:jc w:val="right"/>
            </w:pPr>
            <w:r w:rsidRPr="003D51CB">
              <w:t>8 500,0</w:t>
            </w:r>
          </w:p>
        </w:tc>
      </w:tr>
      <w:tr w:rsidR="003D51CB" w:rsidRPr="003D51CB" w14:paraId="691D6E33"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2A1F5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F013EB9"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DD00B42"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714CCAD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A0DF76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4D9739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534A978" w14:textId="77777777" w:rsidR="003D51CB" w:rsidRPr="003D51CB" w:rsidRDefault="003D51CB" w:rsidP="003D51CB">
            <w:pPr>
              <w:jc w:val="right"/>
            </w:pPr>
            <w:r w:rsidRPr="003D51CB">
              <w:t>6 363,0</w:t>
            </w:r>
          </w:p>
        </w:tc>
        <w:tc>
          <w:tcPr>
            <w:tcW w:w="1417" w:type="dxa"/>
            <w:tcBorders>
              <w:top w:val="nil"/>
              <w:left w:val="nil"/>
              <w:bottom w:val="single" w:sz="4" w:space="0" w:color="auto"/>
              <w:right w:val="single" w:sz="4" w:space="0" w:color="auto"/>
            </w:tcBorders>
            <w:shd w:val="clear" w:color="auto" w:fill="auto"/>
            <w:noWrap/>
            <w:vAlign w:val="center"/>
            <w:hideMark/>
          </w:tcPr>
          <w:p w14:paraId="60564838" w14:textId="77777777" w:rsidR="003D51CB" w:rsidRPr="003D51CB" w:rsidRDefault="003D51CB" w:rsidP="003D51CB">
            <w:pPr>
              <w:jc w:val="right"/>
            </w:pPr>
            <w:r w:rsidRPr="003D51CB">
              <w:t>6 363,0</w:t>
            </w:r>
          </w:p>
        </w:tc>
      </w:tr>
      <w:tr w:rsidR="003D51CB" w:rsidRPr="003D51CB" w14:paraId="7148987E"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197CE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1D9BD14" w14:textId="77777777" w:rsidR="003D51CB" w:rsidRPr="003D51CB" w:rsidRDefault="003D51CB" w:rsidP="003D51CB">
            <w:pPr>
              <w:jc w:val="both"/>
            </w:pPr>
            <w:r w:rsidRPr="003D51CB">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29377837"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500BA88D"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6A4E0981" w14:textId="77777777" w:rsidR="003D51CB" w:rsidRPr="003D51CB" w:rsidRDefault="003D51CB" w:rsidP="003D51CB">
            <w:pPr>
              <w:jc w:val="center"/>
            </w:pPr>
            <w:r w:rsidRPr="003D51CB">
              <w:t>12</w:t>
            </w:r>
          </w:p>
        </w:tc>
        <w:tc>
          <w:tcPr>
            <w:tcW w:w="567" w:type="dxa"/>
            <w:tcBorders>
              <w:top w:val="nil"/>
              <w:left w:val="nil"/>
              <w:bottom w:val="single" w:sz="4" w:space="0" w:color="auto"/>
              <w:right w:val="single" w:sz="4" w:space="0" w:color="auto"/>
            </w:tcBorders>
            <w:shd w:val="clear" w:color="auto" w:fill="auto"/>
            <w:vAlign w:val="center"/>
            <w:hideMark/>
          </w:tcPr>
          <w:p w14:paraId="4ECF835D"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09EF5709" w14:textId="77777777" w:rsidR="003D51CB" w:rsidRPr="003D51CB" w:rsidRDefault="003D51CB" w:rsidP="003D51CB">
            <w:pPr>
              <w:jc w:val="right"/>
            </w:pPr>
            <w:r w:rsidRPr="003D51CB">
              <w:t>6 363,0</w:t>
            </w:r>
          </w:p>
        </w:tc>
        <w:tc>
          <w:tcPr>
            <w:tcW w:w="1417" w:type="dxa"/>
            <w:tcBorders>
              <w:top w:val="nil"/>
              <w:left w:val="nil"/>
              <w:bottom w:val="single" w:sz="4" w:space="0" w:color="auto"/>
              <w:right w:val="single" w:sz="4" w:space="0" w:color="auto"/>
            </w:tcBorders>
            <w:shd w:val="clear" w:color="auto" w:fill="auto"/>
            <w:noWrap/>
            <w:vAlign w:val="center"/>
            <w:hideMark/>
          </w:tcPr>
          <w:p w14:paraId="3DEABC5A" w14:textId="77777777" w:rsidR="003D51CB" w:rsidRPr="003D51CB" w:rsidRDefault="003D51CB" w:rsidP="003D51CB">
            <w:pPr>
              <w:jc w:val="right"/>
            </w:pPr>
            <w:r w:rsidRPr="003D51CB">
              <w:t>6 363,0</w:t>
            </w:r>
          </w:p>
        </w:tc>
      </w:tr>
      <w:tr w:rsidR="003D51CB" w:rsidRPr="003D51CB" w14:paraId="4450B91B"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F04C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036E218"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48C751A"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4B75641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18E047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04D82C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89FAFD6" w14:textId="77777777" w:rsidR="003D51CB" w:rsidRPr="003D51CB" w:rsidRDefault="003D51CB" w:rsidP="003D51CB">
            <w:pPr>
              <w:jc w:val="right"/>
            </w:pPr>
            <w:r w:rsidRPr="003D51CB">
              <w:t>2 132,0</w:t>
            </w:r>
          </w:p>
        </w:tc>
        <w:tc>
          <w:tcPr>
            <w:tcW w:w="1417" w:type="dxa"/>
            <w:tcBorders>
              <w:top w:val="nil"/>
              <w:left w:val="nil"/>
              <w:bottom w:val="single" w:sz="4" w:space="0" w:color="auto"/>
              <w:right w:val="single" w:sz="4" w:space="0" w:color="auto"/>
            </w:tcBorders>
            <w:shd w:val="clear" w:color="auto" w:fill="auto"/>
            <w:noWrap/>
            <w:vAlign w:val="center"/>
            <w:hideMark/>
          </w:tcPr>
          <w:p w14:paraId="51299BF4" w14:textId="77777777" w:rsidR="003D51CB" w:rsidRPr="003D51CB" w:rsidRDefault="003D51CB" w:rsidP="003D51CB">
            <w:pPr>
              <w:jc w:val="right"/>
            </w:pPr>
            <w:r w:rsidRPr="003D51CB">
              <w:t>2 132,0</w:t>
            </w:r>
          </w:p>
        </w:tc>
      </w:tr>
      <w:tr w:rsidR="003D51CB" w:rsidRPr="003D51CB" w14:paraId="3BE7EF5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DA160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48AEBFF" w14:textId="77777777" w:rsidR="003D51CB" w:rsidRPr="003D51CB" w:rsidRDefault="003D51CB" w:rsidP="003D51CB">
            <w:pPr>
              <w:jc w:val="both"/>
            </w:pPr>
            <w:r w:rsidRPr="003D51CB">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508C61FD"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3498044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6E8B158" w14:textId="77777777" w:rsidR="003D51CB" w:rsidRPr="003D51CB" w:rsidRDefault="003D51CB" w:rsidP="003D51CB">
            <w:pPr>
              <w:jc w:val="center"/>
            </w:pPr>
            <w:r w:rsidRPr="003D51CB">
              <w:t>12</w:t>
            </w:r>
          </w:p>
        </w:tc>
        <w:tc>
          <w:tcPr>
            <w:tcW w:w="567" w:type="dxa"/>
            <w:tcBorders>
              <w:top w:val="nil"/>
              <w:left w:val="nil"/>
              <w:bottom w:val="single" w:sz="4" w:space="0" w:color="auto"/>
              <w:right w:val="single" w:sz="4" w:space="0" w:color="auto"/>
            </w:tcBorders>
            <w:shd w:val="clear" w:color="auto" w:fill="auto"/>
            <w:vAlign w:val="center"/>
            <w:hideMark/>
          </w:tcPr>
          <w:p w14:paraId="67E8547C"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56FDF8E1" w14:textId="77777777" w:rsidR="003D51CB" w:rsidRPr="003D51CB" w:rsidRDefault="003D51CB" w:rsidP="003D51CB">
            <w:pPr>
              <w:jc w:val="right"/>
            </w:pPr>
            <w:r w:rsidRPr="003D51CB">
              <w:t>2 132,0</w:t>
            </w:r>
          </w:p>
        </w:tc>
        <w:tc>
          <w:tcPr>
            <w:tcW w:w="1417" w:type="dxa"/>
            <w:tcBorders>
              <w:top w:val="nil"/>
              <w:left w:val="nil"/>
              <w:bottom w:val="single" w:sz="4" w:space="0" w:color="auto"/>
              <w:right w:val="single" w:sz="4" w:space="0" w:color="auto"/>
            </w:tcBorders>
            <w:shd w:val="clear" w:color="auto" w:fill="auto"/>
            <w:noWrap/>
            <w:vAlign w:val="center"/>
            <w:hideMark/>
          </w:tcPr>
          <w:p w14:paraId="6841B5CA" w14:textId="77777777" w:rsidR="003D51CB" w:rsidRPr="003D51CB" w:rsidRDefault="003D51CB" w:rsidP="003D51CB">
            <w:pPr>
              <w:jc w:val="right"/>
            </w:pPr>
            <w:r w:rsidRPr="003D51CB">
              <w:t>2 132,0</w:t>
            </w:r>
          </w:p>
        </w:tc>
      </w:tr>
      <w:tr w:rsidR="003D51CB" w:rsidRPr="003D51CB" w14:paraId="75E7865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66241"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7A843C8A"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E136DAC"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0A633CEC"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1C24F09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02FB0C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09E3BF4" w14:textId="77777777" w:rsidR="003D51CB" w:rsidRPr="003D51CB" w:rsidRDefault="003D51CB" w:rsidP="003D51CB">
            <w:pPr>
              <w:jc w:val="right"/>
            </w:pPr>
            <w:r w:rsidRPr="003D51CB">
              <w:t>5,0</w:t>
            </w:r>
          </w:p>
        </w:tc>
        <w:tc>
          <w:tcPr>
            <w:tcW w:w="1417" w:type="dxa"/>
            <w:tcBorders>
              <w:top w:val="nil"/>
              <w:left w:val="nil"/>
              <w:bottom w:val="single" w:sz="4" w:space="0" w:color="auto"/>
              <w:right w:val="single" w:sz="4" w:space="0" w:color="auto"/>
            </w:tcBorders>
            <w:shd w:val="clear" w:color="auto" w:fill="auto"/>
            <w:noWrap/>
            <w:vAlign w:val="center"/>
            <w:hideMark/>
          </w:tcPr>
          <w:p w14:paraId="616EE22B" w14:textId="77777777" w:rsidR="003D51CB" w:rsidRPr="003D51CB" w:rsidRDefault="003D51CB" w:rsidP="003D51CB">
            <w:pPr>
              <w:jc w:val="right"/>
            </w:pPr>
            <w:r w:rsidRPr="003D51CB">
              <w:t>5,0</w:t>
            </w:r>
          </w:p>
        </w:tc>
      </w:tr>
      <w:tr w:rsidR="003D51CB" w:rsidRPr="003D51CB" w14:paraId="27E640EC"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A18C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34EA99" w14:textId="77777777" w:rsidR="003D51CB" w:rsidRPr="003D51CB" w:rsidRDefault="003D51CB" w:rsidP="003D51CB">
            <w:pPr>
              <w:jc w:val="both"/>
            </w:pPr>
            <w:r w:rsidRPr="003D51CB">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3B18CFCA" w14:textId="77777777" w:rsidR="003D51CB" w:rsidRPr="003D51CB" w:rsidRDefault="003D51CB" w:rsidP="003D51CB">
            <w:pPr>
              <w:jc w:val="center"/>
            </w:pPr>
            <w:r w:rsidRPr="003D51CB">
              <w:t>08.2.27.94100</w:t>
            </w:r>
          </w:p>
        </w:tc>
        <w:tc>
          <w:tcPr>
            <w:tcW w:w="576" w:type="dxa"/>
            <w:tcBorders>
              <w:top w:val="nil"/>
              <w:left w:val="nil"/>
              <w:bottom w:val="single" w:sz="4" w:space="0" w:color="auto"/>
              <w:right w:val="single" w:sz="4" w:space="0" w:color="auto"/>
            </w:tcBorders>
            <w:shd w:val="clear" w:color="auto" w:fill="auto"/>
            <w:vAlign w:val="center"/>
            <w:hideMark/>
          </w:tcPr>
          <w:p w14:paraId="41E85AEA"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09F49761" w14:textId="77777777" w:rsidR="003D51CB" w:rsidRPr="003D51CB" w:rsidRDefault="003D51CB" w:rsidP="003D51CB">
            <w:pPr>
              <w:jc w:val="center"/>
            </w:pPr>
            <w:r w:rsidRPr="003D51CB">
              <w:t>12</w:t>
            </w:r>
          </w:p>
        </w:tc>
        <w:tc>
          <w:tcPr>
            <w:tcW w:w="567" w:type="dxa"/>
            <w:tcBorders>
              <w:top w:val="nil"/>
              <w:left w:val="nil"/>
              <w:bottom w:val="single" w:sz="4" w:space="0" w:color="auto"/>
              <w:right w:val="single" w:sz="4" w:space="0" w:color="auto"/>
            </w:tcBorders>
            <w:shd w:val="clear" w:color="auto" w:fill="auto"/>
            <w:vAlign w:val="center"/>
            <w:hideMark/>
          </w:tcPr>
          <w:p w14:paraId="07602BF3"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0F82B63D" w14:textId="77777777" w:rsidR="003D51CB" w:rsidRPr="003D51CB" w:rsidRDefault="003D51CB" w:rsidP="003D51CB">
            <w:pPr>
              <w:jc w:val="right"/>
            </w:pPr>
            <w:r w:rsidRPr="003D51CB">
              <w:t>5,0</w:t>
            </w:r>
          </w:p>
        </w:tc>
        <w:tc>
          <w:tcPr>
            <w:tcW w:w="1417" w:type="dxa"/>
            <w:tcBorders>
              <w:top w:val="nil"/>
              <w:left w:val="nil"/>
              <w:bottom w:val="single" w:sz="4" w:space="0" w:color="auto"/>
              <w:right w:val="single" w:sz="4" w:space="0" w:color="auto"/>
            </w:tcBorders>
            <w:shd w:val="clear" w:color="auto" w:fill="auto"/>
            <w:noWrap/>
            <w:vAlign w:val="center"/>
            <w:hideMark/>
          </w:tcPr>
          <w:p w14:paraId="2495F50A" w14:textId="77777777" w:rsidR="003D51CB" w:rsidRPr="003D51CB" w:rsidRDefault="003D51CB" w:rsidP="003D51CB">
            <w:pPr>
              <w:jc w:val="right"/>
            </w:pPr>
            <w:r w:rsidRPr="003D51CB">
              <w:t>5,0</w:t>
            </w:r>
          </w:p>
        </w:tc>
      </w:tr>
      <w:tr w:rsidR="003D51CB" w:rsidRPr="003D51CB" w14:paraId="6B09FA95" w14:textId="77777777" w:rsidTr="003D51CB">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5571BB" w14:textId="77777777" w:rsidR="003D51CB" w:rsidRPr="003D51CB" w:rsidRDefault="003D51CB" w:rsidP="003D51CB">
            <w:pPr>
              <w:jc w:val="center"/>
              <w:rPr>
                <w:b/>
                <w:bCs/>
              </w:rPr>
            </w:pPr>
            <w:r w:rsidRPr="003D51CB">
              <w:rPr>
                <w:b/>
                <w:bCs/>
              </w:rPr>
              <w:t>9</w:t>
            </w:r>
          </w:p>
        </w:tc>
        <w:tc>
          <w:tcPr>
            <w:tcW w:w="2620" w:type="dxa"/>
            <w:tcBorders>
              <w:top w:val="nil"/>
              <w:left w:val="nil"/>
              <w:bottom w:val="single" w:sz="4" w:space="0" w:color="auto"/>
              <w:right w:val="single" w:sz="4" w:space="0" w:color="auto"/>
            </w:tcBorders>
            <w:shd w:val="clear" w:color="auto" w:fill="auto"/>
            <w:hideMark/>
          </w:tcPr>
          <w:p w14:paraId="33F8DE2A" w14:textId="77777777" w:rsidR="003D51CB" w:rsidRPr="003D51CB" w:rsidRDefault="003D51CB" w:rsidP="003D51CB">
            <w:pPr>
              <w:jc w:val="both"/>
              <w:rPr>
                <w:b/>
                <w:bCs/>
              </w:rPr>
            </w:pPr>
            <w:r w:rsidRPr="003D51CB">
              <w:rPr>
                <w:b/>
                <w:bCs/>
              </w:rPr>
              <w:t>Муниципальная программа «Совершенствование механизмов управления муниципальным имуществом»</w:t>
            </w:r>
          </w:p>
        </w:tc>
        <w:tc>
          <w:tcPr>
            <w:tcW w:w="1676" w:type="dxa"/>
            <w:tcBorders>
              <w:top w:val="nil"/>
              <w:left w:val="nil"/>
              <w:bottom w:val="single" w:sz="4" w:space="0" w:color="auto"/>
              <w:right w:val="single" w:sz="4" w:space="0" w:color="auto"/>
            </w:tcBorders>
            <w:shd w:val="clear" w:color="auto" w:fill="auto"/>
            <w:vAlign w:val="center"/>
            <w:hideMark/>
          </w:tcPr>
          <w:p w14:paraId="6D6FB2D1" w14:textId="77777777" w:rsidR="003D51CB" w:rsidRPr="003D51CB" w:rsidRDefault="003D51CB" w:rsidP="003D51CB">
            <w:pPr>
              <w:jc w:val="center"/>
              <w:rPr>
                <w:b/>
                <w:bCs/>
              </w:rPr>
            </w:pPr>
            <w:r w:rsidRPr="003D51CB">
              <w:rPr>
                <w:b/>
                <w:bCs/>
              </w:rPr>
              <w:t>09.0.00.00000</w:t>
            </w:r>
          </w:p>
        </w:tc>
        <w:tc>
          <w:tcPr>
            <w:tcW w:w="576" w:type="dxa"/>
            <w:tcBorders>
              <w:top w:val="nil"/>
              <w:left w:val="nil"/>
              <w:bottom w:val="single" w:sz="4" w:space="0" w:color="auto"/>
              <w:right w:val="single" w:sz="4" w:space="0" w:color="auto"/>
            </w:tcBorders>
            <w:shd w:val="clear" w:color="auto" w:fill="auto"/>
            <w:vAlign w:val="center"/>
            <w:hideMark/>
          </w:tcPr>
          <w:p w14:paraId="712BF9A7"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3F157414"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512F936"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3EF4D35" w14:textId="77777777" w:rsidR="003D51CB" w:rsidRPr="003D51CB" w:rsidRDefault="003D51CB" w:rsidP="003D51CB">
            <w:pPr>
              <w:jc w:val="right"/>
              <w:rPr>
                <w:b/>
                <w:bCs/>
              </w:rPr>
            </w:pPr>
            <w:r w:rsidRPr="003D51CB">
              <w:rPr>
                <w:b/>
                <w:bCs/>
              </w:rPr>
              <w:t>20 990,3</w:t>
            </w:r>
          </w:p>
        </w:tc>
        <w:tc>
          <w:tcPr>
            <w:tcW w:w="1417" w:type="dxa"/>
            <w:tcBorders>
              <w:top w:val="nil"/>
              <w:left w:val="nil"/>
              <w:bottom w:val="single" w:sz="4" w:space="0" w:color="auto"/>
              <w:right w:val="single" w:sz="4" w:space="0" w:color="auto"/>
            </w:tcBorders>
            <w:shd w:val="clear" w:color="auto" w:fill="auto"/>
            <w:noWrap/>
            <w:vAlign w:val="center"/>
            <w:hideMark/>
          </w:tcPr>
          <w:p w14:paraId="7E71B3C1" w14:textId="77777777" w:rsidR="003D51CB" w:rsidRPr="003D51CB" w:rsidRDefault="003D51CB" w:rsidP="003D51CB">
            <w:pPr>
              <w:jc w:val="right"/>
              <w:rPr>
                <w:b/>
                <w:bCs/>
              </w:rPr>
            </w:pPr>
            <w:r w:rsidRPr="003D51CB">
              <w:rPr>
                <w:b/>
                <w:bCs/>
              </w:rPr>
              <w:t>20 321,3</w:t>
            </w:r>
          </w:p>
        </w:tc>
      </w:tr>
      <w:tr w:rsidR="003D51CB" w:rsidRPr="003D51CB" w14:paraId="311A226C"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DF0F8D" w14:textId="77777777" w:rsidR="003D51CB" w:rsidRPr="003D51CB" w:rsidRDefault="003D51CB" w:rsidP="003D51CB">
            <w:pPr>
              <w:jc w:val="center"/>
            </w:pPr>
            <w:r w:rsidRPr="003D51CB">
              <w:t>9.1</w:t>
            </w:r>
          </w:p>
        </w:tc>
        <w:tc>
          <w:tcPr>
            <w:tcW w:w="2620" w:type="dxa"/>
            <w:tcBorders>
              <w:top w:val="nil"/>
              <w:left w:val="nil"/>
              <w:bottom w:val="single" w:sz="4" w:space="0" w:color="auto"/>
              <w:right w:val="single" w:sz="4" w:space="0" w:color="auto"/>
            </w:tcBorders>
            <w:shd w:val="clear" w:color="auto" w:fill="auto"/>
            <w:hideMark/>
          </w:tcPr>
          <w:p w14:paraId="206483F1" w14:textId="77777777" w:rsidR="003D51CB" w:rsidRPr="003D51CB" w:rsidRDefault="003D51CB" w:rsidP="003D51CB">
            <w:pPr>
              <w:jc w:val="both"/>
              <w:rPr>
                <w:b/>
                <w:bCs/>
              </w:rPr>
            </w:pPr>
            <w:r w:rsidRPr="003D51CB">
              <w:rPr>
                <w:b/>
                <w:bCs/>
              </w:rPr>
              <w:t>Подпрограмма</w:t>
            </w:r>
            <w:r w:rsidRPr="003D51CB">
              <w:t xml:space="preserve"> «Создание условий для эффективного использования муниципального имущества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2687CC" w14:textId="77777777" w:rsidR="003D51CB" w:rsidRPr="003D51CB" w:rsidRDefault="003D51CB" w:rsidP="003D51CB">
            <w:pPr>
              <w:jc w:val="center"/>
            </w:pPr>
            <w:r w:rsidRPr="003D51CB">
              <w:t>09.1.00.00000</w:t>
            </w:r>
          </w:p>
        </w:tc>
        <w:tc>
          <w:tcPr>
            <w:tcW w:w="576" w:type="dxa"/>
            <w:tcBorders>
              <w:top w:val="nil"/>
              <w:left w:val="nil"/>
              <w:bottom w:val="single" w:sz="4" w:space="0" w:color="auto"/>
              <w:right w:val="single" w:sz="4" w:space="0" w:color="auto"/>
            </w:tcBorders>
            <w:shd w:val="clear" w:color="auto" w:fill="auto"/>
            <w:vAlign w:val="center"/>
            <w:hideMark/>
          </w:tcPr>
          <w:p w14:paraId="20346F62"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6A1C70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75C91B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54EC1DF" w14:textId="77777777" w:rsidR="003D51CB" w:rsidRPr="003D51CB" w:rsidRDefault="003D51CB" w:rsidP="003D51CB">
            <w:pPr>
              <w:jc w:val="right"/>
            </w:pPr>
            <w:r w:rsidRPr="003D51CB">
              <w:t>20 760,3</w:t>
            </w:r>
          </w:p>
        </w:tc>
        <w:tc>
          <w:tcPr>
            <w:tcW w:w="1417" w:type="dxa"/>
            <w:tcBorders>
              <w:top w:val="nil"/>
              <w:left w:val="nil"/>
              <w:bottom w:val="single" w:sz="4" w:space="0" w:color="auto"/>
              <w:right w:val="single" w:sz="4" w:space="0" w:color="auto"/>
            </w:tcBorders>
            <w:shd w:val="clear" w:color="auto" w:fill="auto"/>
            <w:noWrap/>
            <w:vAlign w:val="center"/>
            <w:hideMark/>
          </w:tcPr>
          <w:p w14:paraId="097037D2" w14:textId="77777777" w:rsidR="003D51CB" w:rsidRPr="003D51CB" w:rsidRDefault="003D51CB" w:rsidP="003D51CB">
            <w:pPr>
              <w:jc w:val="right"/>
            </w:pPr>
            <w:r w:rsidRPr="003D51CB">
              <w:t>20 091,3</w:t>
            </w:r>
          </w:p>
        </w:tc>
      </w:tr>
      <w:tr w:rsidR="003D51CB" w:rsidRPr="003D51CB" w14:paraId="0153D49F"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A7466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643B31A" w14:textId="77777777" w:rsidR="003D51CB" w:rsidRPr="003D51CB" w:rsidRDefault="003D51CB" w:rsidP="003D51CB">
            <w:pPr>
              <w:jc w:val="both"/>
            </w:pPr>
            <w:r w:rsidRPr="003D51CB">
              <w:rPr>
                <w:b/>
                <w:bCs/>
              </w:rPr>
              <w:t>Основное мероприятие</w:t>
            </w:r>
            <w:r w:rsidRPr="003D51CB">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E3AF1AC" w14:textId="77777777" w:rsidR="003D51CB" w:rsidRPr="003D51CB" w:rsidRDefault="003D51CB" w:rsidP="003D51CB">
            <w:pPr>
              <w:jc w:val="center"/>
            </w:pPr>
            <w:r w:rsidRPr="003D51CB">
              <w:t>09.1.21.00000</w:t>
            </w:r>
          </w:p>
        </w:tc>
        <w:tc>
          <w:tcPr>
            <w:tcW w:w="576" w:type="dxa"/>
            <w:tcBorders>
              <w:top w:val="nil"/>
              <w:left w:val="nil"/>
              <w:bottom w:val="single" w:sz="4" w:space="0" w:color="auto"/>
              <w:right w:val="single" w:sz="4" w:space="0" w:color="auto"/>
            </w:tcBorders>
            <w:shd w:val="clear" w:color="auto" w:fill="auto"/>
            <w:vAlign w:val="center"/>
            <w:hideMark/>
          </w:tcPr>
          <w:p w14:paraId="5656057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D1C5FA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48D5C3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E174A5A" w14:textId="77777777" w:rsidR="003D51CB" w:rsidRPr="003D51CB" w:rsidRDefault="003D51CB" w:rsidP="003D51CB">
            <w:pPr>
              <w:jc w:val="right"/>
            </w:pPr>
            <w:r w:rsidRPr="003D51CB">
              <w:t>17 974,5</w:t>
            </w:r>
          </w:p>
        </w:tc>
        <w:tc>
          <w:tcPr>
            <w:tcW w:w="1417" w:type="dxa"/>
            <w:tcBorders>
              <w:top w:val="nil"/>
              <w:left w:val="nil"/>
              <w:bottom w:val="single" w:sz="4" w:space="0" w:color="auto"/>
              <w:right w:val="single" w:sz="4" w:space="0" w:color="auto"/>
            </w:tcBorders>
            <w:shd w:val="clear" w:color="auto" w:fill="auto"/>
            <w:noWrap/>
            <w:vAlign w:val="center"/>
            <w:hideMark/>
          </w:tcPr>
          <w:p w14:paraId="1E8C2428" w14:textId="77777777" w:rsidR="003D51CB" w:rsidRPr="003D51CB" w:rsidRDefault="003D51CB" w:rsidP="003D51CB">
            <w:pPr>
              <w:jc w:val="right"/>
            </w:pPr>
            <w:r w:rsidRPr="003D51CB">
              <w:t>17 305,5</w:t>
            </w:r>
          </w:p>
        </w:tc>
      </w:tr>
      <w:tr w:rsidR="003D51CB" w:rsidRPr="003D51CB" w14:paraId="7F6DDA2F"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10932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EB271F"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1E48CCAF"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69E10D8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9D181A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567128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E3E5D19" w14:textId="77777777" w:rsidR="003D51CB" w:rsidRPr="003D51CB" w:rsidRDefault="003D51CB" w:rsidP="003D51CB">
            <w:pPr>
              <w:jc w:val="right"/>
            </w:pPr>
            <w:r w:rsidRPr="003D51CB">
              <w:t>17 974,5</w:t>
            </w:r>
          </w:p>
        </w:tc>
        <w:tc>
          <w:tcPr>
            <w:tcW w:w="1417" w:type="dxa"/>
            <w:tcBorders>
              <w:top w:val="nil"/>
              <w:left w:val="nil"/>
              <w:bottom w:val="single" w:sz="4" w:space="0" w:color="auto"/>
              <w:right w:val="single" w:sz="4" w:space="0" w:color="auto"/>
            </w:tcBorders>
            <w:shd w:val="clear" w:color="auto" w:fill="auto"/>
            <w:noWrap/>
            <w:vAlign w:val="center"/>
            <w:hideMark/>
          </w:tcPr>
          <w:p w14:paraId="09864766" w14:textId="77777777" w:rsidR="003D51CB" w:rsidRPr="003D51CB" w:rsidRDefault="003D51CB" w:rsidP="003D51CB">
            <w:pPr>
              <w:jc w:val="right"/>
            </w:pPr>
            <w:r w:rsidRPr="003D51CB">
              <w:t>17 305,5</w:t>
            </w:r>
          </w:p>
        </w:tc>
      </w:tr>
      <w:tr w:rsidR="003D51CB" w:rsidRPr="003D51CB" w14:paraId="41E31162"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583DE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84A9D82"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189439E"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29F3D180"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09B8F1D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721C25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529F853" w14:textId="77777777" w:rsidR="003D51CB" w:rsidRPr="003D51CB" w:rsidRDefault="003D51CB" w:rsidP="003D51CB">
            <w:pPr>
              <w:jc w:val="right"/>
            </w:pPr>
            <w:r w:rsidRPr="003D51CB">
              <w:t>14 098,7</w:t>
            </w:r>
          </w:p>
        </w:tc>
        <w:tc>
          <w:tcPr>
            <w:tcW w:w="1417" w:type="dxa"/>
            <w:tcBorders>
              <w:top w:val="nil"/>
              <w:left w:val="nil"/>
              <w:bottom w:val="single" w:sz="4" w:space="0" w:color="auto"/>
              <w:right w:val="single" w:sz="4" w:space="0" w:color="auto"/>
            </w:tcBorders>
            <w:shd w:val="clear" w:color="auto" w:fill="auto"/>
            <w:noWrap/>
            <w:vAlign w:val="center"/>
            <w:hideMark/>
          </w:tcPr>
          <w:p w14:paraId="362844C5" w14:textId="77777777" w:rsidR="003D51CB" w:rsidRPr="003D51CB" w:rsidRDefault="003D51CB" w:rsidP="003D51CB">
            <w:pPr>
              <w:jc w:val="right"/>
            </w:pPr>
            <w:r w:rsidRPr="003D51CB">
              <w:t>14 098,7</w:t>
            </w:r>
          </w:p>
        </w:tc>
      </w:tr>
      <w:tr w:rsidR="003D51CB" w:rsidRPr="003D51CB" w14:paraId="741A4DD2"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EB1F2"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179D667C"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C716729"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758F47A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14BC3DD1"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149C294F"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45E97FE2" w14:textId="77777777" w:rsidR="003D51CB" w:rsidRPr="003D51CB" w:rsidRDefault="003D51CB" w:rsidP="003D51CB">
            <w:pPr>
              <w:jc w:val="right"/>
            </w:pPr>
            <w:r w:rsidRPr="003D51CB">
              <w:t>14 098,7</w:t>
            </w:r>
          </w:p>
        </w:tc>
        <w:tc>
          <w:tcPr>
            <w:tcW w:w="1417" w:type="dxa"/>
            <w:tcBorders>
              <w:top w:val="nil"/>
              <w:left w:val="nil"/>
              <w:bottom w:val="single" w:sz="4" w:space="0" w:color="auto"/>
              <w:right w:val="single" w:sz="4" w:space="0" w:color="auto"/>
            </w:tcBorders>
            <w:shd w:val="clear" w:color="auto" w:fill="auto"/>
            <w:noWrap/>
            <w:vAlign w:val="center"/>
            <w:hideMark/>
          </w:tcPr>
          <w:p w14:paraId="29DBE62E" w14:textId="77777777" w:rsidR="003D51CB" w:rsidRPr="003D51CB" w:rsidRDefault="003D51CB" w:rsidP="003D51CB">
            <w:pPr>
              <w:jc w:val="right"/>
            </w:pPr>
            <w:r w:rsidRPr="003D51CB">
              <w:t>14 098,7</w:t>
            </w:r>
          </w:p>
        </w:tc>
      </w:tr>
      <w:tr w:rsidR="003D51CB" w:rsidRPr="003D51CB" w14:paraId="41E0AE87"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86CB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9DEC8CD"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2CA15AD"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6DAE3FF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0D9212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4D9AC03"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DA8B693" w14:textId="77777777" w:rsidR="003D51CB" w:rsidRPr="003D51CB" w:rsidRDefault="003D51CB" w:rsidP="003D51CB">
            <w:pPr>
              <w:jc w:val="right"/>
            </w:pPr>
            <w:r w:rsidRPr="003D51CB">
              <w:t>3 868,3</w:t>
            </w:r>
          </w:p>
        </w:tc>
        <w:tc>
          <w:tcPr>
            <w:tcW w:w="1417" w:type="dxa"/>
            <w:tcBorders>
              <w:top w:val="nil"/>
              <w:left w:val="nil"/>
              <w:bottom w:val="single" w:sz="4" w:space="0" w:color="auto"/>
              <w:right w:val="single" w:sz="4" w:space="0" w:color="auto"/>
            </w:tcBorders>
            <w:shd w:val="clear" w:color="auto" w:fill="auto"/>
            <w:noWrap/>
            <w:vAlign w:val="center"/>
            <w:hideMark/>
          </w:tcPr>
          <w:p w14:paraId="6C70E3D1" w14:textId="77777777" w:rsidR="003D51CB" w:rsidRPr="003D51CB" w:rsidRDefault="003D51CB" w:rsidP="003D51CB">
            <w:pPr>
              <w:jc w:val="right"/>
            </w:pPr>
            <w:r w:rsidRPr="003D51CB">
              <w:t>3 199,3</w:t>
            </w:r>
          </w:p>
        </w:tc>
      </w:tr>
      <w:tr w:rsidR="003D51CB" w:rsidRPr="003D51CB" w14:paraId="6FF6E538"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4569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CC9FD99"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C12B942"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755A21A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DC99CC5"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5A9005B6"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6237F048" w14:textId="77777777" w:rsidR="003D51CB" w:rsidRPr="003D51CB" w:rsidRDefault="003D51CB" w:rsidP="003D51CB">
            <w:pPr>
              <w:jc w:val="right"/>
            </w:pPr>
            <w:r w:rsidRPr="003D51CB">
              <w:t>3 868,3</w:t>
            </w:r>
          </w:p>
        </w:tc>
        <w:tc>
          <w:tcPr>
            <w:tcW w:w="1417" w:type="dxa"/>
            <w:tcBorders>
              <w:top w:val="nil"/>
              <w:left w:val="nil"/>
              <w:bottom w:val="single" w:sz="4" w:space="0" w:color="auto"/>
              <w:right w:val="single" w:sz="4" w:space="0" w:color="auto"/>
            </w:tcBorders>
            <w:shd w:val="clear" w:color="auto" w:fill="auto"/>
            <w:noWrap/>
            <w:vAlign w:val="center"/>
            <w:hideMark/>
          </w:tcPr>
          <w:p w14:paraId="1709D9D8" w14:textId="77777777" w:rsidR="003D51CB" w:rsidRPr="003D51CB" w:rsidRDefault="003D51CB" w:rsidP="003D51CB">
            <w:pPr>
              <w:jc w:val="right"/>
            </w:pPr>
            <w:r w:rsidRPr="003D51CB">
              <w:t>3 199,3</w:t>
            </w:r>
          </w:p>
        </w:tc>
      </w:tr>
      <w:tr w:rsidR="003D51CB" w:rsidRPr="003D51CB" w14:paraId="0417D6FD"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4868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76B0779"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00A799C"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3CE8288B"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3168324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55E19E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6145E4E" w14:textId="77777777" w:rsidR="003D51CB" w:rsidRPr="003D51CB" w:rsidRDefault="003D51CB" w:rsidP="003D51CB">
            <w:pPr>
              <w:jc w:val="right"/>
            </w:pPr>
            <w:r w:rsidRPr="003D51CB">
              <w:t>7,5</w:t>
            </w:r>
          </w:p>
        </w:tc>
        <w:tc>
          <w:tcPr>
            <w:tcW w:w="1417" w:type="dxa"/>
            <w:tcBorders>
              <w:top w:val="nil"/>
              <w:left w:val="nil"/>
              <w:bottom w:val="single" w:sz="4" w:space="0" w:color="auto"/>
              <w:right w:val="single" w:sz="4" w:space="0" w:color="auto"/>
            </w:tcBorders>
            <w:shd w:val="clear" w:color="auto" w:fill="auto"/>
            <w:noWrap/>
            <w:vAlign w:val="center"/>
            <w:hideMark/>
          </w:tcPr>
          <w:p w14:paraId="56729054" w14:textId="77777777" w:rsidR="003D51CB" w:rsidRPr="003D51CB" w:rsidRDefault="003D51CB" w:rsidP="003D51CB">
            <w:pPr>
              <w:jc w:val="right"/>
            </w:pPr>
            <w:r w:rsidRPr="003D51CB">
              <w:t>7,5</w:t>
            </w:r>
          </w:p>
        </w:tc>
      </w:tr>
      <w:tr w:rsidR="003D51CB" w:rsidRPr="003D51CB" w14:paraId="712E067E"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F4DA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773AE4D"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BF2B29D" w14:textId="77777777" w:rsidR="003D51CB" w:rsidRPr="003D51CB" w:rsidRDefault="003D51CB" w:rsidP="003D51CB">
            <w:pPr>
              <w:jc w:val="center"/>
            </w:pPr>
            <w:r w:rsidRPr="003D51CB">
              <w:t>09.1.21.92100</w:t>
            </w:r>
          </w:p>
        </w:tc>
        <w:tc>
          <w:tcPr>
            <w:tcW w:w="576" w:type="dxa"/>
            <w:tcBorders>
              <w:top w:val="nil"/>
              <w:left w:val="nil"/>
              <w:bottom w:val="single" w:sz="4" w:space="0" w:color="auto"/>
              <w:right w:val="single" w:sz="4" w:space="0" w:color="auto"/>
            </w:tcBorders>
            <w:shd w:val="clear" w:color="auto" w:fill="auto"/>
            <w:vAlign w:val="center"/>
            <w:hideMark/>
          </w:tcPr>
          <w:p w14:paraId="18BB0794"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5A1E8ABC"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0BD438F"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57D5A90D" w14:textId="77777777" w:rsidR="003D51CB" w:rsidRPr="003D51CB" w:rsidRDefault="003D51CB" w:rsidP="003D51CB">
            <w:pPr>
              <w:jc w:val="right"/>
            </w:pPr>
            <w:r w:rsidRPr="003D51CB">
              <w:t>7,5</w:t>
            </w:r>
          </w:p>
        </w:tc>
        <w:tc>
          <w:tcPr>
            <w:tcW w:w="1417" w:type="dxa"/>
            <w:tcBorders>
              <w:top w:val="nil"/>
              <w:left w:val="nil"/>
              <w:bottom w:val="single" w:sz="4" w:space="0" w:color="auto"/>
              <w:right w:val="single" w:sz="4" w:space="0" w:color="auto"/>
            </w:tcBorders>
            <w:shd w:val="clear" w:color="auto" w:fill="auto"/>
            <w:noWrap/>
            <w:vAlign w:val="center"/>
            <w:hideMark/>
          </w:tcPr>
          <w:p w14:paraId="3AC34B56" w14:textId="77777777" w:rsidR="003D51CB" w:rsidRPr="003D51CB" w:rsidRDefault="003D51CB" w:rsidP="003D51CB">
            <w:pPr>
              <w:jc w:val="right"/>
            </w:pPr>
            <w:r w:rsidRPr="003D51CB">
              <w:t>7,5</w:t>
            </w:r>
          </w:p>
        </w:tc>
      </w:tr>
      <w:tr w:rsidR="003D51CB" w:rsidRPr="003D51CB" w14:paraId="2DE88058" w14:textId="77777777" w:rsidTr="003D51CB">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BC115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F1793E" w14:textId="77777777" w:rsidR="003D51CB" w:rsidRPr="003D51CB" w:rsidRDefault="003D51CB" w:rsidP="003D51CB">
            <w:pPr>
              <w:jc w:val="both"/>
            </w:pPr>
            <w:r w:rsidRPr="003D51CB">
              <w:rPr>
                <w:b/>
                <w:bCs/>
              </w:rPr>
              <w:t>Основное мероприятие</w:t>
            </w:r>
            <w:r w:rsidRPr="003D51CB">
              <w:t xml:space="preserve"> «Повышение эффективности управления муниципальным имуществом и земельными ресурсами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4C4FC12" w14:textId="77777777" w:rsidR="003D51CB" w:rsidRPr="003D51CB" w:rsidRDefault="003D51CB" w:rsidP="003D51CB">
            <w:pPr>
              <w:jc w:val="center"/>
            </w:pPr>
            <w:r w:rsidRPr="003D51CB">
              <w:t>09.1.62.00000</w:t>
            </w:r>
          </w:p>
        </w:tc>
        <w:tc>
          <w:tcPr>
            <w:tcW w:w="576" w:type="dxa"/>
            <w:tcBorders>
              <w:top w:val="nil"/>
              <w:left w:val="nil"/>
              <w:bottom w:val="single" w:sz="4" w:space="0" w:color="auto"/>
              <w:right w:val="single" w:sz="4" w:space="0" w:color="auto"/>
            </w:tcBorders>
            <w:shd w:val="clear" w:color="auto" w:fill="auto"/>
            <w:vAlign w:val="center"/>
            <w:hideMark/>
          </w:tcPr>
          <w:p w14:paraId="1406E907"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8267BA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761FF7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5920890" w14:textId="77777777" w:rsidR="003D51CB" w:rsidRPr="003D51CB" w:rsidRDefault="003D51CB" w:rsidP="003D51CB">
            <w:pPr>
              <w:jc w:val="right"/>
            </w:pPr>
            <w:r w:rsidRPr="003D51CB">
              <w:t>2 785,8</w:t>
            </w:r>
          </w:p>
        </w:tc>
        <w:tc>
          <w:tcPr>
            <w:tcW w:w="1417" w:type="dxa"/>
            <w:tcBorders>
              <w:top w:val="nil"/>
              <w:left w:val="nil"/>
              <w:bottom w:val="single" w:sz="4" w:space="0" w:color="auto"/>
              <w:right w:val="single" w:sz="4" w:space="0" w:color="auto"/>
            </w:tcBorders>
            <w:shd w:val="clear" w:color="auto" w:fill="auto"/>
            <w:noWrap/>
            <w:vAlign w:val="center"/>
            <w:hideMark/>
          </w:tcPr>
          <w:p w14:paraId="7E5F6D13" w14:textId="77777777" w:rsidR="003D51CB" w:rsidRPr="003D51CB" w:rsidRDefault="003D51CB" w:rsidP="003D51CB">
            <w:pPr>
              <w:jc w:val="right"/>
            </w:pPr>
            <w:r w:rsidRPr="003D51CB">
              <w:t>2 785,8</w:t>
            </w:r>
          </w:p>
        </w:tc>
      </w:tr>
      <w:tr w:rsidR="003D51CB" w:rsidRPr="003D51CB" w14:paraId="18ABFEF8"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906EF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EFE8A2B" w14:textId="77777777" w:rsidR="003D51CB" w:rsidRPr="003D51CB" w:rsidRDefault="003D51CB" w:rsidP="003D51CB">
            <w:pPr>
              <w:jc w:val="both"/>
            </w:pPr>
            <w:r w:rsidRPr="003D51CB">
              <w:t>Финансовое обеспечение мероприятий в сфере управления муниципальным имуществом и зeмельными ресурсами</w:t>
            </w:r>
          </w:p>
        </w:tc>
        <w:tc>
          <w:tcPr>
            <w:tcW w:w="1676" w:type="dxa"/>
            <w:tcBorders>
              <w:top w:val="nil"/>
              <w:left w:val="nil"/>
              <w:bottom w:val="single" w:sz="4" w:space="0" w:color="auto"/>
              <w:right w:val="single" w:sz="4" w:space="0" w:color="auto"/>
            </w:tcBorders>
            <w:shd w:val="clear" w:color="auto" w:fill="auto"/>
            <w:vAlign w:val="center"/>
            <w:hideMark/>
          </w:tcPr>
          <w:p w14:paraId="06077E8C" w14:textId="77777777" w:rsidR="003D51CB" w:rsidRPr="003D51CB" w:rsidRDefault="003D51CB" w:rsidP="003D51CB">
            <w:pPr>
              <w:jc w:val="center"/>
            </w:pPr>
            <w:r w:rsidRPr="003D51CB">
              <w:t>09.1.62.96200</w:t>
            </w:r>
          </w:p>
        </w:tc>
        <w:tc>
          <w:tcPr>
            <w:tcW w:w="576" w:type="dxa"/>
            <w:tcBorders>
              <w:top w:val="nil"/>
              <w:left w:val="nil"/>
              <w:bottom w:val="single" w:sz="4" w:space="0" w:color="auto"/>
              <w:right w:val="single" w:sz="4" w:space="0" w:color="auto"/>
            </w:tcBorders>
            <w:shd w:val="clear" w:color="auto" w:fill="auto"/>
            <w:vAlign w:val="center"/>
            <w:hideMark/>
          </w:tcPr>
          <w:p w14:paraId="688E7C2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D3CCB7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056670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DBB465D" w14:textId="77777777" w:rsidR="003D51CB" w:rsidRPr="003D51CB" w:rsidRDefault="003D51CB" w:rsidP="003D51CB">
            <w:pPr>
              <w:jc w:val="right"/>
            </w:pPr>
            <w:r w:rsidRPr="003D51CB">
              <w:t>2 785,8</w:t>
            </w:r>
          </w:p>
        </w:tc>
        <w:tc>
          <w:tcPr>
            <w:tcW w:w="1417" w:type="dxa"/>
            <w:tcBorders>
              <w:top w:val="nil"/>
              <w:left w:val="nil"/>
              <w:bottom w:val="single" w:sz="4" w:space="0" w:color="auto"/>
              <w:right w:val="single" w:sz="4" w:space="0" w:color="auto"/>
            </w:tcBorders>
            <w:shd w:val="clear" w:color="auto" w:fill="auto"/>
            <w:noWrap/>
            <w:vAlign w:val="center"/>
            <w:hideMark/>
          </w:tcPr>
          <w:p w14:paraId="44876149" w14:textId="77777777" w:rsidR="003D51CB" w:rsidRPr="003D51CB" w:rsidRDefault="003D51CB" w:rsidP="003D51CB">
            <w:pPr>
              <w:jc w:val="right"/>
            </w:pPr>
            <w:r w:rsidRPr="003D51CB">
              <w:t>2 785,8</w:t>
            </w:r>
          </w:p>
        </w:tc>
      </w:tr>
      <w:tr w:rsidR="003D51CB" w:rsidRPr="003D51CB" w14:paraId="0047175B"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61349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12AEC5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6BA29B0" w14:textId="77777777" w:rsidR="003D51CB" w:rsidRPr="003D51CB" w:rsidRDefault="003D51CB" w:rsidP="003D51CB">
            <w:pPr>
              <w:jc w:val="center"/>
            </w:pPr>
            <w:r w:rsidRPr="003D51CB">
              <w:t>09.1.62.96200</w:t>
            </w:r>
          </w:p>
        </w:tc>
        <w:tc>
          <w:tcPr>
            <w:tcW w:w="576" w:type="dxa"/>
            <w:tcBorders>
              <w:top w:val="nil"/>
              <w:left w:val="nil"/>
              <w:bottom w:val="single" w:sz="4" w:space="0" w:color="auto"/>
              <w:right w:val="single" w:sz="4" w:space="0" w:color="auto"/>
            </w:tcBorders>
            <w:shd w:val="clear" w:color="auto" w:fill="auto"/>
            <w:vAlign w:val="center"/>
            <w:hideMark/>
          </w:tcPr>
          <w:p w14:paraId="4EDE1B7B"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9D10FA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4526EE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768492" w14:textId="77777777" w:rsidR="003D51CB" w:rsidRPr="003D51CB" w:rsidRDefault="003D51CB" w:rsidP="003D51CB">
            <w:pPr>
              <w:jc w:val="right"/>
            </w:pPr>
            <w:r w:rsidRPr="003D51CB">
              <w:t>2 785,8</w:t>
            </w:r>
          </w:p>
        </w:tc>
        <w:tc>
          <w:tcPr>
            <w:tcW w:w="1417" w:type="dxa"/>
            <w:tcBorders>
              <w:top w:val="nil"/>
              <w:left w:val="nil"/>
              <w:bottom w:val="single" w:sz="4" w:space="0" w:color="auto"/>
              <w:right w:val="single" w:sz="4" w:space="0" w:color="auto"/>
            </w:tcBorders>
            <w:shd w:val="clear" w:color="auto" w:fill="auto"/>
            <w:noWrap/>
            <w:vAlign w:val="center"/>
            <w:hideMark/>
          </w:tcPr>
          <w:p w14:paraId="22C87BEE" w14:textId="77777777" w:rsidR="003D51CB" w:rsidRPr="003D51CB" w:rsidRDefault="003D51CB" w:rsidP="003D51CB">
            <w:pPr>
              <w:jc w:val="right"/>
            </w:pPr>
            <w:r w:rsidRPr="003D51CB">
              <w:t>2 785,8</w:t>
            </w:r>
          </w:p>
        </w:tc>
      </w:tr>
      <w:tr w:rsidR="003D51CB" w:rsidRPr="003D51CB" w14:paraId="7AB649BF"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57B2E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976641E"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DEB96DD" w14:textId="77777777" w:rsidR="003D51CB" w:rsidRPr="003D51CB" w:rsidRDefault="003D51CB" w:rsidP="003D51CB">
            <w:pPr>
              <w:jc w:val="center"/>
            </w:pPr>
            <w:r w:rsidRPr="003D51CB">
              <w:t>09.1.62.96200</w:t>
            </w:r>
          </w:p>
        </w:tc>
        <w:tc>
          <w:tcPr>
            <w:tcW w:w="576" w:type="dxa"/>
            <w:tcBorders>
              <w:top w:val="nil"/>
              <w:left w:val="nil"/>
              <w:bottom w:val="single" w:sz="4" w:space="0" w:color="auto"/>
              <w:right w:val="single" w:sz="4" w:space="0" w:color="auto"/>
            </w:tcBorders>
            <w:shd w:val="clear" w:color="auto" w:fill="auto"/>
            <w:vAlign w:val="center"/>
            <w:hideMark/>
          </w:tcPr>
          <w:p w14:paraId="2207461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C18EE33"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3376C816"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6EE6B840" w14:textId="77777777" w:rsidR="003D51CB" w:rsidRPr="003D51CB" w:rsidRDefault="003D51CB" w:rsidP="003D51CB">
            <w:pPr>
              <w:jc w:val="right"/>
            </w:pPr>
            <w:r w:rsidRPr="003D51CB">
              <w:t>402,8</w:t>
            </w:r>
          </w:p>
        </w:tc>
        <w:tc>
          <w:tcPr>
            <w:tcW w:w="1417" w:type="dxa"/>
            <w:tcBorders>
              <w:top w:val="nil"/>
              <w:left w:val="nil"/>
              <w:bottom w:val="single" w:sz="4" w:space="0" w:color="auto"/>
              <w:right w:val="single" w:sz="4" w:space="0" w:color="auto"/>
            </w:tcBorders>
            <w:shd w:val="clear" w:color="auto" w:fill="auto"/>
            <w:noWrap/>
            <w:vAlign w:val="center"/>
            <w:hideMark/>
          </w:tcPr>
          <w:p w14:paraId="24375B4C" w14:textId="77777777" w:rsidR="003D51CB" w:rsidRPr="003D51CB" w:rsidRDefault="003D51CB" w:rsidP="003D51CB">
            <w:pPr>
              <w:jc w:val="right"/>
            </w:pPr>
            <w:r w:rsidRPr="003D51CB">
              <w:t>402,8</w:t>
            </w:r>
          </w:p>
        </w:tc>
      </w:tr>
      <w:tr w:rsidR="003D51CB" w:rsidRPr="003D51CB" w14:paraId="1BED8990"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382E1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C4D9642" w14:textId="77777777" w:rsidR="003D51CB" w:rsidRPr="003D51CB" w:rsidRDefault="003D51CB" w:rsidP="003D51CB">
            <w:pPr>
              <w:jc w:val="both"/>
            </w:pPr>
            <w:r w:rsidRPr="003D51CB">
              <w:t>Жилищное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78A0A4A" w14:textId="77777777" w:rsidR="003D51CB" w:rsidRPr="003D51CB" w:rsidRDefault="003D51CB" w:rsidP="003D51CB">
            <w:pPr>
              <w:jc w:val="center"/>
            </w:pPr>
            <w:r w:rsidRPr="003D51CB">
              <w:t>09.1.62.96200</w:t>
            </w:r>
          </w:p>
        </w:tc>
        <w:tc>
          <w:tcPr>
            <w:tcW w:w="576" w:type="dxa"/>
            <w:tcBorders>
              <w:top w:val="nil"/>
              <w:left w:val="nil"/>
              <w:bottom w:val="single" w:sz="4" w:space="0" w:color="auto"/>
              <w:right w:val="single" w:sz="4" w:space="0" w:color="auto"/>
            </w:tcBorders>
            <w:shd w:val="clear" w:color="auto" w:fill="auto"/>
            <w:vAlign w:val="center"/>
            <w:hideMark/>
          </w:tcPr>
          <w:p w14:paraId="25B9881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9A6673E"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5FD398A7" w14:textId="77777777" w:rsidR="003D51CB" w:rsidRPr="003D51CB" w:rsidRDefault="003D51CB" w:rsidP="003D51CB">
            <w:pPr>
              <w:jc w:val="center"/>
            </w:pPr>
            <w:r w:rsidRPr="003D51CB">
              <w:t>01</w:t>
            </w:r>
          </w:p>
        </w:tc>
        <w:tc>
          <w:tcPr>
            <w:tcW w:w="1559" w:type="dxa"/>
            <w:tcBorders>
              <w:top w:val="nil"/>
              <w:left w:val="nil"/>
              <w:bottom w:val="single" w:sz="4" w:space="0" w:color="auto"/>
              <w:right w:val="single" w:sz="4" w:space="0" w:color="auto"/>
            </w:tcBorders>
            <w:shd w:val="clear" w:color="auto" w:fill="auto"/>
            <w:noWrap/>
            <w:vAlign w:val="center"/>
            <w:hideMark/>
          </w:tcPr>
          <w:p w14:paraId="5394246B" w14:textId="77777777" w:rsidR="003D51CB" w:rsidRPr="003D51CB" w:rsidRDefault="003D51CB" w:rsidP="003D51CB">
            <w:pPr>
              <w:jc w:val="right"/>
            </w:pPr>
            <w:r w:rsidRPr="003D51CB">
              <w:t>1 438,9</w:t>
            </w:r>
          </w:p>
        </w:tc>
        <w:tc>
          <w:tcPr>
            <w:tcW w:w="1417" w:type="dxa"/>
            <w:tcBorders>
              <w:top w:val="nil"/>
              <w:left w:val="nil"/>
              <w:bottom w:val="single" w:sz="4" w:space="0" w:color="auto"/>
              <w:right w:val="single" w:sz="4" w:space="0" w:color="auto"/>
            </w:tcBorders>
            <w:shd w:val="clear" w:color="auto" w:fill="auto"/>
            <w:noWrap/>
            <w:vAlign w:val="center"/>
            <w:hideMark/>
          </w:tcPr>
          <w:p w14:paraId="75461055" w14:textId="77777777" w:rsidR="003D51CB" w:rsidRPr="003D51CB" w:rsidRDefault="003D51CB" w:rsidP="003D51CB">
            <w:pPr>
              <w:jc w:val="right"/>
            </w:pPr>
            <w:r w:rsidRPr="003D51CB">
              <w:t>1 438,9</w:t>
            </w:r>
          </w:p>
        </w:tc>
      </w:tr>
      <w:tr w:rsidR="003D51CB" w:rsidRPr="003D51CB" w14:paraId="2D680245"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3166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13E6281"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2155AB7C" w14:textId="77777777" w:rsidR="003D51CB" w:rsidRPr="003D51CB" w:rsidRDefault="003D51CB" w:rsidP="003D51CB">
            <w:pPr>
              <w:jc w:val="center"/>
            </w:pPr>
            <w:r w:rsidRPr="003D51CB">
              <w:t>09.1.62.96200</w:t>
            </w:r>
          </w:p>
        </w:tc>
        <w:tc>
          <w:tcPr>
            <w:tcW w:w="576" w:type="dxa"/>
            <w:tcBorders>
              <w:top w:val="nil"/>
              <w:left w:val="nil"/>
              <w:bottom w:val="single" w:sz="4" w:space="0" w:color="auto"/>
              <w:right w:val="single" w:sz="4" w:space="0" w:color="auto"/>
            </w:tcBorders>
            <w:shd w:val="clear" w:color="auto" w:fill="auto"/>
            <w:vAlign w:val="center"/>
            <w:hideMark/>
          </w:tcPr>
          <w:p w14:paraId="6EA07C8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DD52D25"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163194A0"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071F69BD" w14:textId="77777777" w:rsidR="003D51CB" w:rsidRPr="003D51CB" w:rsidRDefault="003D51CB" w:rsidP="003D51CB">
            <w:pPr>
              <w:jc w:val="right"/>
            </w:pPr>
            <w:r w:rsidRPr="003D51CB">
              <w:t>944,1</w:t>
            </w:r>
          </w:p>
        </w:tc>
        <w:tc>
          <w:tcPr>
            <w:tcW w:w="1417" w:type="dxa"/>
            <w:tcBorders>
              <w:top w:val="nil"/>
              <w:left w:val="nil"/>
              <w:bottom w:val="single" w:sz="4" w:space="0" w:color="auto"/>
              <w:right w:val="single" w:sz="4" w:space="0" w:color="auto"/>
            </w:tcBorders>
            <w:shd w:val="clear" w:color="auto" w:fill="auto"/>
            <w:noWrap/>
            <w:vAlign w:val="center"/>
            <w:hideMark/>
          </w:tcPr>
          <w:p w14:paraId="5B282032" w14:textId="77777777" w:rsidR="003D51CB" w:rsidRPr="003D51CB" w:rsidRDefault="003D51CB" w:rsidP="003D51CB">
            <w:pPr>
              <w:jc w:val="right"/>
            </w:pPr>
            <w:r w:rsidRPr="003D51CB">
              <w:t>944,1</w:t>
            </w:r>
          </w:p>
        </w:tc>
      </w:tr>
      <w:tr w:rsidR="003D51CB" w:rsidRPr="003D51CB" w14:paraId="278E724C"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2BDE52" w14:textId="77777777" w:rsidR="003D51CB" w:rsidRPr="003D51CB" w:rsidRDefault="003D51CB" w:rsidP="003D51CB">
            <w:pPr>
              <w:jc w:val="center"/>
            </w:pPr>
            <w:r w:rsidRPr="003D51CB">
              <w:lastRenderedPageBreak/>
              <w:t>9.2</w:t>
            </w:r>
          </w:p>
        </w:tc>
        <w:tc>
          <w:tcPr>
            <w:tcW w:w="2620" w:type="dxa"/>
            <w:tcBorders>
              <w:top w:val="nil"/>
              <w:left w:val="nil"/>
              <w:bottom w:val="single" w:sz="4" w:space="0" w:color="auto"/>
              <w:right w:val="single" w:sz="4" w:space="0" w:color="auto"/>
            </w:tcBorders>
            <w:shd w:val="clear" w:color="auto" w:fill="auto"/>
            <w:hideMark/>
          </w:tcPr>
          <w:p w14:paraId="4FFCADAE" w14:textId="77777777" w:rsidR="003D51CB" w:rsidRPr="003D51CB" w:rsidRDefault="003D51CB" w:rsidP="003D51CB">
            <w:pPr>
              <w:jc w:val="both"/>
              <w:rPr>
                <w:b/>
                <w:bCs/>
              </w:rPr>
            </w:pPr>
            <w:r w:rsidRPr="003D51CB">
              <w:rPr>
                <w:b/>
                <w:bCs/>
              </w:rPr>
              <w:t>Подпрограмма</w:t>
            </w:r>
            <w:r w:rsidRPr="003D51CB">
              <w:t xml:space="preserve"> «Совершенствование земельных и имущественных отношений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B9FC766" w14:textId="77777777" w:rsidR="003D51CB" w:rsidRPr="003D51CB" w:rsidRDefault="003D51CB" w:rsidP="003D51CB">
            <w:pPr>
              <w:jc w:val="center"/>
            </w:pPr>
            <w:r w:rsidRPr="003D51CB">
              <w:t>09.2.00.00000</w:t>
            </w:r>
          </w:p>
        </w:tc>
        <w:tc>
          <w:tcPr>
            <w:tcW w:w="576" w:type="dxa"/>
            <w:tcBorders>
              <w:top w:val="nil"/>
              <w:left w:val="nil"/>
              <w:bottom w:val="single" w:sz="4" w:space="0" w:color="auto"/>
              <w:right w:val="single" w:sz="4" w:space="0" w:color="auto"/>
            </w:tcBorders>
            <w:shd w:val="clear" w:color="auto" w:fill="auto"/>
            <w:vAlign w:val="center"/>
            <w:hideMark/>
          </w:tcPr>
          <w:p w14:paraId="2BB1701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125181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71AE58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DE35EF3" w14:textId="77777777" w:rsidR="003D51CB" w:rsidRPr="003D51CB" w:rsidRDefault="003D51CB" w:rsidP="003D51CB">
            <w:pPr>
              <w:jc w:val="right"/>
            </w:pPr>
            <w:r w:rsidRPr="003D51CB">
              <w:t>230,0</w:t>
            </w:r>
          </w:p>
        </w:tc>
        <w:tc>
          <w:tcPr>
            <w:tcW w:w="1417" w:type="dxa"/>
            <w:tcBorders>
              <w:top w:val="nil"/>
              <w:left w:val="nil"/>
              <w:bottom w:val="single" w:sz="4" w:space="0" w:color="auto"/>
              <w:right w:val="single" w:sz="4" w:space="0" w:color="auto"/>
            </w:tcBorders>
            <w:shd w:val="clear" w:color="auto" w:fill="auto"/>
            <w:noWrap/>
            <w:vAlign w:val="center"/>
            <w:hideMark/>
          </w:tcPr>
          <w:p w14:paraId="16BE8F5C" w14:textId="77777777" w:rsidR="003D51CB" w:rsidRPr="003D51CB" w:rsidRDefault="003D51CB" w:rsidP="003D51CB">
            <w:pPr>
              <w:jc w:val="right"/>
            </w:pPr>
            <w:r w:rsidRPr="003D51CB">
              <w:t>230,0</w:t>
            </w:r>
          </w:p>
        </w:tc>
      </w:tr>
      <w:tr w:rsidR="003D51CB" w:rsidRPr="003D51CB" w14:paraId="7DF71731"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C3981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0AE72F6" w14:textId="77777777" w:rsidR="003D51CB" w:rsidRPr="003D51CB" w:rsidRDefault="003D51CB" w:rsidP="003D51CB">
            <w:pPr>
              <w:jc w:val="both"/>
              <w:rPr>
                <w:b/>
                <w:bCs/>
              </w:rPr>
            </w:pPr>
            <w:r w:rsidRPr="003D51CB">
              <w:rPr>
                <w:b/>
                <w:bCs/>
              </w:rPr>
              <w:t xml:space="preserve">Основное мероприятие </w:t>
            </w:r>
            <w:r w:rsidRPr="003D51CB">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676" w:type="dxa"/>
            <w:tcBorders>
              <w:top w:val="nil"/>
              <w:left w:val="nil"/>
              <w:bottom w:val="single" w:sz="4" w:space="0" w:color="auto"/>
              <w:right w:val="single" w:sz="4" w:space="0" w:color="auto"/>
            </w:tcBorders>
            <w:shd w:val="clear" w:color="auto" w:fill="auto"/>
            <w:vAlign w:val="center"/>
            <w:hideMark/>
          </w:tcPr>
          <w:p w14:paraId="4F7D2195" w14:textId="77777777" w:rsidR="003D51CB" w:rsidRPr="003D51CB" w:rsidRDefault="003D51CB" w:rsidP="003D51CB">
            <w:pPr>
              <w:jc w:val="center"/>
            </w:pPr>
            <w:r w:rsidRPr="003D51CB">
              <w:t>09.2.55.00000</w:t>
            </w:r>
          </w:p>
        </w:tc>
        <w:tc>
          <w:tcPr>
            <w:tcW w:w="576" w:type="dxa"/>
            <w:tcBorders>
              <w:top w:val="nil"/>
              <w:left w:val="nil"/>
              <w:bottom w:val="single" w:sz="4" w:space="0" w:color="auto"/>
              <w:right w:val="single" w:sz="4" w:space="0" w:color="auto"/>
            </w:tcBorders>
            <w:shd w:val="clear" w:color="auto" w:fill="auto"/>
            <w:vAlign w:val="center"/>
            <w:hideMark/>
          </w:tcPr>
          <w:p w14:paraId="0E7E1F48"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782D1F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0BCDAA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81CF2D0" w14:textId="77777777" w:rsidR="003D51CB" w:rsidRPr="003D51CB" w:rsidRDefault="003D51CB" w:rsidP="003D51CB">
            <w:pPr>
              <w:jc w:val="right"/>
            </w:pPr>
            <w:r w:rsidRPr="003D51CB">
              <w:t>110,4</w:t>
            </w:r>
          </w:p>
        </w:tc>
        <w:tc>
          <w:tcPr>
            <w:tcW w:w="1417" w:type="dxa"/>
            <w:tcBorders>
              <w:top w:val="nil"/>
              <w:left w:val="nil"/>
              <w:bottom w:val="single" w:sz="4" w:space="0" w:color="auto"/>
              <w:right w:val="single" w:sz="4" w:space="0" w:color="auto"/>
            </w:tcBorders>
            <w:shd w:val="clear" w:color="auto" w:fill="auto"/>
            <w:noWrap/>
            <w:vAlign w:val="center"/>
            <w:hideMark/>
          </w:tcPr>
          <w:p w14:paraId="499BED9A" w14:textId="77777777" w:rsidR="003D51CB" w:rsidRPr="003D51CB" w:rsidRDefault="003D51CB" w:rsidP="003D51CB">
            <w:pPr>
              <w:jc w:val="right"/>
            </w:pPr>
            <w:r w:rsidRPr="003D51CB">
              <w:t>110,4</w:t>
            </w:r>
          </w:p>
        </w:tc>
      </w:tr>
      <w:tr w:rsidR="003D51CB" w:rsidRPr="003D51CB" w14:paraId="6484FFBF"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1A25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FFEDBD1" w14:textId="77777777" w:rsidR="003D51CB" w:rsidRPr="003D51CB" w:rsidRDefault="003D51CB" w:rsidP="003D51CB">
            <w:pPr>
              <w:jc w:val="both"/>
            </w:pPr>
            <w:r w:rsidRPr="003D51CB">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76" w:type="dxa"/>
            <w:tcBorders>
              <w:top w:val="nil"/>
              <w:left w:val="nil"/>
              <w:bottom w:val="single" w:sz="4" w:space="0" w:color="auto"/>
              <w:right w:val="single" w:sz="4" w:space="0" w:color="auto"/>
            </w:tcBorders>
            <w:shd w:val="clear" w:color="auto" w:fill="auto"/>
            <w:vAlign w:val="center"/>
            <w:hideMark/>
          </w:tcPr>
          <w:p w14:paraId="1F43E1CE" w14:textId="77777777" w:rsidR="003D51CB" w:rsidRPr="003D51CB" w:rsidRDefault="003D51CB" w:rsidP="003D51CB">
            <w:pPr>
              <w:jc w:val="center"/>
            </w:pPr>
            <w:r w:rsidRPr="003D51CB">
              <w:t>09.2.55.95500</w:t>
            </w:r>
          </w:p>
        </w:tc>
        <w:tc>
          <w:tcPr>
            <w:tcW w:w="576" w:type="dxa"/>
            <w:tcBorders>
              <w:top w:val="nil"/>
              <w:left w:val="nil"/>
              <w:bottom w:val="single" w:sz="4" w:space="0" w:color="auto"/>
              <w:right w:val="single" w:sz="4" w:space="0" w:color="auto"/>
            </w:tcBorders>
            <w:shd w:val="clear" w:color="auto" w:fill="auto"/>
            <w:vAlign w:val="center"/>
            <w:hideMark/>
          </w:tcPr>
          <w:p w14:paraId="0A3A5F8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C6E65C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2443B1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E9AF408" w14:textId="77777777" w:rsidR="003D51CB" w:rsidRPr="003D51CB" w:rsidRDefault="003D51CB" w:rsidP="003D51CB">
            <w:pPr>
              <w:jc w:val="right"/>
            </w:pPr>
            <w:r w:rsidRPr="003D51CB">
              <w:t>110,4</w:t>
            </w:r>
          </w:p>
        </w:tc>
        <w:tc>
          <w:tcPr>
            <w:tcW w:w="1417" w:type="dxa"/>
            <w:tcBorders>
              <w:top w:val="nil"/>
              <w:left w:val="nil"/>
              <w:bottom w:val="single" w:sz="4" w:space="0" w:color="auto"/>
              <w:right w:val="single" w:sz="4" w:space="0" w:color="auto"/>
            </w:tcBorders>
            <w:shd w:val="clear" w:color="auto" w:fill="auto"/>
            <w:noWrap/>
            <w:vAlign w:val="center"/>
            <w:hideMark/>
          </w:tcPr>
          <w:p w14:paraId="1990D696" w14:textId="77777777" w:rsidR="003D51CB" w:rsidRPr="003D51CB" w:rsidRDefault="003D51CB" w:rsidP="003D51CB">
            <w:pPr>
              <w:jc w:val="right"/>
            </w:pPr>
            <w:r w:rsidRPr="003D51CB">
              <w:t>110,4</w:t>
            </w:r>
          </w:p>
        </w:tc>
      </w:tr>
      <w:tr w:rsidR="003D51CB" w:rsidRPr="003D51CB" w14:paraId="7255F0B5"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54389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30D1DB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93A4CFA" w14:textId="77777777" w:rsidR="003D51CB" w:rsidRPr="003D51CB" w:rsidRDefault="003D51CB" w:rsidP="003D51CB">
            <w:pPr>
              <w:jc w:val="center"/>
            </w:pPr>
            <w:r w:rsidRPr="003D51CB">
              <w:t>09.2.55.95500</w:t>
            </w:r>
          </w:p>
        </w:tc>
        <w:tc>
          <w:tcPr>
            <w:tcW w:w="576" w:type="dxa"/>
            <w:tcBorders>
              <w:top w:val="nil"/>
              <w:left w:val="nil"/>
              <w:bottom w:val="single" w:sz="4" w:space="0" w:color="auto"/>
              <w:right w:val="single" w:sz="4" w:space="0" w:color="auto"/>
            </w:tcBorders>
            <w:shd w:val="clear" w:color="auto" w:fill="auto"/>
            <w:vAlign w:val="center"/>
            <w:hideMark/>
          </w:tcPr>
          <w:p w14:paraId="3CA7D59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DB99FE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538348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84460E1" w14:textId="77777777" w:rsidR="003D51CB" w:rsidRPr="003D51CB" w:rsidRDefault="003D51CB" w:rsidP="003D51CB">
            <w:pPr>
              <w:jc w:val="right"/>
            </w:pPr>
            <w:r w:rsidRPr="003D51CB">
              <w:t>110,4</w:t>
            </w:r>
          </w:p>
        </w:tc>
        <w:tc>
          <w:tcPr>
            <w:tcW w:w="1417" w:type="dxa"/>
            <w:tcBorders>
              <w:top w:val="nil"/>
              <w:left w:val="nil"/>
              <w:bottom w:val="single" w:sz="4" w:space="0" w:color="auto"/>
              <w:right w:val="single" w:sz="4" w:space="0" w:color="auto"/>
            </w:tcBorders>
            <w:shd w:val="clear" w:color="auto" w:fill="auto"/>
            <w:noWrap/>
            <w:vAlign w:val="center"/>
            <w:hideMark/>
          </w:tcPr>
          <w:p w14:paraId="72459444" w14:textId="77777777" w:rsidR="003D51CB" w:rsidRPr="003D51CB" w:rsidRDefault="003D51CB" w:rsidP="003D51CB">
            <w:pPr>
              <w:jc w:val="right"/>
            </w:pPr>
            <w:r w:rsidRPr="003D51CB">
              <w:t>110,4</w:t>
            </w:r>
          </w:p>
        </w:tc>
      </w:tr>
      <w:tr w:rsidR="003D51CB" w:rsidRPr="003D51CB" w14:paraId="72D0820D"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0414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2D4D51A"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A00028A" w14:textId="77777777" w:rsidR="003D51CB" w:rsidRPr="003D51CB" w:rsidRDefault="003D51CB" w:rsidP="003D51CB">
            <w:pPr>
              <w:jc w:val="center"/>
            </w:pPr>
            <w:r w:rsidRPr="003D51CB">
              <w:t>09.2.55.95500</w:t>
            </w:r>
          </w:p>
        </w:tc>
        <w:tc>
          <w:tcPr>
            <w:tcW w:w="576" w:type="dxa"/>
            <w:tcBorders>
              <w:top w:val="nil"/>
              <w:left w:val="nil"/>
              <w:bottom w:val="single" w:sz="4" w:space="0" w:color="auto"/>
              <w:right w:val="single" w:sz="4" w:space="0" w:color="auto"/>
            </w:tcBorders>
            <w:shd w:val="clear" w:color="auto" w:fill="auto"/>
            <w:vAlign w:val="center"/>
            <w:hideMark/>
          </w:tcPr>
          <w:p w14:paraId="5D6E3588"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8089498"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2C398487"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359E0BCE" w14:textId="77777777" w:rsidR="003D51CB" w:rsidRPr="003D51CB" w:rsidRDefault="003D51CB" w:rsidP="003D51CB">
            <w:pPr>
              <w:jc w:val="right"/>
            </w:pPr>
            <w:r w:rsidRPr="003D51CB">
              <w:t>110,4</w:t>
            </w:r>
          </w:p>
        </w:tc>
        <w:tc>
          <w:tcPr>
            <w:tcW w:w="1417" w:type="dxa"/>
            <w:tcBorders>
              <w:top w:val="nil"/>
              <w:left w:val="nil"/>
              <w:bottom w:val="single" w:sz="4" w:space="0" w:color="auto"/>
              <w:right w:val="single" w:sz="4" w:space="0" w:color="auto"/>
            </w:tcBorders>
            <w:shd w:val="clear" w:color="auto" w:fill="auto"/>
            <w:noWrap/>
            <w:vAlign w:val="center"/>
            <w:hideMark/>
          </w:tcPr>
          <w:p w14:paraId="0B37B2BC" w14:textId="77777777" w:rsidR="003D51CB" w:rsidRPr="003D51CB" w:rsidRDefault="003D51CB" w:rsidP="003D51CB">
            <w:pPr>
              <w:jc w:val="right"/>
            </w:pPr>
            <w:r w:rsidRPr="003D51CB">
              <w:t>110,4</w:t>
            </w:r>
          </w:p>
        </w:tc>
      </w:tr>
      <w:tr w:rsidR="003D51CB" w:rsidRPr="003D51CB" w14:paraId="37E5C090" w14:textId="77777777" w:rsidTr="003D51CB">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1A2FE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BAD4CAC" w14:textId="77777777" w:rsidR="003D51CB" w:rsidRPr="003D51CB" w:rsidRDefault="003D51CB" w:rsidP="003D51CB">
            <w:pPr>
              <w:jc w:val="both"/>
            </w:pPr>
            <w:r w:rsidRPr="003D51CB">
              <w:rPr>
                <w:b/>
                <w:bCs/>
              </w:rPr>
              <w:t>Основное мероприятие</w:t>
            </w:r>
            <w:r w:rsidRPr="003D51CB">
              <w:t xml:space="preserve"> «Выполнение кадастровых работ по  формированию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02633775" w14:textId="77777777" w:rsidR="003D51CB" w:rsidRPr="003D51CB" w:rsidRDefault="003D51CB" w:rsidP="003D51CB">
            <w:pPr>
              <w:jc w:val="center"/>
            </w:pPr>
            <w:r w:rsidRPr="003D51CB">
              <w:t>09.2.56.00000</w:t>
            </w:r>
          </w:p>
        </w:tc>
        <w:tc>
          <w:tcPr>
            <w:tcW w:w="576" w:type="dxa"/>
            <w:tcBorders>
              <w:top w:val="nil"/>
              <w:left w:val="nil"/>
              <w:bottom w:val="single" w:sz="4" w:space="0" w:color="auto"/>
              <w:right w:val="single" w:sz="4" w:space="0" w:color="auto"/>
            </w:tcBorders>
            <w:shd w:val="clear" w:color="auto" w:fill="auto"/>
            <w:vAlign w:val="center"/>
            <w:hideMark/>
          </w:tcPr>
          <w:p w14:paraId="3353363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1A544E2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F46FB0C"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119BCC5" w14:textId="77777777" w:rsidR="003D51CB" w:rsidRPr="003D51CB" w:rsidRDefault="003D51CB" w:rsidP="003D51CB">
            <w:pPr>
              <w:jc w:val="right"/>
            </w:pPr>
            <w:r w:rsidRPr="003D51CB">
              <w:t>119,6</w:t>
            </w:r>
          </w:p>
        </w:tc>
        <w:tc>
          <w:tcPr>
            <w:tcW w:w="1417" w:type="dxa"/>
            <w:tcBorders>
              <w:top w:val="nil"/>
              <w:left w:val="nil"/>
              <w:bottom w:val="single" w:sz="4" w:space="0" w:color="auto"/>
              <w:right w:val="single" w:sz="4" w:space="0" w:color="auto"/>
            </w:tcBorders>
            <w:shd w:val="clear" w:color="auto" w:fill="auto"/>
            <w:noWrap/>
            <w:vAlign w:val="center"/>
            <w:hideMark/>
          </w:tcPr>
          <w:p w14:paraId="636BC15C" w14:textId="77777777" w:rsidR="003D51CB" w:rsidRPr="003D51CB" w:rsidRDefault="003D51CB" w:rsidP="003D51CB">
            <w:pPr>
              <w:jc w:val="right"/>
            </w:pPr>
            <w:r w:rsidRPr="003D51CB">
              <w:t>119,6</w:t>
            </w:r>
          </w:p>
        </w:tc>
      </w:tr>
      <w:tr w:rsidR="003D51CB" w:rsidRPr="003D51CB" w14:paraId="53053AC1" w14:textId="77777777" w:rsidTr="003D51CB">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191B80"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5240A00B" w14:textId="77777777" w:rsidR="003D51CB" w:rsidRPr="003D51CB" w:rsidRDefault="003D51CB" w:rsidP="003D51CB">
            <w:pPr>
              <w:jc w:val="both"/>
            </w:pPr>
            <w:r w:rsidRPr="003D51CB">
              <w:t xml:space="preserve">Выполнение кадастровых работ по  формированию </w:t>
            </w:r>
            <w:r w:rsidRPr="003D51CB">
              <w:lastRenderedPageBreak/>
              <w:t>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144895B9" w14:textId="77777777" w:rsidR="003D51CB" w:rsidRPr="003D51CB" w:rsidRDefault="003D51CB" w:rsidP="003D51CB">
            <w:pPr>
              <w:jc w:val="center"/>
            </w:pPr>
            <w:r w:rsidRPr="003D51CB">
              <w:lastRenderedPageBreak/>
              <w:t>09.2.56.95600</w:t>
            </w:r>
          </w:p>
        </w:tc>
        <w:tc>
          <w:tcPr>
            <w:tcW w:w="576" w:type="dxa"/>
            <w:tcBorders>
              <w:top w:val="nil"/>
              <w:left w:val="nil"/>
              <w:bottom w:val="single" w:sz="4" w:space="0" w:color="auto"/>
              <w:right w:val="single" w:sz="4" w:space="0" w:color="auto"/>
            </w:tcBorders>
            <w:shd w:val="clear" w:color="auto" w:fill="auto"/>
            <w:vAlign w:val="center"/>
            <w:hideMark/>
          </w:tcPr>
          <w:p w14:paraId="3FA497E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86332A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09B3F6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EDC5398" w14:textId="77777777" w:rsidR="003D51CB" w:rsidRPr="003D51CB" w:rsidRDefault="003D51CB" w:rsidP="003D51CB">
            <w:pPr>
              <w:jc w:val="right"/>
            </w:pPr>
            <w:r w:rsidRPr="003D51CB">
              <w:t>119,6</w:t>
            </w:r>
          </w:p>
        </w:tc>
        <w:tc>
          <w:tcPr>
            <w:tcW w:w="1417" w:type="dxa"/>
            <w:tcBorders>
              <w:top w:val="nil"/>
              <w:left w:val="nil"/>
              <w:bottom w:val="single" w:sz="4" w:space="0" w:color="auto"/>
              <w:right w:val="single" w:sz="4" w:space="0" w:color="auto"/>
            </w:tcBorders>
            <w:shd w:val="clear" w:color="auto" w:fill="auto"/>
            <w:noWrap/>
            <w:vAlign w:val="center"/>
            <w:hideMark/>
          </w:tcPr>
          <w:p w14:paraId="457FCDC1" w14:textId="77777777" w:rsidR="003D51CB" w:rsidRPr="003D51CB" w:rsidRDefault="003D51CB" w:rsidP="003D51CB">
            <w:pPr>
              <w:jc w:val="right"/>
            </w:pPr>
            <w:r w:rsidRPr="003D51CB">
              <w:t>119,6</w:t>
            </w:r>
          </w:p>
        </w:tc>
      </w:tr>
      <w:tr w:rsidR="003D51CB" w:rsidRPr="003D51CB" w14:paraId="7441323B"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ABEF8F"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0111F494"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8E08B03" w14:textId="77777777" w:rsidR="003D51CB" w:rsidRPr="003D51CB" w:rsidRDefault="003D51CB" w:rsidP="003D51CB">
            <w:pPr>
              <w:jc w:val="center"/>
            </w:pPr>
            <w:r w:rsidRPr="003D51CB">
              <w:t>09.2.56.95600</w:t>
            </w:r>
          </w:p>
        </w:tc>
        <w:tc>
          <w:tcPr>
            <w:tcW w:w="576" w:type="dxa"/>
            <w:tcBorders>
              <w:top w:val="nil"/>
              <w:left w:val="nil"/>
              <w:bottom w:val="single" w:sz="4" w:space="0" w:color="auto"/>
              <w:right w:val="single" w:sz="4" w:space="0" w:color="auto"/>
            </w:tcBorders>
            <w:shd w:val="clear" w:color="auto" w:fill="auto"/>
            <w:vAlign w:val="center"/>
            <w:hideMark/>
          </w:tcPr>
          <w:p w14:paraId="4941C33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AEBD5A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6FA18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994DE03" w14:textId="77777777" w:rsidR="003D51CB" w:rsidRPr="003D51CB" w:rsidRDefault="003D51CB" w:rsidP="003D51CB">
            <w:pPr>
              <w:jc w:val="right"/>
            </w:pPr>
            <w:r w:rsidRPr="003D51CB">
              <w:t>119,6</w:t>
            </w:r>
          </w:p>
        </w:tc>
        <w:tc>
          <w:tcPr>
            <w:tcW w:w="1417" w:type="dxa"/>
            <w:tcBorders>
              <w:top w:val="nil"/>
              <w:left w:val="nil"/>
              <w:bottom w:val="single" w:sz="4" w:space="0" w:color="auto"/>
              <w:right w:val="single" w:sz="4" w:space="0" w:color="auto"/>
            </w:tcBorders>
            <w:shd w:val="clear" w:color="auto" w:fill="auto"/>
            <w:noWrap/>
            <w:vAlign w:val="center"/>
            <w:hideMark/>
          </w:tcPr>
          <w:p w14:paraId="2F15D961" w14:textId="77777777" w:rsidR="003D51CB" w:rsidRPr="003D51CB" w:rsidRDefault="003D51CB" w:rsidP="003D51CB">
            <w:pPr>
              <w:jc w:val="right"/>
            </w:pPr>
            <w:r w:rsidRPr="003D51CB">
              <w:t>119,6</w:t>
            </w:r>
          </w:p>
        </w:tc>
      </w:tr>
      <w:tr w:rsidR="003D51CB" w:rsidRPr="003D51CB" w14:paraId="2A26495C"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30F30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4E8151A" w14:textId="77777777" w:rsidR="003D51CB" w:rsidRPr="003D51CB" w:rsidRDefault="003D51CB" w:rsidP="003D51CB">
            <w:pPr>
              <w:jc w:val="both"/>
            </w:pPr>
            <w:r w:rsidRPr="003D51CB">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367E842D" w14:textId="77777777" w:rsidR="003D51CB" w:rsidRPr="003D51CB" w:rsidRDefault="003D51CB" w:rsidP="003D51CB">
            <w:pPr>
              <w:jc w:val="center"/>
            </w:pPr>
            <w:r w:rsidRPr="003D51CB">
              <w:t>09.2.56.95600</w:t>
            </w:r>
          </w:p>
        </w:tc>
        <w:tc>
          <w:tcPr>
            <w:tcW w:w="576" w:type="dxa"/>
            <w:tcBorders>
              <w:top w:val="nil"/>
              <w:left w:val="nil"/>
              <w:bottom w:val="single" w:sz="4" w:space="0" w:color="auto"/>
              <w:right w:val="single" w:sz="4" w:space="0" w:color="auto"/>
            </w:tcBorders>
            <w:shd w:val="clear" w:color="auto" w:fill="auto"/>
            <w:vAlign w:val="center"/>
            <w:hideMark/>
          </w:tcPr>
          <w:p w14:paraId="2EA1843F"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55B2CD2" w14:textId="77777777" w:rsidR="003D51CB" w:rsidRPr="003D51CB" w:rsidRDefault="003D51CB" w:rsidP="003D51CB">
            <w:pPr>
              <w:jc w:val="center"/>
            </w:pPr>
            <w:r w:rsidRPr="003D51CB">
              <w:t>04</w:t>
            </w:r>
          </w:p>
        </w:tc>
        <w:tc>
          <w:tcPr>
            <w:tcW w:w="567" w:type="dxa"/>
            <w:tcBorders>
              <w:top w:val="nil"/>
              <w:left w:val="nil"/>
              <w:bottom w:val="single" w:sz="4" w:space="0" w:color="auto"/>
              <w:right w:val="single" w:sz="4" w:space="0" w:color="auto"/>
            </w:tcBorders>
            <w:shd w:val="clear" w:color="auto" w:fill="auto"/>
            <w:vAlign w:val="center"/>
            <w:hideMark/>
          </w:tcPr>
          <w:p w14:paraId="15D33627" w14:textId="77777777" w:rsidR="003D51CB" w:rsidRPr="003D51CB" w:rsidRDefault="003D51CB" w:rsidP="003D51CB">
            <w:pPr>
              <w:jc w:val="center"/>
            </w:pPr>
            <w:r w:rsidRPr="003D51CB">
              <w:t>12</w:t>
            </w:r>
          </w:p>
        </w:tc>
        <w:tc>
          <w:tcPr>
            <w:tcW w:w="1559" w:type="dxa"/>
            <w:tcBorders>
              <w:top w:val="nil"/>
              <w:left w:val="nil"/>
              <w:bottom w:val="single" w:sz="4" w:space="0" w:color="auto"/>
              <w:right w:val="single" w:sz="4" w:space="0" w:color="auto"/>
            </w:tcBorders>
            <w:shd w:val="clear" w:color="auto" w:fill="auto"/>
            <w:noWrap/>
            <w:vAlign w:val="center"/>
            <w:hideMark/>
          </w:tcPr>
          <w:p w14:paraId="62D1430B" w14:textId="77777777" w:rsidR="003D51CB" w:rsidRPr="003D51CB" w:rsidRDefault="003D51CB" w:rsidP="003D51CB">
            <w:pPr>
              <w:jc w:val="right"/>
            </w:pPr>
            <w:r w:rsidRPr="003D51CB">
              <w:t>119,6</w:t>
            </w:r>
          </w:p>
        </w:tc>
        <w:tc>
          <w:tcPr>
            <w:tcW w:w="1417" w:type="dxa"/>
            <w:tcBorders>
              <w:top w:val="nil"/>
              <w:left w:val="nil"/>
              <w:bottom w:val="single" w:sz="4" w:space="0" w:color="auto"/>
              <w:right w:val="single" w:sz="4" w:space="0" w:color="auto"/>
            </w:tcBorders>
            <w:shd w:val="clear" w:color="auto" w:fill="auto"/>
            <w:noWrap/>
            <w:vAlign w:val="center"/>
            <w:hideMark/>
          </w:tcPr>
          <w:p w14:paraId="1105E4C6" w14:textId="77777777" w:rsidR="003D51CB" w:rsidRPr="003D51CB" w:rsidRDefault="003D51CB" w:rsidP="003D51CB">
            <w:pPr>
              <w:jc w:val="right"/>
            </w:pPr>
            <w:r w:rsidRPr="003D51CB">
              <w:t>119,6</w:t>
            </w:r>
          </w:p>
        </w:tc>
      </w:tr>
      <w:tr w:rsidR="003D51CB" w:rsidRPr="003D51CB" w14:paraId="675435C0"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D92890" w14:textId="77777777" w:rsidR="003D51CB" w:rsidRPr="003D51CB" w:rsidRDefault="003D51CB" w:rsidP="003D51CB">
            <w:pPr>
              <w:jc w:val="center"/>
            </w:pPr>
            <w:r w:rsidRPr="003D51CB">
              <w:t>10</w:t>
            </w:r>
          </w:p>
        </w:tc>
        <w:tc>
          <w:tcPr>
            <w:tcW w:w="2620" w:type="dxa"/>
            <w:tcBorders>
              <w:top w:val="nil"/>
              <w:left w:val="nil"/>
              <w:bottom w:val="single" w:sz="4" w:space="0" w:color="auto"/>
              <w:right w:val="single" w:sz="4" w:space="0" w:color="auto"/>
            </w:tcBorders>
            <w:shd w:val="clear" w:color="auto" w:fill="auto"/>
            <w:hideMark/>
          </w:tcPr>
          <w:p w14:paraId="3AF5E37F" w14:textId="77777777" w:rsidR="003D51CB" w:rsidRPr="003D51CB" w:rsidRDefault="003D51CB" w:rsidP="003D51CB">
            <w:pPr>
              <w:jc w:val="both"/>
              <w:rPr>
                <w:b/>
                <w:bCs/>
              </w:rPr>
            </w:pPr>
            <w:r w:rsidRPr="003D51CB">
              <w:rPr>
                <w:b/>
                <w:bCs/>
              </w:rPr>
              <w:t>Муниципальная программа «Градостроительство, инфраструктурное развитие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625480C" w14:textId="77777777" w:rsidR="003D51CB" w:rsidRPr="003D51CB" w:rsidRDefault="003D51CB" w:rsidP="003D51CB">
            <w:pPr>
              <w:jc w:val="center"/>
              <w:rPr>
                <w:b/>
                <w:bCs/>
              </w:rPr>
            </w:pPr>
            <w:r w:rsidRPr="003D51CB">
              <w:rPr>
                <w:b/>
                <w:bCs/>
              </w:rPr>
              <w:t>10.0.00.00000</w:t>
            </w:r>
          </w:p>
        </w:tc>
        <w:tc>
          <w:tcPr>
            <w:tcW w:w="576" w:type="dxa"/>
            <w:tcBorders>
              <w:top w:val="nil"/>
              <w:left w:val="nil"/>
              <w:bottom w:val="single" w:sz="4" w:space="0" w:color="auto"/>
              <w:right w:val="single" w:sz="4" w:space="0" w:color="auto"/>
            </w:tcBorders>
            <w:shd w:val="clear" w:color="auto" w:fill="auto"/>
            <w:vAlign w:val="center"/>
            <w:hideMark/>
          </w:tcPr>
          <w:p w14:paraId="5F499DB8"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26347FE0"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71A7AA8"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DE06768" w14:textId="77777777" w:rsidR="003D51CB" w:rsidRPr="003D51CB" w:rsidRDefault="003D51CB" w:rsidP="003D51CB">
            <w:pPr>
              <w:jc w:val="right"/>
              <w:rPr>
                <w:b/>
                <w:bCs/>
              </w:rPr>
            </w:pPr>
            <w:r w:rsidRPr="003D51CB">
              <w:rPr>
                <w:b/>
                <w:bCs/>
              </w:rPr>
              <w:t>387 715,8</w:t>
            </w:r>
          </w:p>
        </w:tc>
        <w:tc>
          <w:tcPr>
            <w:tcW w:w="1417" w:type="dxa"/>
            <w:tcBorders>
              <w:top w:val="nil"/>
              <w:left w:val="nil"/>
              <w:bottom w:val="single" w:sz="4" w:space="0" w:color="auto"/>
              <w:right w:val="single" w:sz="4" w:space="0" w:color="auto"/>
            </w:tcBorders>
            <w:shd w:val="clear" w:color="auto" w:fill="auto"/>
            <w:noWrap/>
            <w:vAlign w:val="center"/>
            <w:hideMark/>
          </w:tcPr>
          <w:p w14:paraId="04EBDB99" w14:textId="77777777" w:rsidR="003D51CB" w:rsidRPr="003D51CB" w:rsidRDefault="003D51CB" w:rsidP="003D51CB">
            <w:pPr>
              <w:jc w:val="right"/>
              <w:rPr>
                <w:b/>
                <w:bCs/>
              </w:rPr>
            </w:pPr>
            <w:r w:rsidRPr="003D51CB">
              <w:rPr>
                <w:b/>
                <w:bCs/>
              </w:rPr>
              <w:t>159 819,6</w:t>
            </w:r>
          </w:p>
        </w:tc>
      </w:tr>
      <w:tr w:rsidR="003D51CB" w:rsidRPr="003D51CB" w14:paraId="3A4ACE54" w14:textId="77777777" w:rsidTr="003D51CB">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9EF74B" w14:textId="77777777" w:rsidR="003D51CB" w:rsidRPr="003D51CB" w:rsidRDefault="003D51CB" w:rsidP="003D51CB">
            <w:pPr>
              <w:jc w:val="center"/>
            </w:pPr>
            <w:r w:rsidRPr="003D51CB">
              <w:t>10.1</w:t>
            </w:r>
          </w:p>
        </w:tc>
        <w:tc>
          <w:tcPr>
            <w:tcW w:w="2620" w:type="dxa"/>
            <w:tcBorders>
              <w:top w:val="nil"/>
              <w:left w:val="nil"/>
              <w:bottom w:val="single" w:sz="4" w:space="0" w:color="auto"/>
              <w:right w:val="single" w:sz="4" w:space="0" w:color="auto"/>
            </w:tcBorders>
            <w:shd w:val="clear" w:color="auto" w:fill="auto"/>
            <w:hideMark/>
          </w:tcPr>
          <w:p w14:paraId="0181CB59" w14:textId="77777777" w:rsidR="003D51CB" w:rsidRPr="003D51CB" w:rsidRDefault="003D51CB" w:rsidP="003D51CB">
            <w:pPr>
              <w:jc w:val="both"/>
            </w:pPr>
            <w:r w:rsidRPr="003D51CB">
              <w:rPr>
                <w:b/>
                <w:bCs/>
              </w:rPr>
              <w:t>Подпрограмма</w:t>
            </w:r>
            <w:r w:rsidRPr="003D51CB">
              <w:t xml:space="preserve"> «Модернизация и подготовка к отопительному периоду объектов коммунальной инфраструктуры, находящейcя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B62B34D" w14:textId="77777777" w:rsidR="003D51CB" w:rsidRPr="003D51CB" w:rsidRDefault="003D51CB" w:rsidP="003D51CB">
            <w:pPr>
              <w:jc w:val="center"/>
            </w:pPr>
            <w:r w:rsidRPr="003D51CB">
              <w:t>10.1.00.00000</w:t>
            </w:r>
          </w:p>
        </w:tc>
        <w:tc>
          <w:tcPr>
            <w:tcW w:w="576" w:type="dxa"/>
            <w:tcBorders>
              <w:top w:val="nil"/>
              <w:left w:val="nil"/>
              <w:bottom w:val="single" w:sz="4" w:space="0" w:color="auto"/>
              <w:right w:val="single" w:sz="4" w:space="0" w:color="auto"/>
            </w:tcBorders>
            <w:shd w:val="clear" w:color="auto" w:fill="auto"/>
            <w:vAlign w:val="center"/>
            <w:hideMark/>
          </w:tcPr>
          <w:p w14:paraId="448583F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1255F6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1C9816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A7632D8" w14:textId="77777777" w:rsidR="003D51CB" w:rsidRPr="003D51CB" w:rsidRDefault="003D51CB" w:rsidP="003D51CB">
            <w:pPr>
              <w:jc w:val="right"/>
            </w:pPr>
            <w:r w:rsidRPr="003D51CB">
              <w:t>145 774,2</w:t>
            </w:r>
          </w:p>
        </w:tc>
        <w:tc>
          <w:tcPr>
            <w:tcW w:w="1417" w:type="dxa"/>
            <w:tcBorders>
              <w:top w:val="nil"/>
              <w:left w:val="nil"/>
              <w:bottom w:val="single" w:sz="4" w:space="0" w:color="auto"/>
              <w:right w:val="single" w:sz="4" w:space="0" w:color="auto"/>
            </w:tcBorders>
            <w:shd w:val="clear" w:color="auto" w:fill="auto"/>
            <w:noWrap/>
            <w:vAlign w:val="center"/>
            <w:hideMark/>
          </w:tcPr>
          <w:p w14:paraId="33896DEC" w14:textId="77777777" w:rsidR="003D51CB" w:rsidRPr="003D51CB" w:rsidRDefault="003D51CB" w:rsidP="003D51CB">
            <w:pPr>
              <w:jc w:val="right"/>
            </w:pPr>
            <w:r w:rsidRPr="003D51CB">
              <w:t>8 600,0</w:t>
            </w:r>
          </w:p>
        </w:tc>
      </w:tr>
      <w:tr w:rsidR="003D51CB" w:rsidRPr="003D51CB" w14:paraId="7C4C7E30"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A2CF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FB6E92" w14:textId="77777777" w:rsidR="003D51CB" w:rsidRPr="003D51CB" w:rsidRDefault="003D51CB" w:rsidP="003D51CB">
            <w:pPr>
              <w:jc w:val="both"/>
            </w:pPr>
            <w:r w:rsidRPr="003D51CB">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6CDC063" w14:textId="77777777" w:rsidR="003D51CB" w:rsidRPr="003D51CB" w:rsidRDefault="003D51CB" w:rsidP="003D51CB">
            <w:pPr>
              <w:jc w:val="center"/>
            </w:pPr>
            <w:r w:rsidRPr="003D51CB">
              <w:t>10.1.00.99993</w:t>
            </w:r>
          </w:p>
        </w:tc>
        <w:tc>
          <w:tcPr>
            <w:tcW w:w="576" w:type="dxa"/>
            <w:tcBorders>
              <w:top w:val="nil"/>
              <w:left w:val="nil"/>
              <w:bottom w:val="single" w:sz="4" w:space="0" w:color="auto"/>
              <w:right w:val="single" w:sz="4" w:space="0" w:color="auto"/>
            </w:tcBorders>
            <w:shd w:val="clear" w:color="auto" w:fill="auto"/>
            <w:vAlign w:val="center"/>
            <w:hideMark/>
          </w:tcPr>
          <w:p w14:paraId="2E5A7EA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60B929E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A8951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11A62C6" w14:textId="77777777" w:rsidR="003D51CB" w:rsidRPr="003D51CB" w:rsidRDefault="003D51CB" w:rsidP="003D51CB">
            <w:pPr>
              <w:jc w:val="right"/>
            </w:pPr>
            <w:r w:rsidRPr="003D51CB">
              <w:t>22 849,8</w:t>
            </w:r>
          </w:p>
        </w:tc>
        <w:tc>
          <w:tcPr>
            <w:tcW w:w="1417" w:type="dxa"/>
            <w:tcBorders>
              <w:top w:val="nil"/>
              <w:left w:val="nil"/>
              <w:bottom w:val="single" w:sz="4" w:space="0" w:color="auto"/>
              <w:right w:val="single" w:sz="4" w:space="0" w:color="auto"/>
            </w:tcBorders>
            <w:shd w:val="clear" w:color="auto" w:fill="auto"/>
            <w:noWrap/>
            <w:vAlign w:val="center"/>
            <w:hideMark/>
          </w:tcPr>
          <w:p w14:paraId="2C4C0AF1" w14:textId="77777777" w:rsidR="003D51CB" w:rsidRPr="003D51CB" w:rsidRDefault="003D51CB" w:rsidP="003D51CB">
            <w:pPr>
              <w:jc w:val="right"/>
            </w:pPr>
            <w:r w:rsidRPr="003D51CB">
              <w:t>8 600,0</w:t>
            </w:r>
          </w:p>
        </w:tc>
      </w:tr>
      <w:tr w:rsidR="003D51CB" w:rsidRPr="003D51CB" w14:paraId="15C27C4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1F1F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2FBAA28"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BBB80D3" w14:textId="77777777" w:rsidR="003D51CB" w:rsidRPr="003D51CB" w:rsidRDefault="003D51CB" w:rsidP="003D51CB">
            <w:pPr>
              <w:jc w:val="center"/>
            </w:pPr>
            <w:r w:rsidRPr="003D51CB">
              <w:t>10.1.00.99993</w:t>
            </w:r>
          </w:p>
        </w:tc>
        <w:tc>
          <w:tcPr>
            <w:tcW w:w="576" w:type="dxa"/>
            <w:tcBorders>
              <w:top w:val="nil"/>
              <w:left w:val="nil"/>
              <w:bottom w:val="single" w:sz="4" w:space="0" w:color="auto"/>
              <w:right w:val="single" w:sz="4" w:space="0" w:color="auto"/>
            </w:tcBorders>
            <w:shd w:val="clear" w:color="auto" w:fill="auto"/>
            <w:vAlign w:val="center"/>
            <w:hideMark/>
          </w:tcPr>
          <w:p w14:paraId="3349CC4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12EEEB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089BEA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F63399B" w14:textId="77777777" w:rsidR="003D51CB" w:rsidRPr="003D51CB" w:rsidRDefault="003D51CB" w:rsidP="003D51CB">
            <w:pPr>
              <w:jc w:val="right"/>
            </w:pPr>
            <w:r w:rsidRPr="003D51CB">
              <w:t>22 349,8</w:t>
            </w:r>
          </w:p>
        </w:tc>
        <w:tc>
          <w:tcPr>
            <w:tcW w:w="1417" w:type="dxa"/>
            <w:tcBorders>
              <w:top w:val="nil"/>
              <w:left w:val="nil"/>
              <w:bottom w:val="single" w:sz="4" w:space="0" w:color="auto"/>
              <w:right w:val="single" w:sz="4" w:space="0" w:color="auto"/>
            </w:tcBorders>
            <w:shd w:val="clear" w:color="auto" w:fill="auto"/>
            <w:noWrap/>
            <w:vAlign w:val="center"/>
            <w:hideMark/>
          </w:tcPr>
          <w:p w14:paraId="4CA5F55B" w14:textId="77777777" w:rsidR="003D51CB" w:rsidRPr="003D51CB" w:rsidRDefault="003D51CB" w:rsidP="003D51CB">
            <w:pPr>
              <w:jc w:val="right"/>
            </w:pPr>
            <w:r w:rsidRPr="003D51CB">
              <w:t>8 600,0</w:t>
            </w:r>
          </w:p>
        </w:tc>
      </w:tr>
      <w:tr w:rsidR="003D51CB" w:rsidRPr="003D51CB" w14:paraId="56C228B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257512" w14:textId="77777777" w:rsidR="003D51CB" w:rsidRPr="003D51CB" w:rsidRDefault="003D51CB" w:rsidP="003D51CB">
            <w:pPr>
              <w:jc w:val="center"/>
            </w:pPr>
            <w:r w:rsidRPr="003D51CB">
              <w:lastRenderedPageBreak/>
              <w:t> </w:t>
            </w:r>
          </w:p>
        </w:tc>
        <w:tc>
          <w:tcPr>
            <w:tcW w:w="2620" w:type="dxa"/>
            <w:tcBorders>
              <w:top w:val="nil"/>
              <w:left w:val="nil"/>
              <w:bottom w:val="nil"/>
              <w:right w:val="single" w:sz="4" w:space="0" w:color="auto"/>
            </w:tcBorders>
            <w:shd w:val="clear" w:color="auto" w:fill="auto"/>
            <w:hideMark/>
          </w:tcPr>
          <w:p w14:paraId="75091ADD"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79587CA1" w14:textId="77777777" w:rsidR="003D51CB" w:rsidRPr="003D51CB" w:rsidRDefault="003D51CB" w:rsidP="003D51CB">
            <w:pPr>
              <w:jc w:val="center"/>
            </w:pPr>
            <w:r w:rsidRPr="003D51CB">
              <w:t>10.1.00.99993</w:t>
            </w:r>
          </w:p>
        </w:tc>
        <w:tc>
          <w:tcPr>
            <w:tcW w:w="576" w:type="dxa"/>
            <w:tcBorders>
              <w:top w:val="nil"/>
              <w:left w:val="nil"/>
              <w:bottom w:val="single" w:sz="4" w:space="0" w:color="auto"/>
              <w:right w:val="single" w:sz="4" w:space="0" w:color="auto"/>
            </w:tcBorders>
            <w:shd w:val="clear" w:color="auto" w:fill="auto"/>
            <w:vAlign w:val="center"/>
            <w:hideMark/>
          </w:tcPr>
          <w:p w14:paraId="52B21F8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66F6AD0"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4B6163F6"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7244A942" w14:textId="77777777" w:rsidR="003D51CB" w:rsidRPr="003D51CB" w:rsidRDefault="003D51CB" w:rsidP="003D51CB">
            <w:pPr>
              <w:jc w:val="right"/>
            </w:pPr>
            <w:r w:rsidRPr="003D51CB">
              <w:t>22 349,8</w:t>
            </w:r>
          </w:p>
        </w:tc>
        <w:tc>
          <w:tcPr>
            <w:tcW w:w="1417" w:type="dxa"/>
            <w:tcBorders>
              <w:top w:val="nil"/>
              <w:left w:val="nil"/>
              <w:bottom w:val="single" w:sz="4" w:space="0" w:color="auto"/>
              <w:right w:val="single" w:sz="4" w:space="0" w:color="auto"/>
            </w:tcBorders>
            <w:shd w:val="clear" w:color="auto" w:fill="auto"/>
            <w:noWrap/>
            <w:vAlign w:val="center"/>
            <w:hideMark/>
          </w:tcPr>
          <w:p w14:paraId="4F1E4176" w14:textId="77777777" w:rsidR="003D51CB" w:rsidRPr="003D51CB" w:rsidRDefault="003D51CB" w:rsidP="003D51CB">
            <w:pPr>
              <w:jc w:val="right"/>
            </w:pPr>
            <w:r w:rsidRPr="003D51CB">
              <w:t>8 600,0</w:t>
            </w:r>
          </w:p>
        </w:tc>
      </w:tr>
      <w:tr w:rsidR="003D51CB" w:rsidRPr="003D51CB" w14:paraId="1A44C92C"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A05D40"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3026549D" w14:textId="77777777" w:rsidR="003D51CB" w:rsidRPr="003D51CB" w:rsidRDefault="003D51CB" w:rsidP="003D51CB">
            <w:pPr>
              <w:jc w:val="both"/>
            </w:pPr>
            <w:r w:rsidRPr="003D51CB">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4988E852" w14:textId="77777777" w:rsidR="003D51CB" w:rsidRPr="003D51CB" w:rsidRDefault="003D51CB" w:rsidP="003D51CB">
            <w:pPr>
              <w:jc w:val="center"/>
            </w:pPr>
            <w:r w:rsidRPr="003D51CB">
              <w:t>10.1.00.99993</w:t>
            </w:r>
          </w:p>
        </w:tc>
        <w:tc>
          <w:tcPr>
            <w:tcW w:w="576" w:type="dxa"/>
            <w:tcBorders>
              <w:top w:val="nil"/>
              <w:left w:val="nil"/>
              <w:bottom w:val="single" w:sz="4" w:space="0" w:color="auto"/>
              <w:right w:val="single" w:sz="4" w:space="0" w:color="auto"/>
            </w:tcBorders>
            <w:shd w:val="clear" w:color="auto" w:fill="auto"/>
            <w:vAlign w:val="center"/>
            <w:hideMark/>
          </w:tcPr>
          <w:p w14:paraId="2445711A"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1710A7B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4FF1D4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A13FC8B"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6BCC5E26" w14:textId="77777777" w:rsidR="003D51CB" w:rsidRPr="003D51CB" w:rsidRDefault="003D51CB" w:rsidP="003D51CB">
            <w:pPr>
              <w:jc w:val="right"/>
            </w:pPr>
            <w:r w:rsidRPr="003D51CB">
              <w:t>0,0</w:t>
            </w:r>
          </w:p>
        </w:tc>
      </w:tr>
      <w:tr w:rsidR="003D51CB" w:rsidRPr="003D51CB" w14:paraId="79EFBD51"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E67014"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326699F7"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252D6562" w14:textId="77777777" w:rsidR="003D51CB" w:rsidRPr="003D51CB" w:rsidRDefault="003D51CB" w:rsidP="003D51CB">
            <w:pPr>
              <w:jc w:val="center"/>
            </w:pPr>
            <w:r w:rsidRPr="003D51CB">
              <w:t>10.1.00.99993</w:t>
            </w:r>
          </w:p>
        </w:tc>
        <w:tc>
          <w:tcPr>
            <w:tcW w:w="576" w:type="dxa"/>
            <w:tcBorders>
              <w:top w:val="nil"/>
              <w:left w:val="nil"/>
              <w:bottom w:val="single" w:sz="4" w:space="0" w:color="auto"/>
              <w:right w:val="single" w:sz="4" w:space="0" w:color="auto"/>
            </w:tcBorders>
            <w:shd w:val="clear" w:color="auto" w:fill="auto"/>
            <w:vAlign w:val="center"/>
            <w:hideMark/>
          </w:tcPr>
          <w:p w14:paraId="59973379"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189E7EC1"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137164C5"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003384F4"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53803EA2" w14:textId="77777777" w:rsidR="003D51CB" w:rsidRPr="003D51CB" w:rsidRDefault="003D51CB" w:rsidP="003D51CB">
            <w:pPr>
              <w:jc w:val="right"/>
            </w:pPr>
            <w:r w:rsidRPr="003D51CB">
              <w:t>0,0</w:t>
            </w:r>
          </w:p>
        </w:tc>
      </w:tr>
      <w:tr w:rsidR="003D51CB" w:rsidRPr="003D51CB" w14:paraId="70E964EB"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3ECD4D"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6D56ECFE" w14:textId="77777777" w:rsidR="003D51CB" w:rsidRPr="003D51CB" w:rsidRDefault="003D51CB" w:rsidP="003D51CB">
            <w:pPr>
              <w:jc w:val="both"/>
            </w:pPr>
            <w:r w:rsidRPr="003D51CB">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ACECD60" w14:textId="77777777" w:rsidR="003D51CB" w:rsidRPr="003D51CB" w:rsidRDefault="003D51CB" w:rsidP="003D51CB">
            <w:pPr>
              <w:jc w:val="center"/>
            </w:pPr>
            <w:r w:rsidRPr="003D51CB">
              <w:t>10.1.00.S2200</w:t>
            </w:r>
          </w:p>
        </w:tc>
        <w:tc>
          <w:tcPr>
            <w:tcW w:w="576" w:type="dxa"/>
            <w:tcBorders>
              <w:top w:val="nil"/>
              <w:left w:val="nil"/>
              <w:bottom w:val="single" w:sz="4" w:space="0" w:color="auto"/>
              <w:right w:val="single" w:sz="4" w:space="0" w:color="auto"/>
            </w:tcBorders>
            <w:shd w:val="clear" w:color="auto" w:fill="auto"/>
            <w:vAlign w:val="center"/>
            <w:hideMark/>
          </w:tcPr>
          <w:p w14:paraId="2AA9B48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B7F013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25EB64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684BCEE" w14:textId="77777777" w:rsidR="003D51CB" w:rsidRPr="003D51CB" w:rsidRDefault="003D51CB" w:rsidP="003D51CB">
            <w:pPr>
              <w:jc w:val="right"/>
            </w:pPr>
            <w:r w:rsidRPr="003D51CB">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0D50D433" w14:textId="77777777" w:rsidR="003D51CB" w:rsidRPr="003D51CB" w:rsidRDefault="003D51CB" w:rsidP="003D51CB">
            <w:pPr>
              <w:jc w:val="right"/>
            </w:pPr>
            <w:r w:rsidRPr="003D51CB">
              <w:t>0,0</w:t>
            </w:r>
          </w:p>
        </w:tc>
      </w:tr>
      <w:tr w:rsidR="003D51CB" w:rsidRPr="003D51CB" w14:paraId="02B792BD" w14:textId="77777777" w:rsidTr="003D51CB">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174A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274BFB9"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3EBF79F" w14:textId="77777777" w:rsidR="003D51CB" w:rsidRPr="003D51CB" w:rsidRDefault="003D51CB" w:rsidP="003D51CB">
            <w:pPr>
              <w:jc w:val="center"/>
            </w:pPr>
            <w:r w:rsidRPr="003D51CB">
              <w:t>10.1.00.S2200</w:t>
            </w:r>
          </w:p>
        </w:tc>
        <w:tc>
          <w:tcPr>
            <w:tcW w:w="576" w:type="dxa"/>
            <w:tcBorders>
              <w:top w:val="nil"/>
              <w:left w:val="nil"/>
              <w:bottom w:val="single" w:sz="4" w:space="0" w:color="auto"/>
              <w:right w:val="single" w:sz="4" w:space="0" w:color="auto"/>
            </w:tcBorders>
            <w:shd w:val="clear" w:color="auto" w:fill="auto"/>
            <w:vAlign w:val="center"/>
            <w:hideMark/>
          </w:tcPr>
          <w:p w14:paraId="4E87595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97A480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328FE1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6A8AD3E" w14:textId="77777777" w:rsidR="003D51CB" w:rsidRPr="003D51CB" w:rsidRDefault="003D51CB" w:rsidP="003D51CB">
            <w:pPr>
              <w:jc w:val="right"/>
            </w:pPr>
            <w:r w:rsidRPr="003D51CB">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400B0B26" w14:textId="77777777" w:rsidR="003D51CB" w:rsidRPr="003D51CB" w:rsidRDefault="003D51CB" w:rsidP="003D51CB">
            <w:pPr>
              <w:jc w:val="right"/>
            </w:pPr>
            <w:r w:rsidRPr="003D51CB">
              <w:t>0,0</w:t>
            </w:r>
          </w:p>
        </w:tc>
      </w:tr>
      <w:tr w:rsidR="003D51CB" w:rsidRPr="003D51CB" w14:paraId="648591E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851FA5"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291BE59F"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2E44C5BA" w14:textId="77777777" w:rsidR="003D51CB" w:rsidRPr="003D51CB" w:rsidRDefault="003D51CB" w:rsidP="003D51CB">
            <w:pPr>
              <w:jc w:val="center"/>
            </w:pPr>
            <w:r w:rsidRPr="003D51CB">
              <w:t>10.1.00.S2200</w:t>
            </w:r>
          </w:p>
        </w:tc>
        <w:tc>
          <w:tcPr>
            <w:tcW w:w="576" w:type="dxa"/>
            <w:tcBorders>
              <w:top w:val="nil"/>
              <w:left w:val="nil"/>
              <w:bottom w:val="single" w:sz="4" w:space="0" w:color="auto"/>
              <w:right w:val="single" w:sz="4" w:space="0" w:color="auto"/>
            </w:tcBorders>
            <w:shd w:val="clear" w:color="auto" w:fill="auto"/>
            <w:vAlign w:val="center"/>
            <w:hideMark/>
          </w:tcPr>
          <w:p w14:paraId="1F62368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5D3B217"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7563E14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13C6B1EC" w14:textId="77777777" w:rsidR="003D51CB" w:rsidRPr="003D51CB" w:rsidRDefault="003D51CB" w:rsidP="003D51CB">
            <w:pPr>
              <w:jc w:val="right"/>
            </w:pPr>
            <w:r w:rsidRPr="003D51CB">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48A45CB6" w14:textId="77777777" w:rsidR="003D51CB" w:rsidRPr="003D51CB" w:rsidRDefault="003D51CB" w:rsidP="003D51CB">
            <w:pPr>
              <w:jc w:val="right"/>
            </w:pPr>
            <w:r w:rsidRPr="003D51CB">
              <w:t>0,0</w:t>
            </w:r>
          </w:p>
        </w:tc>
      </w:tr>
      <w:tr w:rsidR="003D51CB" w:rsidRPr="003D51CB" w14:paraId="34CCCB79" w14:textId="77777777" w:rsidTr="003D51CB">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A1D75" w14:textId="77777777" w:rsidR="003D51CB" w:rsidRPr="003D51CB" w:rsidRDefault="003D51CB" w:rsidP="003D51CB">
            <w:pPr>
              <w:jc w:val="center"/>
            </w:pPr>
            <w:r w:rsidRPr="003D51CB">
              <w:t>10.2</w:t>
            </w:r>
          </w:p>
        </w:tc>
        <w:tc>
          <w:tcPr>
            <w:tcW w:w="2620" w:type="dxa"/>
            <w:tcBorders>
              <w:top w:val="single" w:sz="4" w:space="0" w:color="auto"/>
              <w:left w:val="nil"/>
              <w:bottom w:val="single" w:sz="4" w:space="0" w:color="auto"/>
              <w:right w:val="single" w:sz="4" w:space="0" w:color="auto"/>
            </w:tcBorders>
            <w:shd w:val="clear" w:color="auto" w:fill="auto"/>
            <w:hideMark/>
          </w:tcPr>
          <w:p w14:paraId="1788FE9A" w14:textId="77777777" w:rsidR="003D51CB" w:rsidRPr="003D51CB" w:rsidRDefault="003D51CB" w:rsidP="003D51CB">
            <w:pPr>
              <w:jc w:val="both"/>
            </w:pPr>
            <w:r w:rsidRPr="003D51CB">
              <w:rPr>
                <w:b/>
                <w:bCs/>
              </w:rPr>
              <w:t>Подпрограмма</w:t>
            </w:r>
            <w:r w:rsidRPr="003D51CB">
              <w:t xml:space="preserve"> «Предотвращение и снижение негативного воздействия хозяйственной и иной деятельности на окружающую среду»</w:t>
            </w:r>
          </w:p>
        </w:tc>
        <w:tc>
          <w:tcPr>
            <w:tcW w:w="1676" w:type="dxa"/>
            <w:tcBorders>
              <w:top w:val="nil"/>
              <w:left w:val="nil"/>
              <w:bottom w:val="single" w:sz="4" w:space="0" w:color="auto"/>
              <w:right w:val="single" w:sz="4" w:space="0" w:color="auto"/>
            </w:tcBorders>
            <w:shd w:val="clear" w:color="auto" w:fill="auto"/>
            <w:vAlign w:val="center"/>
            <w:hideMark/>
          </w:tcPr>
          <w:p w14:paraId="7D9C1F67" w14:textId="77777777" w:rsidR="003D51CB" w:rsidRPr="003D51CB" w:rsidRDefault="003D51CB" w:rsidP="003D51CB">
            <w:pPr>
              <w:jc w:val="center"/>
            </w:pPr>
            <w:r w:rsidRPr="003D51CB">
              <w:t>10.2.00.00000</w:t>
            </w:r>
          </w:p>
        </w:tc>
        <w:tc>
          <w:tcPr>
            <w:tcW w:w="576" w:type="dxa"/>
            <w:tcBorders>
              <w:top w:val="nil"/>
              <w:left w:val="nil"/>
              <w:bottom w:val="single" w:sz="4" w:space="0" w:color="auto"/>
              <w:right w:val="single" w:sz="4" w:space="0" w:color="auto"/>
            </w:tcBorders>
            <w:shd w:val="clear" w:color="auto" w:fill="auto"/>
            <w:vAlign w:val="center"/>
            <w:hideMark/>
          </w:tcPr>
          <w:p w14:paraId="696D9AD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CDB189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C4ACF1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CF87437" w14:textId="77777777" w:rsidR="003D51CB" w:rsidRPr="003D51CB" w:rsidRDefault="003D51CB" w:rsidP="003D51CB">
            <w:pPr>
              <w:jc w:val="right"/>
            </w:pPr>
            <w:r w:rsidRPr="003D51CB">
              <w:t>123 706,9</w:t>
            </w:r>
          </w:p>
        </w:tc>
        <w:tc>
          <w:tcPr>
            <w:tcW w:w="1417" w:type="dxa"/>
            <w:tcBorders>
              <w:top w:val="nil"/>
              <w:left w:val="nil"/>
              <w:bottom w:val="single" w:sz="4" w:space="0" w:color="auto"/>
              <w:right w:val="single" w:sz="4" w:space="0" w:color="auto"/>
            </w:tcBorders>
            <w:shd w:val="clear" w:color="auto" w:fill="auto"/>
            <w:noWrap/>
            <w:vAlign w:val="center"/>
            <w:hideMark/>
          </w:tcPr>
          <w:p w14:paraId="328F0C04" w14:textId="77777777" w:rsidR="003D51CB" w:rsidRPr="003D51CB" w:rsidRDefault="003D51CB" w:rsidP="003D51CB">
            <w:pPr>
              <w:jc w:val="right"/>
            </w:pPr>
            <w:r w:rsidRPr="003D51CB">
              <w:t>124 226,0</w:t>
            </w:r>
          </w:p>
        </w:tc>
      </w:tr>
      <w:tr w:rsidR="003D51CB" w:rsidRPr="003D51CB" w14:paraId="7FE3580C"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6A88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79B9557" w14:textId="77777777" w:rsidR="003D51CB" w:rsidRPr="003D51CB" w:rsidRDefault="003D51CB" w:rsidP="003D51CB">
            <w:pPr>
              <w:jc w:val="both"/>
            </w:pPr>
            <w:r w:rsidRPr="003D51CB">
              <w:t>Снижение негативного влияния отходов на состояние окружающей среды (Проведение мероприятий (конкурсов, акций, субботников))</w:t>
            </w:r>
          </w:p>
        </w:tc>
        <w:tc>
          <w:tcPr>
            <w:tcW w:w="1676" w:type="dxa"/>
            <w:tcBorders>
              <w:top w:val="nil"/>
              <w:left w:val="nil"/>
              <w:bottom w:val="single" w:sz="4" w:space="0" w:color="auto"/>
              <w:right w:val="single" w:sz="4" w:space="0" w:color="auto"/>
            </w:tcBorders>
            <w:shd w:val="clear" w:color="auto" w:fill="auto"/>
            <w:vAlign w:val="center"/>
            <w:hideMark/>
          </w:tcPr>
          <w:p w14:paraId="16BCE5BA" w14:textId="77777777" w:rsidR="003D51CB" w:rsidRPr="003D51CB" w:rsidRDefault="003D51CB" w:rsidP="003D51CB">
            <w:pPr>
              <w:jc w:val="center"/>
            </w:pPr>
            <w:r w:rsidRPr="003D51CB">
              <w:t>10.2.33.00000</w:t>
            </w:r>
          </w:p>
        </w:tc>
        <w:tc>
          <w:tcPr>
            <w:tcW w:w="576" w:type="dxa"/>
            <w:tcBorders>
              <w:top w:val="nil"/>
              <w:left w:val="nil"/>
              <w:bottom w:val="single" w:sz="4" w:space="0" w:color="auto"/>
              <w:right w:val="single" w:sz="4" w:space="0" w:color="auto"/>
            </w:tcBorders>
            <w:shd w:val="clear" w:color="auto" w:fill="auto"/>
            <w:vAlign w:val="center"/>
            <w:hideMark/>
          </w:tcPr>
          <w:p w14:paraId="67C5D01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ACD9D3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D14EEB2"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715E07C"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3D51A2E7" w14:textId="77777777" w:rsidR="003D51CB" w:rsidRPr="003D51CB" w:rsidRDefault="003D51CB" w:rsidP="003D51CB">
            <w:pPr>
              <w:jc w:val="right"/>
            </w:pPr>
            <w:r w:rsidRPr="003D51CB">
              <w:t>100,0</w:t>
            </w:r>
          </w:p>
        </w:tc>
      </w:tr>
      <w:tr w:rsidR="003D51CB" w:rsidRPr="003D51CB" w14:paraId="005DB98E"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B5C649"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B84B72A" w14:textId="77777777" w:rsidR="003D51CB" w:rsidRPr="003D51CB" w:rsidRDefault="003D51CB" w:rsidP="003D51CB">
            <w:pPr>
              <w:jc w:val="both"/>
            </w:pPr>
            <w:r w:rsidRPr="003D51CB">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D737529" w14:textId="77777777" w:rsidR="003D51CB" w:rsidRPr="003D51CB" w:rsidRDefault="003D51CB" w:rsidP="003D51CB">
            <w:pPr>
              <w:jc w:val="center"/>
            </w:pPr>
            <w:r w:rsidRPr="003D51CB">
              <w:t>10.2.33.99994</w:t>
            </w:r>
          </w:p>
        </w:tc>
        <w:tc>
          <w:tcPr>
            <w:tcW w:w="576" w:type="dxa"/>
            <w:tcBorders>
              <w:top w:val="nil"/>
              <w:left w:val="nil"/>
              <w:bottom w:val="single" w:sz="4" w:space="0" w:color="auto"/>
              <w:right w:val="single" w:sz="4" w:space="0" w:color="auto"/>
            </w:tcBorders>
            <w:shd w:val="clear" w:color="auto" w:fill="auto"/>
            <w:vAlign w:val="center"/>
            <w:hideMark/>
          </w:tcPr>
          <w:p w14:paraId="51629AD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EDBB23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D513FC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1086D91"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0B6016F7" w14:textId="77777777" w:rsidR="003D51CB" w:rsidRPr="003D51CB" w:rsidRDefault="003D51CB" w:rsidP="003D51CB">
            <w:pPr>
              <w:jc w:val="right"/>
            </w:pPr>
            <w:r w:rsidRPr="003D51CB">
              <w:t>100,0</w:t>
            </w:r>
          </w:p>
        </w:tc>
      </w:tr>
      <w:tr w:rsidR="003D51CB" w:rsidRPr="003D51CB" w14:paraId="6CDAB8C8" w14:textId="77777777" w:rsidTr="003D51CB">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43C6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5AEF22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38C67C9" w14:textId="77777777" w:rsidR="003D51CB" w:rsidRPr="003D51CB" w:rsidRDefault="003D51CB" w:rsidP="003D51CB">
            <w:pPr>
              <w:jc w:val="center"/>
            </w:pPr>
            <w:r w:rsidRPr="003D51CB">
              <w:t>10.2.33.99994</w:t>
            </w:r>
          </w:p>
        </w:tc>
        <w:tc>
          <w:tcPr>
            <w:tcW w:w="576" w:type="dxa"/>
            <w:tcBorders>
              <w:top w:val="nil"/>
              <w:left w:val="nil"/>
              <w:bottom w:val="single" w:sz="4" w:space="0" w:color="auto"/>
              <w:right w:val="single" w:sz="4" w:space="0" w:color="auto"/>
            </w:tcBorders>
            <w:shd w:val="clear" w:color="auto" w:fill="auto"/>
            <w:vAlign w:val="center"/>
            <w:hideMark/>
          </w:tcPr>
          <w:p w14:paraId="5C76448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03036A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4AD7A50"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E3A1A24"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7609B110" w14:textId="77777777" w:rsidR="003D51CB" w:rsidRPr="003D51CB" w:rsidRDefault="003D51CB" w:rsidP="003D51CB">
            <w:pPr>
              <w:jc w:val="right"/>
            </w:pPr>
            <w:r w:rsidRPr="003D51CB">
              <w:t>100,0</w:t>
            </w:r>
          </w:p>
        </w:tc>
      </w:tr>
      <w:tr w:rsidR="003D51CB" w:rsidRPr="003D51CB" w14:paraId="1B8A4B29"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EFC82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2DEE8AC" w14:textId="77777777" w:rsidR="003D51CB" w:rsidRPr="003D51CB" w:rsidRDefault="003D51CB" w:rsidP="003D51CB">
            <w:pPr>
              <w:jc w:val="both"/>
            </w:pPr>
            <w:r w:rsidRPr="003D51CB">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0C90DA2A" w14:textId="77777777" w:rsidR="003D51CB" w:rsidRPr="003D51CB" w:rsidRDefault="003D51CB" w:rsidP="003D51CB">
            <w:pPr>
              <w:jc w:val="center"/>
            </w:pPr>
            <w:r w:rsidRPr="003D51CB">
              <w:t>10.2.33.99994</w:t>
            </w:r>
          </w:p>
        </w:tc>
        <w:tc>
          <w:tcPr>
            <w:tcW w:w="576" w:type="dxa"/>
            <w:tcBorders>
              <w:top w:val="nil"/>
              <w:left w:val="nil"/>
              <w:bottom w:val="single" w:sz="4" w:space="0" w:color="auto"/>
              <w:right w:val="single" w:sz="4" w:space="0" w:color="auto"/>
            </w:tcBorders>
            <w:shd w:val="clear" w:color="auto" w:fill="auto"/>
            <w:vAlign w:val="center"/>
            <w:hideMark/>
          </w:tcPr>
          <w:p w14:paraId="2C0E424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3A110FB5"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3B9466E6"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473C5EB8" w14:textId="77777777" w:rsidR="003D51CB" w:rsidRPr="003D51CB" w:rsidRDefault="003D51CB" w:rsidP="003D51CB">
            <w:pPr>
              <w:jc w:val="right"/>
            </w:pPr>
            <w:r w:rsidRPr="003D51CB">
              <w:t>100,0</w:t>
            </w:r>
          </w:p>
        </w:tc>
        <w:tc>
          <w:tcPr>
            <w:tcW w:w="1417" w:type="dxa"/>
            <w:tcBorders>
              <w:top w:val="nil"/>
              <w:left w:val="nil"/>
              <w:bottom w:val="single" w:sz="4" w:space="0" w:color="auto"/>
              <w:right w:val="single" w:sz="4" w:space="0" w:color="auto"/>
            </w:tcBorders>
            <w:shd w:val="clear" w:color="auto" w:fill="auto"/>
            <w:noWrap/>
            <w:vAlign w:val="center"/>
            <w:hideMark/>
          </w:tcPr>
          <w:p w14:paraId="720A9886" w14:textId="77777777" w:rsidR="003D51CB" w:rsidRPr="003D51CB" w:rsidRDefault="003D51CB" w:rsidP="003D51CB">
            <w:pPr>
              <w:jc w:val="right"/>
            </w:pPr>
            <w:r w:rsidRPr="003D51CB">
              <w:t>100,0</w:t>
            </w:r>
          </w:p>
        </w:tc>
      </w:tr>
      <w:tr w:rsidR="003D51CB" w:rsidRPr="003D51CB" w14:paraId="1728F301"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722EC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E7840D5" w14:textId="77777777" w:rsidR="003D51CB" w:rsidRPr="003D51CB" w:rsidRDefault="003D51CB" w:rsidP="003D51CB">
            <w:pPr>
              <w:jc w:val="both"/>
            </w:pPr>
            <w:r w:rsidRPr="003D51CB">
              <w:t>Реализация природоохранных мероприятий</w:t>
            </w:r>
          </w:p>
        </w:tc>
        <w:tc>
          <w:tcPr>
            <w:tcW w:w="1676" w:type="dxa"/>
            <w:tcBorders>
              <w:top w:val="nil"/>
              <w:left w:val="nil"/>
              <w:bottom w:val="single" w:sz="4" w:space="0" w:color="auto"/>
              <w:right w:val="single" w:sz="4" w:space="0" w:color="auto"/>
            </w:tcBorders>
            <w:shd w:val="clear" w:color="auto" w:fill="auto"/>
            <w:vAlign w:val="center"/>
            <w:hideMark/>
          </w:tcPr>
          <w:p w14:paraId="165C175A" w14:textId="77777777" w:rsidR="003D51CB" w:rsidRPr="003D51CB" w:rsidRDefault="003D51CB" w:rsidP="003D51CB">
            <w:pPr>
              <w:jc w:val="center"/>
            </w:pPr>
            <w:r w:rsidRPr="003D51CB">
              <w:t>10.2.34.00000</w:t>
            </w:r>
          </w:p>
        </w:tc>
        <w:tc>
          <w:tcPr>
            <w:tcW w:w="576" w:type="dxa"/>
            <w:tcBorders>
              <w:top w:val="nil"/>
              <w:left w:val="nil"/>
              <w:bottom w:val="single" w:sz="4" w:space="0" w:color="auto"/>
              <w:right w:val="single" w:sz="4" w:space="0" w:color="auto"/>
            </w:tcBorders>
            <w:shd w:val="clear" w:color="auto" w:fill="auto"/>
            <w:vAlign w:val="center"/>
            <w:hideMark/>
          </w:tcPr>
          <w:p w14:paraId="65F8A7C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F49F74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39F50A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1E600EB" w14:textId="77777777" w:rsidR="003D51CB" w:rsidRPr="003D51CB" w:rsidRDefault="003D51CB" w:rsidP="003D51CB">
            <w:pPr>
              <w:jc w:val="right"/>
            </w:pPr>
            <w:r w:rsidRPr="003D51CB">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5FBE0093" w14:textId="77777777" w:rsidR="003D51CB" w:rsidRPr="003D51CB" w:rsidRDefault="003D51CB" w:rsidP="003D51CB">
            <w:pPr>
              <w:jc w:val="right"/>
            </w:pPr>
            <w:r w:rsidRPr="003D51CB">
              <w:t>117 606,9</w:t>
            </w:r>
          </w:p>
        </w:tc>
      </w:tr>
      <w:tr w:rsidR="003D51CB" w:rsidRPr="003D51CB" w14:paraId="5F776C9F"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F1A8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DAA34A5" w14:textId="77777777" w:rsidR="003D51CB" w:rsidRPr="003D51CB" w:rsidRDefault="003D51CB" w:rsidP="003D51CB">
            <w:pPr>
              <w:jc w:val="both"/>
            </w:pPr>
            <w:r w:rsidRPr="003D51CB">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5B251DE" w14:textId="77777777" w:rsidR="003D51CB" w:rsidRPr="003D51CB" w:rsidRDefault="003D51CB" w:rsidP="003D51CB">
            <w:pPr>
              <w:jc w:val="center"/>
            </w:pPr>
            <w:r w:rsidRPr="003D51CB">
              <w:t>10.2.34.99994</w:t>
            </w:r>
          </w:p>
        </w:tc>
        <w:tc>
          <w:tcPr>
            <w:tcW w:w="576" w:type="dxa"/>
            <w:tcBorders>
              <w:top w:val="nil"/>
              <w:left w:val="nil"/>
              <w:bottom w:val="single" w:sz="4" w:space="0" w:color="auto"/>
              <w:right w:val="single" w:sz="4" w:space="0" w:color="auto"/>
            </w:tcBorders>
            <w:shd w:val="clear" w:color="auto" w:fill="auto"/>
            <w:vAlign w:val="center"/>
            <w:hideMark/>
          </w:tcPr>
          <w:p w14:paraId="34FB86C5"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06DF43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53F4BE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84FE044" w14:textId="77777777" w:rsidR="003D51CB" w:rsidRPr="003D51CB" w:rsidRDefault="003D51CB" w:rsidP="003D51CB">
            <w:pPr>
              <w:jc w:val="right"/>
            </w:pPr>
            <w:r w:rsidRPr="003D51CB">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5B5B7A80" w14:textId="77777777" w:rsidR="003D51CB" w:rsidRPr="003D51CB" w:rsidRDefault="003D51CB" w:rsidP="003D51CB">
            <w:pPr>
              <w:jc w:val="right"/>
            </w:pPr>
            <w:r w:rsidRPr="003D51CB">
              <w:t>117 606,9</w:t>
            </w:r>
          </w:p>
        </w:tc>
      </w:tr>
      <w:tr w:rsidR="003D51CB" w:rsidRPr="003D51CB" w14:paraId="5884FD28" w14:textId="77777777" w:rsidTr="003D51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EEDB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D42A382"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08768C7" w14:textId="77777777" w:rsidR="003D51CB" w:rsidRPr="003D51CB" w:rsidRDefault="003D51CB" w:rsidP="003D51CB">
            <w:pPr>
              <w:jc w:val="center"/>
            </w:pPr>
            <w:r w:rsidRPr="003D51CB">
              <w:t>10.2.34.99994</w:t>
            </w:r>
          </w:p>
        </w:tc>
        <w:tc>
          <w:tcPr>
            <w:tcW w:w="576" w:type="dxa"/>
            <w:tcBorders>
              <w:top w:val="nil"/>
              <w:left w:val="nil"/>
              <w:bottom w:val="single" w:sz="4" w:space="0" w:color="auto"/>
              <w:right w:val="single" w:sz="4" w:space="0" w:color="auto"/>
            </w:tcBorders>
            <w:shd w:val="clear" w:color="auto" w:fill="auto"/>
            <w:vAlign w:val="center"/>
            <w:hideMark/>
          </w:tcPr>
          <w:p w14:paraId="05CB56C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4CC40B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ADBB06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90C40C8" w14:textId="77777777" w:rsidR="003D51CB" w:rsidRPr="003D51CB" w:rsidRDefault="003D51CB" w:rsidP="003D51CB">
            <w:pPr>
              <w:jc w:val="right"/>
            </w:pPr>
            <w:r w:rsidRPr="003D51CB">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561E03CF" w14:textId="77777777" w:rsidR="003D51CB" w:rsidRPr="003D51CB" w:rsidRDefault="003D51CB" w:rsidP="003D51CB">
            <w:pPr>
              <w:jc w:val="right"/>
            </w:pPr>
            <w:r w:rsidRPr="003D51CB">
              <w:t>117 606,9</w:t>
            </w:r>
          </w:p>
        </w:tc>
      </w:tr>
      <w:tr w:rsidR="003D51CB" w:rsidRPr="003D51CB" w14:paraId="6843B26A"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F0C306"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2F766857"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6C8D9D0F" w14:textId="77777777" w:rsidR="003D51CB" w:rsidRPr="003D51CB" w:rsidRDefault="003D51CB" w:rsidP="003D51CB">
            <w:pPr>
              <w:jc w:val="center"/>
            </w:pPr>
            <w:r w:rsidRPr="003D51CB">
              <w:t>10.2.34.99994</w:t>
            </w:r>
          </w:p>
        </w:tc>
        <w:tc>
          <w:tcPr>
            <w:tcW w:w="576" w:type="dxa"/>
            <w:tcBorders>
              <w:top w:val="nil"/>
              <w:left w:val="nil"/>
              <w:bottom w:val="single" w:sz="4" w:space="0" w:color="auto"/>
              <w:right w:val="single" w:sz="4" w:space="0" w:color="auto"/>
            </w:tcBorders>
            <w:shd w:val="clear" w:color="auto" w:fill="auto"/>
            <w:vAlign w:val="center"/>
            <w:hideMark/>
          </w:tcPr>
          <w:p w14:paraId="0FCF2A6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99B2490"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6FD66C0C"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0FFBE9FF" w14:textId="77777777" w:rsidR="003D51CB" w:rsidRPr="003D51CB" w:rsidRDefault="003D51CB" w:rsidP="003D51CB">
            <w:pPr>
              <w:jc w:val="right"/>
            </w:pPr>
            <w:r w:rsidRPr="003D51CB">
              <w:t>2 500,0</w:t>
            </w:r>
          </w:p>
        </w:tc>
        <w:tc>
          <w:tcPr>
            <w:tcW w:w="1417" w:type="dxa"/>
            <w:tcBorders>
              <w:top w:val="nil"/>
              <w:left w:val="nil"/>
              <w:bottom w:val="single" w:sz="4" w:space="0" w:color="auto"/>
              <w:right w:val="single" w:sz="4" w:space="0" w:color="auto"/>
            </w:tcBorders>
            <w:shd w:val="clear" w:color="auto" w:fill="auto"/>
            <w:noWrap/>
            <w:vAlign w:val="center"/>
            <w:hideMark/>
          </w:tcPr>
          <w:p w14:paraId="4E4C82D3" w14:textId="77777777" w:rsidR="003D51CB" w:rsidRPr="003D51CB" w:rsidRDefault="003D51CB" w:rsidP="003D51CB">
            <w:pPr>
              <w:jc w:val="right"/>
            </w:pPr>
            <w:r w:rsidRPr="003D51CB">
              <w:t>2 700,0</w:t>
            </w:r>
          </w:p>
        </w:tc>
      </w:tr>
      <w:tr w:rsidR="003D51CB" w:rsidRPr="003D51CB" w14:paraId="3D357FE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207D94" w14:textId="77777777" w:rsidR="003D51CB" w:rsidRPr="003D51CB" w:rsidRDefault="003D51CB" w:rsidP="003D51CB">
            <w:pPr>
              <w:jc w:val="center"/>
            </w:pPr>
            <w:r w:rsidRPr="003D51CB">
              <w:t> </w:t>
            </w:r>
          </w:p>
        </w:tc>
        <w:tc>
          <w:tcPr>
            <w:tcW w:w="2620" w:type="dxa"/>
            <w:tcBorders>
              <w:top w:val="single" w:sz="4" w:space="0" w:color="auto"/>
              <w:left w:val="nil"/>
              <w:bottom w:val="nil"/>
              <w:right w:val="single" w:sz="4" w:space="0" w:color="auto"/>
            </w:tcBorders>
            <w:shd w:val="clear" w:color="auto" w:fill="auto"/>
            <w:hideMark/>
          </w:tcPr>
          <w:p w14:paraId="617E4DE9" w14:textId="77777777" w:rsidR="003D51CB" w:rsidRPr="003D51CB" w:rsidRDefault="003D51CB" w:rsidP="003D51CB">
            <w:pPr>
              <w:jc w:val="both"/>
            </w:pPr>
            <w:r w:rsidRPr="003D51CB">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457FD7DC" w14:textId="77777777" w:rsidR="003D51CB" w:rsidRPr="003D51CB" w:rsidRDefault="003D51CB" w:rsidP="003D51CB">
            <w:pPr>
              <w:jc w:val="center"/>
            </w:pPr>
            <w:r w:rsidRPr="003D51CB">
              <w:t>10.2.34.99994</w:t>
            </w:r>
          </w:p>
        </w:tc>
        <w:tc>
          <w:tcPr>
            <w:tcW w:w="576" w:type="dxa"/>
            <w:tcBorders>
              <w:top w:val="nil"/>
              <w:left w:val="nil"/>
              <w:bottom w:val="single" w:sz="4" w:space="0" w:color="auto"/>
              <w:right w:val="single" w:sz="4" w:space="0" w:color="auto"/>
            </w:tcBorders>
            <w:shd w:val="clear" w:color="auto" w:fill="auto"/>
            <w:vAlign w:val="center"/>
            <w:hideMark/>
          </w:tcPr>
          <w:p w14:paraId="5488E23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25A78C0"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03D71666"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6D8306D1" w14:textId="77777777" w:rsidR="003D51CB" w:rsidRPr="003D51CB" w:rsidRDefault="003D51CB" w:rsidP="003D51CB">
            <w:pPr>
              <w:jc w:val="right"/>
            </w:pPr>
            <w:r w:rsidRPr="003D51CB">
              <w:t>13 214,7</w:t>
            </w:r>
          </w:p>
        </w:tc>
        <w:tc>
          <w:tcPr>
            <w:tcW w:w="1417" w:type="dxa"/>
            <w:tcBorders>
              <w:top w:val="nil"/>
              <w:left w:val="nil"/>
              <w:bottom w:val="single" w:sz="4" w:space="0" w:color="auto"/>
              <w:right w:val="single" w:sz="4" w:space="0" w:color="auto"/>
            </w:tcBorders>
            <w:shd w:val="clear" w:color="auto" w:fill="auto"/>
            <w:noWrap/>
            <w:vAlign w:val="center"/>
            <w:hideMark/>
          </w:tcPr>
          <w:p w14:paraId="56A96FDE" w14:textId="77777777" w:rsidR="003D51CB" w:rsidRPr="003D51CB" w:rsidRDefault="003D51CB" w:rsidP="003D51CB">
            <w:pPr>
              <w:jc w:val="right"/>
            </w:pPr>
            <w:r w:rsidRPr="003D51CB">
              <w:t>0,0</w:t>
            </w:r>
          </w:p>
        </w:tc>
      </w:tr>
      <w:tr w:rsidR="003D51CB" w:rsidRPr="003D51CB" w14:paraId="72DA9BD3"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778140" w14:textId="77777777" w:rsidR="003D51CB" w:rsidRPr="003D51CB" w:rsidRDefault="003D51CB" w:rsidP="003D51CB">
            <w:pPr>
              <w:jc w:val="center"/>
            </w:pPr>
            <w:r w:rsidRPr="003D51CB">
              <w:t> </w:t>
            </w:r>
          </w:p>
        </w:tc>
        <w:tc>
          <w:tcPr>
            <w:tcW w:w="2620" w:type="dxa"/>
            <w:tcBorders>
              <w:top w:val="single" w:sz="4" w:space="0" w:color="auto"/>
              <w:left w:val="nil"/>
              <w:bottom w:val="nil"/>
              <w:right w:val="single" w:sz="4" w:space="0" w:color="auto"/>
            </w:tcBorders>
            <w:shd w:val="clear" w:color="auto" w:fill="auto"/>
            <w:vAlign w:val="bottom"/>
            <w:hideMark/>
          </w:tcPr>
          <w:p w14:paraId="2BA65C07" w14:textId="77777777" w:rsidR="003D51CB" w:rsidRPr="003D51CB" w:rsidRDefault="003D51CB" w:rsidP="003D51CB">
            <w:r w:rsidRPr="003D51CB">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282541F9" w14:textId="77777777" w:rsidR="003D51CB" w:rsidRPr="003D51CB" w:rsidRDefault="003D51CB" w:rsidP="003D51CB">
            <w:pPr>
              <w:jc w:val="center"/>
            </w:pPr>
            <w:r w:rsidRPr="003D51CB">
              <w:t>10.2.34.99994</w:t>
            </w:r>
          </w:p>
        </w:tc>
        <w:tc>
          <w:tcPr>
            <w:tcW w:w="576" w:type="dxa"/>
            <w:tcBorders>
              <w:top w:val="nil"/>
              <w:left w:val="nil"/>
              <w:bottom w:val="single" w:sz="4" w:space="0" w:color="auto"/>
              <w:right w:val="single" w:sz="4" w:space="0" w:color="auto"/>
            </w:tcBorders>
            <w:shd w:val="clear" w:color="auto" w:fill="auto"/>
            <w:vAlign w:val="center"/>
            <w:hideMark/>
          </w:tcPr>
          <w:p w14:paraId="3860C799"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3D5FFC3" w14:textId="77777777" w:rsidR="003D51CB" w:rsidRPr="003D51CB" w:rsidRDefault="003D51CB" w:rsidP="003D51CB">
            <w:pPr>
              <w:jc w:val="center"/>
            </w:pPr>
            <w:r w:rsidRPr="003D51CB">
              <w:t>06</w:t>
            </w:r>
          </w:p>
        </w:tc>
        <w:tc>
          <w:tcPr>
            <w:tcW w:w="567" w:type="dxa"/>
            <w:tcBorders>
              <w:top w:val="nil"/>
              <w:left w:val="nil"/>
              <w:bottom w:val="single" w:sz="4" w:space="0" w:color="auto"/>
              <w:right w:val="single" w:sz="4" w:space="0" w:color="auto"/>
            </w:tcBorders>
            <w:shd w:val="clear" w:color="auto" w:fill="auto"/>
            <w:vAlign w:val="center"/>
            <w:hideMark/>
          </w:tcPr>
          <w:p w14:paraId="73C1CB1B"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6C99C0F8" w14:textId="77777777" w:rsidR="003D51CB" w:rsidRPr="003D51CB" w:rsidRDefault="003D51CB" w:rsidP="003D51CB">
            <w:pPr>
              <w:jc w:val="right"/>
            </w:pPr>
            <w:r w:rsidRPr="003D51CB">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618CD52A" w14:textId="77777777" w:rsidR="003D51CB" w:rsidRPr="003D51CB" w:rsidRDefault="003D51CB" w:rsidP="003D51CB">
            <w:pPr>
              <w:jc w:val="right"/>
            </w:pPr>
            <w:r w:rsidRPr="003D51CB">
              <w:t>114 906,9</w:t>
            </w:r>
          </w:p>
        </w:tc>
      </w:tr>
      <w:tr w:rsidR="003D51CB" w:rsidRPr="003D51CB" w14:paraId="0847087F"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98D940"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4DD33FCB" w14:textId="77777777" w:rsidR="003D51CB" w:rsidRPr="003D51CB" w:rsidRDefault="003D51CB" w:rsidP="003D51CB">
            <w:pPr>
              <w:jc w:val="both"/>
            </w:pPr>
            <w:r w:rsidRPr="003D51CB">
              <w:t xml:space="preserve">Создание и содержание мест (площадок) </w:t>
            </w:r>
            <w:r w:rsidRPr="003D51CB">
              <w:lastRenderedPageBreak/>
              <w:t>накопления твердых коммунальных отходов</w:t>
            </w:r>
          </w:p>
        </w:tc>
        <w:tc>
          <w:tcPr>
            <w:tcW w:w="1676" w:type="dxa"/>
            <w:tcBorders>
              <w:top w:val="nil"/>
              <w:left w:val="nil"/>
              <w:bottom w:val="single" w:sz="4" w:space="0" w:color="auto"/>
              <w:right w:val="single" w:sz="4" w:space="0" w:color="auto"/>
            </w:tcBorders>
            <w:shd w:val="clear" w:color="auto" w:fill="auto"/>
            <w:vAlign w:val="center"/>
            <w:hideMark/>
          </w:tcPr>
          <w:p w14:paraId="3C433CE4" w14:textId="77777777" w:rsidR="003D51CB" w:rsidRPr="003D51CB" w:rsidRDefault="003D51CB" w:rsidP="003D51CB">
            <w:pPr>
              <w:jc w:val="center"/>
            </w:pPr>
            <w:r w:rsidRPr="003D51CB">
              <w:lastRenderedPageBreak/>
              <w:t>10.2.35.00000</w:t>
            </w:r>
          </w:p>
        </w:tc>
        <w:tc>
          <w:tcPr>
            <w:tcW w:w="576" w:type="dxa"/>
            <w:tcBorders>
              <w:top w:val="nil"/>
              <w:left w:val="nil"/>
              <w:bottom w:val="single" w:sz="4" w:space="0" w:color="auto"/>
              <w:right w:val="single" w:sz="4" w:space="0" w:color="auto"/>
            </w:tcBorders>
            <w:shd w:val="clear" w:color="auto" w:fill="auto"/>
            <w:vAlign w:val="center"/>
            <w:hideMark/>
          </w:tcPr>
          <w:p w14:paraId="7A83D11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DFA410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49D1D7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A80C828" w14:textId="77777777" w:rsidR="003D51CB" w:rsidRPr="003D51CB" w:rsidRDefault="003D51CB" w:rsidP="003D51CB">
            <w:pPr>
              <w:jc w:val="right"/>
            </w:pPr>
            <w:r w:rsidRPr="003D51CB">
              <w:t>6 000,0</w:t>
            </w:r>
          </w:p>
        </w:tc>
        <w:tc>
          <w:tcPr>
            <w:tcW w:w="1417" w:type="dxa"/>
            <w:tcBorders>
              <w:top w:val="nil"/>
              <w:left w:val="nil"/>
              <w:bottom w:val="single" w:sz="4" w:space="0" w:color="auto"/>
              <w:right w:val="single" w:sz="4" w:space="0" w:color="auto"/>
            </w:tcBorders>
            <w:shd w:val="clear" w:color="auto" w:fill="auto"/>
            <w:noWrap/>
            <w:vAlign w:val="center"/>
            <w:hideMark/>
          </w:tcPr>
          <w:p w14:paraId="498B83AB" w14:textId="77777777" w:rsidR="003D51CB" w:rsidRPr="003D51CB" w:rsidRDefault="003D51CB" w:rsidP="003D51CB">
            <w:pPr>
              <w:jc w:val="right"/>
            </w:pPr>
            <w:r w:rsidRPr="003D51CB">
              <w:t>6 519,1</w:t>
            </w:r>
          </w:p>
        </w:tc>
      </w:tr>
      <w:tr w:rsidR="003D51CB" w:rsidRPr="003D51CB" w14:paraId="4FF06B12" w14:textId="77777777" w:rsidTr="003D51CB">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1DADA8"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59BBE61" w14:textId="77777777" w:rsidR="003D51CB" w:rsidRPr="003D51CB" w:rsidRDefault="003D51CB" w:rsidP="003D51CB">
            <w:pPr>
              <w:jc w:val="both"/>
            </w:pPr>
            <w:r w:rsidRPr="003D51CB">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2E3597F" w14:textId="77777777" w:rsidR="003D51CB" w:rsidRPr="003D51CB" w:rsidRDefault="003D51CB" w:rsidP="003D51CB">
            <w:pPr>
              <w:jc w:val="center"/>
            </w:pPr>
            <w:r w:rsidRPr="003D51CB">
              <w:t>10.2.35.99994</w:t>
            </w:r>
          </w:p>
        </w:tc>
        <w:tc>
          <w:tcPr>
            <w:tcW w:w="576" w:type="dxa"/>
            <w:tcBorders>
              <w:top w:val="nil"/>
              <w:left w:val="nil"/>
              <w:bottom w:val="single" w:sz="4" w:space="0" w:color="auto"/>
              <w:right w:val="single" w:sz="4" w:space="0" w:color="auto"/>
            </w:tcBorders>
            <w:shd w:val="clear" w:color="auto" w:fill="auto"/>
            <w:vAlign w:val="center"/>
            <w:hideMark/>
          </w:tcPr>
          <w:p w14:paraId="36ED10D7"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FABC85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C30BED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5152747" w14:textId="77777777" w:rsidR="003D51CB" w:rsidRPr="003D51CB" w:rsidRDefault="003D51CB" w:rsidP="003D51CB">
            <w:pPr>
              <w:jc w:val="right"/>
            </w:pPr>
            <w:r w:rsidRPr="003D51CB">
              <w:t>6 000,0</w:t>
            </w:r>
          </w:p>
        </w:tc>
        <w:tc>
          <w:tcPr>
            <w:tcW w:w="1417" w:type="dxa"/>
            <w:tcBorders>
              <w:top w:val="nil"/>
              <w:left w:val="nil"/>
              <w:bottom w:val="single" w:sz="4" w:space="0" w:color="auto"/>
              <w:right w:val="single" w:sz="4" w:space="0" w:color="auto"/>
            </w:tcBorders>
            <w:shd w:val="clear" w:color="auto" w:fill="auto"/>
            <w:noWrap/>
            <w:vAlign w:val="center"/>
            <w:hideMark/>
          </w:tcPr>
          <w:p w14:paraId="07908FFC" w14:textId="77777777" w:rsidR="003D51CB" w:rsidRPr="003D51CB" w:rsidRDefault="003D51CB" w:rsidP="003D51CB">
            <w:pPr>
              <w:jc w:val="right"/>
            </w:pPr>
            <w:r w:rsidRPr="003D51CB">
              <w:t>6 519,1</w:t>
            </w:r>
          </w:p>
        </w:tc>
      </w:tr>
      <w:tr w:rsidR="003D51CB" w:rsidRPr="003D51CB" w14:paraId="42834227" w14:textId="77777777" w:rsidTr="003D51CB">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48780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832040E"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1D2608F" w14:textId="77777777" w:rsidR="003D51CB" w:rsidRPr="003D51CB" w:rsidRDefault="003D51CB" w:rsidP="003D51CB">
            <w:pPr>
              <w:jc w:val="center"/>
            </w:pPr>
            <w:r w:rsidRPr="003D51CB">
              <w:t>10.2.35.99994</w:t>
            </w:r>
          </w:p>
        </w:tc>
        <w:tc>
          <w:tcPr>
            <w:tcW w:w="576" w:type="dxa"/>
            <w:tcBorders>
              <w:top w:val="nil"/>
              <w:left w:val="nil"/>
              <w:bottom w:val="single" w:sz="4" w:space="0" w:color="auto"/>
              <w:right w:val="single" w:sz="4" w:space="0" w:color="auto"/>
            </w:tcBorders>
            <w:shd w:val="clear" w:color="auto" w:fill="auto"/>
            <w:vAlign w:val="center"/>
            <w:hideMark/>
          </w:tcPr>
          <w:p w14:paraId="4ECF0EC3"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8762D3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8B2C4F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D3C2EE6" w14:textId="77777777" w:rsidR="003D51CB" w:rsidRPr="003D51CB" w:rsidRDefault="003D51CB" w:rsidP="003D51CB">
            <w:pPr>
              <w:jc w:val="right"/>
            </w:pPr>
            <w:r w:rsidRPr="003D51CB">
              <w:t>6 000,0</w:t>
            </w:r>
          </w:p>
        </w:tc>
        <w:tc>
          <w:tcPr>
            <w:tcW w:w="1417" w:type="dxa"/>
            <w:tcBorders>
              <w:top w:val="nil"/>
              <w:left w:val="nil"/>
              <w:bottom w:val="single" w:sz="4" w:space="0" w:color="auto"/>
              <w:right w:val="single" w:sz="4" w:space="0" w:color="auto"/>
            </w:tcBorders>
            <w:shd w:val="clear" w:color="auto" w:fill="auto"/>
            <w:noWrap/>
            <w:vAlign w:val="center"/>
            <w:hideMark/>
          </w:tcPr>
          <w:p w14:paraId="78DFF33C" w14:textId="77777777" w:rsidR="003D51CB" w:rsidRPr="003D51CB" w:rsidRDefault="003D51CB" w:rsidP="003D51CB">
            <w:pPr>
              <w:jc w:val="right"/>
            </w:pPr>
            <w:r w:rsidRPr="003D51CB">
              <w:t>6 519,1</w:t>
            </w:r>
          </w:p>
        </w:tc>
      </w:tr>
      <w:tr w:rsidR="003D51CB" w:rsidRPr="003D51CB" w14:paraId="0E87806F"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DA7A9"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1565E1E7" w14:textId="77777777" w:rsidR="003D51CB" w:rsidRPr="003D51CB" w:rsidRDefault="003D51CB" w:rsidP="003D51CB">
            <w:pPr>
              <w:jc w:val="both"/>
            </w:pPr>
            <w:r w:rsidRPr="003D51CB">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009816CA" w14:textId="77777777" w:rsidR="003D51CB" w:rsidRPr="003D51CB" w:rsidRDefault="003D51CB" w:rsidP="003D51CB">
            <w:pPr>
              <w:jc w:val="center"/>
            </w:pPr>
            <w:r w:rsidRPr="003D51CB">
              <w:t>10.2.35.99994</w:t>
            </w:r>
          </w:p>
        </w:tc>
        <w:tc>
          <w:tcPr>
            <w:tcW w:w="576" w:type="dxa"/>
            <w:tcBorders>
              <w:top w:val="nil"/>
              <w:left w:val="nil"/>
              <w:bottom w:val="single" w:sz="4" w:space="0" w:color="auto"/>
              <w:right w:val="single" w:sz="4" w:space="0" w:color="auto"/>
            </w:tcBorders>
            <w:shd w:val="clear" w:color="auto" w:fill="auto"/>
            <w:vAlign w:val="center"/>
            <w:hideMark/>
          </w:tcPr>
          <w:p w14:paraId="65AEFBE0"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501BEEF"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2F068DBF"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2978B7B2" w14:textId="77777777" w:rsidR="003D51CB" w:rsidRPr="003D51CB" w:rsidRDefault="003D51CB" w:rsidP="003D51CB">
            <w:pPr>
              <w:jc w:val="right"/>
            </w:pPr>
            <w:r w:rsidRPr="003D51CB">
              <w:t>6 000,0</w:t>
            </w:r>
          </w:p>
        </w:tc>
        <w:tc>
          <w:tcPr>
            <w:tcW w:w="1417" w:type="dxa"/>
            <w:tcBorders>
              <w:top w:val="nil"/>
              <w:left w:val="nil"/>
              <w:bottom w:val="single" w:sz="4" w:space="0" w:color="auto"/>
              <w:right w:val="single" w:sz="4" w:space="0" w:color="auto"/>
            </w:tcBorders>
            <w:shd w:val="clear" w:color="auto" w:fill="auto"/>
            <w:noWrap/>
            <w:vAlign w:val="center"/>
            <w:hideMark/>
          </w:tcPr>
          <w:p w14:paraId="172C034E" w14:textId="77777777" w:rsidR="003D51CB" w:rsidRPr="003D51CB" w:rsidRDefault="003D51CB" w:rsidP="003D51CB">
            <w:pPr>
              <w:jc w:val="right"/>
            </w:pPr>
            <w:r w:rsidRPr="003D51CB">
              <w:t>6 519,1</w:t>
            </w:r>
          </w:p>
        </w:tc>
      </w:tr>
      <w:tr w:rsidR="003D51CB" w:rsidRPr="003D51CB" w14:paraId="6B85B3E4" w14:textId="77777777" w:rsidTr="003D51CB">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56E588" w14:textId="77777777" w:rsidR="003D51CB" w:rsidRPr="003D51CB" w:rsidRDefault="003D51CB" w:rsidP="003D51CB">
            <w:pPr>
              <w:jc w:val="center"/>
            </w:pPr>
            <w:r w:rsidRPr="003D51CB">
              <w:t>10.3</w:t>
            </w:r>
          </w:p>
        </w:tc>
        <w:tc>
          <w:tcPr>
            <w:tcW w:w="2620" w:type="dxa"/>
            <w:tcBorders>
              <w:top w:val="single" w:sz="4" w:space="0" w:color="auto"/>
              <w:left w:val="nil"/>
              <w:bottom w:val="single" w:sz="4" w:space="0" w:color="auto"/>
              <w:right w:val="single" w:sz="4" w:space="0" w:color="auto"/>
            </w:tcBorders>
            <w:shd w:val="clear" w:color="auto" w:fill="auto"/>
            <w:hideMark/>
          </w:tcPr>
          <w:p w14:paraId="43B08FFC" w14:textId="77777777" w:rsidR="003D51CB" w:rsidRPr="003D51CB" w:rsidRDefault="003D51CB" w:rsidP="003D51CB">
            <w:pPr>
              <w:jc w:val="both"/>
              <w:rPr>
                <w:b/>
                <w:bCs/>
              </w:rPr>
            </w:pPr>
            <w:r w:rsidRPr="003D51CB">
              <w:rPr>
                <w:b/>
                <w:bCs/>
              </w:rPr>
              <w:t>Подпрограмма</w:t>
            </w:r>
            <w:r w:rsidRPr="003D51CB">
              <w:t xml:space="preserve"> «Энергосбережение и повышение энергетической эффективности объектов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790A0DE" w14:textId="77777777" w:rsidR="003D51CB" w:rsidRPr="003D51CB" w:rsidRDefault="003D51CB" w:rsidP="003D51CB">
            <w:pPr>
              <w:jc w:val="center"/>
            </w:pPr>
            <w:r w:rsidRPr="003D51CB">
              <w:t>10.3.00.00000</w:t>
            </w:r>
          </w:p>
        </w:tc>
        <w:tc>
          <w:tcPr>
            <w:tcW w:w="576" w:type="dxa"/>
            <w:tcBorders>
              <w:top w:val="nil"/>
              <w:left w:val="nil"/>
              <w:bottom w:val="single" w:sz="4" w:space="0" w:color="auto"/>
              <w:right w:val="single" w:sz="4" w:space="0" w:color="auto"/>
            </w:tcBorders>
            <w:shd w:val="clear" w:color="auto" w:fill="auto"/>
            <w:vAlign w:val="center"/>
            <w:hideMark/>
          </w:tcPr>
          <w:p w14:paraId="32785B3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E4F018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7FB522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F8B19B4" w14:textId="77777777" w:rsidR="003D51CB" w:rsidRPr="003D51CB" w:rsidRDefault="003D51CB" w:rsidP="003D51CB">
            <w:pPr>
              <w:jc w:val="right"/>
            </w:pPr>
            <w:r w:rsidRPr="003D51CB">
              <w:t>521,7</w:t>
            </w:r>
          </w:p>
        </w:tc>
        <w:tc>
          <w:tcPr>
            <w:tcW w:w="1417" w:type="dxa"/>
            <w:tcBorders>
              <w:top w:val="nil"/>
              <w:left w:val="nil"/>
              <w:bottom w:val="single" w:sz="4" w:space="0" w:color="auto"/>
              <w:right w:val="single" w:sz="4" w:space="0" w:color="auto"/>
            </w:tcBorders>
            <w:shd w:val="clear" w:color="auto" w:fill="auto"/>
            <w:noWrap/>
            <w:vAlign w:val="center"/>
            <w:hideMark/>
          </w:tcPr>
          <w:p w14:paraId="6665D412" w14:textId="77777777" w:rsidR="003D51CB" w:rsidRPr="003D51CB" w:rsidRDefault="003D51CB" w:rsidP="003D51CB">
            <w:pPr>
              <w:jc w:val="right"/>
            </w:pPr>
            <w:r w:rsidRPr="003D51CB">
              <w:t>51,0</w:t>
            </w:r>
          </w:p>
        </w:tc>
      </w:tr>
      <w:tr w:rsidR="003D51CB" w:rsidRPr="003D51CB" w14:paraId="499541A9" w14:textId="77777777" w:rsidTr="003D51CB">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32D9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9099636" w14:textId="77777777" w:rsidR="003D51CB" w:rsidRPr="003D51CB" w:rsidRDefault="003D51CB" w:rsidP="003D51CB">
            <w:pPr>
              <w:jc w:val="both"/>
            </w:pPr>
            <w:r w:rsidRPr="003D51CB">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FD4559B" w14:textId="77777777" w:rsidR="003D51CB" w:rsidRPr="003D51CB" w:rsidRDefault="003D51CB" w:rsidP="003D51CB">
            <w:pPr>
              <w:jc w:val="center"/>
            </w:pPr>
            <w:r w:rsidRPr="003D51CB">
              <w:t>10.3.00.99995</w:t>
            </w:r>
          </w:p>
        </w:tc>
        <w:tc>
          <w:tcPr>
            <w:tcW w:w="576" w:type="dxa"/>
            <w:tcBorders>
              <w:top w:val="nil"/>
              <w:left w:val="nil"/>
              <w:bottom w:val="single" w:sz="4" w:space="0" w:color="auto"/>
              <w:right w:val="single" w:sz="4" w:space="0" w:color="auto"/>
            </w:tcBorders>
            <w:shd w:val="clear" w:color="auto" w:fill="auto"/>
            <w:vAlign w:val="center"/>
            <w:hideMark/>
          </w:tcPr>
          <w:p w14:paraId="3FE510C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1C234C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26EB75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C7D502B" w14:textId="77777777" w:rsidR="003D51CB" w:rsidRPr="003D51CB" w:rsidRDefault="003D51CB" w:rsidP="003D51CB">
            <w:pPr>
              <w:jc w:val="right"/>
            </w:pPr>
            <w:r w:rsidRPr="003D51CB">
              <w:t>521,7</w:t>
            </w:r>
          </w:p>
        </w:tc>
        <w:tc>
          <w:tcPr>
            <w:tcW w:w="1417" w:type="dxa"/>
            <w:tcBorders>
              <w:top w:val="nil"/>
              <w:left w:val="nil"/>
              <w:bottom w:val="single" w:sz="4" w:space="0" w:color="auto"/>
              <w:right w:val="single" w:sz="4" w:space="0" w:color="auto"/>
            </w:tcBorders>
            <w:shd w:val="clear" w:color="auto" w:fill="auto"/>
            <w:noWrap/>
            <w:vAlign w:val="center"/>
            <w:hideMark/>
          </w:tcPr>
          <w:p w14:paraId="3E792BE2" w14:textId="77777777" w:rsidR="003D51CB" w:rsidRPr="003D51CB" w:rsidRDefault="003D51CB" w:rsidP="003D51CB">
            <w:pPr>
              <w:jc w:val="right"/>
            </w:pPr>
            <w:r w:rsidRPr="003D51CB">
              <w:t>51,0</w:t>
            </w:r>
          </w:p>
        </w:tc>
      </w:tr>
      <w:tr w:rsidR="003D51CB" w:rsidRPr="003D51CB" w14:paraId="1501C97E"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4D1F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9F7442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DFE3CCC" w14:textId="77777777" w:rsidR="003D51CB" w:rsidRPr="003D51CB" w:rsidRDefault="003D51CB" w:rsidP="003D51CB">
            <w:pPr>
              <w:jc w:val="center"/>
            </w:pPr>
            <w:r w:rsidRPr="003D51CB">
              <w:t>10.3.00.99995</w:t>
            </w:r>
          </w:p>
        </w:tc>
        <w:tc>
          <w:tcPr>
            <w:tcW w:w="576" w:type="dxa"/>
            <w:tcBorders>
              <w:top w:val="nil"/>
              <w:left w:val="nil"/>
              <w:bottom w:val="single" w:sz="4" w:space="0" w:color="auto"/>
              <w:right w:val="single" w:sz="4" w:space="0" w:color="auto"/>
            </w:tcBorders>
            <w:shd w:val="clear" w:color="auto" w:fill="auto"/>
            <w:vAlign w:val="center"/>
            <w:hideMark/>
          </w:tcPr>
          <w:p w14:paraId="5D6F3387"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E189E9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1887A1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BC1AF62" w14:textId="77777777" w:rsidR="003D51CB" w:rsidRPr="003D51CB" w:rsidRDefault="003D51CB" w:rsidP="003D51CB">
            <w:pPr>
              <w:jc w:val="right"/>
            </w:pPr>
            <w:r w:rsidRPr="003D51CB">
              <w:t>521,7</w:t>
            </w:r>
          </w:p>
        </w:tc>
        <w:tc>
          <w:tcPr>
            <w:tcW w:w="1417" w:type="dxa"/>
            <w:tcBorders>
              <w:top w:val="nil"/>
              <w:left w:val="nil"/>
              <w:bottom w:val="single" w:sz="4" w:space="0" w:color="auto"/>
              <w:right w:val="single" w:sz="4" w:space="0" w:color="auto"/>
            </w:tcBorders>
            <w:shd w:val="clear" w:color="auto" w:fill="auto"/>
            <w:noWrap/>
            <w:vAlign w:val="center"/>
            <w:hideMark/>
          </w:tcPr>
          <w:p w14:paraId="60721E50" w14:textId="77777777" w:rsidR="003D51CB" w:rsidRPr="003D51CB" w:rsidRDefault="003D51CB" w:rsidP="003D51CB">
            <w:pPr>
              <w:jc w:val="right"/>
            </w:pPr>
            <w:r w:rsidRPr="003D51CB">
              <w:t>51,0</w:t>
            </w:r>
          </w:p>
        </w:tc>
      </w:tr>
      <w:tr w:rsidR="003D51CB" w:rsidRPr="003D51CB" w14:paraId="4815E8AC"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9BA5DE" w14:textId="77777777" w:rsidR="003D51CB" w:rsidRPr="003D51CB" w:rsidRDefault="003D51CB" w:rsidP="003D51CB">
            <w:pPr>
              <w:jc w:val="center"/>
            </w:pPr>
            <w:r w:rsidRPr="003D51CB">
              <w:t> </w:t>
            </w:r>
          </w:p>
        </w:tc>
        <w:tc>
          <w:tcPr>
            <w:tcW w:w="2620" w:type="dxa"/>
            <w:tcBorders>
              <w:top w:val="nil"/>
              <w:left w:val="nil"/>
              <w:bottom w:val="nil"/>
              <w:right w:val="single" w:sz="4" w:space="0" w:color="auto"/>
            </w:tcBorders>
            <w:shd w:val="clear" w:color="auto" w:fill="auto"/>
            <w:hideMark/>
          </w:tcPr>
          <w:p w14:paraId="6E36E6E0" w14:textId="77777777" w:rsidR="003D51CB" w:rsidRPr="003D51CB" w:rsidRDefault="003D51CB" w:rsidP="003D51CB">
            <w:pPr>
              <w:jc w:val="both"/>
            </w:pPr>
            <w:r w:rsidRPr="003D51CB">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4B44062D" w14:textId="77777777" w:rsidR="003D51CB" w:rsidRPr="003D51CB" w:rsidRDefault="003D51CB" w:rsidP="003D51CB">
            <w:pPr>
              <w:jc w:val="center"/>
            </w:pPr>
            <w:r w:rsidRPr="003D51CB">
              <w:t>10.3.00.99995</w:t>
            </w:r>
          </w:p>
        </w:tc>
        <w:tc>
          <w:tcPr>
            <w:tcW w:w="576" w:type="dxa"/>
            <w:tcBorders>
              <w:top w:val="nil"/>
              <w:left w:val="nil"/>
              <w:bottom w:val="single" w:sz="4" w:space="0" w:color="auto"/>
              <w:right w:val="single" w:sz="4" w:space="0" w:color="auto"/>
            </w:tcBorders>
            <w:shd w:val="clear" w:color="auto" w:fill="auto"/>
            <w:vAlign w:val="center"/>
            <w:hideMark/>
          </w:tcPr>
          <w:p w14:paraId="0BADD9D2"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78A0F3A"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7676F7E9" w14:textId="77777777" w:rsidR="003D51CB" w:rsidRPr="003D51CB" w:rsidRDefault="003D51CB" w:rsidP="003D51CB">
            <w:pPr>
              <w:jc w:val="center"/>
            </w:pPr>
            <w:r w:rsidRPr="003D51CB">
              <w:t>02</w:t>
            </w:r>
          </w:p>
        </w:tc>
        <w:tc>
          <w:tcPr>
            <w:tcW w:w="1559" w:type="dxa"/>
            <w:tcBorders>
              <w:top w:val="nil"/>
              <w:left w:val="nil"/>
              <w:bottom w:val="single" w:sz="4" w:space="0" w:color="auto"/>
              <w:right w:val="single" w:sz="4" w:space="0" w:color="auto"/>
            </w:tcBorders>
            <w:shd w:val="clear" w:color="auto" w:fill="auto"/>
            <w:noWrap/>
            <w:vAlign w:val="center"/>
            <w:hideMark/>
          </w:tcPr>
          <w:p w14:paraId="4D11AFA9"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3A8CD6B6" w14:textId="77777777" w:rsidR="003D51CB" w:rsidRPr="003D51CB" w:rsidRDefault="003D51CB" w:rsidP="003D51CB">
            <w:pPr>
              <w:jc w:val="right"/>
            </w:pPr>
            <w:r w:rsidRPr="003D51CB">
              <w:t>30,0</w:t>
            </w:r>
          </w:p>
        </w:tc>
      </w:tr>
      <w:tr w:rsidR="003D51CB" w:rsidRPr="003D51CB" w14:paraId="72A36549"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8BDF30" w14:textId="77777777" w:rsidR="003D51CB" w:rsidRPr="003D51CB" w:rsidRDefault="003D51CB" w:rsidP="003D51CB">
            <w:pPr>
              <w:jc w:val="center"/>
            </w:pPr>
            <w:r w:rsidRPr="003D51CB">
              <w:t> </w:t>
            </w:r>
          </w:p>
        </w:tc>
        <w:tc>
          <w:tcPr>
            <w:tcW w:w="2620" w:type="dxa"/>
            <w:tcBorders>
              <w:top w:val="single" w:sz="4" w:space="0" w:color="auto"/>
              <w:left w:val="nil"/>
              <w:bottom w:val="single" w:sz="4" w:space="0" w:color="auto"/>
              <w:right w:val="single" w:sz="4" w:space="0" w:color="auto"/>
            </w:tcBorders>
            <w:shd w:val="clear" w:color="auto" w:fill="auto"/>
            <w:hideMark/>
          </w:tcPr>
          <w:p w14:paraId="0FFDD99B" w14:textId="77777777" w:rsidR="003D51CB" w:rsidRPr="003D51CB" w:rsidRDefault="003D51CB" w:rsidP="003D51CB">
            <w:pPr>
              <w:jc w:val="both"/>
            </w:pPr>
            <w:r w:rsidRPr="003D51CB">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891C662" w14:textId="77777777" w:rsidR="003D51CB" w:rsidRPr="003D51CB" w:rsidRDefault="003D51CB" w:rsidP="003D51CB">
            <w:pPr>
              <w:jc w:val="center"/>
            </w:pPr>
            <w:r w:rsidRPr="003D51CB">
              <w:t>10.3.00.99995</w:t>
            </w:r>
          </w:p>
        </w:tc>
        <w:tc>
          <w:tcPr>
            <w:tcW w:w="576" w:type="dxa"/>
            <w:tcBorders>
              <w:top w:val="nil"/>
              <w:left w:val="nil"/>
              <w:bottom w:val="single" w:sz="4" w:space="0" w:color="auto"/>
              <w:right w:val="single" w:sz="4" w:space="0" w:color="auto"/>
            </w:tcBorders>
            <w:shd w:val="clear" w:color="auto" w:fill="auto"/>
            <w:vAlign w:val="center"/>
            <w:hideMark/>
          </w:tcPr>
          <w:p w14:paraId="2B74647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2B3FBC72" w14:textId="77777777" w:rsidR="003D51CB" w:rsidRPr="003D51CB" w:rsidRDefault="003D51CB" w:rsidP="003D51CB">
            <w:pPr>
              <w:jc w:val="center"/>
            </w:pPr>
            <w:r w:rsidRPr="003D51CB">
              <w:t>07</w:t>
            </w:r>
          </w:p>
        </w:tc>
        <w:tc>
          <w:tcPr>
            <w:tcW w:w="567" w:type="dxa"/>
            <w:tcBorders>
              <w:top w:val="nil"/>
              <w:left w:val="nil"/>
              <w:bottom w:val="single" w:sz="4" w:space="0" w:color="auto"/>
              <w:right w:val="single" w:sz="4" w:space="0" w:color="auto"/>
            </w:tcBorders>
            <w:shd w:val="clear" w:color="auto" w:fill="auto"/>
            <w:vAlign w:val="center"/>
            <w:hideMark/>
          </w:tcPr>
          <w:p w14:paraId="472D1B42"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287B9582" w14:textId="77777777" w:rsidR="003D51CB" w:rsidRPr="003D51CB" w:rsidRDefault="003D51CB" w:rsidP="003D51CB">
            <w:pPr>
              <w:jc w:val="right"/>
            </w:pPr>
            <w:r w:rsidRPr="003D51CB">
              <w:t>21,7</w:t>
            </w:r>
          </w:p>
        </w:tc>
        <w:tc>
          <w:tcPr>
            <w:tcW w:w="1417" w:type="dxa"/>
            <w:tcBorders>
              <w:top w:val="nil"/>
              <w:left w:val="nil"/>
              <w:bottom w:val="single" w:sz="4" w:space="0" w:color="auto"/>
              <w:right w:val="single" w:sz="4" w:space="0" w:color="auto"/>
            </w:tcBorders>
            <w:shd w:val="clear" w:color="auto" w:fill="auto"/>
            <w:noWrap/>
            <w:vAlign w:val="center"/>
            <w:hideMark/>
          </w:tcPr>
          <w:p w14:paraId="28237099" w14:textId="77777777" w:rsidR="003D51CB" w:rsidRPr="003D51CB" w:rsidRDefault="003D51CB" w:rsidP="003D51CB">
            <w:pPr>
              <w:jc w:val="right"/>
            </w:pPr>
            <w:r w:rsidRPr="003D51CB">
              <w:t>21,0</w:t>
            </w:r>
          </w:p>
        </w:tc>
      </w:tr>
      <w:tr w:rsidR="003D51CB" w:rsidRPr="003D51CB" w14:paraId="23D1595C" w14:textId="77777777" w:rsidTr="003D51CB">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719B35" w14:textId="77777777" w:rsidR="003D51CB" w:rsidRPr="003D51CB" w:rsidRDefault="003D51CB" w:rsidP="003D51CB">
            <w:pPr>
              <w:jc w:val="center"/>
            </w:pPr>
            <w:r w:rsidRPr="003D51CB">
              <w:t>10.4</w:t>
            </w:r>
          </w:p>
        </w:tc>
        <w:tc>
          <w:tcPr>
            <w:tcW w:w="2620" w:type="dxa"/>
            <w:tcBorders>
              <w:top w:val="nil"/>
              <w:left w:val="nil"/>
              <w:bottom w:val="single" w:sz="4" w:space="0" w:color="auto"/>
              <w:right w:val="single" w:sz="4" w:space="0" w:color="auto"/>
            </w:tcBorders>
            <w:shd w:val="clear" w:color="auto" w:fill="auto"/>
            <w:hideMark/>
          </w:tcPr>
          <w:p w14:paraId="7E5BF320" w14:textId="77777777" w:rsidR="003D51CB" w:rsidRPr="003D51CB" w:rsidRDefault="003D51CB" w:rsidP="003D51CB">
            <w:pPr>
              <w:jc w:val="both"/>
            </w:pPr>
            <w:r w:rsidRPr="003D51CB">
              <w:rPr>
                <w:b/>
                <w:bCs/>
              </w:rPr>
              <w:t>Подпрограмма</w:t>
            </w:r>
            <w:r w:rsidRPr="003D51CB">
              <w:t xml:space="preserve"> «Развитие и содержание </w:t>
            </w:r>
            <w:r w:rsidRPr="003D51CB">
              <w:lastRenderedPageBreak/>
              <w:t>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88B1FA5" w14:textId="77777777" w:rsidR="003D51CB" w:rsidRPr="003D51CB" w:rsidRDefault="003D51CB" w:rsidP="003D51CB">
            <w:pPr>
              <w:jc w:val="center"/>
            </w:pPr>
            <w:r w:rsidRPr="003D51CB">
              <w:lastRenderedPageBreak/>
              <w:t>10.4.00.00000</w:t>
            </w:r>
          </w:p>
        </w:tc>
        <w:tc>
          <w:tcPr>
            <w:tcW w:w="576" w:type="dxa"/>
            <w:tcBorders>
              <w:top w:val="nil"/>
              <w:left w:val="nil"/>
              <w:bottom w:val="single" w:sz="4" w:space="0" w:color="auto"/>
              <w:right w:val="single" w:sz="4" w:space="0" w:color="auto"/>
            </w:tcBorders>
            <w:shd w:val="clear" w:color="auto" w:fill="auto"/>
            <w:vAlign w:val="center"/>
            <w:hideMark/>
          </w:tcPr>
          <w:p w14:paraId="7C49B61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2DC40B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6AB7FB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C4FD4D8" w14:textId="77777777" w:rsidR="003D51CB" w:rsidRPr="003D51CB" w:rsidRDefault="003D51CB" w:rsidP="003D51CB">
            <w:pPr>
              <w:jc w:val="right"/>
            </w:pPr>
            <w:r w:rsidRPr="003D51CB">
              <w:t>92 241,9</w:t>
            </w:r>
          </w:p>
        </w:tc>
        <w:tc>
          <w:tcPr>
            <w:tcW w:w="1417" w:type="dxa"/>
            <w:tcBorders>
              <w:top w:val="nil"/>
              <w:left w:val="nil"/>
              <w:bottom w:val="single" w:sz="4" w:space="0" w:color="auto"/>
              <w:right w:val="single" w:sz="4" w:space="0" w:color="auto"/>
            </w:tcBorders>
            <w:shd w:val="clear" w:color="auto" w:fill="auto"/>
            <w:noWrap/>
            <w:vAlign w:val="center"/>
            <w:hideMark/>
          </w:tcPr>
          <w:p w14:paraId="5DA526E0" w14:textId="77777777" w:rsidR="003D51CB" w:rsidRPr="003D51CB" w:rsidRDefault="003D51CB" w:rsidP="003D51CB">
            <w:pPr>
              <w:jc w:val="right"/>
            </w:pPr>
            <w:r w:rsidRPr="003D51CB">
              <w:t>2 503,5</w:t>
            </w:r>
          </w:p>
        </w:tc>
      </w:tr>
      <w:tr w:rsidR="003D51CB" w:rsidRPr="003D51CB" w14:paraId="6298D763" w14:textId="77777777" w:rsidTr="003D51CB">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5DED2C"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B608726" w14:textId="77777777" w:rsidR="003D51CB" w:rsidRPr="003D51CB" w:rsidRDefault="003D51CB" w:rsidP="003D51CB">
            <w:pPr>
              <w:jc w:val="both"/>
            </w:pPr>
            <w:r w:rsidRPr="003D51CB">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12DB8A9" w14:textId="77777777" w:rsidR="003D51CB" w:rsidRPr="003D51CB" w:rsidRDefault="003D51CB" w:rsidP="003D51CB">
            <w:pPr>
              <w:jc w:val="center"/>
            </w:pPr>
            <w:r w:rsidRPr="003D51CB">
              <w:t>10.4.00.99996</w:t>
            </w:r>
          </w:p>
        </w:tc>
        <w:tc>
          <w:tcPr>
            <w:tcW w:w="576" w:type="dxa"/>
            <w:tcBorders>
              <w:top w:val="nil"/>
              <w:left w:val="nil"/>
              <w:bottom w:val="single" w:sz="4" w:space="0" w:color="auto"/>
              <w:right w:val="single" w:sz="4" w:space="0" w:color="auto"/>
            </w:tcBorders>
            <w:shd w:val="clear" w:color="auto" w:fill="auto"/>
            <w:vAlign w:val="center"/>
            <w:hideMark/>
          </w:tcPr>
          <w:p w14:paraId="12120EF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9D54FA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75DBAC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1D2F023" w14:textId="77777777" w:rsidR="003D51CB" w:rsidRPr="003D51CB" w:rsidRDefault="003D51CB" w:rsidP="003D51CB">
            <w:pPr>
              <w:jc w:val="right"/>
            </w:pPr>
            <w:r w:rsidRPr="003D51CB">
              <w:t>2 419,5</w:t>
            </w:r>
          </w:p>
        </w:tc>
        <w:tc>
          <w:tcPr>
            <w:tcW w:w="1417" w:type="dxa"/>
            <w:tcBorders>
              <w:top w:val="nil"/>
              <w:left w:val="nil"/>
              <w:bottom w:val="single" w:sz="4" w:space="0" w:color="auto"/>
              <w:right w:val="single" w:sz="4" w:space="0" w:color="auto"/>
            </w:tcBorders>
            <w:shd w:val="clear" w:color="auto" w:fill="auto"/>
            <w:noWrap/>
            <w:vAlign w:val="center"/>
            <w:hideMark/>
          </w:tcPr>
          <w:p w14:paraId="645316A6" w14:textId="77777777" w:rsidR="003D51CB" w:rsidRPr="003D51CB" w:rsidRDefault="003D51CB" w:rsidP="003D51CB">
            <w:pPr>
              <w:jc w:val="right"/>
            </w:pPr>
            <w:r w:rsidRPr="003D51CB">
              <w:t>2 503,5</w:t>
            </w:r>
          </w:p>
        </w:tc>
      </w:tr>
      <w:tr w:rsidR="003D51CB" w:rsidRPr="003D51CB" w14:paraId="2EB19931" w14:textId="77777777" w:rsidTr="003D51CB">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8BDF3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CFDEF55"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4D360E0" w14:textId="77777777" w:rsidR="003D51CB" w:rsidRPr="003D51CB" w:rsidRDefault="003D51CB" w:rsidP="003D51CB">
            <w:pPr>
              <w:jc w:val="center"/>
            </w:pPr>
            <w:r w:rsidRPr="003D51CB">
              <w:t>10.4.00.99996</w:t>
            </w:r>
          </w:p>
        </w:tc>
        <w:tc>
          <w:tcPr>
            <w:tcW w:w="576" w:type="dxa"/>
            <w:tcBorders>
              <w:top w:val="nil"/>
              <w:left w:val="nil"/>
              <w:bottom w:val="single" w:sz="4" w:space="0" w:color="auto"/>
              <w:right w:val="single" w:sz="4" w:space="0" w:color="auto"/>
            </w:tcBorders>
            <w:shd w:val="clear" w:color="auto" w:fill="auto"/>
            <w:vAlign w:val="center"/>
            <w:hideMark/>
          </w:tcPr>
          <w:p w14:paraId="6C3858C6"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48B2973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661145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556403F" w14:textId="77777777" w:rsidR="003D51CB" w:rsidRPr="003D51CB" w:rsidRDefault="003D51CB" w:rsidP="003D51CB">
            <w:pPr>
              <w:jc w:val="right"/>
            </w:pPr>
            <w:r w:rsidRPr="003D51CB">
              <w:t>2 419,5</w:t>
            </w:r>
          </w:p>
        </w:tc>
        <w:tc>
          <w:tcPr>
            <w:tcW w:w="1417" w:type="dxa"/>
            <w:tcBorders>
              <w:top w:val="nil"/>
              <w:left w:val="nil"/>
              <w:bottom w:val="single" w:sz="4" w:space="0" w:color="auto"/>
              <w:right w:val="single" w:sz="4" w:space="0" w:color="auto"/>
            </w:tcBorders>
            <w:shd w:val="clear" w:color="auto" w:fill="auto"/>
            <w:noWrap/>
            <w:vAlign w:val="center"/>
            <w:hideMark/>
          </w:tcPr>
          <w:p w14:paraId="68EB8747" w14:textId="77777777" w:rsidR="003D51CB" w:rsidRPr="003D51CB" w:rsidRDefault="003D51CB" w:rsidP="003D51CB">
            <w:pPr>
              <w:jc w:val="right"/>
            </w:pPr>
            <w:r w:rsidRPr="003D51CB">
              <w:t>2 503,5</w:t>
            </w:r>
          </w:p>
        </w:tc>
      </w:tr>
      <w:tr w:rsidR="003D51CB" w:rsidRPr="003D51CB" w14:paraId="3881D095"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EC3F1"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EBFD7E7" w14:textId="77777777" w:rsidR="003D51CB" w:rsidRPr="003D51CB" w:rsidRDefault="003D51CB" w:rsidP="003D51CB">
            <w:pPr>
              <w:jc w:val="both"/>
            </w:pPr>
            <w:r w:rsidRPr="003D51CB">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00CAB3BB" w14:textId="77777777" w:rsidR="003D51CB" w:rsidRPr="003D51CB" w:rsidRDefault="003D51CB" w:rsidP="003D51CB">
            <w:pPr>
              <w:jc w:val="center"/>
            </w:pPr>
            <w:r w:rsidRPr="003D51CB">
              <w:t>10.4.00.99996</w:t>
            </w:r>
          </w:p>
        </w:tc>
        <w:tc>
          <w:tcPr>
            <w:tcW w:w="576" w:type="dxa"/>
            <w:tcBorders>
              <w:top w:val="nil"/>
              <w:left w:val="nil"/>
              <w:bottom w:val="single" w:sz="4" w:space="0" w:color="auto"/>
              <w:right w:val="single" w:sz="4" w:space="0" w:color="auto"/>
            </w:tcBorders>
            <w:shd w:val="clear" w:color="auto" w:fill="auto"/>
            <w:vAlign w:val="center"/>
            <w:hideMark/>
          </w:tcPr>
          <w:p w14:paraId="7B5DB53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4FF0116" w14:textId="77777777" w:rsidR="003D51CB" w:rsidRPr="003D51CB" w:rsidRDefault="003D51CB" w:rsidP="003D51CB">
            <w:pPr>
              <w:jc w:val="center"/>
            </w:pPr>
            <w:r w:rsidRPr="003D51CB">
              <w:t>04</w:t>
            </w:r>
          </w:p>
        </w:tc>
        <w:tc>
          <w:tcPr>
            <w:tcW w:w="567" w:type="dxa"/>
            <w:tcBorders>
              <w:top w:val="nil"/>
              <w:left w:val="nil"/>
              <w:bottom w:val="single" w:sz="4" w:space="0" w:color="auto"/>
              <w:right w:val="single" w:sz="4" w:space="0" w:color="auto"/>
            </w:tcBorders>
            <w:shd w:val="clear" w:color="auto" w:fill="auto"/>
            <w:vAlign w:val="center"/>
            <w:hideMark/>
          </w:tcPr>
          <w:p w14:paraId="55D98E38"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1631E365" w14:textId="77777777" w:rsidR="003D51CB" w:rsidRPr="003D51CB" w:rsidRDefault="003D51CB" w:rsidP="003D51CB">
            <w:pPr>
              <w:jc w:val="right"/>
            </w:pPr>
            <w:r w:rsidRPr="003D51CB">
              <w:t>2 419,5</w:t>
            </w:r>
          </w:p>
        </w:tc>
        <w:tc>
          <w:tcPr>
            <w:tcW w:w="1417" w:type="dxa"/>
            <w:tcBorders>
              <w:top w:val="nil"/>
              <w:left w:val="nil"/>
              <w:bottom w:val="single" w:sz="4" w:space="0" w:color="auto"/>
              <w:right w:val="single" w:sz="4" w:space="0" w:color="auto"/>
            </w:tcBorders>
            <w:shd w:val="clear" w:color="auto" w:fill="auto"/>
            <w:noWrap/>
            <w:vAlign w:val="center"/>
            <w:hideMark/>
          </w:tcPr>
          <w:p w14:paraId="12ED667F" w14:textId="77777777" w:rsidR="003D51CB" w:rsidRPr="003D51CB" w:rsidRDefault="003D51CB" w:rsidP="003D51CB">
            <w:pPr>
              <w:jc w:val="right"/>
            </w:pPr>
            <w:r w:rsidRPr="003D51CB">
              <w:t>2 503,5</w:t>
            </w:r>
          </w:p>
        </w:tc>
      </w:tr>
      <w:tr w:rsidR="003D51CB" w:rsidRPr="003D51CB" w14:paraId="308B468D" w14:textId="77777777" w:rsidTr="003D51CB">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2BB1A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24C39FA" w14:textId="77777777" w:rsidR="003D51CB" w:rsidRPr="003D51CB" w:rsidRDefault="003D51CB" w:rsidP="003D51CB">
            <w:pPr>
              <w:jc w:val="both"/>
            </w:pPr>
            <w:r w:rsidRPr="003D51CB">
              <w:t>Осуществление дорожной деятельности в отношении автомобильных дорог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1158F687" w14:textId="77777777" w:rsidR="003D51CB" w:rsidRPr="003D51CB" w:rsidRDefault="003D51CB" w:rsidP="003D51CB">
            <w:pPr>
              <w:jc w:val="center"/>
            </w:pPr>
            <w:r w:rsidRPr="003D51CB">
              <w:t>10.4.00.S2951</w:t>
            </w:r>
          </w:p>
        </w:tc>
        <w:tc>
          <w:tcPr>
            <w:tcW w:w="576" w:type="dxa"/>
            <w:tcBorders>
              <w:top w:val="nil"/>
              <w:left w:val="nil"/>
              <w:bottom w:val="single" w:sz="4" w:space="0" w:color="auto"/>
              <w:right w:val="single" w:sz="4" w:space="0" w:color="auto"/>
            </w:tcBorders>
            <w:shd w:val="clear" w:color="auto" w:fill="auto"/>
            <w:vAlign w:val="center"/>
            <w:hideMark/>
          </w:tcPr>
          <w:p w14:paraId="1CF65031"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06F35A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56A16F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1FEFC22" w14:textId="77777777" w:rsidR="003D51CB" w:rsidRPr="003D51CB" w:rsidRDefault="003D51CB" w:rsidP="003D51CB">
            <w:pPr>
              <w:jc w:val="right"/>
            </w:pPr>
            <w:r w:rsidRPr="003D51CB">
              <w:t>89 822,4</w:t>
            </w:r>
          </w:p>
        </w:tc>
        <w:tc>
          <w:tcPr>
            <w:tcW w:w="1417" w:type="dxa"/>
            <w:tcBorders>
              <w:top w:val="nil"/>
              <w:left w:val="nil"/>
              <w:bottom w:val="single" w:sz="4" w:space="0" w:color="auto"/>
              <w:right w:val="single" w:sz="4" w:space="0" w:color="auto"/>
            </w:tcBorders>
            <w:shd w:val="clear" w:color="auto" w:fill="auto"/>
            <w:noWrap/>
            <w:vAlign w:val="center"/>
            <w:hideMark/>
          </w:tcPr>
          <w:p w14:paraId="6E1B835C" w14:textId="77777777" w:rsidR="003D51CB" w:rsidRPr="003D51CB" w:rsidRDefault="003D51CB" w:rsidP="003D51CB">
            <w:pPr>
              <w:jc w:val="right"/>
            </w:pPr>
            <w:r w:rsidRPr="003D51CB">
              <w:t>0,0</w:t>
            </w:r>
          </w:p>
        </w:tc>
      </w:tr>
      <w:tr w:rsidR="003D51CB" w:rsidRPr="003D51CB" w14:paraId="3BFE7328"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1E58E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944786C" w14:textId="77777777" w:rsidR="003D51CB" w:rsidRPr="003D51CB" w:rsidRDefault="003D51CB" w:rsidP="003D51CB">
            <w:pPr>
              <w:jc w:val="both"/>
            </w:pPr>
            <w:r w:rsidRPr="003D51CB">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42CC820E" w14:textId="77777777" w:rsidR="003D51CB" w:rsidRPr="003D51CB" w:rsidRDefault="003D51CB" w:rsidP="003D51CB">
            <w:pPr>
              <w:jc w:val="center"/>
            </w:pPr>
            <w:r w:rsidRPr="003D51CB">
              <w:t>10.4.00.S2951</w:t>
            </w:r>
          </w:p>
        </w:tc>
        <w:tc>
          <w:tcPr>
            <w:tcW w:w="576" w:type="dxa"/>
            <w:tcBorders>
              <w:top w:val="nil"/>
              <w:left w:val="nil"/>
              <w:bottom w:val="single" w:sz="4" w:space="0" w:color="auto"/>
              <w:right w:val="single" w:sz="4" w:space="0" w:color="auto"/>
            </w:tcBorders>
            <w:shd w:val="clear" w:color="auto" w:fill="auto"/>
            <w:vAlign w:val="center"/>
            <w:hideMark/>
          </w:tcPr>
          <w:p w14:paraId="3AA61D1E"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11B7CD0F"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342850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9F62972" w14:textId="77777777" w:rsidR="003D51CB" w:rsidRPr="003D51CB" w:rsidRDefault="003D51CB" w:rsidP="003D51CB">
            <w:pPr>
              <w:jc w:val="right"/>
            </w:pPr>
            <w:r w:rsidRPr="003D51CB">
              <w:t>89 822,4</w:t>
            </w:r>
          </w:p>
        </w:tc>
        <w:tc>
          <w:tcPr>
            <w:tcW w:w="1417" w:type="dxa"/>
            <w:tcBorders>
              <w:top w:val="nil"/>
              <w:left w:val="nil"/>
              <w:bottom w:val="single" w:sz="4" w:space="0" w:color="auto"/>
              <w:right w:val="single" w:sz="4" w:space="0" w:color="auto"/>
            </w:tcBorders>
            <w:shd w:val="clear" w:color="auto" w:fill="auto"/>
            <w:noWrap/>
            <w:vAlign w:val="center"/>
            <w:hideMark/>
          </w:tcPr>
          <w:p w14:paraId="33A0D454" w14:textId="77777777" w:rsidR="003D51CB" w:rsidRPr="003D51CB" w:rsidRDefault="003D51CB" w:rsidP="003D51CB">
            <w:pPr>
              <w:jc w:val="right"/>
            </w:pPr>
            <w:r w:rsidRPr="003D51CB">
              <w:t>0,0</w:t>
            </w:r>
          </w:p>
        </w:tc>
      </w:tr>
      <w:tr w:rsidR="003D51CB" w:rsidRPr="003D51CB" w14:paraId="4625CF65" w14:textId="77777777" w:rsidTr="003D51CB">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949AC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F037912" w14:textId="77777777" w:rsidR="003D51CB" w:rsidRPr="003D51CB" w:rsidRDefault="003D51CB" w:rsidP="003D51CB">
            <w:pPr>
              <w:jc w:val="both"/>
            </w:pPr>
            <w:r w:rsidRPr="003D51CB">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43489622" w14:textId="77777777" w:rsidR="003D51CB" w:rsidRPr="003D51CB" w:rsidRDefault="003D51CB" w:rsidP="003D51CB">
            <w:pPr>
              <w:jc w:val="center"/>
            </w:pPr>
            <w:r w:rsidRPr="003D51CB">
              <w:t>10.4.00.S2951</w:t>
            </w:r>
          </w:p>
        </w:tc>
        <w:tc>
          <w:tcPr>
            <w:tcW w:w="576" w:type="dxa"/>
            <w:tcBorders>
              <w:top w:val="nil"/>
              <w:left w:val="nil"/>
              <w:bottom w:val="single" w:sz="4" w:space="0" w:color="auto"/>
              <w:right w:val="single" w:sz="4" w:space="0" w:color="auto"/>
            </w:tcBorders>
            <w:shd w:val="clear" w:color="auto" w:fill="auto"/>
            <w:vAlign w:val="center"/>
            <w:hideMark/>
          </w:tcPr>
          <w:p w14:paraId="52B47416" w14:textId="77777777" w:rsidR="003D51CB" w:rsidRPr="003D51CB" w:rsidRDefault="003D51CB" w:rsidP="003D51CB">
            <w:pPr>
              <w:jc w:val="center"/>
            </w:pPr>
            <w:r w:rsidRPr="003D51CB">
              <w:t>400</w:t>
            </w:r>
          </w:p>
        </w:tc>
        <w:tc>
          <w:tcPr>
            <w:tcW w:w="579" w:type="dxa"/>
            <w:tcBorders>
              <w:top w:val="nil"/>
              <w:left w:val="nil"/>
              <w:bottom w:val="single" w:sz="4" w:space="0" w:color="auto"/>
              <w:right w:val="single" w:sz="4" w:space="0" w:color="auto"/>
            </w:tcBorders>
            <w:shd w:val="clear" w:color="auto" w:fill="auto"/>
            <w:vAlign w:val="center"/>
            <w:hideMark/>
          </w:tcPr>
          <w:p w14:paraId="6FD652BF" w14:textId="77777777" w:rsidR="003D51CB" w:rsidRPr="003D51CB" w:rsidRDefault="003D51CB" w:rsidP="003D51CB">
            <w:pPr>
              <w:jc w:val="center"/>
            </w:pPr>
            <w:r w:rsidRPr="003D51CB">
              <w:t>04</w:t>
            </w:r>
          </w:p>
        </w:tc>
        <w:tc>
          <w:tcPr>
            <w:tcW w:w="567" w:type="dxa"/>
            <w:tcBorders>
              <w:top w:val="nil"/>
              <w:left w:val="nil"/>
              <w:bottom w:val="single" w:sz="4" w:space="0" w:color="auto"/>
              <w:right w:val="single" w:sz="4" w:space="0" w:color="auto"/>
            </w:tcBorders>
            <w:shd w:val="clear" w:color="auto" w:fill="auto"/>
            <w:vAlign w:val="center"/>
            <w:hideMark/>
          </w:tcPr>
          <w:p w14:paraId="0C3152AA" w14:textId="77777777" w:rsidR="003D51CB" w:rsidRPr="003D51CB" w:rsidRDefault="003D51CB" w:rsidP="003D51CB">
            <w:pPr>
              <w:jc w:val="center"/>
            </w:pPr>
            <w:r w:rsidRPr="003D51CB">
              <w:t>09</w:t>
            </w:r>
          </w:p>
        </w:tc>
        <w:tc>
          <w:tcPr>
            <w:tcW w:w="1559" w:type="dxa"/>
            <w:tcBorders>
              <w:top w:val="nil"/>
              <w:left w:val="nil"/>
              <w:bottom w:val="single" w:sz="4" w:space="0" w:color="auto"/>
              <w:right w:val="single" w:sz="4" w:space="0" w:color="auto"/>
            </w:tcBorders>
            <w:shd w:val="clear" w:color="auto" w:fill="auto"/>
            <w:noWrap/>
            <w:vAlign w:val="center"/>
            <w:hideMark/>
          </w:tcPr>
          <w:p w14:paraId="5B3CFF2D" w14:textId="77777777" w:rsidR="003D51CB" w:rsidRPr="003D51CB" w:rsidRDefault="003D51CB" w:rsidP="003D51CB">
            <w:pPr>
              <w:jc w:val="right"/>
            </w:pPr>
            <w:r w:rsidRPr="003D51CB">
              <w:t>89 822,4</w:t>
            </w:r>
          </w:p>
        </w:tc>
        <w:tc>
          <w:tcPr>
            <w:tcW w:w="1417" w:type="dxa"/>
            <w:tcBorders>
              <w:top w:val="nil"/>
              <w:left w:val="nil"/>
              <w:bottom w:val="single" w:sz="4" w:space="0" w:color="auto"/>
              <w:right w:val="single" w:sz="4" w:space="0" w:color="auto"/>
            </w:tcBorders>
            <w:shd w:val="clear" w:color="auto" w:fill="auto"/>
            <w:noWrap/>
            <w:vAlign w:val="center"/>
            <w:hideMark/>
          </w:tcPr>
          <w:p w14:paraId="4E163CC2" w14:textId="77777777" w:rsidR="003D51CB" w:rsidRPr="003D51CB" w:rsidRDefault="003D51CB" w:rsidP="003D51CB">
            <w:pPr>
              <w:jc w:val="right"/>
            </w:pPr>
            <w:r w:rsidRPr="003D51CB">
              <w:t>0,0</w:t>
            </w:r>
          </w:p>
        </w:tc>
      </w:tr>
      <w:tr w:rsidR="003D51CB" w:rsidRPr="003D51CB" w14:paraId="17ECD88C"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922544" w14:textId="77777777" w:rsidR="003D51CB" w:rsidRPr="003D51CB" w:rsidRDefault="003D51CB" w:rsidP="003D51CB">
            <w:pPr>
              <w:jc w:val="center"/>
            </w:pPr>
            <w:r w:rsidRPr="003D51CB">
              <w:t>10.5</w:t>
            </w:r>
          </w:p>
        </w:tc>
        <w:tc>
          <w:tcPr>
            <w:tcW w:w="2620" w:type="dxa"/>
            <w:tcBorders>
              <w:top w:val="nil"/>
              <w:left w:val="nil"/>
              <w:bottom w:val="single" w:sz="4" w:space="0" w:color="auto"/>
              <w:right w:val="single" w:sz="4" w:space="0" w:color="auto"/>
            </w:tcBorders>
            <w:shd w:val="clear" w:color="auto" w:fill="auto"/>
            <w:hideMark/>
          </w:tcPr>
          <w:p w14:paraId="08AC77CD" w14:textId="77777777" w:rsidR="003D51CB" w:rsidRPr="003D51CB" w:rsidRDefault="003D51CB" w:rsidP="003D51CB">
            <w:pPr>
              <w:jc w:val="both"/>
            </w:pPr>
            <w:r w:rsidRPr="003D51CB">
              <w:rPr>
                <w:b/>
                <w:bCs/>
              </w:rPr>
              <w:t>Подпрограмма</w:t>
            </w:r>
            <w:r w:rsidRPr="003D51CB">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B7C9BA2" w14:textId="77777777" w:rsidR="003D51CB" w:rsidRPr="003D51CB" w:rsidRDefault="003D51CB" w:rsidP="003D51CB">
            <w:pPr>
              <w:jc w:val="center"/>
            </w:pPr>
            <w:r w:rsidRPr="003D51CB">
              <w:t>10.5.00.00000</w:t>
            </w:r>
          </w:p>
        </w:tc>
        <w:tc>
          <w:tcPr>
            <w:tcW w:w="576" w:type="dxa"/>
            <w:tcBorders>
              <w:top w:val="nil"/>
              <w:left w:val="nil"/>
              <w:bottom w:val="single" w:sz="4" w:space="0" w:color="auto"/>
              <w:right w:val="single" w:sz="4" w:space="0" w:color="auto"/>
            </w:tcBorders>
            <w:shd w:val="clear" w:color="auto" w:fill="auto"/>
            <w:vAlign w:val="center"/>
            <w:hideMark/>
          </w:tcPr>
          <w:p w14:paraId="566B7D7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4B9932C"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0E5007B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F455771"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123860F9" w14:textId="77777777" w:rsidR="003D51CB" w:rsidRPr="003D51CB" w:rsidRDefault="003D51CB" w:rsidP="003D51CB">
            <w:pPr>
              <w:jc w:val="right"/>
            </w:pPr>
            <w:r w:rsidRPr="003D51CB">
              <w:t>50,0</w:t>
            </w:r>
          </w:p>
        </w:tc>
      </w:tr>
      <w:tr w:rsidR="003D51CB" w:rsidRPr="003D51CB" w14:paraId="2A37E045"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3C2D27"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39D1725" w14:textId="77777777" w:rsidR="003D51CB" w:rsidRPr="003D51CB" w:rsidRDefault="003D51CB" w:rsidP="003D51CB">
            <w:pPr>
              <w:jc w:val="both"/>
            </w:pPr>
            <w:r w:rsidRPr="003D51CB">
              <w:t xml:space="preserve">Реализация направлений расходов в целях создания условий для предоставления </w:t>
            </w:r>
            <w:r w:rsidRPr="003D51CB">
              <w:lastRenderedPageBreak/>
              <w:t>транспортных услуг населению и организации транспортного обслуживания населения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C8DC885" w14:textId="77777777" w:rsidR="003D51CB" w:rsidRPr="003D51CB" w:rsidRDefault="003D51CB" w:rsidP="003D51CB">
            <w:pPr>
              <w:jc w:val="center"/>
            </w:pPr>
            <w:r w:rsidRPr="003D51CB">
              <w:lastRenderedPageBreak/>
              <w:t>10.5.00.99997</w:t>
            </w:r>
          </w:p>
        </w:tc>
        <w:tc>
          <w:tcPr>
            <w:tcW w:w="576" w:type="dxa"/>
            <w:tcBorders>
              <w:top w:val="nil"/>
              <w:left w:val="nil"/>
              <w:bottom w:val="single" w:sz="4" w:space="0" w:color="auto"/>
              <w:right w:val="single" w:sz="4" w:space="0" w:color="auto"/>
            </w:tcBorders>
            <w:shd w:val="clear" w:color="auto" w:fill="auto"/>
            <w:vAlign w:val="center"/>
            <w:hideMark/>
          </w:tcPr>
          <w:p w14:paraId="66528D9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80F2D6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94CB34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E87CC12"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5AAC975E" w14:textId="77777777" w:rsidR="003D51CB" w:rsidRPr="003D51CB" w:rsidRDefault="003D51CB" w:rsidP="003D51CB">
            <w:pPr>
              <w:jc w:val="right"/>
            </w:pPr>
            <w:r w:rsidRPr="003D51CB">
              <w:t>50,0</w:t>
            </w:r>
          </w:p>
        </w:tc>
      </w:tr>
      <w:tr w:rsidR="003D51CB" w:rsidRPr="003D51CB" w14:paraId="74378B85"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A378D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6602F77" w14:textId="77777777" w:rsidR="003D51CB" w:rsidRPr="003D51CB" w:rsidRDefault="003D51CB" w:rsidP="003D51CB">
            <w:pPr>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309D421" w14:textId="77777777" w:rsidR="003D51CB" w:rsidRPr="003D51CB" w:rsidRDefault="003D51CB" w:rsidP="003D51CB">
            <w:pPr>
              <w:jc w:val="center"/>
            </w:pPr>
            <w:r w:rsidRPr="003D51CB">
              <w:t>10.5.00.99997</w:t>
            </w:r>
          </w:p>
        </w:tc>
        <w:tc>
          <w:tcPr>
            <w:tcW w:w="576" w:type="dxa"/>
            <w:tcBorders>
              <w:top w:val="nil"/>
              <w:left w:val="nil"/>
              <w:bottom w:val="single" w:sz="4" w:space="0" w:color="auto"/>
              <w:right w:val="single" w:sz="4" w:space="0" w:color="auto"/>
            </w:tcBorders>
            <w:shd w:val="clear" w:color="auto" w:fill="auto"/>
            <w:vAlign w:val="center"/>
            <w:hideMark/>
          </w:tcPr>
          <w:p w14:paraId="7B1BBF0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27CE6A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CA996F8"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1117D23"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26FA87C6" w14:textId="77777777" w:rsidR="003D51CB" w:rsidRPr="003D51CB" w:rsidRDefault="003D51CB" w:rsidP="003D51CB">
            <w:pPr>
              <w:jc w:val="right"/>
            </w:pPr>
            <w:r w:rsidRPr="003D51CB">
              <w:t>50,0</w:t>
            </w:r>
          </w:p>
        </w:tc>
      </w:tr>
      <w:tr w:rsidR="003D51CB" w:rsidRPr="003D51CB" w14:paraId="2C615BC4" w14:textId="77777777" w:rsidTr="003D51CB">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0704B"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010B434" w14:textId="77777777" w:rsidR="003D51CB" w:rsidRPr="003D51CB" w:rsidRDefault="003D51CB" w:rsidP="003D51CB">
            <w:pPr>
              <w:jc w:val="both"/>
            </w:pPr>
            <w:r w:rsidRPr="003D51CB">
              <w:t>Транспорт</w:t>
            </w:r>
          </w:p>
        </w:tc>
        <w:tc>
          <w:tcPr>
            <w:tcW w:w="1676" w:type="dxa"/>
            <w:tcBorders>
              <w:top w:val="nil"/>
              <w:left w:val="nil"/>
              <w:bottom w:val="single" w:sz="4" w:space="0" w:color="auto"/>
              <w:right w:val="single" w:sz="4" w:space="0" w:color="auto"/>
            </w:tcBorders>
            <w:shd w:val="clear" w:color="auto" w:fill="auto"/>
            <w:vAlign w:val="center"/>
            <w:hideMark/>
          </w:tcPr>
          <w:p w14:paraId="2BDE0941" w14:textId="77777777" w:rsidR="003D51CB" w:rsidRPr="003D51CB" w:rsidRDefault="003D51CB" w:rsidP="003D51CB">
            <w:pPr>
              <w:jc w:val="center"/>
            </w:pPr>
            <w:r w:rsidRPr="003D51CB">
              <w:t>10.5.00.99997</w:t>
            </w:r>
          </w:p>
        </w:tc>
        <w:tc>
          <w:tcPr>
            <w:tcW w:w="576" w:type="dxa"/>
            <w:tcBorders>
              <w:top w:val="nil"/>
              <w:left w:val="nil"/>
              <w:bottom w:val="single" w:sz="4" w:space="0" w:color="auto"/>
              <w:right w:val="single" w:sz="4" w:space="0" w:color="auto"/>
            </w:tcBorders>
            <w:shd w:val="clear" w:color="auto" w:fill="auto"/>
            <w:vAlign w:val="center"/>
            <w:hideMark/>
          </w:tcPr>
          <w:p w14:paraId="0015DEB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20D5BEE" w14:textId="77777777" w:rsidR="003D51CB" w:rsidRPr="003D51CB" w:rsidRDefault="003D51CB" w:rsidP="003D51CB">
            <w:pPr>
              <w:jc w:val="center"/>
            </w:pPr>
            <w:r w:rsidRPr="003D51CB">
              <w:t>04</w:t>
            </w:r>
          </w:p>
        </w:tc>
        <w:tc>
          <w:tcPr>
            <w:tcW w:w="567" w:type="dxa"/>
            <w:tcBorders>
              <w:top w:val="nil"/>
              <w:left w:val="nil"/>
              <w:bottom w:val="single" w:sz="4" w:space="0" w:color="auto"/>
              <w:right w:val="single" w:sz="4" w:space="0" w:color="auto"/>
            </w:tcBorders>
            <w:shd w:val="clear" w:color="auto" w:fill="auto"/>
            <w:vAlign w:val="center"/>
            <w:hideMark/>
          </w:tcPr>
          <w:p w14:paraId="358CB0AD" w14:textId="77777777" w:rsidR="003D51CB" w:rsidRPr="003D51CB" w:rsidRDefault="003D51CB" w:rsidP="003D51CB">
            <w:pPr>
              <w:jc w:val="center"/>
            </w:pPr>
            <w:r w:rsidRPr="003D51CB">
              <w:t>08</w:t>
            </w:r>
          </w:p>
        </w:tc>
        <w:tc>
          <w:tcPr>
            <w:tcW w:w="1559" w:type="dxa"/>
            <w:tcBorders>
              <w:top w:val="nil"/>
              <w:left w:val="nil"/>
              <w:bottom w:val="single" w:sz="4" w:space="0" w:color="auto"/>
              <w:right w:val="single" w:sz="4" w:space="0" w:color="auto"/>
            </w:tcBorders>
            <w:shd w:val="clear" w:color="auto" w:fill="auto"/>
            <w:noWrap/>
            <w:vAlign w:val="center"/>
            <w:hideMark/>
          </w:tcPr>
          <w:p w14:paraId="71629D95" w14:textId="77777777" w:rsidR="003D51CB" w:rsidRPr="003D51CB" w:rsidRDefault="003D51CB" w:rsidP="003D51CB">
            <w:pPr>
              <w:jc w:val="right"/>
            </w:pPr>
            <w:r w:rsidRPr="003D51CB">
              <w:t>0,0</w:t>
            </w:r>
          </w:p>
        </w:tc>
        <w:tc>
          <w:tcPr>
            <w:tcW w:w="1417" w:type="dxa"/>
            <w:tcBorders>
              <w:top w:val="nil"/>
              <w:left w:val="nil"/>
              <w:bottom w:val="single" w:sz="4" w:space="0" w:color="auto"/>
              <w:right w:val="single" w:sz="4" w:space="0" w:color="auto"/>
            </w:tcBorders>
            <w:shd w:val="clear" w:color="auto" w:fill="auto"/>
            <w:noWrap/>
            <w:vAlign w:val="center"/>
            <w:hideMark/>
          </w:tcPr>
          <w:p w14:paraId="6F445AEE" w14:textId="77777777" w:rsidR="003D51CB" w:rsidRPr="003D51CB" w:rsidRDefault="003D51CB" w:rsidP="003D51CB">
            <w:pPr>
              <w:jc w:val="right"/>
            </w:pPr>
            <w:r w:rsidRPr="003D51CB">
              <w:t>50,0</w:t>
            </w:r>
          </w:p>
        </w:tc>
      </w:tr>
      <w:tr w:rsidR="003D51CB" w:rsidRPr="003D51CB" w14:paraId="678AD3C6" w14:textId="77777777" w:rsidTr="003D51CB">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0A390F" w14:textId="77777777" w:rsidR="003D51CB" w:rsidRPr="003D51CB" w:rsidRDefault="003D51CB" w:rsidP="003D51CB">
            <w:pPr>
              <w:jc w:val="center"/>
            </w:pPr>
            <w:r w:rsidRPr="003D51CB">
              <w:t>10.6</w:t>
            </w:r>
          </w:p>
        </w:tc>
        <w:tc>
          <w:tcPr>
            <w:tcW w:w="2620" w:type="dxa"/>
            <w:tcBorders>
              <w:top w:val="nil"/>
              <w:left w:val="nil"/>
              <w:bottom w:val="single" w:sz="4" w:space="0" w:color="auto"/>
              <w:right w:val="single" w:sz="4" w:space="0" w:color="auto"/>
            </w:tcBorders>
            <w:shd w:val="clear" w:color="auto" w:fill="auto"/>
            <w:hideMark/>
          </w:tcPr>
          <w:p w14:paraId="593BB988" w14:textId="77777777" w:rsidR="003D51CB" w:rsidRPr="003D51CB" w:rsidRDefault="003D51CB" w:rsidP="003D51CB">
            <w:pPr>
              <w:jc w:val="both"/>
            </w:pPr>
            <w:r w:rsidRPr="003D51CB">
              <w:rPr>
                <w:b/>
                <w:bCs/>
              </w:rPr>
              <w:t>Подпрограмма</w:t>
            </w:r>
            <w:r w:rsidRPr="003D51CB">
              <w:t xml:space="preserve"> «Обеспечение градостроительной деятельности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63498260" w14:textId="77777777" w:rsidR="003D51CB" w:rsidRPr="003D51CB" w:rsidRDefault="003D51CB" w:rsidP="003D51CB">
            <w:pPr>
              <w:jc w:val="center"/>
            </w:pPr>
            <w:r w:rsidRPr="003D51CB">
              <w:t>10.6.00.00000</w:t>
            </w:r>
          </w:p>
        </w:tc>
        <w:tc>
          <w:tcPr>
            <w:tcW w:w="576" w:type="dxa"/>
            <w:tcBorders>
              <w:top w:val="nil"/>
              <w:left w:val="nil"/>
              <w:bottom w:val="single" w:sz="4" w:space="0" w:color="auto"/>
              <w:right w:val="single" w:sz="4" w:space="0" w:color="auto"/>
            </w:tcBorders>
            <w:shd w:val="clear" w:color="auto" w:fill="auto"/>
            <w:vAlign w:val="center"/>
            <w:hideMark/>
          </w:tcPr>
          <w:p w14:paraId="161B934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AED4AE1"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C5E75E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EDDE26F" w14:textId="77777777" w:rsidR="003D51CB" w:rsidRPr="003D51CB" w:rsidRDefault="003D51CB" w:rsidP="003D51CB">
            <w:pPr>
              <w:jc w:val="right"/>
            </w:pPr>
            <w:r w:rsidRPr="003D51CB">
              <w:t>1 548,0</w:t>
            </w:r>
          </w:p>
        </w:tc>
        <w:tc>
          <w:tcPr>
            <w:tcW w:w="1417" w:type="dxa"/>
            <w:tcBorders>
              <w:top w:val="nil"/>
              <w:left w:val="nil"/>
              <w:bottom w:val="single" w:sz="4" w:space="0" w:color="auto"/>
              <w:right w:val="single" w:sz="4" w:space="0" w:color="auto"/>
            </w:tcBorders>
            <w:shd w:val="clear" w:color="auto" w:fill="auto"/>
            <w:noWrap/>
            <w:vAlign w:val="center"/>
            <w:hideMark/>
          </w:tcPr>
          <w:p w14:paraId="714462AF" w14:textId="77777777" w:rsidR="003D51CB" w:rsidRPr="003D51CB" w:rsidRDefault="003D51CB" w:rsidP="003D51CB">
            <w:pPr>
              <w:jc w:val="right"/>
            </w:pPr>
            <w:r w:rsidRPr="003D51CB">
              <w:t>466,0</w:t>
            </w:r>
          </w:p>
        </w:tc>
      </w:tr>
      <w:tr w:rsidR="003D51CB" w:rsidRPr="003D51CB" w14:paraId="00D2AA97" w14:textId="77777777" w:rsidTr="003D51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EB4B0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4AA9EFF" w14:textId="77777777" w:rsidR="003D51CB" w:rsidRPr="003D51CB" w:rsidRDefault="003D51CB" w:rsidP="003D51CB">
            <w:pPr>
              <w:jc w:val="both"/>
            </w:pPr>
            <w:r w:rsidRPr="003D51CB">
              <w:t>Формирование и реализация единой политики в сфере градостроительной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20A24061" w14:textId="77777777" w:rsidR="003D51CB" w:rsidRPr="003D51CB" w:rsidRDefault="003D51CB" w:rsidP="003D51CB">
            <w:pPr>
              <w:jc w:val="center"/>
            </w:pPr>
            <w:r w:rsidRPr="003D51CB">
              <w:t>10.6.00.95300</w:t>
            </w:r>
          </w:p>
        </w:tc>
        <w:tc>
          <w:tcPr>
            <w:tcW w:w="576" w:type="dxa"/>
            <w:tcBorders>
              <w:top w:val="nil"/>
              <w:left w:val="nil"/>
              <w:bottom w:val="single" w:sz="4" w:space="0" w:color="auto"/>
              <w:right w:val="single" w:sz="4" w:space="0" w:color="auto"/>
            </w:tcBorders>
            <w:shd w:val="clear" w:color="auto" w:fill="auto"/>
            <w:vAlign w:val="center"/>
            <w:hideMark/>
          </w:tcPr>
          <w:p w14:paraId="0B8C955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B4AFF9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73CA99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D42B5E2" w14:textId="77777777" w:rsidR="003D51CB" w:rsidRPr="003D51CB" w:rsidRDefault="003D51CB" w:rsidP="003D51CB">
            <w:pPr>
              <w:jc w:val="right"/>
            </w:pPr>
            <w:r w:rsidRPr="003D51CB">
              <w:t>1 548,0</w:t>
            </w:r>
          </w:p>
        </w:tc>
        <w:tc>
          <w:tcPr>
            <w:tcW w:w="1417" w:type="dxa"/>
            <w:tcBorders>
              <w:top w:val="nil"/>
              <w:left w:val="nil"/>
              <w:bottom w:val="single" w:sz="4" w:space="0" w:color="auto"/>
              <w:right w:val="single" w:sz="4" w:space="0" w:color="auto"/>
            </w:tcBorders>
            <w:shd w:val="clear" w:color="auto" w:fill="auto"/>
            <w:noWrap/>
            <w:vAlign w:val="center"/>
            <w:hideMark/>
          </w:tcPr>
          <w:p w14:paraId="33488993" w14:textId="77777777" w:rsidR="003D51CB" w:rsidRPr="003D51CB" w:rsidRDefault="003D51CB" w:rsidP="003D51CB">
            <w:pPr>
              <w:jc w:val="right"/>
            </w:pPr>
            <w:r w:rsidRPr="003D51CB">
              <w:t>466,0</w:t>
            </w:r>
          </w:p>
        </w:tc>
      </w:tr>
      <w:tr w:rsidR="003D51CB" w:rsidRPr="003D51CB" w14:paraId="1162BAC8"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E722B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A2AD73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88F2213" w14:textId="77777777" w:rsidR="003D51CB" w:rsidRPr="003D51CB" w:rsidRDefault="003D51CB" w:rsidP="003D51CB">
            <w:pPr>
              <w:jc w:val="center"/>
            </w:pPr>
            <w:r w:rsidRPr="003D51CB">
              <w:t>10.6.00.95300</w:t>
            </w:r>
          </w:p>
        </w:tc>
        <w:tc>
          <w:tcPr>
            <w:tcW w:w="576" w:type="dxa"/>
            <w:tcBorders>
              <w:top w:val="nil"/>
              <w:left w:val="nil"/>
              <w:bottom w:val="single" w:sz="4" w:space="0" w:color="auto"/>
              <w:right w:val="single" w:sz="4" w:space="0" w:color="auto"/>
            </w:tcBorders>
            <w:shd w:val="clear" w:color="auto" w:fill="auto"/>
            <w:vAlign w:val="center"/>
            <w:hideMark/>
          </w:tcPr>
          <w:p w14:paraId="461B00D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4FB9B4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3800F7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2DD1B13" w14:textId="77777777" w:rsidR="003D51CB" w:rsidRPr="003D51CB" w:rsidRDefault="003D51CB" w:rsidP="003D51CB">
            <w:pPr>
              <w:jc w:val="right"/>
            </w:pPr>
            <w:r w:rsidRPr="003D51CB">
              <w:t>1 548,0</w:t>
            </w:r>
          </w:p>
        </w:tc>
        <w:tc>
          <w:tcPr>
            <w:tcW w:w="1417" w:type="dxa"/>
            <w:tcBorders>
              <w:top w:val="nil"/>
              <w:left w:val="nil"/>
              <w:bottom w:val="single" w:sz="4" w:space="0" w:color="auto"/>
              <w:right w:val="single" w:sz="4" w:space="0" w:color="auto"/>
            </w:tcBorders>
            <w:shd w:val="clear" w:color="auto" w:fill="auto"/>
            <w:noWrap/>
            <w:vAlign w:val="center"/>
            <w:hideMark/>
          </w:tcPr>
          <w:p w14:paraId="67646425" w14:textId="77777777" w:rsidR="003D51CB" w:rsidRPr="003D51CB" w:rsidRDefault="003D51CB" w:rsidP="003D51CB">
            <w:pPr>
              <w:jc w:val="right"/>
            </w:pPr>
            <w:r w:rsidRPr="003D51CB">
              <w:t>466,0</w:t>
            </w:r>
          </w:p>
        </w:tc>
      </w:tr>
      <w:tr w:rsidR="003D51CB" w:rsidRPr="003D51CB" w14:paraId="0A998658"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44E3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5A7438" w14:textId="77777777" w:rsidR="003D51CB" w:rsidRPr="003D51CB" w:rsidRDefault="003D51CB" w:rsidP="003D51CB">
            <w:pPr>
              <w:jc w:val="both"/>
            </w:pPr>
            <w:r w:rsidRPr="003D51CB">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26295E10" w14:textId="77777777" w:rsidR="003D51CB" w:rsidRPr="003D51CB" w:rsidRDefault="003D51CB" w:rsidP="003D51CB">
            <w:pPr>
              <w:jc w:val="center"/>
            </w:pPr>
            <w:r w:rsidRPr="003D51CB">
              <w:t>10.6.00.95300</w:t>
            </w:r>
          </w:p>
        </w:tc>
        <w:tc>
          <w:tcPr>
            <w:tcW w:w="576" w:type="dxa"/>
            <w:tcBorders>
              <w:top w:val="nil"/>
              <w:left w:val="nil"/>
              <w:bottom w:val="single" w:sz="4" w:space="0" w:color="auto"/>
              <w:right w:val="single" w:sz="4" w:space="0" w:color="auto"/>
            </w:tcBorders>
            <w:shd w:val="clear" w:color="auto" w:fill="auto"/>
            <w:vAlign w:val="center"/>
            <w:hideMark/>
          </w:tcPr>
          <w:p w14:paraId="1C0A5DD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4BF96CA"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5508A35D"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47701AC6" w14:textId="77777777" w:rsidR="003D51CB" w:rsidRPr="003D51CB" w:rsidRDefault="003D51CB" w:rsidP="003D51CB">
            <w:pPr>
              <w:jc w:val="right"/>
            </w:pPr>
            <w:r w:rsidRPr="003D51CB">
              <w:t>1 548,0</w:t>
            </w:r>
          </w:p>
        </w:tc>
        <w:tc>
          <w:tcPr>
            <w:tcW w:w="1417" w:type="dxa"/>
            <w:tcBorders>
              <w:top w:val="nil"/>
              <w:left w:val="nil"/>
              <w:bottom w:val="single" w:sz="4" w:space="0" w:color="auto"/>
              <w:right w:val="single" w:sz="4" w:space="0" w:color="auto"/>
            </w:tcBorders>
            <w:shd w:val="clear" w:color="auto" w:fill="auto"/>
            <w:noWrap/>
            <w:vAlign w:val="center"/>
            <w:hideMark/>
          </w:tcPr>
          <w:p w14:paraId="32BFFEAA" w14:textId="77777777" w:rsidR="003D51CB" w:rsidRPr="003D51CB" w:rsidRDefault="003D51CB" w:rsidP="003D51CB">
            <w:pPr>
              <w:jc w:val="right"/>
            </w:pPr>
            <w:r w:rsidRPr="003D51CB">
              <w:t>466,0</w:t>
            </w:r>
          </w:p>
        </w:tc>
      </w:tr>
      <w:tr w:rsidR="003D51CB" w:rsidRPr="003D51CB" w14:paraId="2CFE1822"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C3957E" w14:textId="77777777" w:rsidR="003D51CB" w:rsidRPr="003D51CB" w:rsidRDefault="003D51CB" w:rsidP="003D51CB">
            <w:pPr>
              <w:jc w:val="center"/>
            </w:pPr>
            <w:r w:rsidRPr="003D51CB">
              <w:t>10.7</w:t>
            </w:r>
          </w:p>
        </w:tc>
        <w:tc>
          <w:tcPr>
            <w:tcW w:w="2620" w:type="dxa"/>
            <w:tcBorders>
              <w:top w:val="nil"/>
              <w:left w:val="nil"/>
              <w:bottom w:val="single" w:sz="4" w:space="0" w:color="auto"/>
              <w:right w:val="single" w:sz="4" w:space="0" w:color="auto"/>
            </w:tcBorders>
            <w:shd w:val="clear" w:color="auto" w:fill="auto"/>
            <w:hideMark/>
          </w:tcPr>
          <w:p w14:paraId="704ACD1A" w14:textId="77777777" w:rsidR="003D51CB" w:rsidRPr="003D51CB" w:rsidRDefault="003D51CB" w:rsidP="003D51CB">
            <w:pPr>
              <w:jc w:val="both"/>
            </w:pPr>
            <w:r w:rsidRPr="003D51CB">
              <w:rPr>
                <w:b/>
                <w:bCs/>
              </w:rPr>
              <w:t>Подпрограмма</w:t>
            </w:r>
            <w:r w:rsidRPr="003D51CB">
              <w:t xml:space="preserve"> «Обеспечение деятельности Управления территориального развития и обустройства»</w:t>
            </w:r>
          </w:p>
        </w:tc>
        <w:tc>
          <w:tcPr>
            <w:tcW w:w="1676" w:type="dxa"/>
            <w:tcBorders>
              <w:top w:val="nil"/>
              <w:left w:val="nil"/>
              <w:bottom w:val="single" w:sz="4" w:space="0" w:color="auto"/>
              <w:right w:val="single" w:sz="4" w:space="0" w:color="auto"/>
            </w:tcBorders>
            <w:shd w:val="clear" w:color="auto" w:fill="auto"/>
            <w:vAlign w:val="center"/>
            <w:hideMark/>
          </w:tcPr>
          <w:p w14:paraId="00AB3F7B" w14:textId="77777777" w:rsidR="003D51CB" w:rsidRPr="003D51CB" w:rsidRDefault="003D51CB" w:rsidP="003D51CB">
            <w:pPr>
              <w:jc w:val="center"/>
            </w:pPr>
            <w:r w:rsidRPr="003D51CB">
              <w:t>10.7.00.00000</w:t>
            </w:r>
          </w:p>
        </w:tc>
        <w:tc>
          <w:tcPr>
            <w:tcW w:w="576" w:type="dxa"/>
            <w:tcBorders>
              <w:top w:val="nil"/>
              <w:left w:val="nil"/>
              <w:bottom w:val="single" w:sz="4" w:space="0" w:color="auto"/>
              <w:right w:val="single" w:sz="4" w:space="0" w:color="auto"/>
            </w:tcBorders>
            <w:shd w:val="clear" w:color="auto" w:fill="auto"/>
            <w:vAlign w:val="center"/>
            <w:hideMark/>
          </w:tcPr>
          <w:p w14:paraId="44AF0DD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AB33892"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88DE5D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6B78123" w14:textId="77777777" w:rsidR="003D51CB" w:rsidRPr="003D51CB" w:rsidRDefault="003D51CB" w:rsidP="003D51CB">
            <w:pPr>
              <w:jc w:val="right"/>
            </w:pPr>
            <w:r w:rsidRPr="003D51CB">
              <w:t>13 168,4</w:t>
            </w:r>
          </w:p>
        </w:tc>
        <w:tc>
          <w:tcPr>
            <w:tcW w:w="1417" w:type="dxa"/>
            <w:tcBorders>
              <w:top w:val="nil"/>
              <w:left w:val="nil"/>
              <w:bottom w:val="single" w:sz="4" w:space="0" w:color="auto"/>
              <w:right w:val="single" w:sz="4" w:space="0" w:color="auto"/>
            </w:tcBorders>
            <w:shd w:val="clear" w:color="auto" w:fill="auto"/>
            <w:noWrap/>
            <w:vAlign w:val="center"/>
            <w:hideMark/>
          </w:tcPr>
          <w:p w14:paraId="18E1E440" w14:textId="77777777" w:rsidR="003D51CB" w:rsidRPr="003D51CB" w:rsidRDefault="003D51CB" w:rsidP="003D51CB">
            <w:pPr>
              <w:jc w:val="right"/>
            </w:pPr>
            <w:r w:rsidRPr="003D51CB">
              <w:t>13 168,4</w:t>
            </w:r>
          </w:p>
        </w:tc>
      </w:tr>
      <w:tr w:rsidR="003D51CB" w:rsidRPr="003D51CB" w14:paraId="02FA1C12"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0A2A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C9B9888"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28379364" w14:textId="77777777" w:rsidR="003D51CB" w:rsidRPr="003D51CB" w:rsidRDefault="003D51CB" w:rsidP="003D51CB">
            <w:pPr>
              <w:jc w:val="center"/>
            </w:pPr>
            <w:r w:rsidRPr="003D51CB">
              <w:t>10.7.00.92100</w:t>
            </w:r>
          </w:p>
        </w:tc>
        <w:tc>
          <w:tcPr>
            <w:tcW w:w="576" w:type="dxa"/>
            <w:tcBorders>
              <w:top w:val="nil"/>
              <w:left w:val="nil"/>
              <w:bottom w:val="single" w:sz="4" w:space="0" w:color="auto"/>
              <w:right w:val="single" w:sz="4" w:space="0" w:color="auto"/>
            </w:tcBorders>
            <w:shd w:val="clear" w:color="auto" w:fill="auto"/>
            <w:vAlign w:val="center"/>
            <w:hideMark/>
          </w:tcPr>
          <w:p w14:paraId="771E321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C73FF6F"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91B1AF7"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FE6672C" w14:textId="77777777" w:rsidR="003D51CB" w:rsidRPr="003D51CB" w:rsidRDefault="003D51CB" w:rsidP="003D51CB">
            <w:pPr>
              <w:jc w:val="right"/>
            </w:pPr>
            <w:r w:rsidRPr="003D51CB">
              <w:t>13 168,4</w:t>
            </w:r>
          </w:p>
        </w:tc>
        <w:tc>
          <w:tcPr>
            <w:tcW w:w="1417" w:type="dxa"/>
            <w:tcBorders>
              <w:top w:val="nil"/>
              <w:left w:val="nil"/>
              <w:bottom w:val="single" w:sz="4" w:space="0" w:color="auto"/>
              <w:right w:val="single" w:sz="4" w:space="0" w:color="auto"/>
            </w:tcBorders>
            <w:shd w:val="clear" w:color="auto" w:fill="auto"/>
            <w:noWrap/>
            <w:vAlign w:val="center"/>
            <w:hideMark/>
          </w:tcPr>
          <w:p w14:paraId="5510DCF9" w14:textId="77777777" w:rsidR="003D51CB" w:rsidRPr="003D51CB" w:rsidRDefault="003D51CB" w:rsidP="003D51CB">
            <w:pPr>
              <w:jc w:val="right"/>
            </w:pPr>
            <w:r w:rsidRPr="003D51CB">
              <w:t>13 168,4</w:t>
            </w:r>
          </w:p>
        </w:tc>
      </w:tr>
      <w:tr w:rsidR="003D51CB" w:rsidRPr="003D51CB" w14:paraId="1CBB47D0" w14:textId="77777777" w:rsidTr="003D51CB">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138953"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18880422"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351341B4" w14:textId="77777777" w:rsidR="003D51CB" w:rsidRPr="003D51CB" w:rsidRDefault="003D51CB" w:rsidP="003D51CB">
            <w:pPr>
              <w:jc w:val="center"/>
            </w:pPr>
            <w:r w:rsidRPr="003D51CB">
              <w:t>10.7.00.92100</w:t>
            </w:r>
          </w:p>
        </w:tc>
        <w:tc>
          <w:tcPr>
            <w:tcW w:w="576" w:type="dxa"/>
            <w:tcBorders>
              <w:top w:val="nil"/>
              <w:left w:val="nil"/>
              <w:bottom w:val="single" w:sz="4" w:space="0" w:color="auto"/>
              <w:right w:val="single" w:sz="4" w:space="0" w:color="auto"/>
            </w:tcBorders>
            <w:shd w:val="clear" w:color="auto" w:fill="auto"/>
            <w:vAlign w:val="center"/>
            <w:hideMark/>
          </w:tcPr>
          <w:p w14:paraId="3ECC5674"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401D8598"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79AEFCF"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EEBF01" w14:textId="77777777" w:rsidR="003D51CB" w:rsidRPr="003D51CB" w:rsidRDefault="003D51CB" w:rsidP="003D51CB">
            <w:pPr>
              <w:jc w:val="right"/>
            </w:pPr>
            <w:r w:rsidRPr="003D51CB">
              <w:t>12 008,4</w:t>
            </w:r>
          </w:p>
        </w:tc>
        <w:tc>
          <w:tcPr>
            <w:tcW w:w="1417" w:type="dxa"/>
            <w:tcBorders>
              <w:top w:val="nil"/>
              <w:left w:val="nil"/>
              <w:bottom w:val="single" w:sz="4" w:space="0" w:color="auto"/>
              <w:right w:val="single" w:sz="4" w:space="0" w:color="auto"/>
            </w:tcBorders>
            <w:shd w:val="clear" w:color="auto" w:fill="auto"/>
            <w:noWrap/>
            <w:vAlign w:val="center"/>
            <w:hideMark/>
          </w:tcPr>
          <w:p w14:paraId="6B2244EE" w14:textId="77777777" w:rsidR="003D51CB" w:rsidRPr="003D51CB" w:rsidRDefault="003D51CB" w:rsidP="003D51CB">
            <w:pPr>
              <w:jc w:val="right"/>
            </w:pPr>
            <w:r w:rsidRPr="003D51CB">
              <w:t>12 008,4</w:t>
            </w:r>
          </w:p>
        </w:tc>
      </w:tr>
      <w:tr w:rsidR="003D51CB" w:rsidRPr="003D51CB" w14:paraId="5879AC47"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BEB90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4ACCF970" w14:textId="77777777" w:rsidR="003D51CB" w:rsidRPr="003D51CB" w:rsidRDefault="003D51CB" w:rsidP="003D51CB">
            <w:pPr>
              <w:jc w:val="both"/>
            </w:pPr>
            <w:r w:rsidRPr="003D51CB">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348A2ADC" w14:textId="77777777" w:rsidR="003D51CB" w:rsidRPr="003D51CB" w:rsidRDefault="003D51CB" w:rsidP="003D51CB">
            <w:pPr>
              <w:jc w:val="center"/>
            </w:pPr>
            <w:r w:rsidRPr="003D51CB">
              <w:t>10.7.00.92100</w:t>
            </w:r>
          </w:p>
        </w:tc>
        <w:tc>
          <w:tcPr>
            <w:tcW w:w="576" w:type="dxa"/>
            <w:tcBorders>
              <w:top w:val="nil"/>
              <w:left w:val="nil"/>
              <w:bottom w:val="single" w:sz="4" w:space="0" w:color="auto"/>
              <w:right w:val="single" w:sz="4" w:space="0" w:color="auto"/>
            </w:tcBorders>
            <w:shd w:val="clear" w:color="auto" w:fill="auto"/>
            <w:vAlign w:val="center"/>
            <w:hideMark/>
          </w:tcPr>
          <w:p w14:paraId="339B065A"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5D4F68A9"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4A6EFD8D"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1F01E21E" w14:textId="77777777" w:rsidR="003D51CB" w:rsidRPr="003D51CB" w:rsidRDefault="003D51CB" w:rsidP="003D51CB">
            <w:pPr>
              <w:jc w:val="right"/>
            </w:pPr>
            <w:r w:rsidRPr="003D51CB">
              <w:t>12 008,4</w:t>
            </w:r>
          </w:p>
        </w:tc>
        <w:tc>
          <w:tcPr>
            <w:tcW w:w="1417" w:type="dxa"/>
            <w:tcBorders>
              <w:top w:val="nil"/>
              <w:left w:val="nil"/>
              <w:bottom w:val="single" w:sz="4" w:space="0" w:color="auto"/>
              <w:right w:val="single" w:sz="4" w:space="0" w:color="auto"/>
            </w:tcBorders>
            <w:shd w:val="clear" w:color="auto" w:fill="auto"/>
            <w:noWrap/>
            <w:vAlign w:val="center"/>
            <w:hideMark/>
          </w:tcPr>
          <w:p w14:paraId="264C4ED9" w14:textId="77777777" w:rsidR="003D51CB" w:rsidRPr="003D51CB" w:rsidRDefault="003D51CB" w:rsidP="003D51CB">
            <w:pPr>
              <w:jc w:val="right"/>
            </w:pPr>
            <w:r w:rsidRPr="003D51CB">
              <w:t>12 008,4</w:t>
            </w:r>
          </w:p>
        </w:tc>
      </w:tr>
      <w:tr w:rsidR="003D51CB" w:rsidRPr="003D51CB" w14:paraId="79EB41B5"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D30AA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14C102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E150C40" w14:textId="77777777" w:rsidR="003D51CB" w:rsidRPr="003D51CB" w:rsidRDefault="003D51CB" w:rsidP="003D51CB">
            <w:pPr>
              <w:jc w:val="center"/>
            </w:pPr>
            <w:r w:rsidRPr="003D51CB">
              <w:t>10.7.00.92100</w:t>
            </w:r>
          </w:p>
        </w:tc>
        <w:tc>
          <w:tcPr>
            <w:tcW w:w="576" w:type="dxa"/>
            <w:tcBorders>
              <w:top w:val="nil"/>
              <w:left w:val="nil"/>
              <w:bottom w:val="single" w:sz="4" w:space="0" w:color="auto"/>
              <w:right w:val="single" w:sz="4" w:space="0" w:color="auto"/>
            </w:tcBorders>
            <w:shd w:val="clear" w:color="auto" w:fill="auto"/>
            <w:vAlign w:val="center"/>
            <w:hideMark/>
          </w:tcPr>
          <w:p w14:paraId="7883C9CA"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2E142B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6C95BE5"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5D72BF2" w14:textId="77777777" w:rsidR="003D51CB" w:rsidRPr="003D51CB" w:rsidRDefault="003D51CB" w:rsidP="003D51CB">
            <w:pPr>
              <w:jc w:val="right"/>
            </w:pPr>
            <w:r w:rsidRPr="003D51CB">
              <w:t>1 160,0</w:t>
            </w:r>
          </w:p>
        </w:tc>
        <w:tc>
          <w:tcPr>
            <w:tcW w:w="1417" w:type="dxa"/>
            <w:tcBorders>
              <w:top w:val="nil"/>
              <w:left w:val="nil"/>
              <w:bottom w:val="single" w:sz="4" w:space="0" w:color="auto"/>
              <w:right w:val="single" w:sz="4" w:space="0" w:color="auto"/>
            </w:tcBorders>
            <w:shd w:val="clear" w:color="auto" w:fill="auto"/>
            <w:noWrap/>
            <w:vAlign w:val="center"/>
            <w:hideMark/>
          </w:tcPr>
          <w:p w14:paraId="1ABDAEE5" w14:textId="77777777" w:rsidR="003D51CB" w:rsidRPr="003D51CB" w:rsidRDefault="003D51CB" w:rsidP="003D51CB">
            <w:pPr>
              <w:jc w:val="right"/>
            </w:pPr>
            <w:r w:rsidRPr="003D51CB">
              <w:t>1 160,0</w:t>
            </w:r>
          </w:p>
        </w:tc>
      </w:tr>
      <w:tr w:rsidR="003D51CB" w:rsidRPr="003D51CB" w14:paraId="241D96DD"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4B7A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445BDDB" w14:textId="77777777" w:rsidR="003D51CB" w:rsidRPr="003D51CB" w:rsidRDefault="003D51CB" w:rsidP="003D51CB">
            <w:pPr>
              <w:jc w:val="both"/>
            </w:pPr>
            <w:r w:rsidRPr="003D51CB">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12916C01" w14:textId="77777777" w:rsidR="003D51CB" w:rsidRPr="003D51CB" w:rsidRDefault="003D51CB" w:rsidP="003D51CB">
            <w:pPr>
              <w:jc w:val="center"/>
            </w:pPr>
            <w:r w:rsidRPr="003D51CB">
              <w:t>10.7.00.92100</w:t>
            </w:r>
          </w:p>
        </w:tc>
        <w:tc>
          <w:tcPr>
            <w:tcW w:w="576" w:type="dxa"/>
            <w:tcBorders>
              <w:top w:val="nil"/>
              <w:left w:val="nil"/>
              <w:bottom w:val="single" w:sz="4" w:space="0" w:color="auto"/>
              <w:right w:val="single" w:sz="4" w:space="0" w:color="auto"/>
            </w:tcBorders>
            <w:shd w:val="clear" w:color="auto" w:fill="auto"/>
            <w:vAlign w:val="center"/>
            <w:hideMark/>
          </w:tcPr>
          <w:p w14:paraId="6FE915FC"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BFD6A84" w14:textId="77777777" w:rsidR="003D51CB" w:rsidRPr="003D51CB" w:rsidRDefault="003D51CB" w:rsidP="003D51CB">
            <w:pPr>
              <w:jc w:val="center"/>
            </w:pPr>
            <w:r w:rsidRPr="003D51CB">
              <w:t>05</w:t>
            </w:r>
          </w:p>
        </w:tc>
        <w:tc>
          <w:tcPr>
            <w:tcW w:w="567" w:type="dxa"/>
            <w:tcBorders>
              <w:top w:val="nil"/>
              <w:left w:val="nil"/>
              <w:bottom w:val="single" w:sz="4" w:space="0" w:color="auto"/>
              <w:right w:val="single" w:sz="4" w:space="0" w:color="auto"/>
            </w:tcBorders>
            <w:shd w:val="clear" w:color="auto" w:fill="auto"/>
            <w:vAlign w:val="center"/>
            <w:hideMark/>
          </w:tcPr>
          <w:p w14:paraId="23EC4177" w14:textId="77777777" w:rsidR="003D51CB" w:rsidRPr="003D51CB" w:rsidRDefault="003D51CB" w:rsidP="003D51CB">
            <w:pPr>
              <w:jc w:val="center"/>
            </w:pPr>
            <w:r w:rsidRPr="003D51CB">
              <w:t>05</w:t>
            </w:r>
          </w:p>
        </w:tc>
        <w:tc>
          <w:tcPr>
            <w:tcW w:w="1559" w:type="dxa"/>
            <w:tcBorders>
              <w:top w:val="nil"/>
              <w:left w:val="nil"/>
              <w:bottom w:val="single" w:sz="4" w:space="0" w:color="auto"/>
              <w:right w:val="single" w:sz="4" w:space="0" w:color="auto"/>
            </w:tcBorders>
            <w:shd w:val="clear" w:color="auto" w:fill="auto"/>
            <w:noWrap/>
            <w:vAlign w:val="center"/>
            <w:hideMark/>
          </w:tcPr>
          <w:p w14:paraId="39984135" w14:textId="77777777" w:rsidR="003D51CB" w:rsidRPr="003D51CB" w:rsidRDefault="003D51CB" w:rsidP="003D51CB">
            <w:pPr>
              <w:jc w:val="right"/>
            </w:pPr>
            <w:r w:rsidRPr="003D51CB">
              <w:t>1 160,0</w:t>
            </w:r>
          </w:p>
        </w:tc>
        <w:tc>
          <w:tcPr>
            <w:tcW w:w="1417" w:type="dxa"/>
            <w:tcBorders>
              <w:top w:val="nil"/>
              <w:left w:val="nil"/>
              <w:bottom w:val="single" w:sz="4" w:space="0" w:color="auto"/>
              <w:right w:val="single" w:sz="4" w:space="0" w:color="auto"/>
            </w:tcBorders>
            <w:shd w:val="clear" w:color="auto" w:fill="auto"/>
            <w:noWrap/>
            <w:vAlign w:val="center"/>
            <w:hideMark/>
          </w:tcPr>
          <w:p w14:paraId="210A52F7" w14:textId="77777777" w:rsidR="003D51CB" w:rsidRPr="003D51CB" w:rsidRDefault="003D51CB" w:rsidP="003D51CB">
            <w:pPr>
              <w:jc w:val="right"/>
            </w:pPr>
            <w:r w:rsidRPr="003D51CB">
              <w:t>1 160,0</w:t>
            </w:r>
          </w:p>
        </w:tc>
      </w:tr>
      <w:tr w:rsidR="003D51CB" w:rsidRPr="003D51CB" w14:paraId="6EF66C99"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315A8E" w14:textId="77777777" w:rsidR="003D51CB" w:rsidRPr="003D51CB" w:rsidRDefault="003D51CB" w:rsidP="003D51CB">
            <w:pPr>
              <w:jc w:val="center"/>
            </w:pPr>
            <w:r w:rsidRPr="003D51CB">
              <w:t>10.8</w:t>
            </w:r>
          </w:p>
        </w:tc>
        <w:tc>
          <w:tcPr>
            <w:tcW w:w="2620" w:type="dxa"/>
            <w:tcBorders>
              <w:top w:val="nil"/>
              <w:left w:val="nil"/>
              <w:bottom w:val="single" w:sz="4" w:space="0" w:color="auto"/>
              <w:right w:val="single" w:sz="4" w:space="0" w:color="auto"/>
            </w:tcBorders>
            <w:shd w:val="clear" w:color="auto" w:fill="auto"/>
            <w:hideMark/>
          </w:tcPr>
          <w:p w14:paraId="666BAAE3" w14:textId="77777777" w:rsidR="003D51CB" w:rsidRPr="003D51CB" w:rsidRDefault="003D51CB" w:rsidP="003D51CB">
            <w:pPr>
              <w:jc w:val="both"/>
            </w:pPr>
            <w:r w:rsidRPr="003D51CB">
              <w:rPr>
                <w:b/>
                <w:bCs/>
              </w:rPr>
              <w:t>Подпрограмма</w:t>
            </w:r>
            <w:r w:rsidRPr="003D51CB">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87B43C" w14:textId="77777777" w:rsidR="003D51CB" w:rsidRPr="003D51CB" w:rsidRDefault="003D51CB" w:rsidP="003D51CB">
            <w:pPr>
              <w:jc w:val="center"/>
            </w:pPr>
            <w:r w:rsidRPr="003D51CB">
              <w:t>10.8.00.00000</w:t>
            </w:r>
          </w:p>
        </w:tc>
        <w:tc>
          <w:tcPr>
            <w:tcW w:w="576" w:type="dxa"/>
            <w:tcBorders>
              <w:top w:val="nil"/>
              <w:left w:val="nil"/>
              <w:bottom w:val="single" w:sz="4" w:space="0" w:color="auto"/>
              <w:right w:val="single" w:sz="4" w:space="0" w:color="auto"/>
            </w:tcBorders>
            <w:shd w:val="clear" w:color="auto" w:fill="auto"/>
            <w:vAlign w:val="center"/>
            <w:hideMark/>
          </w:tcPr>
          <w:p w14:paraId="301A3F9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A07070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AA5A30E"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F6D58AE" w14:textId="77777777" w:rsidR="003D51CB" w:rsidRPr="003D51CB" w:rsidRDefault="003D51CB" w:rsidP="003D51CB">
            <w:pPr>
              <w:jc w:val="right"/>
            </w:pPr>
            <w:r w:rsidRPr="003D51CB">
              <w:t>10 754,7</w:t>
            </w:r>
          </w:p>
        </w:tc>
        <w:tc>
          <w:tcPr>
            <w:tcW w:w="1417" w:type="dxa"/>
            <w:tcBorders>
              <w:top w:val="nil"/>
              <w:left w:val="nil"/>
              <w:bottom w:val="single" w:sz="4" w:space="0" w:color="auto"/>
              <w:right w:val="single" w:sz="4" w:space="0" w:color="auto"/>
            </w:tcBorders>
            <w:shd w:val="clear" w:color="auto" w:fill="auto"/>
            <w:noWrap/>
            <w:vAlign w:val="center"/>
            <w:hideMark/>
          </w:tcPr>
          <w:p w14:paraId="60EFEA25" w14:textId="77777777" w:rsidR="003D51CB" w:rsidRPr="003D51CB" w:rsidRDefault="003D51CB" w:rsidP="003D51CB">
            <w:pPr>
              <w:jc w:val="right"/>
            </w:pPr>
            <w:r w:rsidRPr="003D51CB">
              <w:t>10 754,7</w:t>
            </w:r>
          </w:p>
        </w:tc>
      </w:tr>
      <w:tr w:rsidR="003D51CB" w:rsidRPr="003D51CB" w14:paraId="22471025"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B11DA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BCB2AB7" w14:textId="77777777" w:rsidR="003D51CB" w:rsidRPr="003D51CB" w:rsidRDefault="003D51CB" w:rsidP="003D51CB">
            <w:pPr>
              <w:jc w:val="both"/>
            </w:pPr>
            <w:r w:rsidRPr="003D51CB">
              <w:rPr>
                <w:b/>
                <w:bCs/>
              </w:rPr>
              <w:t>Основное мероприятие</w:t>
            </w:r>
            <w:r w:rsidRPr="003D51CB">
              <w:t xml:space="preserve"> «Обеспечение деятельности МКУ «Инженерно-хозяйственная служба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C329E59" w14:textId="77777777" w:rsidR="003D51CB" w:rsidRPr="003D51CB" w:rsidRDefault="003D51CB" w:rsidP="003D51CB">
            <w:pPr>
              <w:jc w:val="center"/>
            </w:pPr>
            <w:r w:rsidRPr="003D51CB">
              <w:t>10.8.43.00000</w:t>
            </w:r>
          </w:p>
        </w:tc>
        <w:tc>
          <w:tcPr>
            <w:tcW w:w="576" w:type="dxa"/>
            <w:tcBorders>
              <w:top w:val="nil"/>
              <w:left w:val="nil"/>
              <w:bottom w:val="single" w:sz="4" w:space="0" w:color="auto"/>
              <w:right w:val="single" w:sz="4" w:space="0" w:color="auto"/>
            </w:tcBorders>
            <w:shd w:val="clear" w:color="auto" w:fill="auto"/>
            <w:vAlign w:val="center"/>
            <w:hideMark/>
          </w:tcPr>
          <w:p w14:paraId="6CF19D83"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C349B10"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92D5AA6"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BFB8818" w14:textId="77777777" w:rsidR="003D51CB" w:rsidRPr="003D51CB" w:rsidRDefault="003D51CB" w:rsidP="003D51CB">
            <w:pPr>
              <w:jc w:val="right"/>
            </w:pPr>
            <w:r w:rsidRPr="003D51CB">
              <w:t>10 754,7</w:t>
            </w:r>
          </w:p>
        </w:tc>
        <w:tc>
          <w:tcPr>
            <w:tcW w:w="1417" w:type="dxa"/>
            <w:tcBorders>
              <w:top w:val="nil"/>
              <w:left w:val="nil"/>
              <w:bottom w:val="single" w:sz="4" w:space="0" w:color="auto"/>
              <w:right w:val="single" w:sz="4" w:space="0" w:color="auto"/>
            </w:tcBorders>
            <w:shd w:val="clear" w:color="auto" w:fill="auto"/>
            <w:noWrap/>
            <w:vAlign w:val="center"/>
            <w:hideMark/>
          </w:tcPr>
          <w:p w14:paraId="3BA0C8E0" w14:textId="77777777" w:rsidR="003D51CB" w:rsidRPr="003D51CB" w:rsidRDefault="003D51CB" w:rsidP="003D51CB">
            <w:pPr>
              <w:jc w:val="right"/>
            </w:pPr>
            <w:r w:rsidRPr="003D51CB">
              <w:t>10 754,7</w:t>
            </w:r>
          </w:p>
        </w:tc>
      </w:tr>
      <w:tr w:rsidR="003D51CB" w:rsidRPr="003D51CB" w14:paraId="2AABB951"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31BF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8944889" w14:textId="77777777" w:rsidR="003D51CB" w:rsidRPr="003D51CB" w:rsidRDefault="003D51CB" w:rsidP="003D51CB">
            <w:pPr>
              <w:jc w:val="both"/>
            </w:pPr>
            <w:r w:rsidRPr="003D51CB">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BAFBB5C" w14:textId="77777777" w:rsidR="003D51CB" w:rsidRPr="003D51CB" w:rsidRDefault="003D51CB" w:rsidP="003D51CB">
            <w:pPr>
              <w:jc w:val="center"/>
            </w:pPr>
            <w:r w:rsidRPr="003D51CB">
              <w:t>10.8.43.94100</w:t>
            </w:r>
          </w:p>
        </w:tc>
        <w:tc>
          <w:tcPr>
            <w:tcW w:w="576" w:type="dxa"/>
            <w:tcBorders>
              <w:top w:val="nil"/>
              <w:left w:val="nil"/>
              <w:bottom w:val="single" w:sz="4" w:space="0" w:color="auto"/>
              <w:right w:val="single" w:sz="4" w:space="0" w:color="auto"/>
            </w:tcBorders>
            <w:shd w:val="clear" w:color="auto" w:fill="auto"/>
            <w:vAlign w:val="center"/>
            <w:hideMark/>
          </w:tcPr>
          <w:p w14:paraId="4FB3A18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39494BB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BEA1C0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F42C229" w14:textId="77777777" w:rsidR="003D51CB" w:rsidRPr="003D51CB" w:rsidRDefault="003D51CB" w:rsidP="003D51CB">
            <w:pPr>
              <w:jc w:val="right"/>
            </w:pPr>
            <w:r w:rsidRPr="003D51CB">
              <w:t>10 754,7</w:t>
            </w:r>
          </w:p>
        </w:tc>
        <w:tc>
          <w:tcPr>
            <w:tcW w:w="1417" w:type="dxa"/>
            <w:tcBorders>
              <w:top w:val="nil"/>
              <w:left w:val="nil"/>
              <w:bottom w:val="single" w:sz="4" w:space="0" w:color="auto"/>
              <w:right w:val="single" w:sz="4" w:space="0" w:color="auto"/>
            </w:tcBorders>
            <w:shd w:val="clear" w:color="auto" w:fill="auto"/>
            <w:noWrap/>
            <w:vAlign w:val="center"/>
            <w:hideMark/>
          </w:tcPr>
          <w:p w14:paraId="6F1F9BDF" w14:textId="77777777" w:rsidR="003D51CB" w:rsidRPr="003D51CB" w:rsidRDefault="003D51CB" w:rsidP="003D51CB">
            <w:pPr>
              <w:jc w:val="right"/>
            </w:pPr>
            <w:r w:rsidRPr="003D51CB">
              <w:t>10 754,7</w:t>
            </w:r>
          </w:p>
        </w:tc>
      </w:tr>
      <w:tr w:rsidR="003D51CB" w:rsidRPr="003D51CB" w14:paraId="159B7C89" w14:textId="77777777" w:rsidTr="003D51CB">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12348"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75E3463D" w14:textId="77777777" w:rsidR="003D51CB" w:rsidRPr="003D51CB" w:rsidRDefault="003D51CB" w:rsidP="003D51CB">
            <w:pPr>
              <w:jc w:val="both"/>
            </w:pPr>
            <w:r w:rsidRPr="003D5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B0A7E22" w14:textId="77777777" w:rsidR="003D51CB" w:rsidRPr="003D51CB" w:rsidRDefault="003D51CB" w:rsidP="003D51CB">
            <w:pPr>
              <w:jc w:val="center"/>
            </w:pPr>
            <w:r w:rsidRPr="003D51CB">
              <w:t>10.8.43.94100</w:t>
            </w:r>
          </w:p>
        </w:tc>
        <w:tc>
          <w:tcPr>
            <w:tcW w:w="576" w:type="dxa"/>
            <w:tcBorders>
              <w:top w:val="nil"/>
              <w:left w:val="nil"/>
              <w:bottom w:val="single" w:sz="4" w:space="0" w:color="auto"/>
              <w:right w:val="single" w:sz="4" w:space="0" w:color="auto"/>
            </w:tcBorders>
            <w:shd w:val="clear" w:color="auto" w:fill="auto"/>
            <w:vAlign w:val="center"/>
            <w:hideMark/>
          </w:tcPr>
          <w:p w14:paraId="4C95AE73"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2552524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22B928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CA26233" w14:textId="77777777" w:rsidR="003D51CB" w:rsidRPr="003D51CB" w:rsidRDefault="003D51CB" w:rsidP="003D51CB">
            <w:pPr>
              <w:jc w:val="right"/>
            </w:pPr>
            <w:r w:rsidRPr="003D51CB">
              <w:t>9 864,7</w:t>
            </w:r>
          </w:p>
        </w:tc>
        <w:tc>
          <w:tcPr>
            <w:tcW w:w="1417" w:type="dxa"/>
            <w:tcBorders>
              <w:top w:val="nil"/>
              <w:left w:val="nil"/>
              <w:bottom w:val="single" w:sz="4" w:space="0" w:color="auto"/>
              <w:right w:val="single" w:sz="4" w:space="0" w:color="auto"/>
            </w:tcBorders>
            <w:shd w:val="clear" w:color="auto" w:fill="auto"/>
            <w:noWrap/>
            <w:vAlign w:val="center"/>
            <w:hideMark/>
          </w:tcPr>
          <w:p w14:paraId="3C9E07BC" w14:textId="77777777" w:rsidR="003D51CB" w:rsidRPr="003D51CB" w:rsidRDefault="003D51CB" w:rsidP="003D51CB">
            <w:pPr>
              <w:jc w:val="right"/>
            </w:pPr>
            <w:r w:rsidRPr="003D51CB">
              <w:t>9 864,7</w:t>
            </w:r>
          </w:p>
        </w:tc>
      </w:tr>
      <w:tr w:rsidR="003D51CB" w:rsidRPr="003D51CB" w14:paraId="75E55406"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540F4"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999986C"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04794187" w14:textId="77777777" w:rsidR="003D51CB" w:rsidRPr="003D51CB" w:rsidRDefault="003D51CB" w:rsidP="003D51CB">
            <w:pPr>
              <w:jc w:val="center"/>
            </w:pPr>
            <w:r w:rsidRPr="003D51CB">
              <w:t>10.8.43.94100</w:t>
            </w:r>
          </w:p>
        </w:tc>
        <w:tc>
          <w:tcPr>
            <w:tcW w:w="576" w:type="dxa"/>
            <w:tcBorders>
              <w:top w:val="nil"/>
              <w:left w:val="nil"/>
              <w:bottom w:val="single" w:sz="4" w:space="0" w:color="auto"/>
              <w:right w:val="single" w:sz="4" w:space="0" w:color="auto"/>
            </w:tcBorders>
            <w:shd w:val="clear" w:color="auto" w:fill="auto"/>
            <w:vAlign w:val="center"/>
            <w:hideMark/>
          </w:tcPr>
          <w:p w14:paraId="3AD386CD"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5FE7272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41D53A30"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2C26206D" w14:textId="77777777" w:rsidR="003D51CB" w:rsidRPr="003D51CB" w:rsidRDefault="003D51CB" w:rsidP="003D51CB">
            <w:pPr>
              <w:jc w:val="right"/>
            </w:pPr>
            <w:r w:rsidRPr="003D51CB">
              <w:t>9 864,7</w:t>
            </w:r>
          </w:p>
        </w:tc>
        <w:tc>
          <w:tcPr>
            <w:tcW w:w="1417" w:type="dxa"/>
            <w:tcBorders>
              <w:top w:val="nil"/>
              <w:left w:val="nil"/>
              <w:bottom w:val="single" w:sz="4" w:space="0" w:color="auto"/>
              <w:right w:val="single" w:sz="4" w:space="0" w:color="auto"/>
            </w:tcBorders>
            <w:shd w:val="clear" w:color="auto" w:fill="auto"/>
            <w:noWrap/>
            <w:vAlign w:val="center"/>
            <w:hideMark/>
          </w:tcPr>
          <w:p w14:paraId="4DB6B908" w14:textId="77777777" w:rsidR="003D51CB" w:rsidRPr="003D51CB" w:rsidRDefault="003D51CB" w:rsidP="003D51CB">
            <w:pPr>
              <w:jc w:val="right"/>
            </w:pPr>
            <w:r w:rsidRPr="003D51CB">
              <w:t>9 864,7</w:t>
            </w:r>
          </w:p>
        </w:tc>
      </w:tr>
      <w:tr w:rsidR="003D51CB" w:rsidRPr="003D51CB" w14:paraId="4640D4F0"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D56E8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BFD1C50"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833EDA0" w14:textId="77777777" w:rsidR="003D51CB" w:rsidRPr="003D51CB" w:rsidRDefault="003D51CB" w:rsidP="003D51CB">
            <w:pPr>
              <w:jc w:val="center"/>
            </w:pPr>
            <w:r w:rsidRPr="003D51CB">
              <w:t>10.8.43.94100</w:t>
            </w:r>
          </w:p>
        </w:tc>
        <w:tc>
          <w:tcPr>
            <w:tcW w:w="576" w:type="dxa"/>
            <w:tcBorders>
              <w:top w:val="nil"/>
              <w:left w:val="nil"/>
              <w:bottom w:val="single" w:sz="4" w:space="0" w:color="auto"/>
              <w:right w:val="single" w:sz="4" w:space="0" w:color="auto"/>
            </w:tcBorders>
            <w:shd w:val="clear" w:color="auto" w:fill="auto"/>
            <w:vAlign w:val="center"/>
            <w:hideMark/>
          </w:tcPr>
          <w:p w14:paraId="4B2FCE5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40AE64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3131C88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DE6B17E" w14:textId="77777777" w:rsidR="003D51CB" w:rsidRPr="003D51CB" w:rsidRDefault="003D51CB" w:rsidP="003D51CB">
            <w:pPr>
              <w:jc w:val="right"/>
            </w:pPr>
            <w:r w:rsidRPr="003D51CB">
              <w:t>890,0</w:t>
            </w:r>
          </w:p>
        </w:tc>
        <w:tc>
          <w:tcPr>
            <w:tcW w:w="1417" w:type="dxa"/>
            <w:tcBorders>
              <w:top w:val="nil"/>
              <w:left w:val="nil"/>
              <w:bottom w:val="single" w:sz="4" w:space="0" w:color="auto"/>
              <w:right w:val="single" w:sz="4" w:space="0" w:color="auto"/>
            </w:tcBorders>
            <w:shd w:val="clear" w:color="auto" w:fill="auto"/>
            <w:noWrap/>
            <w:vAlign w:val="center"/>
            <w:hideMark/>
          </w:tcPr>
          <w:p w14:paraId="76340F6E" w14:textId="77777777" w:rsidR="003D51CB" w:rsidRPr="003D51CB" w:rsidRDefault="003D51CB" w:rsidP="003D51CB">
            <w:pPr>
              <w:jc w:val="right"/>
            </w:pPr>
            <w:r w:rsidRPr="003D51CB">
              <w:t>890,0</w:t>
            </w:r>
          </w:p>
        </w:tc>
      </w:tr>
      <w:tr w:rsidR="003D51CB" w:rsidRPr="003D51CB" w14:paraId="6E568DCE" w14:textId="77777777" w:rsidTr="003D51CB">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35DD45"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6D7670FD" w14:textId="77777777" w:rsidR="003D51CB" w:rsidRPr="003D51CB" w:rsidRDefault="003D51CB" w:rsidP="003D51CB">
            <w:pPr>
              <w:jc w:val="both"/>
            </w:pPr>
            <w:r w:rsidRPr="003D51CB">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3D97A57" w14:textId="77777777" w:rsidR="003D51CB" w:rsidRPr="003D51CB" w:rsidRDefault="003D51CB" w:rsidP="003D51CB">
            <w:pPr>
              <w:jc w:val="center"/>
            </w:pPr>
            <w:r w:rsidRPr="003D51CB">
              <w:t>10.8.43.94100</w:t>
            </w:r>
          </w:p>
        </w:tc>
        <w:tc>
          <w:tcPr>
            <w:tcW w:w="576" w:type="dxa"/>
            <w:tcBorders>
              <w:top w:val="nil"/>
              <w:left w:val="nil"/>
              <w:bottom w:val="single" w:sz="4" w:space="0" w:color="auto"/>
              <w:right w:val="single" w:sz="4" w:space="0" w:color="auto"/>
            </w:tcBorders>
            <w:shd w:val="clear" w:color="auto" w:fill="auto"/>
            <w:vAlign w:val="center"/>
            <w:hideMark/>
          </w:tcPr>
          <w:p w14:paraId="7937531D"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5A7C74F2"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739F5A07"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434DB0E2" w14:textId="77777777" w:rsidR="003D51CB" w:rsidRPr="003D51CB" w:rsidRDefault="003D51CB" w:rsidP="003D51CB">
            <w:pPr>
              <w:jc w:val="right"/>
            </w:pPr>
            <w:r w:rsidRPr="003D51CB">
              <w:t>890,0</w:t>
            </w:r>
          </w:p>
        </w:tc>
        <w:tc>
          <w:tcPr>
            <w:tcW w:w="1417" w:type="dxa"/>
            <w:tcBorders>
              <w:top w:val="nil"/>
              <w:left w:val="nil"/>
              <w:bottom w:val="single" w:sz="4" w:space="0" w:color="auto"/>
              <w:right w:val="single" w:sz="4" w:space="0" w:color="auto"/>
            </w:tcBorders>
            <w:shd w:val="clear" w:color="auto" w:fill="auto"/>
            <w:noWrap/>
            <w:vAlign w:val="center"/>
            <w:hideMark/>
          </w:tcPr>
          <w:p w14:paraId="1687AF23" w14:textId="77777777" w:rsidR="003D51CB" w:rsidRPr="003D51CB" w:rsidRDefault="003D51CB" w:rsidP="003D51CB">
            <w:pPr>
              <w:jc w:val="right"/>
            </w:pPr>
            <w:r w:rsidRPr="003D51CB">
              <w:t>890,0</w:t>
            </w:r>
          </w:p>
        </w:tc>
      </w:tr>
      <w:tr w:rsidR="003D51CB" w:rsidRPr="003D51CB" w14:paraId="5B19FD32"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B0B9B" w14:textId="77777777" w:rsidR="003D51CB" w:rsidRPr="003D51CB" w:rsidRDefault="003D51CB" w:rsidP="003D51CB">
            <w:pPr>
              <w:jc w:val="center"/>
              <w:rPr>
                <w:b/>
                <w:bCs/>
              </w:rPr>
            </w:pPr>
            <w:r w:rsidRPr="003D51CB">
              <w:rPr>
                <w:b/>
                <w:bCs/>
              </w:rPr>
              <w:t>11</w:t>
            </w:r>
          </w:p>
        </w:tc>
        <w:tc>
          <w:tcPr>
            <w:tcW w:w="2620" w:type="dxa"/>
            <w:tcBorders>
              <w:top w:val="nil"/>
              <w:left w:val="nil"/>
              <w:bottom w:val="single" w:sz="4" w:space="0" w:color="auto"/>
              <w:right w:val="single" w:sz="4" w:space="0" w:color="auto"/>
            </w:tcBorders>
            <w:shd w:val="clear" w:color="auto" w:fill="auto"/>
            <w:hideMark/>
          </w:tcPr>
          <w:p w14:paraId="3648DED9" w14:textId="77777777" w:rsidR="003D51CB" w:rsidRPr="003D51CB" w:rsidRDefault="003D51CB" w:rsidP="003D51CB">
            <w:pPr>
              <w:jc w:val="both"/>
              <w:rPr>
                <w:b/>
                <w:bCs/>
              </w:rPr>
            </w:pPr>
            <w:r w:rsidRPr="003D51CB">
              <w:rPr>
                <w:b/>
                <w:bCs/>
              </w:rPr>
              <w:t>Непрограммные расходы</w:t>
            </w:r>
          </w:p>
        </w:tc>
        <w:tc>
          <w:tcPr>
            <w:tcW w:w="1676" w:type="dxa"/>
            <w:tcBorders>
              <w:top w:val="nil"/>
              <w:left w:val="nil"/>
              <w:bottom w:val="single" w:sz="4" w:space="0" w:color="auto"/>
              <w:right w:val="single" w:sz="4" w:space="0" w:color="auto"/>
            </w:tcBorders>
            <w:shd w:val="clear" w:color="auto" w:fill="auto"/>
            <w:vAlign w:val="center"/>
            <w:hideMark/>
          </w:tcPr>
          <w:p w14:paraId="249A04BF" w14:textId="77777777" w:rsidR="003D51CB" w:rsidRPr="003D51CB" w:rsidRDefault="003D51CB" w:rsidP="003D51CB">
            <w:pPr>
              <w:jc w:val="center"/>
              <w:rPr>
                <w:b/>
                <w:bCs/>
              </w:rPr>
            </w:pPr>
            <w:r w:rsidRPr="003D51CB">
              <w:rPr>
                <w:b/>
                <w:bCs/>
              </w:rPr>
              <w:t>70.0.00.00000</w:t>
            </w:r>
          </w:p>
        </w:tc>
        <w:tc>
          <w:tcPr>
            <w:tcW w:w="576" w:type="dxa"/>
            <w:tcBorders>
              <w:top w:val="nil"/>
              <w:left w:val="nil"/>
              <w:bottom w:val="single" w:sz="4" w:space="0" w:color="auto"/>
              <w:right w:val="single" w:sz="4" w:space="0" w:color="auto"/>
            </w:tcBorders>
            <w:shd w:val="clear" w:color="auto" w:fill="auto"/>
            <w:vAlign w:val="center"/>
            <w:hideMark/>
          </w:tcPr>
          <w:p w14:paraId="43B4EC07" w14:textId="77777777" w:rsidR="003D51CB" w:rsidRPr="003D51CB" w:rsidRDefault="003D51CB" w:rsidP="003D51CB">
            <w:pPr>
              <w:jc w:val="center"/>
              <w:rPr>
                <w:b/>
                <w:bCs/>
              </w:rPr>
            </w:pPr>
            <w:r w:rsidRPr="003D51CB">
              <w:rPr>
                <w:b/>
                <w:bCs/>
              </w:rPr>
              <w:t> </w:t>
            </w:r>
          </w:p>
        </w:tc>
        <w:tc>
          <w:tcPr>
            <w:tcW w:w="579" w:type="dxa"/>
            <w:tcBorders>
              <w:top w:val="nil"/>
              <w:left w:val="nil"/>
              <w:bottom w:val="single" w:sz="4" w:space="0" w:color="auto"/>
              <w:right w:val="single" w:sz="4" w:space="0" w:color="auto"/>
            </w:tcBorders>
            <w:shd w:val="clear" w:color="auto" w:fill="auto"/>
            <w:vAlign w:val="center"/>
            <w:hideMark/>
          </w:tcPr>
          <w:p w14:paraId="0ECF9DD1" w14:textId="77777777" w:rsidR="003D51CB" w:rsidRPr="003D51CB" w:rsidRDefault="003D51CB" w:rsidP="003D51CB">
            <w:pPr>
              <w:jc w:val="center"/>
              <w:rPr>
                <w:b/>
                <w:bCs/>
              </w:rPr>
            </w:pPr>
            <w:r w:rsidRPr="003D51CB">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DE60329" w14:textId="77777777" w:rsidR="003D51CB" w:rsidRPr="003D51CB" w:rsidRDefault="003D51CB" w:rsidP="003D51CB">
            <w:pPr>
              <w:jc w:val="center"/>
              <w:rPr>
                <w:b/>
                <w:bCs/>
              </w:rPr>
            </w:pPr>
            <w:r w:rsidRPr="003D51CB">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C142A7E" w14:textId="77777777" w:rsidR="003D51CB" w:rsidRPr="003D51CB" w:rsidRDefault="003D51CB" w:rsidP="003D51CB">
            <w:pPr>
              <w:jc w:val="right"/>
              <w:rPr>
                <w:b/>
                <w:bCs/>
              </w:rPr>
            </w:pPr>
            <w:r w:rsidRPr="003D51CB">
              <w:rPr>
                <w:b/>
                <w:bCs/>
              </w:rPr>
              <w:t>23 233,5</w:t>
            </w:r>
          </w:p>
        </w:tc>
        <w:tc>
          <w:tcPr>
            <w:tcW w:w="1417" w:type="dxa"/>
            <w:tcBorders>
              <w:top w:val="nil"/>
              <w:left w:val="nil"/>
              <w:bottom w:val="single" w:sz="4" w:space="0" w:color="auto"/>
              <w:right w:val="single" w:sz="4" w:space="0" w:color="auto"/>
            </w:tcBorders>
            <w:shd w:val="clear" w:color="auto" w:fill="auto"/>
            <w:noWrap/>
            <w:vAlign w:val="center"/>
            <w:hideMark/>
          </w:tcPr>
          <w:p w14:paraId="7CAEDB24" w14:textId="77777777" w:rsidR="003D51CB" w:rsidRPr="003D51CB" w:rsidRDefault="003D51CB" w:rsidP="003D51CB">
            <w:pPr>
              <w:jc w:val="right"/>
              <w:rPr>
                <w:b/>
                <w:bCs/>
              </w:rPr>
            </w:pPr>
            <w:r w:rsidRPr="003D51CB">
              <w:rPr>
                <w:b/>
                <w:bCs/>
              </w:rPr>
              <w:t>23 064,8</w:t>
            </w:r>
          </w:p>
        </w:tc>
      </w:tr>
      <w:tr w:rsidR="003D51CB" w:rsidRPr="003D51CB" w14:paraId="7021B622" w14:textId="77777777" w:rsidTr="003D51CB">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135097"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3077A22" w14:textId="77777777" w:rsidR="003D51CB" w:rsidRPr="003D51CB" w:rsidRDefault="003D51CB" w:rsidP="003D51CB">
            <w:pPr>
              <w:jc w:val="both"/>
            </w:pPr>
            <w:r w:rsidRPr="003D51CB">
              <w:t xml:space="preserve">Руководство и управление в сфере установленных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0E55CEC" w14:textId="77777777" w:rsidR="003D51CB" w:rsidRPr="003D51CB" w:rsidRDefault="003D51CB" w:rsidP="003D51CB">
            <w:pPr>
              <w:jc w:val="center"/>
            </w:pPr>
            <w:r w:rsidRPr="003D51CB">
              <w:t>70.1.00.00000</w:t>
            </w:r>
          </w:p>
        </w:tc>
        <w:tc>
          <w:tcPr>
            <w:tcW w:w="576" w:type="dxa"/>
            <w:tcBorders>
              <w:top w:val="nil"/>
              <w:left w:val="nil"/>
              <w:bottom w:val="single" w:sz="4" w:space="0" w:color="auto"/>
              <w:right w:val="single" w:sz="4" w:space="0" w:color="auto"/>
            </w:tcBorders>
            <w:shd w:val="clear" w:color="auto" w:fill="auto"/>
            <w:vAlign w:val="center"/>
            <w:hideMark/>
          </w:tcPr>
          <w:p w14:paraId="7A2A72DE"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985A423"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6F6B0E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0ED4DC1" w14:textId="77777777" w:rsidR="003D51CB" w:rsidRPr="003D51CB" w:rsidRDefault="003D51CB" w:rsidP="003D51CB">
            <w:pPr>
              <w:jc w:val="right"/>
            </w:pPr>
            <w:r w:rsidRPr="003D51CB">
              <w:t>5 791,6</w:t>
            </w:r>
          </w:p>
        </w:tc>
        <w:tc>
          <w:tcPr>
            <w:tcW w:w="1417" w:type="dxa"/>
            <w:tcBorders>
              <w:top w:val="nil"/>
              <w:left w:val="nil"/>
              <w:bottom w:val="single" w:sz="4" w:space="0" w:color="auto"/>
              <w:right w:val="single" w:sz="4" w:space="0" w:color="auto"/>
            </w:tcBorders>
            <w:shd w:val="clear" w:color="auto" w:fill="auto"/>
            <w:noWrap/>
            <w:vAlign w:val="center"/>
            <w:hideMark/>
          </w:tcPr>
          <w:p w14:paraId="0ACCDC07" w14:textId="77777777" w:rsidR="003D51CB" w:rsidRPr="003D51CB" w:rsidRDefault="003D51CB" w:rsidP="003D51CB">
            <w:pPr>
              <w:jc w:val="right"/>
            </w:pPr>
            <w:r w:rsidRPr="003D51CB">
              <w:t>5 622,9</w:t>
            </w:r>
          </w:p>
        </w:tc>
      </w:tr>
      <w:tr w:rsidR="003D51CB" w:rsidRPr="003D51CB" w14:paraId="25A1CC39"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51C07"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5421251D" w14:textId="77777777" w:rsidR="003D51CB" w:rsidRPr="003D51CB" w:rsidRDefault="003D51CB" w:rsidP="003D51CB">
            <w:pPr>
              <w:jc w:val="both"/>
            </w:pPr>
            <w:r w:rsidRPr="003D51CB">
              <w:t xml:space="preserve">Обеспечение деятельности контрольно-ревизионной палаты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699AAF2" w14:textId="77777777" w:rsidR="003D51CB" w:rsidRPr="003D51CB" w:rsidRDefault="003D51CB" w:rsidP="003D51CB">
            <w:pPr>
              <w:jc w:val="center"/>
            </w:pPr>
            <w:r w:rsidRPr="003D51CB">
              <w:t>70.1.21.00000</w:t>
            </w:r>
          </w:p>
        </w:tc>
        <w:tc>
          <w:tcPr>
            <w:tcW w:w="576" w:type="dxa"/>
            <w:tcBorders>
              <w:top w:val="nil"/>
              <w:left w:val="nil"/>
              <w:bottom w:val="single" w:sz="4" w:space="0" w:color="auto"/>
              <w:right w:val="single" w:sz="4" w:space="0" w:color="auto"/>
            </w:tcBorders>
            <w:shd w:val="clear" w:color="auto" w:fill="auto"/>
            <w:vAlign w:val="center"/>
            <w:hideMark/>
          </w:tcPr>
          <w:p w14:paraId="203FBE7D"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487B7A35"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440C10F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DF34858" w14:textId="77777777" w:rsidR="003D51CB" w:rsidRPr="003D51CB" w:rsidRDefault="003D51CB" w:rsidP="003D51CB">
            <w:pPr>
              <w:jc w:val="right"/>
            </w:pPr>
            <w:r w:rsidRPr="003D51CB">
              <w:t>5 224,8</w:t>
            </w:r>
          </w:p>
        </w:tc>
        <w:tc>
          <w:tcPr>
            <w:tcW w:w="1417" w:type="dxa"/>
            <w:tcBorders>
              <w:top w:val="nil"/>
              <w:left w:val="nil"/>
              <w:bottom w:val="single" w:sz="4" w:space="0" w:color="auto"/>
              <w:right w:val="single" w:sz="4" w:space="0" w:color="auto"/>
            </w:tcBorders>
            <w:shd w:val="clear" w:color="auto" w:fill="auto"/>
            <w:noWrap/>
            <w:vAlign w:val="center"/>
            <w:hideMark/>
          </w:tcPr>
          <w:p w14:paraId="192B1A6F" w14:textId="77777777" w:rsidR="003D51CB" w:rsidRPr="003D51CB" w:rsidRDefault="003D51CB" w:rsidP="003D51CB">
            <w:pPr>
              <w:jc w:val="right"/>
            </w:pPr>
            <w:r w:rsidRPr="003D51CB">
              <w:t>5 058,3</w:t>
            </w:r>
          </w:p>
        </w:tc>
      </w:tr>
      <w:tr w:rsidR="003D51CB" w:rsidRPr="003D51CB" w14:paraId="6979EA12"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46D84"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4F8A2D61"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2FBC692"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0FFD8AD6"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CC3E547"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23F7B6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86D26FB" w14:textId="77777777" w:rsidR="003D51CB" w:rsidRPr="003D51CB" w:rsidRDefault="003D51CB" w:rsidP="003D51CB">
            <w:pPr>
              <w:jc w:val="right"/>
            </w:pPr>
            <w:r w:rsidRPr="003D51CB">
              <w:t>5 224,8</w:t>
            </w:r>
          </w:p>
        </w:tc>
        <w:tc>
          <w:tcPr>
            <w:tcW w:w="1417" w:type="dxa"/>
            <w:tcBorders>
              <w:top w:val="nil"/>
              <w:left w:val="nil"/>
              <w:bottom w:val="single" w:sz="4" w:space="0" w:color="auto"/>
              <w:right w:val="single" w:sz="4" w:space="0" w:color="auto"/>
            </w:tcBorders>
            <w:shd w:val="clear" w:color="auto" w:fill="auto"/>
            <w:noWrap/>
            <w:vAlign w:val="center"/>
            <w:hideMark/>
          </w:tcPr>
          <w:p w14:paraId="3E7D56DB" w14:textId="77777777" w:rsidR="003D51CB" w:rsidRPr="003D51CB" w:rsidRDefault="003D51CB" w:rsidP="003D51CB">
            <w:pPr>
              <w:jc w:val="right"/>
            </w:pPr>
            <w:r w:rsidRPr="003D51CB">
              <w:t>5 058,3</w:t>
            </w:r>
          </w:p>
        </w:tc>
      </w:tr>
      <w:tr w:rsidR="003D51CB" w:rsidRPr="003D51CB" w14:paraId="21225BF7" w14:textId="77777777" w:rsidTr="003D51CB">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159E91"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970D4FA" w14:textId="77777777" w:rsidR="003D51CB" w:rsidRPr="003D51CB" w:rsidRDefault="003D51CB" w:rsidP="003D51CB">
            <w:pPr>
              <w:jc w:val="both"/>
            </w:pPr>
            <w:r w:rsidRPr="003D51CB">
              <w:t xml:space="preserve">Расходы на выплаты персоналу в целях обеспечения выполнения функций государственными (муниципальными) </w:t>
            </w:r>
            <w:r w:rsidRPr="003D51CB">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8A74C6A" w14:textId="77777777" w:rsidR="003D51CB" w:rsidRPr="003D51CB" w:rsidRDefault="003D51CB" w:rsidP="003D51CB">
            <w:pPr>
              <w:jc w:val="center"/>
            </w:pPr>
            <w:r w:rsidRPr="003D51CB">
              <w:lastRenderedPageBreak/>
              <w:t>70.1.21.92100</w:t>
            </w:r>
          </w:p>
        </w:tc>
        <w:tc>
          <w:tcPr>
            <w:tcW w:w="576" w:type="dxa"/>
            <w:tcBorders>
              <w:top w:val="nil"/>
              <w:left w:val="nil"/>
              <w:bottom w:val="single" w:sz="4" w:space="0" w:color="auto"/>
              <w:right w:val="single" w:sz="4" w:space="0" w:color="auto"/>
            </w:tcBorders>
            <w:shd w:val="clear" w:color="auto" w:fill="auto"/>
            <w:vAlign w:val="center"/>
            <w:hideMark/>
          </w:tcPr>
          <w:p w14:paraId="752B774A"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1F8C4A9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41674AB"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C86C0F4" w14:textId="77777777" w:rsidR="003D51CB" w:rsidRPr="003D51CB" w:rsidRDefault="003D51CB" w:rsidP="003D51CB">
            <w:pPr>
              <w:jc w:val="right"/>
            </w:pPr>
            <w:r w:rsidRPr="003D51CB">
              <w:t>5 133,8</w:t>
            </w:r>
          </w:p>
        </w:tc>
        <w:tc>
          <w:tcPr>
            <w:tcW w:w="1417" w:type="dxa"/>
            <w:tcBorders>
              <w:top w:val="nil"/>
              <w:left w:val="nil"/>
              <w:bottom w:val="single" w:sz="4" w:space="0" w:color="auto"/>
              <w:right w:val="single" w:sz="4" w:space="0" w:color="auto"/>
            </w:tcBorders>
            <w:shd w:val="clear" w:color="auto" w:fill="auto"/>
            <w:noWrap/>
            <w:vAlign w:val="center"/>
            <w:hideMark/>
          </w:tcPr>
          <w:p w14:paraId="68A51BA4" w14:textId="77777777" w:rsidR="003D51CB" w:rsidRPr="003D51CB" w:rsidRDefault="003D51CB" w:rsidP="003D51CB">
            <w:pPr>
              <w:jc w:val="right"/>
            </w:pPr>
            <w:r w:rsidRPr="003D51CB">
              <w:t>4 967,3</w:t>
            </w:r>
          </w:p>
        </w:tc>
      </w:tr>
      <w:tr w:rsidR="003D51CB" w:rsidRPr="003D51CB" w14:paraId="40927500" w14:textId="77777777" w:rsidTr="003D51CB">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2ED019"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4F21FDB"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77BCE70D"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24F8DD67" w14:textId="77777777" w:rsidR="003D51CB" w:rsidRPr="003D51CB" w:rsidRDefault="003D51CB" w:rsidP="003D51CB">
            <w:pPr>
              <w:jc w:val="center"/>
            </w:pPr>
            <w:r w:rsidRPr="003D51CB">
              <w:t>100</w:t>
            </w:r>
          </w:p>
        </w:tc>
        <w:tc>
          <w:tcPr>
            <w:tcW w:w="579" w:type="dxa"/>
            <w:tcBorders>
              <w:top w:val="nil"/>
              <w:left w:val="nil"/>
              <w:bottom w:val="single" w:sz="4" w:space="0" w:color="auto"/>
              <w:right w:val="single" w:sz="4" w:space="0" w:color="auto"/>
            </w:tcBorders>
            <w:shd w:val="clear" w:color="auto" w:fill="auto"/>
            <w:vAlign w:val="center"/>
            <w:hideMark/>
          </w:tcPr>
          <w:p w14:paraId="7A527FAC"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49F8DFB9"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6BAB87F5" w14:textId="77777777" w:rsidR="003D51CB" w:rsidRPr="003D51CB" w:rsidRDefault="003D51CB" w:rsidP="003D51CB">
            <w:pPr>
              <w:jc w:val="right"/>
            </w:pPr>
            <w:r w:rsidRPr="003D51CB">
              <w:t>5 133,8</w:t>
            </w:r>
          </w:p>
        </w:tc>
        <w:tc>
          <w:tcPr>
            <w:tcW w:w="1417" w:type="dxa"/>
            <w:tcBorders>
              <w:top w:val="nil"/>
              <w:left w:val="nil"/>
              <w:bottom w:val="single" w:sz="4" w:space="0" w:color="auto"/>
              <w:right w:val="single" w:sz="4" w:space="0" w:color="auto"/>
            </w:tcBorders>
            <w:shd w:val="clear" w:color="auto" w:fill="auto"/>
            <w:noWrap/>
            <w:vAlign w:val="center"/>
            <w:hideMark/>
          </w:tcPr>
          <w:p w14:paraId="2E8BB459" w14:textId="77777777" w:rsidR="003D51CB" w:rsidRPr="003D51CB" w:rsidRDefault="003D51CB" w:rsidP="003D51CB">
            <w:pPr>
              <w:jc w:val="right"/>
            </w:pPr>
            <w:r w:rsidRPr="003D51CB">
              <w:t>4 967,3</w:t>
            </w:r>
          </w:p>
        </w:tc>
      </w:tr>
      <w:tr w:rsidR="003D51CB" w:rsidRPr="003D51CB" w14:paraId="4A035FC2" w14:textId="77777777" w:rsidTr="003D51CB">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F6375"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76B74CE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10E2C1B"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47BF011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59AB8B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BADE02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787D52E4" w14:textId="77777777" w:rsidR="003D51CB" w:rsidRPr="003D51CB" w:rsidRDefault="003D51CB" w:rsidP="003D51CB">
            <w:pPr>
              <w:jc w:val="right"/>
            </w:pPr>
            <w:r w:rsidRPr="003D51CB">
              <w:t>90,0</w:t>
            </w:r>
          </w:p>
        </w:tc>
        <w:tc>
          <w:tcPr>
            <w:tcW w:w="1417" w:type="dxa"/>
            <w:tcBorders>
              <w:top w:val="nil"/>
              <w:left w:val="nil"/>
              <w:bottom w:val="single" w:sz="4" w:space="0" w:color="auto"/>
              <w:right w:val="single" w:sz="4" w:space="0" w:color="auto"/>
            </w:tcBorders>
            <w:shd w:val="clear" w:color="auto" w:fill="auto"/>
            <w:noWrap/>
            <w:vAlign w:val="center"/>
            <w:hideMark/>
          </w:tcPr>
          <w:p w14:paraId="7AE1F866" w14:textId="77777777" w:rsidR="003D51CB" w:rsidRPr="003D51CB" w:rsidRDefault="003D51CB" w:rsidP="003D51CB">
            <w:pPr>
              <w:jc w:val="right"/>
            </w:pPr>
            <w:r w:rsidRPr="003D51CB">
              <w:t>90,0</w:t>
            </w:r>
          </w:p>
        </w:tc>
      </w:tr>
      <w:tr w:rsidR="003D51CB" w:rsidRPr="003D51CB" w14:paraId="66374E5F"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7D754E"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2E0A3DC1"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59EFD7E0"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61398025"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75F5E820"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75D707E9"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55577240" w14:textId="77777777" w:rsidR="003D51CB" w:rsidRPr="003D51CB" w:rsidRDefault="003D51CB" w:rsidP="003D51CB">
            <w:pPr>
              <w:jc w:val="right"/>
            </w:pPr>
            <w:r w:rsidRPr="003D51CB">
              <w:t>90,0</w:t>
            </w:r>
          </w:p>
        </w:tc>
        <w:tc>
          <w:tcPr>
            <w:tcW w:w="1417" w:type="dxa"/>
            <w:tcBorders>
              <w:top w:val="nil"/>
              <w:left w:val="nil"/>
              <w:bottom w:val="single" w:sz="4" w:space="0" w:color="auto"/>
              <w:right w:val="single" w:sz="4" w:space="0" w:color="auto"/>
            </w:tcBorders>
            <w:shd w:val="clear" w:color="auto" w:fill="auto"/>
            <w:noWrap/>
            <w:vAlign w:val="center"/>
            <w:hideMark/>
          </w:tcPr>
          <w:p w14:paraId="16C6DDCA" w14:textId="77777777" w:rsidR="003D51CB" w:rsidRPr="003D51CB" w:rsidRDefault="003D51CB" w:rsidP="003D51CB">
            <w:pPr>
              <w:jc w:val="right"/>
            </w:pPr>
            <w:r w:rsidRPr="003D51CB">
              <w:t>90,0</w:t>
            </w:r>
          </w:p>
        </w:tc>
      </w:tr>
      <w:tr w:rsidR="003D51CB" w:rsidRPr="003D51CB" w14:paraId="719D3A95" w14:textId="77777777" w:rsidTr="003D51C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C670FE"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41E9C259"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FD1B6C2"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6B5D15ED"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D1F230D"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E909099"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B08268E" w14:textId="77777777" w:rsidR="003D51CB" w:rsidRPr="003D51CB" w:rsidRDefault="003D51CB" w:rsidP="003D51CB">
            <w:pPr>
              <w:jc w:val="right"/>
            </w:pPr>
            <w:r w:rsidRPr="003D51CB">
              <w:t>1,0</w:t>
            </w:r>
          </w:p>
        </w:tc>
        <w:tc>
          <w:tcPr>
            <w:tcW w:w="1417" w:type="dxa"/>
            <w:tcBorders>
              <w:top w:val="nil"/>
              <w:left w:val="nil"/>
              <w:bottom w:val="single" w:sz="4" w:space="0" w:color="auto"/>
              <w:right w:val="single" w:sz="4" w:space="0" w:color="auto"/>
            </w:tcBorders>
            <w:shd w:val="clear" w:color="auto" w:fill="auto"/>
            <w:noWrap/>
            <w:vAlign w:val="center"/>
            <w:hideMark/>
          </w:tcPr>
          <w:p w14:paraId="32BC01C9" w14:textId="77777777" w:rsidR="003D51CB" w:rsidRPr="003D51CB" w:rsidRDefault="003D51CB" w:rsidP="003D51CB">
            <w:pPr>
              <w:jc w:val="right"/>
            </w:pPr>
            <w:r w:rsidRPr="003D51CB">
              <w:t>1,0</w:t>
            </w:r>
          </w:p>
        </w:tc>
      </w:tr>
      <w:tr w:rsidR="003D51CB" w:rsidRPr="003D51CB" w14:paraId="3DF87DE5" w14:textId="77777777" w:rsidTr="003D51C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DD59AB" w14:textId="77777777" w:rsidR="003D51CB" w:rsidRPr="003D51CB" w:rsidRDefault="003D51CB" w:rsidP="003D51CB">
            <w:pPr>
              <w:jc w:val="center"/>
              <w:rPr>
                <w:b/>
                <w:bCs/>
              </w:rPr>
            </w:pPr>
            <w:r w:rsidRPr="003D51CB">
              <w:rPr>
                <w:b/>
                <w:bCs/>
              </w:rPr>
              <w:t> </w:t>
            </w:r>
          </w:p>
        </w:tc>
        <w:tc>
          <w:tcPr>
            <w:tcW w:w="2620" w:type="dxa"/>
            <w:tcBorders>
              <w:top w:val="nil"/>
              <w:left w:val="nil"/>
              <w:bottom w:val="single" w:sz="4" w:space="0" w:color="auto"/>
              <w:right w:val="single" w:sz="4" w:space="0" w:color="auto"/>
            </w:tcBorders>
            <w:shd w:val="clear" w:color="auto" w:fill="auto"/>
            <w:hideMark/>
          </w:tcPr>
          <w:p w14:paraId="41C5D28F" w14:textId="77777777" w:rsidR="003D51CB" w:rsidRPr="003D51CB" w:rsidRDefault="003D51CB" w:rsidP="003D51CB">
            <w:pPr>
              <w:jc w:val="both"/>
            </w:pPr>
            <w:r w:rsidRPr="003D51CB">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5D2B7ED4" w14:textId="77777777" w:rsidR="003D51CB" w:rsidRPr="003D51CB" w:rsidRDefault="003D51CB" w:rsidP="003D51CB">
            <w:pPr>
              <w:jc w:val="center"/>
            </w:pPr>
            <w:r w:rsidRPr="003D51CB">
              <w:t>70.1.21.92100</w:t>
            </w:r>
          </w:p>
        </w:tc>
        <w:tc>
          <w:tcPr>
            <w:tcW w:w="576" w:type="dxa"/>
            <w:tcBorders>
              <w:top w:val="nil"/>
              <w:left w:val="nil"/>
              <w:bottom w:val="single" w:sz="4" w:space="0" w:color="auto"/>
              <w:right w:val="single" w:sz="4" w:space="0" w:color="auto"/>
            </w:tcBorders>
            <w:shd w:val="clear" w:color="auto" w:fill="auto"/>
            <w:vAlign w:val="center"/>
            <w:hideMark/>
          </w:tcPr>
          <w:p w14:paraId="68AD84C6"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63CB8023"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10FFA140" w14:textId="77777777" w:rsidR="003D51CB" w:rsidRPr="003D51CB" w:rsidRDefault="003D51CB" w:rsidP="003D51CB">
            <w:pPr>
              <w:jc w:val="center"/>
            </w:pPr>
            <w:r w:rsidRPr="003D51CB">
              <w:t>06</w:t>
            </w:r>
          </w:p>
        </w:tc>
        <w:tc>
          <w:tcPr>
            <w:tcW w:w="1559" w:type="dxa"/>
            <w:tcBorders>
              <w:top w:val="nil"/>
              <w:left w:val="nil"/>
              <w:bottom w:val="single" w:sz="4" w:space="0" w:color="auto"/>
              <w:right w:val="single" w:sz="4" w:space="0" w:color="auto"/>
            </w:tcBorders>
            <w:shd w:val="clear" w:color="auto" w:fill="auto"/>
            <w:noWrap/>
            <w:vAlign w:val="center"/>
            <w:hideMark/>
          </w:tcPr>
          <w:p w14:paraId="39D9C242" w14:textId="77777777" w:rsidR="003D51CB" w:rsidRPr="003D51CB" w:rsidRDefault="003D51CB" w:rsidP="003D51CB">
            <w:pPr>
              <w:jc w:val="right"/>
            </w:pPr>
            <w:r w:rsidRPr="003D51CB">
              <w:t>1,0</w:t>
            </w:r>
          </w:p>
        </w:tc>
        <w:tc>
          <w:tcPr>
            <w:tcW w:w="1417" w:type="dxa"/>
            <w:tcBorders>
              <w:top w:val="nil"/>
              <w:left w:val="nil"/>
              <w:bottom w:val="single" w:sz="4" w:space="0" w:color="auto"/>
              <w:right w:val="single" w:sz="4" w:space="0" w:color="auto"/>
            </w:tcBorders>
            <w:shd w:val="clear" w:color="auto" w:fill="auto"/>
            <w:noWrap/>
            <w:vAlign w:val="center"/>
            <w:hideMark/>
          </w:tcPr>
          <w:p w14:paraId="71FE25AE" w14:textId="77777777" w:rsidR="003D51CB" w:rsidRPr="003D51CB" w:rsidRDefault="003D51CB" w:rsidP="003D51CB">
            <w:pPr>
              <w:jc w:val="right"/>
            </w:pPr>
            <w:r w:rsidRPr="003D51CB">
              <w:t>1,0</w:t>
            </w:r>
          </w:p>
        </w:tc>
      </w:tr>
      <w:tr w:rsidR="003D51CB" w:rsidRPr="003D51CB" w14:paraId="2E952B80"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02936F"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ADEC99D" w14:textId="77777777" w:rsidR="003D51CB" w:rsidRPr="003D51CB" w:rsidRDefault="003D51CB" w:rsidP="003D51CB">
            <w:pPr>
              <w:jc w:val="both"/>
            </w:pPr>
            <w:r w:rsidRPr="003D51CB">
              <w:t>Резервные фонды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2FE96008" w14:textId="77777777" w:rsidR="003D51CB" w:rsidRPr="003D51CB" w:rsidRDefault="003D51CB" w:rsidP="003D51CB">
            <w:pPr>
              <w:jc w:val="center"/>
            </w:pPr>
            <w:r w:rsidRPr="003D51CB">
              <w:t>70.1.24.00000</w:t>
            </w:r>
          </w:p>
        </w:tc>
        <w:tc>
          <w:tcPr>
            <w:tcW w:w="576" w:type="dxa"/>
            <w:tcBorders>
              <w:top w:val="nil"/>
              <w:left w:val="nil"/>
              <w:bottom w:val="single" w:sz="4" w:space="0" w:color="auto"/>
              <w:right w:val="single" w:sz="4" w:space="0" w:color="auto"/>
            </w:tcBorders>
            <w:shd w:val="clear" w:color="auto" w:fill="auto"/>
            <w:vAlign w:val="center"/>
            <w:hideMark/>
          </w:tcPr>
          <w:p w14:paraId="2715E99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0EAF727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BC8126D"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4577EAD0"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24781A49" w14:textId="77777777" w:rsidR="003D51CB" w:rsidRPr="003D51CB" w:rsidRDefault="003D51CB" w:rsidP="003D51CB">
            <w:pPr>
              <w:jc w:val="right"/>
            </w:pPr>
            <w:r w:rsidRPr="003D51CB">
              <w:t>500,0</w:t>
            </w:r>
          </w:p>
        </w:tc>
      </w:tr>
      <w:tr w:rsidR="003D51CB" w:rsidRPr="003D51CB" w14:paraId="04D89EDA"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2A432"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7F51CBB5" w14:textId="77777777" w:rsidR="003D51CB" w:rsidRPr="003D51CB" w:rsidRDefault="003D51CB" w:rsidP="003D51CB">
            <w:pPr>
              <w:jc w:val="both"/>
            </w:pPr>
            <w:r w:rsidRPr="003D51CB">
              <w:t xml:space="preserve">Финансовое обеспечение отдельных мероприятий за счет средств резервного фонда администрации Шелеховского </w:t>
            </w:r>
            <w:r w:rsidRPr="003D51CB">
              <w:lastRenderedPageBreak/>
              <w:t>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000CBC7" w14:textId="77777777" w:rsidR="003D51CB" w:rsidRPr="003D51CB" w:rsidRDefault="003D51CB" w:rsidP="003D51CB">
            <w:pPr>
              <w:jc w:val="center"/>
            </w:pPr>
            <w:r w:rsidRPr="003D51CB">
              <w:lastRenderedPageBreak/>
              <w:t>70.1.24.92400</w:t>
            </w:r>
          </w:p>
        </w:tc>
        <w:tc>
          <w:tcPr>
            <w:tcW w:w="576" w:type="dxa"/>
            <w:tcBorders>
              <w:top w:val="nil"/>
              <w:left w:val="nil"/>
              <w:bottom w:val="single" w:sz="4" w:space="0" w:color="auto"/>
              <w:right w:val="single" w:sz="4" w:space="0" w:color="auto"/>
            </w:tcBorders>
            <w:shd w:val="clear" w:color="auto" w:fill="auto"/>
            <w:vAlign w:val="center"/>
            <w:hideMark/>
          </w:tcPr>
          <w:p w14:paraId="39964FDC"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682781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66464227"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064C1AA"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24665506" w14:textId="77777777" w:rsidR="003D51CB" w:rsidRPr="003D51CB" w:rsidRDefault="003D51CB" w:rsidP="003D51CB">
            <w:pPr>
              <w:jc w:val="right"/>
            </w:pPr>
            <w:r w:rsidRPr="003D51CB">
              <w:t>500,0</w:t>
            </w:r>
          </w:p>
        </w:tc>
      </w:tr>
      <w:tr w:rsidR="003D51CB" w:rsidRPr="003D51CB" w14:paraId="6790C254"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2B23E"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08CABF8" w14:textId="77777777" w:rsidR="003D51CB" w:rsidRPr="003D51CB" w:rsidRDefault="003D51CB" w:rsidP="003D51CB">
            <w:pPr>
              <w:jc w:val="both"/>
            </w:pPr>
            <w:r w:rsidRPr="003D51CB">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FAE32D1" w14:textId="77777777" w:rsidR="003D51CB" w:rsidRPr="003D51CB" w:rsidRDefault="003D51CB" w:rsidP="003D51CB">
            <w:pPr>
              <w:jc w:val="center"/>
            </w:pPr>
            <w:r w:rsidRPr="003D51CB">
              <w:t>70.1.24.92400</w:t>
            </w:r>
          </w:p>
        </w:tc>
        <w:tc>
          <w:tcPr>
            <w:tcW w:w="576" w:type="dxa"/>
            <w:tcBorders>
              <w:top w:val="nil"/>
              <w:left w:val="nil"/>
              <w:bottom w:val="single" w:sz="4" w:space="0" w:color="auto"/>
              <w:right w:val="single" w:sz="4" w:space="0" w:color="auto"/>
            </w:tcBorders>
            <w:shd w:val="clear" w:color="auto" w:fill="auto"/>
            <w:vAlign w:val="center"/>
            <w:hideMark/>
          </w:tcPr>
          <w:p w14:paraId="18E06115"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72F91E58"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5A0E0D4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681F570B"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155B386F" w14:textId="77777777" w:rsidR="003D51CB" w:rsidRPr="003D51CB" w:rsidRDefault="003D51CB" w:rsidP="003D51CB">
            <w:pPr>
              <w:jc w:val="right"/>
            </w:pPr>
            <w:r w:rsidRPr="003D51CB">
              <w:t>500,0</w:t>
            </w:r>
          </w:p>
        </w:tc>
      </w:tr>
      <w:tr w:rsidR="003D51CB" w:rsidRPr="003D51CB" w14:paraId="7EC4C408" w14:textId="77777777" w:rsidTr="003D51C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7BFFB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B0DB1E0" w14:textId="77777777" w:rsidR="003D51CB" w:rsidRPr="003D51CB" w:rsidRDefault="003D51CB" w:rsidP="003D51CB">
            <w:pPr>
              <w:jc w:val="both"/>
            </w:pPr>
            <w:r w:rsidRPr="003D51CB">
              <w:t>Резервные фонды</w:t>
            </w:r>
          </w:p>
        </w:tc>
        <w:tc>
          <w:tcPr>
            <w:tcW w:w="1676" w:type="dxa"/>
            <w:tcBorders>
              <w:top w:val="nil"/>
              <w:left w:val="nil"/>
              <w:bottom w:val="single" w:sz="4" w:space="0" w:color="auto"/>
              <w:right w:val="single" w:sz="4" w:space="0" w:color="auto"/>
            </w:tcBorders>
            <w:shd w:val="clear" w:color="auto" w:fill="auto"/>
            <w:vAlign w:val="center"/>
            <w:hideMark/>
          </w:tcPr>
          <w:p w14:paraId="476DA029" w14:textId="77777777" w:rsidR="003D51CB" w:rsidRPr="003D51CB" w:rsidRDefault="003D51CB" w:rsidP="003D51CB">
            <w:pPr>
              <w:jc w:val="center"/>
            </w:pPr>
            <w:r w:rsidRPr="003D51CB">
              <w:t>70.1.24.92400</w:t>
            </w:r>
          </w:p>
        </w:tc>
        <w:tc>
          <w:tcPr>
            <w:tcW w:w="576" w:type="dxa"/>
            <w:tcBorders>
              <w:top w:val="nil"/>
              <w:left w:val="nil"/>
              <w:bottom w:val="single" w:sz="4" w:space="0" w:color="auto"/>
              <w:right w:val="single" w:sz="4" w:space="0" w:color="auto"/>
            </w:tcBorders>
            <w:shd w:val="clear" w:color="auto" w:fill="auto"/>
            <w:vAlign w:val="center"/>
            <w:hideMark/>
          </w:tcPr>
          <w:p w14:paraId="53A6312A" w14:textId="77777777" w:rsidR="003D51CB" w:rsidRPr="003D51CB" w:rsidRDefault="003D51CB" w:rsidP="003D51CB">
            <w:pPr>
              <w:jc w:val="center"/>
            </w:pPr>
            <w:r w:rsidRPr="003D51CB">
              <w:t>800</w:t>
            </w:r>
          </w:p>
        </w:tc>
        <w:tc>
          <w:tcPr>
            <w:tcW w:w="579" w:type="dxa"/>
            <w:tcBorders>
              <w:top w:val="nil"/>
              <w:left w:val="nil"/>
              <w:bottom w:val="single" w:sz="4" w:space="0" w:color="auto"/>
              <w:right w:val="single" w:sz="4" w:space="0" w:color="auto"/>
            </w:tcBorders>
            <w:shd w:val="clear" w:color="auto" w:fill="auto"/>
            <w:vAlign w:val="center"/>
            <w:hideMark/>
          </w:tcPr>
          <w:p w14:paraId="29B90428"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39E13B96" w14:textId="77777777" w:rsidR="003D51CB" w:rsidRPr="003D51CB" w:rsidRDefault="003D51CB" w:rsidP="003D51CB">
            <w:pPr>
              <w:jc w:val="center"/>
            </w:pPr>
            <w:r w:rsidRPr="003D51CB">
              <w:t>11</w:t>
            </w:r>
          </w:p>
        </w:tc>
        <w:tc>
          <w:tcPr>
            <w:tcW w:w="1559" w:type="dxa"/>
            <w:tcBorders>
              <w:top w:val="nil"/>
              <w:left w:val="nil"/>
              <w:bottom w:val="single" w:sz="4" w:space="0" w:color="auto"/>
              <w:right w:val="single" w:sz="4" w:space="0" w:color="auto"/>
            </w:tcBorders>
            <w:shd w:val="clear" w:color="auto" w:fill="auto"/>
            <w:noWrap/>
            <w:vAlign w:val="center"/>
            <w:hideMark/>
          </w:tcPr>
          <w:p w14:paraId="10B7C728" w14:textId="77777777" w:rsidR="003D51CB" w:rsidRPr="003D51CB" w:rsidRDefault="003D51CB" w:rsidP="003D51CB">
            <w:pPr>
              <w:jc w:val="right"/>
            </w:pPr>
            <w:r w:rsidRPr="003D51CB">
              <w:t>500,0</w:t>
            </w:r>
          </w:p>
        </w:tc>
        <w:tc>
          <w:tcPr>
            <w:tcW w:w="1417" w:type="dxa"/>
            <w:tcBorders>
              <w:top w:val="nil"/>
              <w:left w:val="nil"/>
              <w:bottom w:val="single" w:sz="4" w:space="0" w:color="auto"/>
              <w:right w:val="single" w:sz="4" w:space="0" w:color="auto"/>
            </w:tcBorders>
            <w:shd w:val="clear" w:color="auto" w:fill="auto"/>
            <w:noWrap/>
            <w:vAlign w:val="center"/>
            <w:hideMark/>
          </w:tcPr>
          <w:p w14:paraId="755FFEF4" w14:textId="77777777" w:rsidR="003D51CB" w:rsidRPr="003D51CB" w:rsidRDefault="003D51CB" w:rsidP="003D51CB">
            <w:pPr>
              <w:jc w:val="right"/>
            </w:pPr>
            <w:r w:rsidRPr="003D51CB">
              <w:t>500,0</w:t>
            </w:r>
          </w:p>
        </w:tc>
      </w:tr>
      <w:tr w:rsidR="003D51CB" w:rsidRPr="003D51CB" w14:paraId="0BA1ADBE"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16E9A"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151CE1FD" w14:textId="77777777" w:rsidR="003D51CB" w:rsidRPr="003D51CB" w:rsidRDefault="003D51CB" w:rsidP="003D51CB">
            <w:pPr>
              <w:jc w:val="both"/>
            </w:pPr>
            <w:r w:rsidRPr="003D51CB">
              <w:t xml:space="preserve">Обеспечение деятельности Думы Шелеховского муниципального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0166ACC" w14:textId="77777777" w:rsidR="003D51CB" w:rsidRPr="003D51CB" w:rsidRDefault="003D51CB" w:rsidP="003D51CB">
            <w:pPr>
              <w:jc w:val="center"/>
            </w:pPr>
            <w:r w:rsidRPr="003D51CB">
              <w:t>70.1.26.00000</w:t>
            </w:r>
          </w:p>
        </w:tc>
        <w:tc>
          <w:tcPr>
            <w:tcW w:w="576" w:type="dxa"/>
            <w:tcBorders>
              <w:top w:val="nil"/>
              <w:left w:val="nil"/>
              <w:bottom w:val="single" w:sz="4" w:space="0" w:color="auto"/>
              <w:right w:val="single" w:sz="4" w:space="0" w:color="auto"/>
            </w:tcBorders>
            <w:shd w:val="clear" w:color="auto" w:fill="auto"/>
            <w:vAlign w:val="center"/>
            <w:hideMark/>
          </w:tcPr>
          <w:p w14:paraId="470BDD50"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D3631A9"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31BF3F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326A2C55" w14:textId="77777777" w:rsidR="003D51CB" w:rsidRPr="003D51CB" w:rsidRDefault="003D51CB" w:rsidP="003D51CB">
            <w:pPr>
              <w:jc w:val="right"/>
            </w:pPr>
            <w:r w:rsidRPr="003D51CB">
              <w:t>66,8</w:t>
            </w:r>
          </w:p>
        </w:tc>
        <w:tc>
          <w:tcPr>
            <w:tcW w:w="1417" w:type="dxa"/>
            <w:tcBorders>
              <w:top w:val="nil"/>
              <w:left w:val="nil"/>
              <w:bottom w:val="single" w:sz="4" w:space="0" w:color="auto"/>
              <w:right w:val="single" w:sz="4" w:space="0" w:color="auto"/>
            </w:tcBorders>
            <w:shd w:val="clear" w:color="auto" w:fill="auto"/>
            <w:noWrap/>
            <w:vAlign w:val="center"/>
            <w:hideMark/>
          </w:tcPr>
          <w:p w14:paraId="2E33932B" w14:textId="77777777" w:rsidR="003D51CB" w:rsidRPr="003D51CB" w:rsidRDefault="003D51CB" w:rsidP="003D51CB">
            <w:pPr>
              <w:jc w:val="right"/>
            </w:pPr>
            <w:r w:rsidRPr="003D51CB">
              <w:t>64,6</w:t>
            </w:r>
          </w:p>
        </w:tc>
      </w:tr>
      <w:tr w:rsidR="003D51CB" w:rsidRPr="003D51CB" w14:paraId="54833657" w14:textId="77777777" w:rsidTr="003D51CB">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9312B0"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940BA6A" w14:textId="77777777" w:rsidR="003D51CB" w:rsidRPr="003D51CB" w:rsidRDefault="003D51CB" w:rsidP="003D51CB">
            <w:pPr>
              <w:jc w:val="both"/>
            </w:pPr>
            <w:r w:rsidRPr="003D51CB">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33C2B22" w14:textId="77777777" w:rsidR="003D51CB" w:rsidRPr="003D51CB" w:rsidRDefault="003D51CB" w:rsidP="003D51CB">
            <w:pPr>
              <w:jc w:val="center"/>
            </w:pPr>
            <w:r w:rsidRPr="003D51CB">
              <w:t>70.1.26.92100</w:t>
            </w:r>
          </w:p>
        </w:tc>
        <w:tc>
          <w:tcPr>
            <w:tcW w:w="576" w:type="dxa"/>
            <w:tcBorders>
              <w:top w:val="nil"/>
              <w:left w:val="nil"/>
              <w:bottom w:val="single" w:sz="4" w:space="0" w:color="auto"/>
              <w:right w:val="single" w:sz="4" w:space="0" w:color="auto"/>
            </w:tcBorders>
            <w:shd w:val="clear" w:color="auto" w:fill="auto"/>
            <w:vAlign w:val="center"/>
            <w:hideMark/>
          </w:tcPr>
          <w:p w14:paraId="264F7ACA"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52265D24"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4D00C0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C6AACEE" w14:textId="77777777" w:rsidR="003D51CB" w:rsidRPr="003D51CB" w:rsidRDefault="003D51CB" w:rsidP="003D51CB">
            <w:pPr>
              <w:jc w:val="right"/>
            </w:pPr>
            <w:r w:rsidRPr="003D51CB">
              <w:t>66,8</w:t>
            </w:r>
          </w:p>
        </w:tc>
        <w:tc>
          <w:tcPr>
            <w:tcW w:w="1417" w:type="dxa"/>
            <w:tcBorders>
              <w:top w:val="nil"/>
              <w:left w:val="nil"/>
              <w:bottom w:val="single" w:sz="4" w:space="0" w:color="auto"/>
              <w:right w:val="single" w:sz="4" w:space="0" w:color="auto"/>
            </w:tcBorders>
            <w:shd w:val="clear" w:color="auto" w:fill="auto"/>
            <w:noWrap/>
            <w:vAlign w:val="center"/>
            <w:hideMark/>
          </w:tcPr>
          <w:p w14:paraId="03790360" w14:textId="77777777" w:rsidR="003D51CB" w:rsidRPr="003D51CB" w:rsidRDefault="003D51CB" w:rsidP="003D51CB">
            <w:pPr>
              <w:jc w:val="right"/>
            </w:pPr>
            <w:r w:rsidRPr="003D51CB">
              <w:t>64,6</w:t>
            </w:r>
          </w:p>
        </w:tc>
      </w:tr>
      <w:tr w:rsidR="003D51CB" w:rsidRPr="003D51CB" w14:paraId="247EC2AC" w14:textId="77777777" w:rsidTr="003D51CB">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897D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52763D6B"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D1F06B1" w14:textId="77777777" w:rsidR="003D51CB" w:rsidRPr="003D51CB" w:rsidRDefault="003D51CB" w:rsidP="003D51CB">
            <w:pPr>
              <w:jc w:val="center"/>
            </w:pPr>
            <w:r w:rsidRPr="003D51CB">
              <w:t>70.1.26.92100</w:t>
            </w:r>
          </w:p>
        </w:tc>
        <w:tc>
          <w:tcPr>
            <w:tcW w:w="576" w:type="dxa"/>
            <w:tcBorders>
              <w:top w:val="nil"/>
              <w:left w:val="nil"/>
              <w:bottom w:val="single" w:sz="4" w:space="0" w:color="auto"/>
              <w:right w:val="single" w:sz="4" w:space="0" w:color="auto"/>
            </w:tcBorders>
            <w:shd w:val="clear" w:color="auto" w:fill="auto"/>
            <w:vAlign w:val="center"/>
            <w:hideMark/>
          </w:tcPr>
          <w:p w14:paraId="4A507F7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0D36661A"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AF7A891"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0A0ABA91" w14:textId="77777777" w:rsidR="003D51CB" w:rsidRPr="003D51CB" w:rsidRDefault="003D51CB" w:rsidP="003D51CB">
            <w:pPr>
              <w:jc w:val="right"/>
            </w:pPr>
            <w:r w:rsidRPr="003D51CB">
              <w:t>66,8</w:t>
            </w:r>
          </w:p>
        </w:tc>
        <w:tc>
          <w:tcPr>
            <w:tcW w:w="1417" w:type="dxa"/>
            <w:tcBorders>
              <w:top w:val="nil"/>
              <w:left w:val="nil"/>
              <w:bottom w:val="single" w:sz="4" w:space="0" w:color="auto"/>
              <w:right w:val="single" w:sz="4" w:space="0" w:color="auto"/>
            </w:tcBorders>
            <w:shd w:val="clear" w:color="auto" w:fill="auto"/>
            <w:noWrap/>
            <w:vAlign w:val="center"/>
            <w:hideMark/>
          </w:tcPr>
          <w:p w14:paraId="58A3F1C4" w14:textId="77777777" w:rsidR="003D51CB" w:rsidRPr="003D51CB" w:rsidRDefault="003D51CB" w:rsidP="003D51CB">
            <w:pPr>
              <w:jc w:val="right"/>
            </w:pPr>
            <w:r w:rsidRPr="003D51CB">
              <w:t>64,6</w:t>
            </w:r>
          </w:p>
        </w:tc>
      </w:tr>
      <w:tr w:rsidR="003D51CB" w:rsidRPr="003D51CB" w14:paraId="75B19EA7" w14:textId="77777777" w:rsidTr="003D51CB">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F0B7D"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C688D6F" w14:textId="77777777" w:rsidR="003D51CB" w:rsidRPr="003D51CB" w:rsidRDefault="003D51CB" w:rsidP="003D51CB">
            <w:pPr>
              <w:jc w:val="both"/>
            </w:pPr>
            <w:r w:rsidRPr="003D51C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420698B1" w14:textId="77777777" w:rsidR="003D51CB" w:rsidRPr="003D51CB" w:rsidRDefault="003D51CB" w:rsidP="003D51CB">
            <w:pPr>
              <w:jc w:val="center"/>
            </w:pPr>
            <w:r w:rsidRPr="003D51CB">
              <w:t>70.1.26.92100</w:t>
            </w:r>
          </w:p>
        </w:tc>
        <w:tc>
          <w:tcPr>
            <w:tcW w:w="576" w:type="dxa"/>
            <w:tcBorders>
              <w:top w:val="nil"/>
              <w:left w:val="nil"/>
              <w:bottom w:val="single" w:sz="4" w:space="0" w:color="auto"/>
              <w:right w:val="single" w:sz="4" w:space="0" w:color="auto"/>
            </w:tcBorders>
            <w:shd w:val="clear" w:color="auto" w:fill="auto"/>
            <w:vAlign w:val="center"/>
            <w:hideMark/>
          </w:tcPr>
          <w:p w14:paraId="121C8F14"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6CA99E65"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422E885F" w14:textId="77777777" w:rsidR="003D51CB" w:rsidRPr="003D51CB" w:rsidRDefault="003D51CB" w:rsidP="003D51CB">
            <w:pPr>
              <w:jc w:val="center"/>
            </w:pPr>
            <w:r w:rsidRPr="003D51CB">
              <w:t>03</w:t>
            </w:r>
          </w:p>
        </w:tc>
        <w:tc>
          <w:tcPr>
            <w:tcW w:w="1559" w:type="dxa"/>
            <w:tcBorders>
              <w:top w:val="nil"/>
              <w:left w:val="nil"/>
              <w:bottom w:val="single" w:sz="4" w:space="0" w:color="auto"/>
              <w:right w:val="single" w:sz="4" w:space="0" w:color="auto"/>
            </w:tcBorders>
            <w:shd w:val="clear" w:color="auto" w:fill="auto"/>
            <w:noWrap/>
            <w:vAlign w:val="center"/>
            <w:hideMark/>
          </w:tcPr>
          <w:p w14:paraId="0E326BC6" w14:textId="77777777" w:rsidR="003D51CB" w:rsidRPr="003D51CB" w:rsidRDefault="003D51CB" w:rsidP="003D51CB">
            <w:pPr>
              <w:jc w:val="right"/>
            </w:pPr>
            <w:r w:rsidRPr="003D51CB">
              <w:t>66,8</w:t>
            </w:r>
          </w:p>
        </w:tc>
        <w:tc>
          <w:tcPr>
            <w:tcW w:w="1417" w:type="dxa"/>
            <w:tcBorders>
              <w:top w:val="nil"/>
              <w:left w:val="nil"/>
              <w:bottom w:val="single" w:sz="4" w:space="0" w:color="auto"/>
              <w:right w:val="single" w:sz="4" w:space="0" w:color="auto"/>
            </w:tcBorders>
            <w:shd w:val="clear" w:color="auto" w:fill="auto"/>
            <w:noWrap/>
            <w:vAlign w:val="center"/>
            <w:hideMark/>
          </w:tcPr>
          <w:p w14:paraId="3F5D3471" w14:textId="77777777" w:rsidR="003D51CB" w:rsidRPr="003D51CB" w:rsidRDefault="003D51CB" w:rsidP="003D51CB">
            <w:pPr>
              <w:jc w:val="right"/>
            </w:pPr>
            <w:r w:rsidRPr="003D51CB">
              <w:t>64,6</w:t>
            </w:r>
          </w:p>
        </w:tc>
      </w:tr>
      <w:tr w:rsidR="003D51CB" w:rsidRPr="003D51CB" w14:paraId="5277C791" w14:textId="77777777" w:rsidTr="003D51CB">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05113"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04D308AB" w14:textId="77777777" w:rsidR="003D51CB" w:rsidRPr="003D51CB" w:rsidRDefault="003D51CB" w:rsidP="003D51CB">
            <w:pPr>
              <w:jc w:val="both"/>
            </w:pPr>
            <w:r w:rsidRPr="003D51CB">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676" w:type="dxa"/>
            <w:tcBorders>
              <w:top w:val="nil"/>
              <w:left w:val="nil"/>
              <w:bottom w:val="single" w:sz="4" w:space="0" w:color="auto"/>
              <w:right w:val="single" w:sz="4" w:space="0" w:color="auto"/>
            </w:tcBorders>
            <w:shd w:val="clear" w:color="auto" w:fill="auto"/>
            <w:vAlign w:val="center"/>
            <w:hideMark/>
          </w:tcPr>
          <w:p w14:paraId="2F003587" w14:textId="77777777" w:rsidR="003D51CB" w:rsidRPr="003D51CB" w:rsidRDefault="003D51CB" w:rsidP="003D51CB">
            <w:pPr>
              <w:jc w:val="center"/>
            </w:pPr>
            <w:r w:rsidRPr="003D51CB">
              <w:t>70.2.00.00000</w:t>
            </w:r>
          </w:p>
        </w:tc>
        <w:tc>
          <w:tcPr>
            <w:tcW w:w="576" w:type="dxa"/>
            <w:tcBorders>
              <w:top w:val="nil"/>
              <w:left w:val="nil"/>
              <w:bottom w:val="single" w:sz="4" w:space="0" w:color="auto"/>
              <w:right w:val="single" w:sz="4" w:space="0" w:color="auto"/>
            </w:tcBorders>
            <w:shd w:val="clear" w:color="auto" w:fill="auto"/>
            <w:vAlign w:val="center"/>
            <w:hideMark/>
          </w:tcPr>
          <w:p w14:paraId="361258BB"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78E2CBDB"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2FB38D2A"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163B60CC" w14:textId="77777777" w:rsidR="003D51CB" w:rsidRPr="003D51CB" w:rsidRDefault="003D51CB" w:rsidP="003D51CB">
            <w:pPr>
              <w:jc w:val="right"/>
            </w:pPr>
            <w:r w:rsidRPr="003D51CB">
              <w:t>17 441,9</w:t>
            </w:r>
          </w:p>
        </w:tc>
        <w:tc>
          <w:tcPr>
            <w:tcW w:w="1417" w:type="dxa"/>
            <w:tcBorders>
              <w:top w:val="nil"/>
              <w:left w:val="nil"/>
              <w:bottom w:val="single" w:sz="4" w:space="0" w:color="auto"/>
              <w:right w:val="single" w:sz="4" w:space="0" w:color="auto"/>
            </w:tcBorders>
            <w:shd w:val="clear" w:color="auto" w:fill="auto"/>
            <w:noWrap/>
            <w:vAlign w:val="center"/>
            <w:hideMark/>
          </w:tcPr>
          <w:p w14:paraId="7EFD3218" w14:textId="77777777" w:rsidR="003D51CB" w:rsidRPr="003D51CB" w:rsidRDefault="003D51CB" w:rsidP="003D51CB">
            <w:pPr>
              <w:jc w:val="right"/>
            </w:pPr>
            <w:r w:rsidRPr="003D51CB">
              <w:t>17 441,9</w:t>
            </w:r>
          </w:p>
        </w:tc>
      </w:tr>
      <w:tr w:rsidR="003D51CB" w:rsidRPr="003D51CB" w14:paraId="00559BCC"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FE176"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3FE95943" w14:textId="77777777" w:rsidR="003D51CB" w:rsidRPr="003D51CB" w:rsidRDefault="003D51CB" w:rsidP="003D51CB">
            <w:pPr>
              <w:jc w:val="both"/>
            </w:pPr>
            <w:r w:rsidRPr="003D51CB">
              <w:t>Реализация мероприятий перечня проектов народных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761240AB" w14:textId="77777777" w:rsidR="003D51CB" w:rsidRPr="003D51CB" w:rsidRDefault="003D51CB" w:rsidP="003D51CB">
            <w:pPr>
              <w:jc w:val="center"/>
            </w:pPr>
            <w:r w:rsidRPr="003D51CB">
              <w:t>70.2.00.S2370</w:t>
            </w:r>
          </w:p>
        </w:tc>
        <w:tc>
          <w:tcPr>
            <w:tcW w:w="576" w:type="dxa"/>
            <w:tcBorders>
              <w:top w:val="nil"/>
              <w:left w:val="nil"/>
              <w:bottom w:val="single" w:sz="4" w:space="0" w:color="auto"/>
              <w:right w:val="single" w:sz="4" w:space="0" w:color="auto"/>
            </w:tcBorders>
            <w:shd w:val="clear" w:color="auto" w:fill="auto"/>
            <w:vAlign w:val="center"/>
            <w:hideMark/>
          </w:tcPr>
          <w:p w14:paraId="3547DE74" w14:textId="77777777" w:rsidR="003D51CB" w:rsidRPr="003D51CB" w:rsidRDefault="003D51CB" w:rsidP="003D51CB">
            <w:pPr>
              <w:jc w:val="center"/>
            </w:pPr>
            <w:r w:rsidRPr="003D51CB">
              <w:t> </w:t>
            </w:r>
          </w:p>
        </w:tc>
        <w:tc>
          <w:tcPr>
            <w:tcW w:w="579" w:type="dxa"/>
            <w:tcBorders>
              <w:top w:val="nil"/>
              <w:left w:val="nil"/>
              <w:bottom w:val="single" w:sz="4" w:space="0" w:color="auto"/>
              <w:right w:val="single" w:sz="4" w:space="0" w:color="auto"/>
            </w:tcBorders>
            <w:shd w:val="clear" w:color="auto" w:fill="auto"/>
            <w:vAlign w:val="center"/>
            <w:hideMark/>
          </w:tcPr>
          <w:p w14:paraId="212DC536"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73F35D84"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5A5773EF" w14:textId="77777777" w:rsidR="003D51CB" w:rsidRPr="003D51CB" w:rsidRDefault="003D51CB" w:rsidP="003D51CB">
            <w:pPr>
              <w:jc w:val="right"/>
            </w:pPr>
            <w:r w:rsidRPr="003D51CB">
              <w:t>17 441,9</w:t>
            </w:r>
          </w:p>
        </w:tc>
        <w:tc>
          <w:tcPr>
            <w:tcW w:w="1417" w:type="dxa"/>
            <w:tcBorders>
              <w:top w:val="nil"/>
              <w:left w:val="nil"/>
              <w:bottom w:val="single" w:sz="4" w:space="0" w:color="auto"/>
              <w:right w:val="single" w:sz="4" w:space="0" w:color="auto"/>
            </w:tcBorders>
            <w:shd w:val="clear" w:color="auto" w:fill="auto"/>
            <w:noWrap/>
            <w:vAlign w:val="center"/>
            <w:hideMark/>
          </w:tcPr>
          <w:p w14:paraId="68076FB7" w14:textId="77777777" w:rsidR="003D51CB" w:rsidRPr="003D51CB" w:rsidRDefault="003D51CB" w:rsidP="003D51CB">
            <w:pPr>
              <w:jc w:val="right"/>
            </w:pPr>
            <w:r w:rsidRPr="003D51CB">
              <w:t>17 441,9</w:t>
            </w:r>
          </w:p>
        </w:tc>
      </w:tr>
      <w:tr w:rsidR="003D51CB" w:rsidRPr="003D51CB" w14:paraId="65FF1283"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468C31" w14:textId="77777777" w:rsidR="003D51CB" w:rsidRPr="003D51CB" w:rsidRDefault="003D51CB" w:rsidP="003D51CB">
            <w:pPr>
              <w:jc w:val="center"/>
            </w:pPr>
            <w:r w:rsidRPr="003D51CB">
              <w:lastRenderedPageBreak/>
              <w:t> </w:t>
            </w:r>
          </w:p>
        </w:tc>
        <w:tc>
          <w:tcPr>
            <w:tcW w:w="2620" w:type="dxa"/>
            <w:tcBorders>
              <w:top w:val="nil"/>
              <w:left w:val="nil"/>
              <w:bottom w:val="single" w:sz="4" w:space="0" w:color="auto"/>
              <w:right w:val="single" w:sz="4" w:space="0" w:color="auto"/>
            </w:tcBorders>
            <w:shd w:val="clear" w:color="auto" w:fill="auto"/>
            <w:hideMark/>
          </w:tcPr>
          <w:p w14:paraId="007D1EA7" w14:textId="77777777" w:rsidR="003D51CB" w:rsidRPr="003D51CB" w:rsidRDefault="003D51CB" w:rsidP="003D51CB">
            <w:pPr>
              <w:spacing w:after="240"/>
              <w:jc w:val="both"/>
            </w:pPr>
            <w:r w:rsidRPr="003D51CB">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0DAF47" w14:textId="77777777" w:rsidR="003D51CB" w:rsidRPr="003D51CB" w:rsidRDefault="003D51CB" w:rsidP="003D51CB">
            <w:pPr>
              <w:jc w:val="center"/>
            </w:pPr>
            <w:r w:rsidRPr="003D51CB">
              <w:t>70.2.00.S2370</w:t>
            </w:r>
          </w:p>
        </w:tc>
        <w:tc>
          <w:tcPr>
            <w:tcW w:w="576" w:type="dxa"/>
            <w:tcBorders>
              <w:top w:val="nil"/>
              <w:left w:val="nil"/>
              <w:bottom w:val="single" w:sz="4" w:space="0" w:color="auto"/>
              <w:right w:val="single" w:sz="4" w:space="0" w:color="auto"/>
            </w:tcBorders>
            <w:shd w:val="clear" w:color="auto" w:fill="auto"/>
            <w:vAlign w:val="center"/>
            <w:hideMark/>
          </w:tcPr>
          <w:p w14:paraId="370A22FE"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AED344E" w14:textId="77777777" w:rsidR="003D51CB" w:rsidRPr="003D51CB" w:rsidRDefault="003D51CB" w:rsidP="003D51CB">
            <w:pPr>
              <w:jc w:val="center"/>
            </w:pPr>
            <w:r w:rsidRPr="003D51CB">
              <w:t> </w:t>
            </w:r>
          </w:p>
        </w:tc>
        <w:tc>
          <w:tcPr>
            <w:tcW w:w="567" w:type="dxa"/>
            <w:tcBorders>
              <w:top w:val="nil"/>
              <w:left w:val="nil"/>
              <w:bottom w:val="single" w:sz="4" w:space="0" w:color="auto"/>
              <w:right w:val="single" w:sz="4" w:space="0" w:color="auto"/>
            </w:tcBorders>
            <w:shd w:val="clear" w:color="auto" w:fill="auto"/>
            <w:vAlign w:val="center"/>
            <w:hideMark/>
          </w:tcPr>
          <w:p w14:paraId="18FC597F" w14:textId="77777777" w:rsidR="003D51CB" w:rsidRPr="003D51CB" w:rsidRDefault="003D51CB" w:rsidP="003D51CB">
            <w:pPr>
              <w:jc w:val="center"/>
            </w:pPr>
            <w:r w:rsidRPr="003D51CB">
              <w:t> </w:t>
            </w:r>
          </w:p>
        </w:tc>
        <w:tc>
          <w:tcPr>
            <w:tcW w:w="1559" w:type="dxa"/>
            <w:tcBorders>
              <w:top w:val="nil"/>
              <w:left w:val="nil"/>
              <w:bottom w:val="single" w:sz="4" w:space="0" w:color="auto"/>
              <w:right w:val="single" w:sz="4" w:space="0" w:color="auto"/>
            </w:tcBorders>
            <w:shd w:val="clear" w:color="auto" w:fill="auto"/>
            <w:noWrap/>
            <w:vAlign w:val="center"/>
            <w:hideMark/>
          </w:tcPr>
          <w:p w14:paraId="240229B7" w14:textId="77777777" w:rsidR="003D51CB" w:rsidRPr="003D51CB" w:rsidRDefault="003D51CB" w:rsidP="003D51CB">
            <w:pPr>
              <w:jc w:val="right"/>
            </w:pPr>
            <w:r w:rsidRPr="003D51CB">
              <w:t>17 441,9</w:t>
            </w:r>
          </w:p>
        </w:tc>
        <w:tc>
          <w:tcPr>
            <w:tcW w:w="1417" w:type="dxa"/>
            <w:tcBorders>
              <w:top w:val="nil"/>
              <w:left w:val="nil"/>
              <w:bottom w:val="single" w:sz="4" w:space="0" w:color="auto"/>
              <w:right w:val="single" w:sz="4" w:space="0" w:color="auto"/>
            </w:tcBorders>
            <w:shd w:val="clear" w:color="auto" w:fill="auto"/>
            <w:noWrap/>
            <w:vAlign w:val="center"/>
            <w:hideMark/>
          </w:tcPr>
          <w:p w14:paraId="02071D63" w14:textId="77777777" w:rsidR="003D51CB" w:rsidRPr="003D51CB" w:rsidRDefault="003D51CB" w:rsidP="003D51CB">
            <w:pPr>
              <w:jc w:val="right"/>
            </w:pPr>
            <w:r w:rsidRPr="003D51CB">
              <w:t>17 441,9</w:t>
            </w:r>
          </w:p>
        </w:tc>
      </w:tr>
      <w:tr w:rsidR="003D51CB" w:rsidRPr="003D51CB" w14:paraId="5EE099B8" w14:textId="77777777" w:rsidTr="003D51CB">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62A99" w14:textId="77777777" w:rsidR="003D51CB" w:rsidRPr="003D51CB" w:rsidRDefault="003D51CB" w:rsidP="003D51CB">
            <w:pPr>
              <w:jc w:val="center"/>
            </w:pPr>
            <w:r w:rsidRPr="003D51CB">
              <w:t> </w:t>
            </w:r>
          </w:p>
        </w:tc>
        <w:tc>
          <w:tcPr>
            <w:tcW w:w="2620" w:type="dxa"/>
            <w:tcBorders>
              <w:top w:val="nil"/>
              <w:left w:val="nil"/>
              <w:bottom w:val="single" w:sz="4" w:space="0" w:color="auto"/>
              <w:right w:val="single" w:sz="4" w:space="0" w:color="auto"/>
            </w:tcBorders>
            <w:shd w:val="clear" w:color="auto" w:fill="auto"/>
            <w:hideMark/>
          </w:tcPr>
          <w:p w14:paraId="214CF57E" w14:textId="77777777" w:rsidR="003D51CB" w:rsidRPr="003D51CB" w:rsidRDefault="003D51CB" w:rsidP="003D51CB">
            <w:pPr>
              <w:jc w:val="both"/>
            </w:pPr>
            <w:r w:rsidRPr="003D51C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2072A84F" w14:textId="77777777" w:rsidR="003D51CB" w:rsidRPr="003D51CB" w:rsidRDefault="003D51CB" w:rsidP="003D51CB">
            <w:pPr>
              <w:jc w:val="center"/>
            </w:pPr>
            <w:r w:rsidRPr="003D51CB">
              <w:t>70.2.00.S2370</w:t>
            </w:r>
          </w:p>
        </w:tc>
        <w:tc>
          <w:tcPr>
            <w:tcW w:w="576" w:type="dxa"/>
            <w:tcBorders>
              <w:top w:val="nil"/>
              <w:left w:val="nil"/>
              <w:bottom w:val="single" w:sz="4" w:space="0" w:color="auto"/>
              <w:right w:val="single" w:sz="4" w:space="0" w:color="auto"/>
            </w:tcBorders>
            <w:shd w:val="clear" w:color="auto" w:fill="auto"/>
            <w:vAlign w:val="center"/>
            <w:hideMark/>
          </w:tcPr>
          <w:p w14:paraId="69AFA7C1" w14:textId="77777777" w:rsidR="003D51CB" w:rsidRPr="003D51CB" w:rsidRDefault="003D51CB" w:rsidP="003D51CB">
            <w:pPr>
              <w:jc w:val="center"/>
            </w:pPr>
            <w:r w:rsidRPr="003D51CB">
              <w:t>200</w:t>
            </w:r>
          </w:p>
        </w:tc>
        <w:tc>
          <w:tcPr>
            <w:tcW w:w="579" w:type="dxa"/>
            <w:tcBorders>
              <w:top w:val="nil"/>
              <w:left w:val="nil"/>
              <w:bottom w:val="single" w:sz="4" w:space="0" w:color="auto"/>
              <w:right w:val="single" w:sz="4" w:space="0" w:color="auto"/>
            </w:tcBorders>
            <w:shd w:val="clear" w:color="auto" w:fill="auto"/>
            <w:vAlign w:val="center"/>
            <w:hideMark/>
          </w:tcPr>
          <w:p w14:paraId="12C374C7" w14:textId="77777777" w:rsidR="003D51CB" w:rsidRPr="003D51CB" w:rsidRDefault="003D51CB" w:rsidP="003D51CB">
            <w:pPr>
              <w:jc w:val="center"/>
            </w:pPr>
            <w:r w:rsidRPr="003D51CB">
              <w:t>01</w:t>
            </w:r>
          </w:p>
        </w:tc>
        <w:tc>
          <w:tcPr>
            <w:tcW w:w="567" w:type="dxa"/>
            <w:tcBorders>
              <w:top w:val="nil"/>
              <w:left w:val="nil"/>
              <w:bottom w:val="single" w:sz="4" w:space="0" w:color="auto"/>
              <w:right w:val="single" w:sz="4" w:space="0" w:color="auto"/>
            </w:tcBorders>
            <w:shd w:val="clear" w:color="auto" w:fill="auto"/>
            <w:vAlign w:val="center"/>
            <w:hideMark/>
          </w:tcPr>
          <w:p w14:paraId="6F63ABB7" w14:textId="77777777" w:rsidR="003D51CB" w:rsidRPr="003D51CB" w:rsidRDefault="003D51CB" w:rsidP="003D51CB">
            <w:pPr>
              <w:jc w:val="center"/>
            </w:pPr>
            <w:r w:rsidRPr="003D51CB">
              <w:t>13</w:t>
            </w:r>
          </w:p>
        </w:tc>
        <w:tc>
          <w:tcPr>
            <w:tcW w:w="1559" w:type="dxa"/>
            <w:tcBorders>
              <w:top w:val="nil"/>
              <w:left w:val="nil"/>
              <w:bottom w:val="single" w:sz="4" w:space="0" w:color="auto"/>
              <w:right w:val="single" w:sz="4" w:space="0" w:color="auto"/>
            </w:tcBorders>
            <w:shd w:val="clear" w:color="auto" w:fill="auto"/>
            <w:noWrap/>
            <w:vAlign w:val="center"/>
            <w:hideMark/>
          </w:tcPr>
          <w:p w14:paraId="5DBF78E0" w14:textId="77777777" w:rsidR="003D51CB" w:rsidRPr="003D51CB" w:rsidRDefault="003D51CB" w:rsidP="003D51CB">
            <w:pPr>
              <w:jc w:val="right"/>
            </w:pPr>
            <w:r w:rsidRPr="003D51CB">
              <w:t>17 441,9</w:t>
            </w:r>
          </w:p>
        </w:tc>
        <w:tc>
          <w:tcPr>
            <w:tcW w:w="1417" w:type="dxa"/>
            <w:tcBorders>
              <w:top w:val="nil"/>
              <w:left w:val="nil"/>
              <w:bottom w:val="single" w:sz="4" w:space="0" w:color="auto"/>
              <w:right w:val="single" w:sz="4" w:space="0" w:color="auto"/>
            </w:tcBorders>
            <w:shd w:val="clear" w:color="auto" w:fill="auto"/>
            <w:noWrap/>
            <w:vAlign w:val="center"/>
            <w:hideMark/>
          </w:tcPr>
          <w:p w14:paraId="158D0AB6" w14:textId="77777777" w:rsidR="003D51CB" w:rsidRPr="003D51CB" w:rsidRDefault="003D51CB" w:rsidP="003D51CB">
            <w:pPr>
              <w:jc w:val="right"/>
            </w:pPr>
            <w:r w:rsidRPr="003D51CB">
              <w:t>17 441,9</w:t>
            </w:r>
          </w:p>
        </w:tc>
      </w:tr>
    </w:tbl>
    <w:p w14:paraId="28E83806" w14:textId="24632C15" w:rsidR="003D51CB" w:rsidRDefault="003D51CB" w:rsidP="00B63E6D">
      <w:pPr>
        <w:jc w:val="right"/>
      </w:pPr>
    </w:p>
    <w:p w14:paraId="0B9ED75B" w14:textId="77777777" w:rsidR="003D51CB" w:rsidRDefault="003D51CB">
      <w:pPr>
        <w:spacing w:after="160" w:line="259" w:lineRule="auto"/>
      </w:pPr>
      <w:r>
        <w:br w:type="page"/>
      </w:r>
    </w:p>
    <w:p w14:paraId="31EBD150" w14:textId="2B4436CB" w:rsidR="009B13D1" w:rsidRPr="009B13D1" w:rsidRDefault="00925B5B" w:rsidP="009B13D1">
      <w:pPr>
        <w:tabs>
          <w:tab w:val="left" w:pos="3600"/>
        </w:tabs>
        <w:jc w:val="right"/>
        <w:rPr>
          <w:sz w:val="28"/>
          <w:szCs w:val="28"/>
        </w:rPr>
      </w:pPr>
      <w:r>
        <w:rPr>
          <w:sz w:val="28"/>
          <w:szCs w:val="28"/>
        </w:rPr>
        <w:lastRenderedPageBreak/>
        <w:t xml:space="preserve">Приложение </w:t>
      </w:r>
      <w:r w:rsidR="003D51CB">
        <w:rPr>
          <w:sz w:val="28"/>
          <w:szCs w:val="28"/>
        </w:rPr>
        <w:t>7</w:t>
      </w:r>
    </w:p>
    <w:p w14:paraId="3EC9AE53" w14:textId="77777777" w:rsidR="009B13D1" w:rsidRPr="009B13D1" w:rsidRDefault="009B13D1" w:rsidP="009B13D1">
      <w:pPr>
        <w:tabs>
          <w:tab w:val="left" w:pos="3600"/>
        </w:tabs>
        <w:jc w:val="right"/>
        <w:rPr>
          <w:sz w:val="28"/>
          <w:szCs w:val="28"/>
        </w:rPr>
      </w:pPr>
      <w:r w:rsidRPr="009B13D1">
        <w:rPr>
          <w:sz w:val="28"/>
          <w:szCs w:val="28"/>
        </w:rPr>
        <w:t>к решению Думы Шелеховского</w:t>
      </w:r>
    </w:p>
    <w:p w14:paraId="5A316BD6" w14:textId="77777777" w:rsidR="009B13D1" w:rsidRPr="009B13D1" w:rsidRDefault="009B13D1" w:rsidP="009B13D1">
      <w:pPr>
        <w:tabs>
          <w:tab w:val="left" w:pos="3600"/>
        </w:tabs>
        <w:jc w:val="right"/>
        <w:rPr>
          <w:sz w:val="28"/>
          <w:szCs w:val="28"/>
        </w:rPr>
      </w:pPr>
      <w:r w:rsidRPr="009B13D1">
        <w:rPr>
          <w:sz w:val="28"/>
          <w:szCs w:val="28"/>
        </w:rPr>
        <w:t>муниципального района</w:t>
      </w:r>
    </w:p>
    <w:p w14:paraId="3502C7BC" w14:textId="1151F5BD" w:rsidR="009B13D1" w:rsidRDefault="009B13D1" w:rsidP="009B13D1">
      <w:pPr>
        <w:jc w:val="right"/>
        <w:rPr>
          <w:sz w:val="28"/>
          <w:szCs w:val="28"/>
        </w:rPr>
      </w:pPr>
      <w:r>
        <w:rPr>
          <w:sz w:val="28"/>
          <w:szCs w:val="28"/>
        </w:rPr>
        <w:t>от «</w:t>
      </w:r>
      <w:r w:rsidR="003D51CB">
        <w:rPr>
          <w:sz w:val="28"/>
          <w:szCs w:val="28"/>
        </w:rPr>
        <w:t>_____</w:t>
      </w:r>
      <w:r w:rsidR="00925B5B">
        <w:rPr>
          <w:sz w:val="28"/>
          <w:szCs w:val="28"/>
        </w:rPr>
        <w:t>»</w:t>
      </w:r>
      <w:r w:rsidR="00013C61">
        <w:rPr>
          <w:sz w:val="28"/>
          <w:szCs w:val="28"/>
        </w:rPr>
        <w:t xml:space="preserve"> декабря </w:t>
      </w:r>
      <w:r w:rsidR="00925B5B">
        <w:rPr>
          <w:sz w:val="28"/>
          <w:szCs w:val="28"/>
        </w:rPr>
        <w:t>202</w:t>
      </w:r>
      <w:r w:rsidR="003D51CB">
        <w:rPr>
          <w:sz w:val="28"/>
          <w:szCs w:val="28"/>
        </w:rPr>
        <w:t>3</w:t>
      </w:r>
      <w:r w:rsidR="00925B5B">
        <w:rPr>
          <w:sz w:val="28"/>
          <w:szCs w:val="28"/>
        </w:rPr>
        <w:t xml:space="preserve"> года №</w:t>
      </w:r>
      <w:r w:rsidR="003D51CB">
        <w:rPr>
          <w:sz w:val="28"/>
          <w:szCs w:val="28"/>
        </w:rPr>
        <w:t>_____</w:t>
      </w:r>
    </w:p>
    <w:p w14:paraId="01422A52" w14:textId="782E4354" w:rsidR="00A906D9" w:rsidRDefault="00A906D9" w:rsidP="00A906D9">
      <w:pPr>
        <w:jc w:val="right"/>
        <w:rPr>
          <w:sz w:val="28"/>
          <w:szCs w:val="28"/>
        </w:rPr>
      </w:pPr>
      <w:r w:rsidRPr="0076172E">
        <w:rPr>
          <w:sz w:val="28"/>
          <w:szCs w:val="28"/>
        </w:rPr>
        <w:t>«О бюджете Шелеховского района на 202</w:t>
      </w:r>
      <w:r w:rsidR="003D51CB">
        <w:rPr>
          <w:sz w:val="28"/>
          <w:szCs w:val="28"/>
        </w:rPr>
        <w:t>4</w:t>
      </w:r>
      <w:r w:rsidRPr="0076172E">
        <w:rPr>
          <w:sz w:val="28"/>
          <w:szCs w:val="28"/>
        </w:rPr>
        <w:t xml:space="preserve"> год </w:t>
      </w:r>
    </w:p>
    <w:p w14:paraId="32CD18EE" w14:textId="4B464AE5" w:rsidR="00A906D9" w:rsidRPr="009B13D1" w:rsidRDefault="00A906D9" w:rsidP="00A906D9">
      <w:pPr>
        <w:jc w:val="right"/>
        <w:rPr>
          <w:sz w:val="28"/>
          <w:szCs w:val="28"/>
        </w:rPr>
      </w:pPr>
      <w:r w:rsidRPr="0076172E">
        <w:rPr>
          <w:sz w:val="28"/>
          <w:szCs w:val="28"/>
        </w:rPr>
        <w:t>и на плановый период 202</w:t>
      </w:r>
      <w:r w:rsidR="003D51CB">
        <w:rPr>
          <w:sz w:val="28"/>
          <w:szCs w:val="28"/>
        </w:rPr>
        <w:t>5</w:t>
      </w:r>
      <w:r w:rsidRPr="0076172E">
        <w:rPr>
          <w:sz w:val="28"/>
          <w:szCs w:val="28"/>
        </w:rPr>
        <w:t xml:space="preserve"> и 202</w:t>
      </w:r>
      <w:r w:rsidR="003D51CB">
        <w:rPr>
          <w:sz w:val="28"/>
          <w:szCs w:val="28"/>
        </w:rPr>
        <w:t>6</w:t>
      </w:r>
      <w:r w:rsidRPr="0076172E">
        <w:rPr>
          <w:sz w:val="28"/>
          <w:szCs w:val="28"/>
        </w:rPr>
        <w:t xml:space="preserve"> годов»</w:t>
      </w:r>
    </w:p>
    <w:p w14:paraId="344CE505" w14:textId="77777777" w:rsidR="008E6117" w:rsidRPr="009B13D1" w:rsidRDefault="008E6117" w:rsidP="009B13D1">
      <w:pPr>
        <w:rPr>
          <w:sz w:val="28"/>
          <w:szCs w:val="28"/>
        </w:rPr>
      </w:pPr>
    </w:p>
    <w:p w14:paraId="04FAB0CF" w14:textId="31FCEB37" w:rsidR="009B13D1" w:rsidRDefault="009B13D1" w:rsidP="00175C28">
      <w:pPr>
        <w:tabs>
          <w:tab w:val="left" w:pos="3570"/>
        </w:tabs>
        <w:jc w:val="center"/>
        <w:rPr>
          <w:sz w:val="28"/>
          <w:szCs w:val="28"/>
        </w:rPr>
      </w:pPr>
      <w:r w:rsidRPr="009B13D1">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w:t>
      </w:r>
      <w:r w:rsidR="00925B5B">
        <w:rPr>
          <w:sz w:val="28"/>
          <w:szCs w:val="28"/>
        </w:rPr>
        <w:t>кации расходов бюджетов) на 202</w:t>
      </w:r>
      <w:r w:rsidR="003D51CB">
        <w:rPr>
          <w:sz w:val="28"/>
          <w:szCs w:val="28"/>
        </w:rPr>
        <w:t>4</w:t>
      </w:r>
      <w:r w:rsidRPr="009B13D1">
        <w:rPr>
          <w:sz w:val="28"/>
          <w:szCs w:val="28"/>
        </w:rPr>
        <w:t xml:space="preserve"> год</w:t>
      </w:r>
    </w:p>
    <w:p w14:paraId="205DAD53" w14:textId="77777777" w:rsidR="008E6117" w:rsidRPr="009B13D1" w:rsidRDefault="008E6117" w:rsidP="00175C28">
      <w:pPr>
        <w:tabs>
          <w:tab w:val="left" w:pos="3570"/>
        </w:tabs>
        <w:jc w:val="center"/>
        <w:rPr>
          <w:sz w:val="28"/>
          <w:szCs w:val="28"/>
        </w:rPr>
      </w:pPr>
    </w:p>
    <w:p w14:paraId="44CEFE80" w14:textId="6C404EDB" w:rsidR="009B13D1" w:rsidRDefault="009B13D1" w:rsidP="009B13D1">
      <w:pPr>
        <w:tabs>
          <w:tab w:val="left" w:pos="3570"/>
        </w:tabs>
        <w:jc w:val="right"/>
      </w:pPr>
      <w:r w:rsidRPr="009B13D1">
        <w:t>тыс. рублей</w:t>
      </w:r>
    </w:p>
    <w:tbl>
      <w:tblPr>
        <w:tblW w:w="9634" w:type="dxa"/>
        <w:tblLook w:val="04A0" w:firstRow="1" w:lastRow="0" w:firstColumn="1" w:lastColumn="0" w:noHBand="0" w:noVBand="1"/>
      </w:tblPr>
      <w:tblGrid>
        <w:gridCol w:w="445"/>
        <w:gridCol w:w="3345"/>
        <w:gridCol w:w="787"/>
        <w:gridCol w:w="677"/>
        <w:gridCol w:w="544"/>
        <w:gridCol w:w="1676"/>
        <w:gridCol w:w="743"/>
        <w:gridCol w:w="1417"/>
      </w:tblGrid>
      <w:tr w:rsidR="000B1347" w:rsidRPr="000B1347" w14:paraId="67FA33A0" w14:textId="77777777" w:rsidTr="000B1347">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507B" w14:textId="77777777" w:rsidR="000B1347" w:rsidRPr="000B1347" w:rsidRDefault="000B1347" w:rsidP="000B1347">
            <w:pPr>
              <w:jc w:val="center"/>
            </w:pPr>
            <w:r w:rsidRPr="000B1347">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2E98565A" w14:textId="77777777" w:rsidR="000B1347" w:rsidRPr="000B1347" w:rsidRDefault="000B1347" w:rsidP="000B1347">
            <w:pPr>
              <w:jc w:val="center"/>
            </w:pPr>
            <w:r w:rsidRPr="000B1347">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2535821B" w14:textId="77777777" w:rsidR="000B1347" w:rsidRPr="000B1347" w:rsidRDefault="000B1347" w:rsidP="000B1347">
            <w:pPr>
              <w:jc w:val="center"/>
            </w:pPr>
            <w:r w:rsidRPr="000B1347">
              <w:t>ГРБС</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10CCFD42" w14:textId="77777777" w:rsidR="000B1347" w:rsidRPr="000B1347" w:rsidRDefault="000B1347" w:rsidP="000B1347">
            <w:pPr>
              <w:jc w:val="center"/>
            </w:pPr>
            <w:r w:rsidRPr="000B1347">
              <w:t>Рз</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31C9057" w14:textId="77777777" w:rsidR="000B1347" w:rsidRPr="000B1347" w:rsidRDefault="000B1347" w:rsidP="000B1347">
            <w:pPr>
              <w:jc w:val="center"/>
            </w:pPr>
            <w:r w:rsidRPr="000B1347">
              <w:t>ПР</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19DA1866" w14:textId="77777777" w:rsidR="000B1347" w:rsidRPr="000B1347" w:rsidRDefault="000B1347" w:rsidP="000B1347">
            <w:pPr>
              <w:jc w:val="center"/>
            </w:pPr>
            <w:r w:rsidRPr="000B1347">
              <w:t>ЦСР</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5EE6BCC5" w14:textId="77777777" w:rsidR="000B1347" w:rsidRPr="000B1347" w:rsidRDefault="000B1347" w:rsidP="000B1347">
            <w:pPr>
              <w:jc w:val="center"/>
            </w:pPr>
            <w:r w:rsidRPr="000B1347">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E4C8DA" w14:textId="77777777" w:rsidR="000B1347" w:rsidRPr="000B1347" w:rsidRDefault="000B1347" w:rsidP="000B1347">
            <w:pPr>
              <w:jc w:val="center"/>
            </w:pPr>
            <w:r w:rsidRPr="000B1347">
              <w:t>2024</w:t>
            </w:r>
          </w:p>
        </w:tc>
      </w:tr>
      <w:tr w:rsidR="000B1347" w:rsidRPr="000B1347" w14:paraId="12A7DB39"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9B789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B6CF451" w14:textId="77777777" w:rsidR="000B1347" w:rsidRPr="000B1347" w:rsidRDefault="000B1347" w:rsidP="000B1347">
            <w:pPr>
              <w:jc w:val="both"/>
              <w:rPr>
                <w:b/>
                <w:bCs/>
              </w:rPr>
            </w:pPr>
            <w:r w:rsidRPr="000B1347">
              <w:rPr>
                <w:b/>
                <w:bCs/>
              </w:rPr>
              <w:t>ИТОГО</w:t>
            </w:r>
          </w:p>
        </w:tc>
        <w:tc>
          <w:tcPr>
            <w:tcW w:w="787" w:type="dxa"/>
            <w:tcBorders>
              <w:top w:val="nil"/>
              <w:left w:val="nil"/>
              <w:bottom w:val="single" w:sz="4" w:space="0" w:color="auto"/>
              <w:right w:val="single" w:sz="4" w:space="0" w:color="auto"/>
            </w:tcBorders>
            <w:shd w:val="clear" w:color="auto" w:fill="auto"/>
            <w:vAlign w:val="center"/>
            <w:hideMark/>
          </w:tcPr>
          <w:p w14:paraId="7DE5B69E" w14:textId="77777777" w:rsidR="000B1347" w:rsidRPr="000B1347" w:rsidRDefault="000B1347" w:rsidP="000B1347">
            <w:pPr>
              <w:jc w:val="center"/>
              <w:rPr>
                <w:b/>
                <w:bCs/>
              </w:rPr>
            </w:pPr>
            <w:r w:rsidRPr="000B1347">
              <w:rPr>
                <w:b/>
                <w:bCs/>
              </w:rPr>
              <w:t> </w:t>
            </w:r>
          </w:p>
        </w:tc>
        <w:tc>
          <w:tcPr>
            <w:tcW w:w="677" w:type="dxa"/>
            <w:tcBorders>
              <w:top w:val="nil"/>
              <w:left w:val="nil"/>
              <w:bottom w:val="single" w:sz="4" w:space="0" w:color="auto"/>
              <w:right w:val="single" w:sz="4" w:space="0" w:color="auto"/>
            </w:tcBorders>
            <w:shd w:val="clear" w:color="auto" w:fill="auto"/>
            <w:vAlign w:val="center"/>
            <w:hideMark/>
          </w:tcPr>
          <w:p w14:paraId="709BBA84"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214F422E"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8AAABA9"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46886123"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036789" w14:textId="77777777" w:rsidR="000B1347" w:rsidRPr="000B1347" w:rsidRDefault="000B1347" w:rsidP="000B1347">
            <w:pPr>
              <w:jc w:val="right"/>
              <w:rPr>
                <w:b/>
                <w:bCs/>
              </w:rPr>
            </w:pPr>
            <w:r w:rsidRPr="000B1347">
              <w:rPr>
                <w:b/>
                <w:bCs/>
              </w:rPr>
              <w:t>2 718 777,7</w:t>
            </w:r>
          </w:p>
        </w:tc>
      </w:tr>
      <w:tr w:rsidR="000B1347" w:rsidRPr="000B1347" w14:paraId="6BB0B959"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91D546" w14:textId="77777777" w:rsidR="000B1347" w:rsidRPr="000B1347" w:rsidRDefault="000B1347" w:rsidP="000B1347">
            <w:pPr>
              <w:jc w:val="center"/>
              <w:rPr>
                <w:b/>
                <w:bCs/>
              </w:rPr>
            </w:pPr>
            <w:r w:rsidRPr="000B1347">
              <w:rPr>
                <w:b/>
                <w:bCs/>
              </w:rPr>
              <w:t>1</w:t>
            </w:r>
          </w:p>
        </w:tc>
        <w:tc>
          <w:tcPr>
            <w:tcW w:w="3345" w:type="dxa"/>
            <w:tcBorders>
              <w:top w:val="nil"/>
              <w:left w:val="nil"/>
              <w:bottom w:val="single" w:sz="4" w:space="0" w:color="auto"/>
              <w:right w:val="single" w:sz="4" w:space="0" w:color="auto"/>
            </w:tcBorders>
            <w:shd w:val="clear" w:color="auto" w:fill="auto"/>
            <w:hideMark/>
          </w:tcPr>
          <w:p w14:paraId="11AFC7C8" w14:textId="77777777" w:rsidR="000B1347" w:rsidRPr="000B1347" w:rsidRDefault="000B1347" w:rsidP="000B1347">
            <w:pPr>
              <w:jc w:val="both"/>
              <w:rPr>
                <w:b/>
                <w:bCs/>
              </w:rPr>
            </w:pPr>
            <w:r w:rsidRPr="000B1347">
              <w:rPr>
                <w:b/>
                <w:bCs/>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9005F8" w14:textId="77777777" w:rsidR="000B1347" w:rsidRPr="000B1347" w:rsidRDefault="000B1347" w:rsidP="000B1347">
            <w:pPr>
              <w:jc w:val="center"/>
              <w:rPr>
                <w:b/>
                <w:bCs/>
              </w:rPr>
            </w:pPr>
            <w:r w:rsidRPr="000B1347">
              <w:rPr>
                <w:b/>
                <w:bCs/>
              </w:rPr>
              <w:t>901</w:t>
            </w:r>
          </w:p>
        </w:tc>
        <w:tc>
          <w:tcPr>
            <w:tcW w:w="677" w:type="dxa"/>
            <w:tcBorders>
              <w:top w:val="nil"/>
              <w:left w:val="nil"/>
              <w:bottom w:val="single" w:sz="4" w:space="0" w:color="auto"/>
              <w:right w:val="single" w:sz="4" w:space="0" w:color="auto"/>
            </w:tcBorders>
            <w:shd w:val="clear" w:color="auto" w:fill="auto"/>
            <w:vAlign w:val="center"/>
            <w:hideMark/>
          </w:tcPr>
          <w:p w14:paraId="7341CB6A"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3E2596EC"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31BA77D"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16F53264"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9AE0D9" w14:textId="77777777" w:rsidR="000B1347" w:rsidRPr="000B1347" w:rsidRDefault="000B1347" w:rsidP="000B1347">
            <w:pPr>
              <w:jc w:val="right"/>
              <w:rPr>
                <w:b/>
                <w:bCs/>
              </w:rPr>
            </w:pPr>
            <w:r w:rsidRPr="000B1347">
              <w:rPr>
                <w:b/>
                <w:bCs/>
              </w:rPr>
              <w:t>4 971,0</w:t>
            </w:r>
          </w:p>
        </w:tc>
      </w:tr>
      <w:tr w:rsidR="000B1347" w:rsidRPr="000B1347" w14:paraId="073445FD"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C38756"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92BDFC2"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333F682"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0B84BBB0"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7E20F5F9"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18943A6"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19F50A41"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971602" w14:textId="77777777" w:rsidR="000B1347" w:rsidRPr="000B1347" w:rsidRDefault="000B1347" w:rsidP="000B1347">
            <w:pPr>
              <w:jc w:val="right"/>
            </w:pPr>
            <w:r w:rsidRPr="000B1347">
              <w:t>4 971,0</w:t>
            </w:r>
          </w:p>
        </w:tc>
      </w:tr>
      <w:tr w:rsidR="000B1347" w:rsidRPr="000B1347" w14:paraId="679493DD"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6DA6AA"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89FCAF5" w14:textId="77777777" w:rsidR="000B1347" w:rsidRPr="000B1347" w:rsidRDefault="000B1347" w:rsidP="000B1347">
            <w:pPr>
              <w:jc w:val="both"/>
            </w:pPr>
            <w:r w:rsidRPr="000B1347">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6539F4F0"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7B769684"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0F794569" w14:textId="77777777" w:rsidR="000B1347" w:rsidRPr="000B1347" w:rsidRDefault="000B1347" w:rsidP="000B1347">
            <w:pPr>
              <w:jc w:val="center"/>
              <w:rPr>
                <w:b/>
                <w:bCs/>
              </w:rPr>
            </w:pPr>
            <w:r w:rsidRPr="000B1347">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3A687F92"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5F2E73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29E223E" w14:textId="77777777" w:rsidR="000B1347" w:rsidRPr="000B1347" w:rsidRDefault="000B1347" w:rsidP="000B1347">
            <w:pPr>
              <w:jc w:val="right"/>
            </w:pPr>
            <w:r w:rsidRPr="000B1347">
              <w:t>4 971,0</w:t>
            </w:r>
          </w:p>
        </w:tc>
      </w:tr>
      <w:tr w:rsidR="000B1347" w:rsidRPr="000B1347" w14:paraId="08D07C88"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F98257"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40A2385" w14:textId="77777777" w:rsidR="000B1347" w:rsidRPr="000B1347" w:rsidRDefault="000B1347" w:rsidP="000B1347">
            <w:pPr>
              <w:jc w:val="both"/>
            </w:pPr>
            <w:r w:rsidRPr="000B1347">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401459D"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0FD85687"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97C3F3F"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E935BA8"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66301AF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E8754E3" w14:textId="77777777" w:rsidR="000B1347" w:rsidRPr="000B1347" w:rsidRDefault="000B1347" w:rsidP="000B1347">
            <w:pPr>
              <w:jc w:val="right"/>
            </w:pPr>
            <w:r w:rsidRPr="000B1347">
              <w:t>4 971,0</w:t>
            </w:r>
          </w:p>
        </w:tc>
      </w:tr>
      <w:tr w:rsidR="000B1347" w:rsidRPr="000B1347" w14:paraId="18855ABB"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462EBE"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C7C17D9" w14:textId="77777777" w:rsidR="000B1347" w:rsidRPr="000B1347" w:rsidRDefault="000B1347" w:rsidP="000B1347">
            <w:pPr>
              <w:jc w:val="both"/>
            </w:pPr>
            <w:r w:rsidRPr="000B1347">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FABBE17"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7AA8658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94BB88C"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58F397DE" w14:textId="77777777" w:rsidR="000B1347" w:rsidRPr="000B1347" w:rsidRDefault="000B1347" w:rsidP="000B1347">
            <w:pPr>
              <w:jc w:val="center"/>
            </w:pPr>
            <w:r w:rsidRPr="000B1347">
              <w:t>70.1.00.00000</w:t>
            </w:r>
          </w:p>
        </w:tc>
        <w:tc>
          <w:tcPr>
            <w:tcW w:w="743" w:type="dxa"/>
            <w:tcBorders>
              <w:top w:val="nil"/>
              <w:left w:val="nil"/>
              <w:bottom w:val="single" w:sz="4" w:space="0" w:color="auto"/>
              <w:right w:val="single" w:sz="4" w:space="0" w:color="auto"/>
            </w:tcBorders>
            <w:shd w:val="clear" w:color="auto" w:fill="auto"/>
            <w:vAlign w:val="center"/>
            <w:hideMark/>
          </w:tcPr>
          <w:p w14:paraId="141604A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BBD4ED0" w14:textId="77777777" w:rsidR="000B1347" w:rsidRPr="000B1347" w:rsidRDefault="000B1347" w:rsidP="000B1347">
            <w:pPr>
              <w:jc w:val="right"/>
            </w:pPr>
            <w:r w:rsidRPr="000B1347">
              <w:t>4 971,0</w:t>
            </w:r>
          </w:p>
        </w:tc>
      </w:tr>
      <w:tr w:rsidR="000B1347" w:rsidRPr="000B1347" w14:paraId="7C73EDB0"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F6714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F63A2BA" w14:textId="77777777" w:rsidR="000B1347" w:rsidRPr="000B1347" w:rsidRDefault="000B1347" w:rsidP="000B1347">
            <w:pPr>
              <w:jc w:val="both"/>
            </w:pPr>
            <w:r w:rsidRPr="000B1347">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C66AACA"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59B2CC77"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B5ADD34"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7E4E3EA" w14:textId="77777777" w:rsidR="000B1347" w:rsidRPr="000B1347" w:rsidRDefault="000B1347" w:rsidP="000B1347">
            <w:pPr>
              <w:jc w:val="center"/>
            </w:pPr>
            <w:r w:rsidRPr="000B1347">
              <w:t>70.1.21.00000</w:t>
            </w:r>
          </w:p>
        </w:tc>
        <w:tc>
          <w:tcPr>
            <w:tcW w:w="743" w:type="dxa"/>
            <w:tcBorders>
              <w:top w:val="nil"/>
              <w:left w:val="nil"/>
              <w:bottom w:val="single" w:sz="4" w:space="0" w:color="auto"/>
              <w:right w:val="single" w:sz="4" w:space="0" w:color="auto"/>
            </w:tcBorders>
            <w:shd w:val="clear" w:color="auto" w:fill="auto"/>
            <w:vAlign w:val="center"/>
            <w:hideMark/>
          </w:tcPr>
          <w:p w14:paraId="1308618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3931405" w14:textId="77777777" w:rsidR="000B1347" w:rsidRPr="000B1347" w:rsidRDefault="000B1347" w:rsidP="000B1347">
            <w:pPr>
              <w:jc w:val="right"/>
            </w:pPr>
            <w:r w:rsidRPr="000B1347">
              <w:t>4 971,0</w:t>
            </w:r>
          </w:p>
        </w:tc>
      </w:tr>
      <w:tr w:rsidR="000B1347" w:rsidRPr="000B1347" w14:paraId="76C68F78"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726C08"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EA72261"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CDEDB47"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2C8EE5F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1193742"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3F69A27D" w14:textId="77777777" w:rsidR="000B1347" w:rsidRPr="000B1347" w:rsidRDefault="000B1347" w:rsidP="000B1347">
            <w:pPr>
              <w:jc w:val="center"/>
            </w:pPr>
            <w:r w:rsidRPr="000B1347">
              <w:t>70.1.21.92100</w:t>
            </w:r>
          </w:p>
        </w:tc>
        <w:tc>
          <w:tcPr>
            <w:tcW w:w="743" w:type="dxa"/>
            <w:tcBorders>
              <w:top w:val="nil"/>
              <w:left w:val="nil"/>
              <w:bottom w:val="single" w:sz="4" w:space="0" w:color="auto"/>
              <w:right w:val="single" w:sz="4" w:space="0" w:color="auto"/>
            </w:tcBorders>
            <w:shd w:val="clear" w:color="auto" w:fill="auto"/>
            <w:vAlign w:val="center"/>
            <w:hideMark/>
          </w:tcPr>
          <w:p w14:paraId="528B622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840BE05" w14:textId="77777777" w:rsidR="000B1347" w:rsidRPr="000B1347" w:rsidRDefault="000B1347" w:rsidP="000B1347">
            <w:pPr>
              <w:jc w:val="right"/>
            </w:pPr>
            <w:r w:rsidRPr="000B1347">
              <w:t>4 971,0</w:t>
            </w:r>
          </w:p>
        </w:tc>
      </w:tr>
      <w:tr w:rsidR="000B1347" w:rsidRPr="000B1347" w14:paraId="72C8DCDD" w14:textId="77777777" w:rsidTr="000B1347">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7ADDA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695978D" w14:textId="77777777" w:rsidR="000B1347" w:rsidRPr="000B1347" w:rsidRDefault="000B1347" w:rsidP="000B1347">
            <w:pPr>
              <w:jc w:val="both"/>
            </w:pPr>
            <w:r w:rsidRPr="000B134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B1347">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3E3ADD4" w14:textId="77777777" w:rsidR="000B1347" w:rsidRPr="000B1347" w:rsidRDefault="000B1347" w:rsidP="000B1347">
            <w:pPr>
              <w:jc w:val="center"/>
            </w:pPr>
            <w:r w:rsidRPr="000B1347">
              <w:lastRenderedPageBreak/>
              <w:t>901</w:t>
            </w:r>
          </w:p>
        </w:tc>
        <w:tc>
          <w:tcPr>
            <w:tcW w:w="677" w:type="dxa"/>
            <w:tcBorders>
              <w:top w:val="nil"/>
              <w:left w:val="nil"/>
              <w:bottom w:val="single" w:sz="4" w:space="0" w:color="auto"/>
              <w:right w:val="single" w:sz="4" w:space="0" w:color="auto"/>
            </w:tcBorders>
            <w:shd w:val="clear" w:color="auto" w:fill="auto"/>
            <w:vAlign w:val="center"/>
            <w:hideMark/>
          </w:tcPr>
          <w:p w14:paraId="50905AE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CFD5026"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CF8AD07" w14:textId="77777777" w:rsidR="000B1347" w:rsidRPr="000B1347" w:rsidRDefault="000B1347" w:rsidP="000B1347">
            <w:pPr>
              <w:jc w:val="center"/>
            </w:pPr>
            <w:r w:rsidRPr="000B1347">
              <w:t>70.1.21.92100</w:t>
            </w:r>
          </w:p>
        </w:tc>
        <w:tc>
          <w:tcPr>
            <w:tcW w:w="743" w:type="dxa"/>
            <w:tcBorders>
              <w:top w:val="nil"/>
              <w:left w:val="nil"/>
              <w:bottom w:val="single" w:sz="4" w:space="0" w:color="auto"/>
              <w:right w:val="single" w:sz="4" w:space="0" w:color="auto"/>
            </w:tcBorders>
            <w:shd w:val="clear" w:color="auto" w:fill="auto"/>
            <w:vAlign w:val="center"/>
            <w:hideMark/>
          </w:tcPr>
          <w:p w14:paraId="5B12BC9C"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78DA890E" w14:textId="77777777" w:rsidR="000B1347" w:rsidRPr="000B1347" w:rsidRDefault="000B1347" w:rsidP="000B1347">
            <w:pPr>
              <w:jc w:val="right"/>
            </w:pPr>
            <w:r w:rsidRPr="000B1347">
              <w:t>4 880,0</w:t>
            </w:r>
          </w:p>
        </w:tc>
      </w:tr>
      <w:tr w:rsidR="000B1347" w:rsidRPr="000B1347" w14:paraId="68897645"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CDF104"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DA3DB20"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1A4F10"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7657FCF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8917092"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6E9851D9" w14:textId="77777777" w:rsidR="000B1347" w:rsidRPr="000B1347" w:rsidRDefault="000B1347" w:rsidP="000B1347">
            <w:pPr>
              <w:jc w:val="center"/>
            </w:pPr>
            <w:r w:rsidRPr="000B1347">
              <w:t>70.1.21.92100</w:t>
            </w:r>
          </w:p>
        </w:tc>
        <w:tc>
          <w:tcPr>
            <w:tcW w:w="743" w:type="dxa"/>
            <w:tcBorders>
              <w:top w:val="nil"/>
              <w:left w:val="nil"/>
              <w:bottom w:val="single" w:sz="4" w:space="0" w:color="auto"/>
              <w:right w:val="single" w:sz="4" w:space="0" w:color="auto"/>
            </w:tcBorders>
            <w:shd w:val="clear" w:color="auto" w:fill="auto"/>
            <w:vAlign w:val="center"/>
            <w:hideMark/>
          </w:tcPr>
          <w:p w14:paraId="6488F69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5696D0D" w14:textId="77777777" w:rsidR="000B1347" w:rsidRPr="000B1347" w:rsidRDefault="000B1347" w:rsidP="000B1347">
            <w:pPr>
              <w:jc w:val="right"/>
            </w:pPr>
            <w:r w:rsidRPr="000B1347">
              <w:t>90,0</w:t>
            </w:r>
          </w:p>
        </w:tc>
      </w:tr>
      <w:tr w:rsidR="000B1347" w:rsidRPr="000B1347" w14:paraId="127318D2"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8B1A4B"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F7C984B"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9EB688F" w14:textId="77777777" w:rsidR="000B1347" w:rsidRPr="000B1347" w:rsidRDefault="000B1347" w:rsidP="000B1347">
            <w:pPr>
              <w:jc w:val="center"/>
            </w:pPr>
            <w:r w:rsidRPr="000B1347">
              <w:t>901</w:t>
            </w:r>
          </w:p>
        </w:tc>
        <w:tc>
          <w:tcPr>
            <w:tcW w:w="677" w:type="dxa"/>
            <w:tcBorders>
              <w:top w:val="nil"/>
              <w:left w:val="nil"/>
              <w:bottom w:val="single" w:sz="4" w:space="0" w:color="auto"/>
              <w:right w:val="single" w:sz="4" w:space="0" w:color="auto"/>
            </w:tcBorders>
            <w:shd w:val="clear" w:color="auto" w:fill="auto"/>
            <w:vAlign w:val="center"/>
            <w:hideMark/>
          </w:tcPr>
          <w:p w14:paraId="071724C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DEA65D9"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4451E5DC" w14:textId="77777777" w:rsidR="000B1347" w:rsidRPr="000B1347" w:rsidRDefault="000B1347" w:rsidP="000B1347">
            <w:pPr>
              <w:jc w:val="center"/>
            </w:pPr>
            <w:r w:rsidRPr="000B1347">
              <w:t>70.1.21.92100</w:t>
            </w:r>
          </w:p>
        </w:tc>
        <w:tc>
          <w:tcPr>
            <w:tcW w:w="743" w:type="dxa"/>
            <w:tcBorders>
              <w:top w:val="nil"/>
              <w:left w:val="nil"/>
              <w:bottom w:val="single" w:sz="4" w:space="0" w:color="auto"/>
              <w:right w:val="single" w:sz="4" w:space="0" w:color="auto"/>
            </w:tcBorders>
            <w:shd w:val="clear" w:color="auto" w:fill="auto"/>
            <w:vAlign w:val="center"/>
            <w:hideMark/>
          </w:tcPr>
          <w:p w14:paraId="14EC1353"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3FAE07EE" w14:textId="77777777" w:rsidR="000B1347" w:rsidRPr="000B1347" w:rsidRDefault="000B1347" w:rsidP="000B1347">
            <w:pPr>
              <w:jc w:val="right"/>
            </w:pPr>
            <w:r w:rsidRPr="000B1347">
              <w:t>1,0</w:t>
            </w:r>
          </w:p>
        </w:tc>
      </w:tr>
      <w:tr w:rsidR="000B1347" w:rsidRPr="000B1347" w14:paraId="1FBDA464"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8BDE38" w14:textId="77777777" w:rsidR="000B1347" w:rsidRPr="000B1347" w:rsidRDefault="000B1347" w:rsidP="000B1347">
            <w:pPr>
              <w:jc w:val="center"/>
              <w:rPr>
                <w:b/>
                <w:bCs/>
              </w:rPr>
            </w:pPr>
            <w:r w:rsidRPr="000B1347">
              <w:rPr>
                <w:b/>
                <w:bCs/>
              </w:rPr>
              <w:t>2</w:t>
            </w:r>
          </w:p>
        </w:tc>
        <w:tc>
          <w:tcPr>
            <w:tcW w:w="3345" w:type="dxa"/>
            <w:tcBorders>
              <w:top w:val="nil"/>
              <w:left w:val="nil"/>
              <w:bottom w:val="single" w:sz="4" w:space="0" w:color="auto"/>
              <w:right w:val="single" w:sz="4" w:space="0" w:color="auto"/>
            </w:tcBorders>
            <w:shd w:val="clear" w:color="auto" w:fill="auto"/>
            <w:hideMark/>
          </w:tcPr>
          <w:p w14:paraId="64D8F171" w14:textId="77777777" w:rsidR="000B1347" w:rsidRPr="000B1347" w:rsidRDefault="000B1347" w:rsidP="000B1347">
            <w:pPr>
              <w:jc w:val="both"/>
              <w:rPr>
                <w:b/>
                <w:bCs/>
              </w:rPr>
            </w:pPr>
            <w:r w:rsidRPr="000B1347">
              <w:rPr>
                <w:b/>
                <w:bCs/>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B379DA" w14:textId="77777777" w:rsidR="000B1347" w:rsidRPr="000B1347" w:rsidRDefault="000B1347" w:rsidP="000B1347">
            <w:pPr>
              <w:jc w:val="center"/>
              <w:rPr>
                <w:b/>
                <w:bCs/>
              </w:rPr>
            </w:pPr>
            <w:r w:rsidRPr="000B1347">
              <w:rPr>
                <w:b/>
                <w:bCs/>
              </w:rPr>
              <w:t>902</w:t>
            </w:r>
          </w:p>
        </w:tc>
        <w:tc>
          <w:tcPr>
            <w:tcW w:w="677" w:type="dxa"/>
            <w:tcBorders>
              <w:top w:val="nil"/>
              <w:left w:val="nil"/>
              <w:bottom w:val="single" w:sz="4" w:space="0" w:color="auto"/>
              <w:right w:val="single" w:sz="4" w:space="0" w:color="auto"/>
            </w:tcBorders>
            <w:shd w:val="clear" w:color="auto" w:fill="auto"/>
            <w:vAlign w:val="center"/>
            <w:hideMark/>
          </w:tcPr>
          <w:p w14:paraId="0D569F6D"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4F2EDC8F"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3D02A1F"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73ECCEBC"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C3FC94" w14:textId="77777777" w:rsidR="000B1347" w:rsidRPr="000B1347" w:rsidRDefault="000B1347" w:rsidP="000B1347">
            <w:pPr>
              <w:jc w:val="right"/>
              <w:rPr>
                <w:b/>
                <w:bCs/>
              </w:rPr>
            </w:pPr>
            <w:r w:rsidRPr="000B1347">
              <w:rPr>
                <w:b/>
                <w:bCs/>
              </w:rPr>
              <w:t>63,5</w:t>
            </w:r>
          </w:p>
        </w:tc>
      </w:tr>
      <w:tr w:rsidR="000B1347" w:rsidRPr="000B1347" w14:paraId="2E9A8251"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58560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CE88815"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FB9630C"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66199FE5"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0017FA8C"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2F384FB"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43416CE6"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FB8141" w14:textId="77777777" w:rsidR="000B1347" w:rsidRPr="000B1347" w:rsidRDefault="000B1347" w:rsidP="000B1347">
            <w:pPr>
              <w:jc w:val="right"/>
            </w:pPr>
            <w:r w:rsidRPr="000B1347">
              <w:t>63,5</w:t>
            </w:r>
          </w:p>
        </w:tc>
      </w:tr>
      <w:tr w:rsidR="000B1347" w:rsidRPr="000B1347" w14:paraId="30AA55BA" w14:textId="77777777" w:rsidTr="000B134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861FE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C8225B9" w14:textId="77777777" w:rsidR="000B1347" w:rsidRPr="000B1347" w:rsidRDefault="000B1347" w:rsidP="000B1347">
            <w:pPr>
              <w:jc w:val="both"/>
            </w:pPr>
            <w:r w:rsidRPr="000B134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37EE1787"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44097068"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392A21DE"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2062248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0212C6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3B277CA" w14:textId="77777777" w:rsidR="000B1347" w:rsidRPr="000B1347" w:rsidRDefault="000B1347" w:rsidP="000B1347">
            <w:pPr>
              <w:jc w:val="right"/>
            </w:pPr>
            <w:r w:rsidRPr="000B1347">
              <w:t>63,5</w:t>
            </w:r>
          </w:p>
        </w:tc>
      </w:tr>
      <w:tr w:rsidR="000B1347" w:rsidRPr="000B1347" w14:paraId="6B8D4DFB"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A7962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537A730" w14:textId="77777777" w:rsidR="000B1347" w:rsidRPr="000B1347" w:rsidRDefault="000B1347" w:rsidP="000B1347">
            <w:pPr>
              <w:jc w:val="both"/>
            </w:pPr>
            <w:r w:rsidRPr="000B1347">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315BA8D"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13A26C19"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919A963"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8841E8B"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0F94A3B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458BE67" w14:textId="77777777" w:rsidR="000B1347" w:rsidRPr="000B1347" w:rsidRDefault="000B1347" w:rsidP="000B1347">
            <w:pPr>
              <w:jc w:val="right"/>
            </w:pPr>
            <w:r w:rsidRPr="000B1347">
              <w:t>63,5</w:t>
            </w:r>
          </w:p>
        </w:tc>
      </w:tr>
      <w:tr w:rsidR="000B1347" w:rsidRPr="000B1347" w14:paraId="2D32CF00"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F58AD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4DC79A1" w14:textId="77777777" w:rsidR="000B1347" w:rsidRPr="000B1347" w:rsidRDefault="000B1347" w:rsidP="000B1347">
            <w:pPr>
              <w:jc w:val="both"/>
            </w:pPr>
            <w:r w:rsidRPr="000B1347">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932E451"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006DAE3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AC0ABE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C8F7A70" w14:textId="77777777" w:rsidR="000B1347" w:rsidRPr="000B1347" w:rsidRDefault="000B1347" w:rsidP="000B1347">
            <w:pPr>
              <w:jc w:val="center"/>
            </w:pPr>
            <w:r w:rsidRPr="000B1347">
              <w:t>70.1.00.00000</w:t>
            </w:r>
          </w:p>
        </w:tc>
        <w:tc>
          <w:tcPr>
            <w:tcW w:w="743" w:type="dxa"/>
            <w:tcBorders>
              <w:top w:val="nil"/>
              <w:left w:val="nil"/>
              <w:bottom w:val="single" w:sz="4" w:space="0" w:color="auto"/>
              <w:right w:val="single" w:sz="4" w:space="0" w:color="auto"/>
            </w:tcBorders>
            <w:shd w:val="clear" w:color="auto" w:fill="auto"/>
            <w:vAlign w:val="center"/>
            <w:hideMark/>
          </w:tcPr>
          <w:p w14:paraId="4758DE8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75E06AC" w14:textId="77777777" w:rsidR="000B1347" w:rsidRPr="000B1347" w:rsidRDefault="000B1347" w:rsidP="000B1347">
            <w:pPr>
              <w:jc w:val="right"/>
            </w:pPr>
            <w:r w:rsidRPr="000B1347">
              <w:t>63,5</w:t>
            </w:r>
          </w:p>
        </w:tc>
      </w:tr>
      <w:tr w:rsidR="000B1347" w:rsidRPr="000B1347" w14:paraId="4745DBAF"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3BF6A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728C0F" w14:textId="77777777" w:rsidR="000B1347" w:rsidRPr="000B1347" w:rsidRDefault="000B1347" w:rsidP="000B1347">
            <w:pPr>
              <w:jc w:val="both"/>
            </w:pPr>
            <w:r w:rsidRPr="000B1347">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973ED0B"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6F59B7C7"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FEC4600"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6465FD2" w14:textId="77777777" w:rsidR="000B1347" w:rsidRPr="000B1347" w:rsidRDefault="000B1347" w:rsidP="000B1347">
            <w:pPr>
              <w:jc w:val="center"/>
            </w:pPr>
            <w:r w:rsidRPr="000B1347">
              <w:t>70.1.26.00000</w:t>
            </w:r>
          </w:p>
        </w:tc>
        <w:tc>
          <w:tcPr>
            <w:tcW w:w="743" w:type="dxa"/>
            <w:tcBorders>
              <w:top w:val="nil"/>
              <w:left w:val="nil"/>
              <w:bottom w:val="single" w:sz="4" w:space="0" w:color="auto"/>
              <w:right w:val="single" w:sz="4" w:space="0" w:color="auto"/>
            </w:tcBorders>
            <w:shd w:val="clear" w:color="auto" w:fill="auto"/>
            <w:vAlign w:val="center"/>
            <w:hideMark/>
          </w:tcPr>
          <w:p w14:paraId="54D6AB6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A7A0CB2" w14:textId="77777777" w:rsidR="000B1347" w:rsidRPr="000B1347" w:rsidRDefault="000B1347" w:rsidP="000B1347">
            <w:pPr>
              <w:jc w:val="right"/>
            </w:pPr>
            <w:r w:rsidRPr="000B1347">
              <w:t>63,5</w:t>
            </w:r>
          </w:p>
        </w:tc>
      </w:tr>
      <w:tr w:rsidR="000B1347" w:rsidRPr="000B1347" w14:paraId="0FE3D668"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09AC4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423FD1C"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3B1EDAB"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3BF7927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3B999F2"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253A8CA" w14:textId="77777777" w:rsidR="000B1347" w:rsidRPr="000B1347" w:rsidRDefault="000B1347" w:rsidP="000B1347">
            <w:pPr>
              <w:jc w:val="center"/>
            </w:pPr>
            <w:r w:rsidRPr="000B1347">
              <w:t>70.1.26.92100</w:t>
            </w:r>
          </w:p>
        </w:tc>
        <w:tc>
          <w:tcPr>
            <w:tcW w:w="743" w:type="dxa"/>
            <w:tcBorders>
              <w:top w:val="nil"/>
              <w:left w:val="nil"/>
              <w:bottom w:val="single" w:sz="4" w:space="0" w:color="auto"/>
              <w:right w:val="single" w:sz="4" w:space="0" w:color="auto"/>
            </w:tcBorders>
            <w:shd w:val="clear" w:color="auto" w:fill="auto"/>
            <w:vAlign w:val="center"/>
            <w:hideMark/>
          </w:tcPr>
          <w:p w14:paraId="7E7F18F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CEE5FF3" w14:textId="77777777" w:rsidR="000B1347" w:rsidRPr="000B1347" w:rsidRDefault="000B1347" w:rsidP="000B1347">
            <w:pPr>
              <w:jc w:val="right"/>
            </w:pPr>
            <w:r w:rsidRPr="000B1347">
              <w:t>63,5</w:t>
            </w:r>
          </w:p>
        </w:tc>
      </w:tr>
      <w:tr w:rsidR="000B1347" w:rsidRPr="000B1347" w14:paraId="354A37C1"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A5014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F2E4AFE"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FFE271" w14:textId="77777777" w:rsidR="000B1347" w:rsidRPr="000B1347" w:rsidRDefault="000B1347" w:rsidP="000B1347">
            <w:pPr>
              <w:jc w:val="center"/>
            </w:pPr>
            <w:r w:rsidRPr="000B1347">
              <w:t>902</w:t>
            </w:r>
          </w:p>
        </w:tc>
        <w:tc>
          <w:tcPr>
            <w:tcW w:w="677" w:type="dxa"/>
            <w:tcBorders>
              <w:top w:val="nil"/>
              <w:left w:val="nil"/>
              <w:bottom w:val="single" w:sz="4" w:space="0" w:color="auto"/>
              <w:right w:val="single" w:sz="4" w:space="0" w:color="auto"/>
            </w:tcBorders>
            <w:shd w:val="clear" w:color="auto" w:fill="auto"/>
            <w:vAlign w:val="center"/>
            <w:hideMark/>
          </w:tcPr>
          <w:p w14:paraId="4C9EDFB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5FA5BEF"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0A5A67B" w14:textId="77777777" w:rsidR="000B1347" w:rsidRPr="000B1347" w:rsidRDefault="000B1347" w:rsidP="000B1347">
            <w:pPr>
              <w:jc w:val="center"/>
            </w:pPr>
            <w:r w:rsidRPr="000B1347">
              <w:t>70.1.26.92100</w:t>
            </w:r>
          </w:p>
        </w:tc>
        <w:tc>
          <w:tcPr>
            <w:tcW w:w="743" w:type="dxa"/>
            <w:tcBorders>
              <w:top w:val="nil"/>
              <w:left w:val="nil"/>
              <w:bottom w:val="single" w:sz="4" w:space="0" w:color="auto"/>
              <w:right w:val="single" w:sz="4" w:space="0" w:color="auto"/>
            </w:tcBorders>
            <w:shd w:val="clear" w:color="auto" w:fill="auto"/>
            <w:vAlign w:val="center"/>
            <w:hideMark/>
          </w:tcPr>
          <w:p w14:paraId="1DF0A18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371F17E" w14:textId="77777777" w:rsidR="000B1347" w:rsidRPr="000B1347" w:rsidRDefault="000B1347" w:rsidP="000B1347">
            <w:pPr>
              <w:jc w:val="right"/>
            </w:pPr>
            <w:r w:rsidRPr="000B1347">
              <w:t>63,5</w:t>
            </w:r>
          </w:p>
        </w:tc>
      </w:tr>
      <w:tr w:rsidR="000B1347" w:rsidRPr="000B1347" w14:paraId="53D14A5E"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49BDCD" w14:textId="77777777" w:rsidR="000B1347" w:rsidRPr="000B1347" w:rsidRDefault="000B1347" w:rsidP="000B1347">
            <w:pPr>
              <w:jc w:val="center"/>
              <w:rPr>
                <w:b/>
                <w:bCs/>
              </w:rPr>
            </w:pPr>
            <w:r w:rsidRPr="000B1347">
              <w:rPr>
                <w:b/>
                <w:bCs/>
              </w:rPr>
              <w:t>3</w:t>
            </w:r>
          </w:p>
        </w:tc>
        <w:tc>
          <w:tcPr>
            <w:tcW w:w="3345" w:type="dxa"/>
            <w:tcBorders>
              <w:top w:val="nil"/>
              <w:left w:val="nil"/>
              <w:bottom w:val="single" w:sz="4" w:space="0" w:color="auto"/>
              <w:right w:val="single" w:sz="4" w:space="0" w:color="auto"/>
            </w:tcBorders>
            <w:shd w:val="clear" w:color="auto" w:fill="auto"/>
            <w:hideMark/>
          </w:tcPr>
          <w:p w14:paraId="570367BE" w14:textId="77777777" w:rsidR="000B1347" w:rsidRPr="000B1347" w:rsidRDefault="000B1347" w:rsidP="000B1347">
            <w:pPr>
              <w:jc w:val="both"/>
              <w:rPr>
                <w:b/>
                <w:bCs/>
              </w:rPr>
            </w:pPr>
            <w:r w:rsidRPr="000B1347">
              <w:rPr>
                <w:b/>
                <w:bCs/>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8AFD10B" w14:textId="77777777" w:rsidR="000B1347" w:rsidRPr="000B1347" w:rsidRDefault="000B1347" w:rsidP="000B1347">
            <w:pPr>
              <w:jc w:val="center"/>
              <w:rPr>
                <w:b/>
                <w:bCs/>
              </w:rPr>
            </w:pPr>
            <w:r w:rsidRPr="000B1347">
              <w:rPr>
                <w:b/>
                <w:bCs/>
              </w:rPr>
              <w:t>904</w:t>
            </w:r>
          </w:p>
        </w:tc>
        <w:tc>
          <w:tcPr>
            <w:tcW w:w="677" w:type="dxa"/>
            <w:tcBorders>
              <w:top w:val="nil"/>
              <w:left w:val="nil"/>
              <w:bottom w:val="single" w:sz="4" w:space="0" w:color="auto"/>
              <w:right w:val="single" w:sz="4" w:space="0" w:color="auto"/>
            </w:tcBorders>
            <w:shd w:val="clear" w:color="auto" w:fill="auto"/>
            <w:vAlign w:val="center"/>
            <w:hideMark/>
          </w:tcPr>
          <w:p w14:paraId="4BF377D9"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5649AC6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367CCD3"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20299997"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F5EEA6" w14:textId="77777777" w:rsidR="000B1347" w:rsidRPr="000B1347" w:rsidRDefault="000B1347" w:rsidP="000B1347">
            <w:pPr>
              <w:jc w:val="right"/>
              <w:rPr>
                <w:b/>
                <w:bCs/>
              </w:rPr>
            </w:pPr>
            <w:r w:rsidRPr="000B1347">
              <w:rPr>
                <w:b/>
                <w:bCs/>
              </w:rPr>
              <w:t>116 031,0</w:t>
            </w:r>
          </w:p>
        </w:tc>
      </w:tr>
      <w:tr w:rsidR="000B1347" w:rsidRPr="000B1347" w14:paraId="217485D8"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1EDFE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E815086" w14:textId="77777777" w:rsidR="000B1347" w:rsidRPr="000B1347" w:rsidRDefault="000B1347" w:rsidP="000B1347">
            <w:pPr>
              <w:jc w:val="both"/>
            </w:pPr>
            <w:r w:rsidRPr="000B1347">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1FB252F"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ACE4354"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35F9E3C1"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EA32EB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54406E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C8F539" w14:textId="77777777" w:rsidR="000B1347" w:rsidRPr="000B1347" w:rsidRDefault="000B1347" w:rsidP="000B1347">
            <w:pPr>
              <w:jc w:val="right"/>
            </w:pPr>
            <w:r w:rsidRPr="000B1347">
              <w:t>59 808,4</w:t>
            </w:r>
          </w:p>
        </w:tc>
      </w:tr>
      <w:tr w:rsidR="000B1347" w:rsidRPr="000B1347" w14:paraId="620A1688"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3F65F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136AA6A" w14:textId="77777777" w:rsidR="000B1347" w:rsidRPr="000B1347" w:rsidRDefault="000B1347" w:rsidP="000B1347">
            <w:pPr>
              <w:jc w:val="both"/>
            </w:pPr>
            <w:r w:rsidRPr="000B1347">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9347283"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C19C271"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53451B07"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1D2ABB4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0B60580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A1EFE2F" w14:textId="77777777" w:rsidR="000B1347" w:rsidRPr="000B1347" w:rsidRDefault="000B1347" w:rsidP="000B1347">
            <w:pPr>
              <w:jc w:val="right"/>
            </w:pPr>
            <w:r w:rsidRPr="000B1347">
              <w:t>59 808,4</w:t>
            </w:r>
          </w:p>
        </w:tc>
      </w:tr>
      <w:tr w:rsidR="000B1347" w:rsidRPr="000B1347" w14:paraId="253357C5"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0F47D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D447E57" w14:textId="77777777" w:rsidR="000B1347" w:rsidRPr="000B1347" w:rsidRDefault="000B1347" w:rsidP="000B1347">
            <w:pPr>
              <w:jc w:val="both"/>
              <w:rPr>
                <w:b/>
                <w:bCs/>
              </w:rPr>
            </w:pPr>
            <w:r w:rsidRPr="000B1347">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7AFAB06"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7940A95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0AE7116"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F352F3B" w14:textId="77777777" w:rsidR="000B1347" w:rsidRPr="000B1347" w:rsidRDefault="000B1347" w:rsidP="000B1347">
            <w:pPr>
              <w:jc w:val="center"/>
            </w:pPr>
            <w:r w:rsidRPr="000B1347">
              <w:t>03.0.00.00000</w:t>
            </w:r>
          </w:p>
        </w:tc>
        <w:tc>
          <w:tcPr>
            <w:tcW w:w="743" w:type="dxa"/>
            <w:tcBorders>
              <w:top w:val="nil"/>
              <w:left w:val="nil"/>
              <w:bottom w:val="single" w:sz="4" w:space="0" w:color="auto"/>
              <w:right w:val="single" w:sz="4" w:space="0" w:color="auto"/>
            </w:tcBorders>
            <w:shd w:val="clear" w:color="auto" w:fill="auto"/>
            <w:vAlign w:val="center"/>
            <w:hideMark/>
          </w:tcPr>
          <w:p w14:paraId="3661ED4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5D7DC82" w14:textId="77777777" w:rsidR="000B1347" w:rsidRPr="000B1347" w:rsidRDefault="000B1347" w:rsidP="000B1347">
            <w:pPr>
              <w:jc w:val="right"/>
            </w:pPr>
            <w:r w:rsidRPr="000B1347">
              <w:t>59 787,8</w:t>
            </w:r>
          </w:p>
        </w:tc>
      </w:tr>
      <w:tr w:rsidR="000B1347" w:rsidRPr="000B1347" w14:paraId="26ADC4A3"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BAF3AA"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48228518" w14:textId="77777777" w:rsidR="000B1347" w:rsidRPr="000B1347" w:rsidRDefault="000B1347" w:rsidP="000B1347">
            <w:pPr>
              <w:jc w:val="both"/>
              <w:rPr>
                <w:b/>
                <w:bCs/>
              </w:rPr>
            </w:pPr>
            <w:r w:rsidRPr="000B1347">
              <w:rPr>
                <w:b/>
                <w:bCs/>
              </w:rPr>
              <w:t xml:space="preserve">Подпрограмма </w:t>
            </w:r>
            <w:r w:rsidRPr="000B1347">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58B65E"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39592D6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D2EDE8C"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A1C6172" w14:textId="77777777" w:rsidR="000B1347" w:rsidRPr="000B1347" w:rsidRDefault="000B1347" w:rsidP="000B1347">
            <w:pPr>
              <w:jc w:val="center"/>
            </w:pPr>
            <w:r w:rsidRPr="000B1347">
              <w:t>03.1.00.00000</w:t>
            </w:r>
          </w:p>
        </w:tc>
        <w:tc>
          <w:tcPr>
            <w:tcW w:w="743" w:type="dxa"/>
            <w:tcBorders>
              <w:top w:val="nil"/>
              <w:left w:val="nil"/>
              <w:bottom w:val="single" w:sz="4" w:space="0" w:color="auto"/>
              <w:right w:val="single" w:sz="4" w:space="0" w:color="auto"/>
            </w:tcBorders>
            <w:shd w:val="clear" w:color="auto" w:fill="auto"/>
            <w:vAlign w:val="center"/>
            <w:hideMark/>
          </w:tcPr>
          <w:p w14:paraId="2DD3424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CA2A557" w14:textId="77777777" w:rsidR="000B1347" w:rsidRPr="000B1347" w:rsidRDefault="000B1347" w:rsidP="000B1347">
            <w:pPr>
              <w:jc w:val="right"/>
            </w:pPr>
            <w:r w:rsidRPr="000B1347">
              <w:t>58 295,2</w:t>
            </w:r>
          </w:p>
        </w:tc>
      </w:tr>
      <w:tr w:rsidR="000B1347" w:rsidRPr="000B1347" w14:paraId="078B9836" w14:textId="77777777" w:rsidTr="000B1347">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5D665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612D3D73" w14:textId="77777777" w:rsidR="000B1347" w:rsidRPr="000B1347" w:rsidRDefault="000B1347" w:rsidP="000B1347">
            <w:pPr>
              <w:jc w:val="both"/>
            </w:pPr>
            <w:r w:rsidRPr="000B1347">
              <w:rPr>
                <w:b/>
                <w:bCs/>
              </w:rPr>
              <w:t>Основное мероприятие</w:t>
            </w:r>
            <w:r w:rsidRPr="000B1347">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9B573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56CDAA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C0D0911"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B21A731" w14:textId="77777777" w:rsidR="000B1347" w:rsidRPr="000B1347" w:rsidRDefault="000B1347" w:rsidP="000B1347">
            <w:pPr>
              <w:jc w:val="center"/>
            </w:pPr>
            <w:r w:rsidRPr="000B1347">
              <w:t>03.1.42.00000</w:t>
            </w:r>
          </w:p>
        </w:tc>
        <w:tc>
          <w:tcPr>
            <w:tcW w:w="743" w:type="dxa"/>
            <w:tcBorders>
              <w:top w:val="nil"/>
              <w:left w:val="nil"/>
              <w:bottom w:val="single" w:sz="4" w:space="0" w:color="auto"/>
              <w:right w:val="single" w:sz="4" w:space="0" w:color="auto"/>
            </w:tcBorders>
            <w:shd w:val="clear" w:color="auto" w:fill="auto"/>
            <w:vAlign w:val="center"/>
            <w:hideMark/>
          </w:tcPr>
          <w:p w14:paraId="5517F0B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27AAEAB" w14:textId="77777777" w:rsidR="000B1347" w:rsidRPr="000B1347" w:rsidRDefault="000B1347" w:rsidP="000B1347">
            <w:pPr>
              <w:jc w:val="right"/>
            </w:pPr>
            <w:r w:rsidRPr="000B1347">
              <w:t>58 295,2</w:t>
            </w:r>
          </w:p>
        </w:tc>
      </w:tr>
      <w:tr w:rsidR="000B1347" w:rsidRPr="000B1347" w14:paraId="7D195FFE"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5B0B0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CC333AE"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7A28B21"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1C040A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77C8A46"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FD19032" w14:textId="77777777" w:rsidR="000B1347" w:rsidRPr="000B1347" w:rsidRDefault="000B1347" w:rsidP="000B1347">
            <w:pPr>
              <w:jc w:val="center"/>
            </w:pPr>
            <w:r w:rsidRPr="000B1347">
              <w:t>03.1.42.94100</w:t>
            </w:r>
          </w:p>
        </w:tc>
        <w:tc>
          <w:tcPr>
            <w:tcW w:w="743" w:type="dxa"/>
            <w:tcBorders>
              <w:top w:val="nil"/>
              <w:left w:val="nil"/>
              <w:bottom w:val="single" w:sz="4" w:space="0" w:color="auto"/>
              <w:right w:val="single" w:sz="4" w:space="0" w:color="auto"/>
            </w:tcBorders>
            <w:shd w:val="clear" w:color="auto" w:fill="auto"/>
            <w:vAlign w:val="center"/>
            <w:hideMark/>
          </w:tcPr>
          <w:p w14:paraId="0595B62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B7A4797" w14:textId="77777777" w:rsidR="000B1347" w:rsidRPr="000B1347" w:rsidRDefault="000B1347" w:rsidP="000B1347">
            <w:pPr>
              <w:jc w:val="right"/>
            </w:pPr>
            <w:r w:rsidRPr="000B1347">
              <w:t>58 295,2</w:t>
            </w:r>
          </w:p>
        </w:tc>
      </w:tr>
      <w:tr w:rsidR="000B1347" w:rsidRPr="000B1347" w14:paraId="206A1476" w14:textId="77777777" w:rsidTr="000B134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8481F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379DF54"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5797F1E"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310E876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56E3F29"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179C436" w14:textId="77777777" w:rsidR="000B1347" w:rsidRPr="000B1347" w:rsidRDefault="000B1347" w:rsidP="000B1347">
            <w:pPr>
              <w:jc w:val="center"/>
            </w:pPr>
            <w:r w:rsidRPr="000B1347">
              <w:t>03.1.42.94100</w:t>
            </w:r>
          </w:p>
        </w:tc>
        <w:tc>
          <w:tcPr>
            <w:tcW w:w="743" w:type="dxa"/>
            <w:tcBorders>
              <w:top w:val="nil"/>
              <w:left w:val="nil"/>
              <w:bottom w:val="single" w:sz="4" w:space="0" w:color="auto"/>
              <w:right w:val="single" w:sz="4" w:space="0" w:color="auto"/>
            </w:tcBorders>
            <w:shd w:val="clear" w:color="auto" w:fill="auto"/>
            <w:vAlign w:val="center"/>
            <w:hideMark/>
          </w:tcPr>
          <w:p w14:paraId="77692DEC"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19139C91" w14:textId="77777777" w:rsidR="000B1347" w:rsidRPr="000B1347" w:rsidRDefault="000B1347" w:rsidP="000B1347">
            <w:pPr>
              <w:jc w:val="right"/>
            </w:pPr>
            <w:r w:rsidRPr="000B1347">
              <w:t>49 125,3</w:t>
            </w:r>
          </w:p>
        </w:tc>
      </w:tr>
      <w:tr w:rsidR="000B1347" w:rsidRPr="000B1347" w14:paraId="3666F77B"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09FA5A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7A370CE"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42B66F4"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019697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9F0F23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B893A51" w14:textId="77777777" w:rsidR="000B1347" w:rsidRPr="000B1347" w:rsidRDefault="000B1347" w:rsidP="000B1347">
            <w:pPr>
              <w:jc w:val="center"/>
            </w:pPr>
            <w:r w:rsidRPr="000B1347">
              <w:t>03.1.42.94100</w:t>
            </w:r>
          </w:p>
        </w:tc>
        <w:tc>
          <w:tcPr>
            <w:tcW w:w="743" w:type="dxa"/>
            <w:tcBorders>
              <w:top w:val="nil"/>
              <w:left w:val="nil"/>
              <w:bottom w:val="single" w:sz="4" w:space="0" w:color="auto"/>
              <w:right w:val="single" w:sz="4" w:space="0" w:color="auto"/>
            </w:tcBorders>
            <w:shd w:val="clear" w:color="auto" w:fill="auto"/>
            <w:vAlign w:val="center"/>
            <w:hideMark/>
          </w:tcPr>
          <w:p w14:paraId="4A8F0586"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BD3C62F" w14:textId="77777777" w:rsidR="000B1347" w:rsidRPr="000B1347" w:rsidRDefault="000B1347" w:rsidP="000B1347">
            <w:pPr>
              <w:jc w:val="right"/>
            </w:pPr>
            <w:r w:rsidRPr="000B1347">
              <w:t>8 854,2</w:t>
            </w:r>
          </w:p>
        </w:tc>
      </w:tr>
      <w:tr w:rsidR="000B1347" w:rsidRPr="000B1347" w14:paraId="1879CE9B"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30EDA5"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B19A31E"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1937703"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149820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C0D715A"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AC24F60" w14:textId="77777777" w:rsidR="000B1347" w:rsidRPr="000B1347" w:rsidRDefault="000B1347" w:rsidP="000B1347">
            <w:pPr>
              <w:jc w:val="center"/>
            </w:pPr>
            <w:r w:rsidRPr="000B1347">
              <w:t>03.1.42.94100</w:t>
            </w:r>
          </w:p>
        </w:tc>
        <w:tc>
          <w:tcPr>
            <w:tcW w:w="743" w:type="dxa"/>
            <w:tcBorders>
              <w:top w:val="nil"/>
              <w:left w:val="nil"/>
              <w:bottom w:val="single" w:sz="4" w:space="0" w:color="auto"/>
              <w:right w:val="single" w:sz="4" w:space="0" w:color="auto"/>
            </w:tcBorders>
            <w:shd w:val="clear" w:color="auto" w:fill="auto"/>
            <w:vAlign w:val="center"/>
            <w:hideMark/>
          </w:tcPr>
          <w:p w14:paraId="0B6C133C"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4C2A93ED" w14:textId="77777777" w:rsidR="000B1347" w:rsidRPr="000B1347" w:rsidRDefault="000B1347" w:rsidP="000B1347">
            <w:pPr>
              <w:jc w:val="right"/>
            </w:pPr>
            <w:r w:rsidRPr="000B1347">
              <w:t>315,7</w:t>
            </w:r>
          </w:p>
        </w:tc>
      </w:tr>
      <w:tr w:rsidR="000B1347" w:rsidRPr="000B1347" w14:paraId="1A940732"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F7CC2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460B935" w14:textId="77777777" w:rsidR="000B1347" w:rsidRPr="000B1347" w:rsidRDefault="000B1347" w:rsidP="000B1347">
            <w:pPr>
              <w:jc w:val="both"/>
              <w:rPr>
                <w:b/>
                <w:bCs/>
              </w:rPr>
            </w:pPr>
            <w:r w:rsidRPr="000B1347">
              <w:rPr>
                <w:b/>
                <w:bCs/>
              </w:rPr>
              <w:t xml:space="preserve">Подпрограмма </w:t>
            </w:r>
            <w:r w:rsidRPr="000B1347">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DADFE7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7072D3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95F3E20"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5DF179C" w14:textId="77777777" w:rsidR="000B1347" w:rsidRPr="000B1347" w:rsidRDefault="000B1347" w:rsidP="000B1347">
            <w:pPr>
              <w:jc w:val="center"/>
            </w:pPr>
            <w:r w:rsidRPr="000B1347">
              <w:t>03.2.00.00000</w:t>
            </w:r>
          </w:p>
        </w:tc>
        <w:tc>
          <w:tcPr>
            <w:tcW w:w="743" w:type="dxa"/>
            <w:tcBorders>
              <w:top w:val="nil"/>
              <w:left w:val="nil"/>
              <w:bottom w:val="single" w:sz="4" w:space="0" w:color="auto"/>
              <w:right w:val="single" w:sz="4" w:space="0" w:color="auto"/>
            </w:tcBorders>
            <w:shd w:val="clear" w:color="auto" w:fill="auto"/>
            <w:vAlign w:val="center"/>
            <w:hideMark/>
          </w:tcPr>
          <w:p w14:paraId="2A99882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F09EB48" w14:textId="77777777" w:rsidR="000B1347" w:rsidRPr="000B1347" w:rsidRDefault="000B1347" w:rsidP="000B1347">
            <w:pPr>
              <w:jc w:val="right"/>
            </w:pPr>
            <w:r w:rsidRPr="000B1347">
              <w:t>1 492,6</w:t>
            </w:r>
          </w:p>
        </w:tc>
      </w:tr>
      <w:tr w:rsidR="000B1347" w:rsidRPr="000B1347" w14:paraId="0974EDE4"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E4BB1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E953F7" w14:textId="77777777" w:rsidR="000B1347" w:rsidRPr="000B1347" w:rsidRDefault="000B1347" w:rsidP="000B1347">
            <w:pPr>
              <w:jc w:val="both"/>
            </w:pPr>
            <w:r w:rsidRPr="000B1347">
              <w:rPr>
                <w:b/>
                <w:bCs/>
              </w:rPr>
              <w:t>Основное мероприятие</w:t>
            </w:r>
            <w:r w:rsidRPr="000B1347">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2470DF0"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1AEE768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946A1D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35BB8BCC" w14:textId="77777777" w:rsidR="000B1347" w:rsidRPr="000B1347" w:rsidRDefault="000B1347" w:rsidP="000B1347">
            <w:pPr>
              <w:jc w:val="center"/>
            </w:pPr>
            <w:r w:rsidRPr="000B1347">
              <w:t>03.2.69.00000</w:t>
            </w:r>
          </w:p>
        </w:tc>
        <w:tc>
          <w:tcPr>
            <w:tcW w:w="743" w:type="dxa"/>
            <w:tcBorders>
              <w:top w:val="nil"/>
              <w:left w:val="nil"/>
              <w:bottom w:val="single" w:sz="4" w:space="0" w:color="auto"/>
              <w:right w:val="single" w:sz="4" w:space="0" w:color="auto"/>
            </w:tcBorders>
            <w:shd w:val="clear" w:color="auto" w:fill="auto"/>
            <w:vAlign w:val="center"/>
            <w:hideMark/>
          </w:tcPr>
          <w:p w14:paraId="76EEF10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7A11379" w14:textId="77777777" w:rsidR="000B1347" w:rsidRPr="000B1347" w:rsidRDefault="000B1347" w:rsidP="000B1347">
            <w:pPr>
              <w:jc w:val="right"/>
            </w:pPr>
            <w:r w:rsidRPr="000B1347">
              <w:t>490,0</w:t>
            </w:r>
          </w:p>
        </w:tc>
      </w:tr>
      <w:tr w:rsidR="000B1347" w:rsidRPr="000B1347" w14:paraId="27D1201B"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D6EAA4"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00F472DE" w14:textId="77777777" w:rsidR="000B1347" w:rsidRPr="000B1347" w:rsidRDefault="000B1347" w:rsidP="000B1347">
            <w:pPr>
              <w:jc w:val="both"/>
            </w:pPr>
            <w:r w:rsidRPr="000B1347">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CE7679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147E0DD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2E6757B"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E35D13E" w14:textId="77777777" w:rsidR="000B1347" w:rsidRPr="000B1347" w:rsidRDefault="000B1347" w:rsidP="000B1347">
            <w:pPr>
              <w:jc w:val="center"/>
            </w:pPr>
            <w:r w:rsidRPr="000B1347">
              <w:t>03.2.69.97500</w:t>
            </w:r>
          </w:p>
        </w:tc>
        <w:tc>
          <w:tcPr>
            <w:tcW w:w="743" w:type="dxa"/>
            <w:tcBorders>
              <w:top w:val="nil"/>
              <w:left w:val="nil"/>
              <w:bottom w:val="single" w:sz="4" w:space="0" w:color="auto"/>
              <w:right w:val="single" w:sz="4" w:space="0" w:color="auto"/>
            </w:tcBorders>
            <w:shd w:val="clear" w:color="auto" w:fill="auto"/>
            <w:vAlign w:val="center"/>
            <w:hideMark/>
          </w:tcPr>
          <w:p w14:paraId="11A8FE0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264FD3" w14:textId="77777777" w:rsidR="000B1347" w:rsidRPr="000B1347" w:rsidRDefault="000B1347" w:rsidP="000B1347">
            <w:pPr>
              <w:jc w:val="right"/>
            </w:pPr>
            <w:r w:rsidRPr="000B1347">
              <w:t>490,0</w:t>
            </w:r>
          </w:p>
        </w:tc>
      </w:tr>
      <w:tr w:rsidR="000B1347" w:rsidRPr="000B1347" w14:paraId="117BF8F1"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C9661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55ED96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2C7E63D"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9D8A27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6DE06DF"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EBA9012" w14:textId="77777777" w:rsidR="000B1347" w:rsidRPr="000B1347" w:rsidRDefault="000B1347" w:rsidP="000B1347">
            <w:pPr>
              <w:jc w:val="center"/>
            </w:pPr>
            <w:r w:rsidRPr="000B1347">
              <w:t>03.2.69.97500</w:t>
            </w:r>
          </w:p>
        </w:tc>
        <w:tc>
          <w:tcPr>
            <w:tcW w:w="743" w:type="dxa"/>
            <w:tcBorders>
              <w:top w:val="nil"/>
              <w:left w:val="nil"/>
              <w:bottom w:val="single" w:sz="4" w:space="0" w:color="auto"/>
              <w:right w:val="single" w:sz="4" w:space="0" w:color="auto"/>
            </w:tcBorders>
            <w:shd w:val="clear" w:color="auto" w:fill="auto"/>
            <w:vAlign w:val="center"/>
            <w:hideMark/>
          </w:tcPr>
          <w:p w14:paraId="0635F46F"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EEEFD65" w14:textId="77777777" w:rsidR="000B1347" w:rsidRPr="000B1347" w:rsidRDefault="000B1347" w:rsidP="000B1347">
            <w:pPr>
              <w:jc w:val="right"/>
            </w:pPr>
            <w:r w:rsidRPr="000B1347">
              <w:t>490,0</w:t>
            </w:r>
          </w:p>
        </w:tc>
      </w:tr>
      <w:tr w:rsidR="000B1347" w:rsidRPr="000B1347" w14:paraId="4D004D7F" w14:textId="77777777" w:rsidTr="000B134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09E29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2464E57" w14:textId="77777777" w:rsidR="000B1347" w:rsidRPr="000B1347" w:rsidRDefault="000B1347" w:rsidP="000B1347">
            <w:pPr>
              <w:jc w:val="both"/>
            </w:pPr>
            <w:r w:rsidRPr="000B1347">
              <w:rPr>
                <w:b/>
                <w:bCs/>
              </w:rPr>
              <w:t>Основное мероприятие</w:t>
            </w:r>
            <w:r w:rsidRPr="000B1347">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E381BC5"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98E4F4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3851BA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3483D2D4" w14:textId="77777777" w:rsidR="000B1347" w:rsidRPr="000B1347" w:rsidRDefault="000B1347" w:rsidP="000B1347">
            <w:pPr>
              <w:jc w:val="center"/>
            </w:pPr>
            <w:r w:rsidRPr="000B1347">
              <w:t>03.2.74.00000</w:t>
            </w:r>
          </w:p>
        </w:tc>
        <w:tc>
          <w:tcPr>
            <w:tcW w:w="743" w:type="dxa"/>
            <w:tcBorders>
              <w:top w:val="nil"/>
              <w:left w:val="nil"/>
              <w:bottom w:val="single" w:sz="4" w:space="0" w:color="auto"/>
              <w:right w:val="single" w:sz="4" w:space="0" w:color="auto"/>
            </w:tcBorders>
            <w:shd w:val="clear" w:color="auto" w:fill="auto"/>
            <w:vAlign w:val="center"/>
            <w:hideMark/>
          </w:tcPr>
          <w:p w14:paraId="403BE91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5698AD7" w14:textId="77777777" w:rsidR="000B1347" w:rsidRPr="000B1347" w:rsidRDefault="000B1347" w:rsidP="000B1347">
            <w:pPr>
              <w:jc w:val="right"/>
            </w:pPr>
            <w:r w:rsidRPr="000B1347">
              <w:t>1 002,6</w:t>
            </w:r>
          </w:p>
        </w:tc>
      </w:tr>
      <w:tr w:rsidR="000B1347" w:rsidRPr="000B1347" w14:paraId="194993E4"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A9D07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B00C99" w14:textId="77777777" w:rsidR="000B1347" w:rsidRPr="000B1347" w:rsidRDefault="000B1347" w:rsidP="000B1347">
            <w:pPr>
              <w:jc w:val="both"/>
            </w:pPr>
            <w:r w:rsidRPr="000B1347">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CE02479"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DE3F61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D64E323"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26AAF8D" w14:textId="77777777" w:rsidR="000B1347" w:rsidRPr="000B1347" w:rsidRDefault="000B1347" w:rsidP="000B1347">
            <w:pPr>
              <w:jc w:val="center"/>
            </w:pPr>
            <w:r w:rsidRPr="000B1347">
              <w:t>03.2.74.97500</w:t>
            </w:r>
          </w:p>
        </w:tc>
        <w:tc>
          <w:tcPr>
            <w:tcW w:w="743" w:type="dxa"/>
            <w:tcBorders>
              <w:top w:val="nil"/>
              <w:left w:val="nil"/>
              <w:bottom w:val="single" w:sz="4" w:space="0" w:color="auto"/>
              <w:right w:val="single" w:sz="4" w:space="0" w:color="auto"/>
            </w:tcBorders>
            <w:shd w:val="clear" w:color="auto" w:fill="auto"/>
            <w:vAlign w:val="center"/>
            <w:hideMark/>
          </w:tcPr>
          <w:p w14:paraId="71DD752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7E5786B" w14:textId="77777777" w:rsidR="000B1347" w:rsidRPr="000B1347" w:rsidRDefault="000B1347" w:rsidP="000B1347">
            <w:pPr>
              <w:jc w:val="right"/>
            </w:pPr>
            <w:r w:rsidRPr="000B1347">
              <w:t>1 002,6</w:t>
            </w:r>
          </w:p>
        </w:tc>
      </w:tr>
      <w:tr w:rsidR="000B1347" w:rsidRPr="000B1347" w14:paraId="0CA9AF49"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BB3E5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8533F09"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A61549"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A8B634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06C080F"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B7E17EB" w14:textId="77777777" w:rsidR="000B1347" w:rsidRPr="000B1347" w:rsidRDefault="000B1347" w:rsidP="000B1347">
            <w:pPr>
              <w:jc w:val="center"/>
            </w:pPr>
            <w:r w:rsidRPr="000B1347">
              <w:t>03.2.74.97500</w:t>
            </w:r>
          </w:p>
        </w:tc>
        <w:tc>
          <w:tcPr>
            <w:tcW w:w="743" w:type="dxa"/>
            <w:tcBorders>
              <w:top w:val="nil"/>
              <w:left w:val="nil"/>
              <w:bottom w:val="single" w:sz="4" w:space="0" w:color="auto"/>
              <w:right w:val="single" w:sz="4" w:space="0" w:color="auto"/>
            </w:tcBorders>
            <w:shd w:val="clear" w:color="auto" w:fill="auto"/>
            <w:vAlign w:val="center"/>
            <w:hideMark/>
          </w:tcPr>
          <w:p w14:paraId="1F685E80"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1FE1CF6" w14:textId="77777777" w:rsidR="000B1347" w:rsidRPr="000B1347" w:rsidRDefault="000B1347" w:rsidP="000B1347">
            <w:pPr>
              <w:jc w:val="right"/>
            </w:pPr>
            <w:r w:rsidRPr="000B1347">
              <w:t>1 002,6</w:t>
            </w:r>
          </w:p>
        </w:tc>
      </w:tr>
      <w:tr w:rsidR="000B1347" w:rsidRPr="000B1347" w14:paraId="3E42D9D1"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B6338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CE48340"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8C136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9D1388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A71576C"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933AAAB"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3E27333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0E3CD2D" w14:textId="77777777" w:rsidR="000B1347" w:rsidRPr="000B1347" w:rsidRDefault="000B1347" w:rsidP="000B1347">
            <w:pPr>
              <w:jc w:val="right"/>
            </w:pPr>
            <w:r w:rsidRPr="000B1347">
              <w:t>20,6</w:t>
            </w:r>
          </w:p>
        </w:tc>
      </w:tr>
      <w:tr w:rsidR="000B1347" w:rsidRPr="000B1347" w14:paraId="11014F06"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AAEFA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9B9D9D4" w14:textId="77777777" w:rsidR="000B1347" w:rsidRPr="000B1347" w:rsidRDefault="000B1347" w:rsidP="000B1347">
            <w:pPr>
              <w:jc w:val="both"/>
              <w:rPr>
                <w:b/>
                <w:bCs/>
              </w:rPr>
            </w:pPr>
            <w:r w:rsidRPr="000B1347">
              <w:rPr>
                <w:b/>
                <w:bCs/>
              </w:rPr>
              <w:t>Подпрограмма</w:t>
            </w:r>
            <w:r w:rsidRPr="000B1347">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9E657E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74C73A7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A1AE99C"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580BB40" w14:textId="77777777" w:rsidR="000B1347" w:rsidRPr="000B1347" w:rsidRDefault="000B1347" w:rsidP="000B1347">
            <w:pPr>
              <w:jc w:val="center"/>
            </w:pPr>
            <w:r w:rsidRPr="000B1347">
              <w:t>10.3.00.00000</w:t>
            </w:r>
          </w:p>
        </w:tc>
        <w:tc>
          <w:tcPr>
            <w:tcW w:w="743" w:type="dxa"/>
            <w:tcBorders>
              <w:top w:val="nil"/>
              <w:left w:val="nil"/>
              <w:bottom w:val="single" w:sz="4" w:space="0" w:color="auto"/>
              <w:right w:val="single" w:sz="4" w:space="0" w:color="auto"/>
            </w:tcBorders>
            <w:shd w:val="clear" w:color="auto" w:fill="auto"/>
            <w:vAlign w:val="center"/>
            <w:hideMark/>
          </w:tcPr>
          <w:p w14:paraId="069C34D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1A48EA6" w14:textId="77777777" w:rsidR="000B1347" w:rsidRPr="000B1347" w:rsidRDefault="000B1347" w:rsidP="000B1347">
            <w:pPr>
              <w:jc w:val="right"/>
            </w:pPr>
            <w:r w:rsidRPr="000B1347">
              <w:t>20,6</w:t>
            </w:r>
          </w:p>
        </w:tc>
      </w:tr>
      <w:tr w:rsidR="000B1347" w:rsidRPr="000B1347" w14:paraId="69F7F3EB"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414F0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6829691" w14:textId="77777777" w:rsidR="000B1347" w:rsidRPr="000B1347" w:rsidRDefault="000B1347" w:rsidP="000B1347">
            <w:pPr>
              <w:jc w:val="both"/>
            </w:pPr>
            <w:r w:rsidRPr="000B1347">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D7016E"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355EC11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F233B72"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5AC49F2" w14:textId="77777777" w:rsidR="000B1347" w:rsidRPr="000B1347" w:rsidRDefault="000B1347" w:rsidP="000B1347">
            <w:pPr>
              <w:jc w:val="center"/>
            </w:pPr>
            <w:r w:rsidRPr="000B1347">
              <w:t>10.3.00.99995</w:t>
            </w:r>
          </w:p>
        </w:tc>
        <w:tc>
          <w:tcPr>
            <w:tcW w:w="743" w:type="dxa"/>
            <w:tcBorders>
              <w:top w:val="nil"/>
              <w:left w:val="nil"/>
              <w:bottom w:val="single" w:sz="4" w:space="0" w:color="auto"/>
              <w:right w:val="single" w:sz="4" w:space="0" w:color="auto"/>
            </w:tcBorders>
            <w:shd w:val="clear" w:color="auto" w:fill="auto"/>
            <w:vAlign w:val="center"/>
            <w:hideMark/>
          </w:tcPr>
          <w:p w14:paraId="4D9DB85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6B5728A" w14:textId="77777777" w:rsidR="000B1347" w:rsidRPr="000B1347" w:rsidRDefault="000B1347" w:rsidP="000B1347">
            <w:pPr>
              <w:jc w:val="right"/>
            </w:pPr>
            <w:r w:rsidRPr="000B1347">
              <w:t>20,6</w:t>
            </w:r>
          </w:p>
        </w:tc>
      </w:tr>
      <w:tr w:rsidR="000B1347" w:rsidRPr="000B1347" w14:paraId="19A1179F"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556BC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0141F89"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0AA2BD"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611E99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83AA01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C1C7D95" w14:textId="77777777" w:rsidR="000B1347" w:rsidRPr="000B1347" w:rsidRDefault="000B1347" w:rsidP="000B1347">
            <w:pPr>
              <w:jc w:val="center"/>
            </w:pPr>
            <w:r w:rsidRPr="000B1347">
              <w:t>10.3.00.99995</w:t>
            </w:r>
          </w:p>
        </w:tc>
        <w:tc>
          <w:tcPr>
            <w:tcW w:w="743" w:type="dxa"/>
            <w:tcBorders>
              <w:top w:val="nil"/>
              <w:left w:val="nil"/>
              <w:bottom w:val="single" w:sz="4" w:space="0" w:color="auto"/>
              <w:right w:val="single" w:sz="4" w:space="0" w:color="auto"/>
            </w:tcBorders>
            <w:shd w:val="clear" w:color="auto" w:fill="auto"/>
            <w:vAlign w:val="center"/>
            <w:hideMark/>
          </w:tcPr>
          <w:p w14:paraId="0C0A6DD6"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72460C5" w14:textId="77777777" w:rsidR="000B1347" w:rsidRPr="000B1347" w:rsidRDefault="000B1347" w:rsidP="000B1347">
            <w:pPr>
              <w:jc w:val="right"/>
            </w:pPr>
            <w:r w:rsidRPr="000B1347">
              <w:t>20,6</w:t>
            </w:r>
          </w:p>
        </w:tc>
      </w:tr>
      <w:tr w:rsidR="000B1347" w:rsidRPr="000B1347" w14:paraId="7E0EEA03"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13EF2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BC97997" w14:textId="77777777" w:rsidR="000B1347" w:rsidRPr="000B1347" w:rsidRDefault="000B1347" w:rsidP="000B1347">
            <w:pPr>
              <w:jc w:val="both"/>
            </w:pPr>
            <w:r w:rsidRPr="000B1347">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1B4A5CF7"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EDD31AC" w14:textId="77777777" w:rsidR="000B1347" w:rsidRPr="000B1347" w:rsidRDefault="000B1347" w:rsidP="000B1347">
            <w:pPr>
              <w:jc w:val="center"/>
              <w:rPr>
                <w:b/>
                <w:bCs/>
              </w:rPr>
            </w:pPr>
            <w:r w:rsidRPr="000B1347">
              <w:rPr>
                <w:b/>
                <w:bCs/>
              </w:rPr>
              <w:t>08</w:t>
            </w:r>
          </w:p>
        </w:tc>
        <w:tc>
          <w:tcPr>
            <w:tcW w:w="544" w:type="dxa"/>
            <w:tcBorders>
              <w:top w:val="nil"/>
              <w:left w:val="nil"/>
              <w:bottom w:val="single" w:sz="4" w:space="0" w:color="auto"/>
              <w:right w:val="single" w:sz="4" w:space="0" w:color="auto"/>
            </w:tcBorders>
            <w:shd w:val="clear" w:color="auto" w:fill="auto"/>
            <w:vAlign w:val="center"/>
            <w:hideMark/>
          </w:tcPr>
          <w:p w14:paraId="56C740F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514276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137CAC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46ABE2F" w14:textId="77777777" w:rsidR="000B1347" w:rsidRPr="000B1347" w:rsidRDefault="000B1347" w:rsidP="000B1347">
            <w:pPr>
              <w:jc w:val="right"/>
            </w:pPr>
            <w:r w:rsidRPr="000B1347">
              <w:t>56 222,6</w:t>
            </w:r>
          </w:p>
        </w:tc>
      </w:tr>
      <w:tr w:rsidR="000B1347" w:rsidRPr="000B1347" w14:paraId="710E42E3"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34663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E42CA0F" w14:textId="77777777" w:rsidR="000B1347" w:rsidRPr="000B1347" w:rsidRDefault="000B1347" w:rsidP="000B1347">
            <w:pPr>
              <w:jc w:val="both"/>
            </w:pPr>
            <w:r w:rsidRPr="000B1347">
              <w:t>Культура</w:t>
            </w:r>
          </w:p>
        </w:tc>
        <w:tc>
          <w:tcPr>
            <w:tcW w:w="787" w:type="dxa"/>
            <w:tcBorders>
              <w:top w:val="nil"/>
              <w:left w:val="nil"/>
              <w:bottom w:val="single" w:sz="4" w:space="0" w:color="auto"/>
              <w:right w:val="single" w:sz="4" w:space="0" w:color="auto"/>
            </w:tcBorders>
            <w:shd w:val="clear" w:color="auto" w:fill="auto"/>
            <w:vAlign w:val="center"/>
            <w:hideMark/>
          </w:tcPr>
          <w:p w14:paraId="634E9F7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A48F93D" w14:textId="77777777" w:rsidR="000B1347" w:rsidRPr="000B1347" w:rsidRDefault="000B1347" w:rsidP="000B1347">
            <w:pPr>
              <w:jc w:val="center"/>
              <w:rPr>
                <w:b/>
                <w:bCs/>
              </w:rPr>
            </w:pPr>
            <w:r w:rsidRPr="000B1347">
              <w:rPr>
                <w:b/>
                <w:bCs/>
              </w:rPr>
              <w:t>08</w:t>
            </w:r>
          </w:p>
        </w:tc>
        <w:tc>
          <w:tcPr>
            <w:tcW w:w="544" w:type="dxa"/>
            <w:tcBorders>
              <w:top w:val="nil"/>
              <w:left w:val="nil"/>
              <w:bottom w:val="single" w:sz="4" w:space="0" w:color="auto"/>
              <w:right w:val="single" w:sz="4" w:space="0" w:color="auto"/>
            </w:tcBorders>
            <w:shd w:val="clear" w:color="auto" w:fill="auto"/>
            <w:vAlign w:val="center"/>
            <w:hideMark/>
          </w:tcPr>
          <w:p w14:paraId="3C8E84E8"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428D99C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D50B3B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C0C5B10" w14:textId="77777777" w:rsidR="000B1347" w:rsidRPr="000B1347" w:rsidRDefault="000B1347" w:rsidP="000B1347">
            <w:pPr>
              <w:jc w:val="right"/>
            </w:pPr>
            <w:r w:rsidRPr="000B1347">
              <w:t>52 247,4</w:t>
            </w:r>
          </w:p>
        </w:tc>
      </w:tr>
      <w:tr w:rsidR="000B1347" w:rsidRPr="000B1347" w14:paraId="3EF0A2CD"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28E2A5"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7A8BA83C" w14:textId="77777777" w:rsidR="000B1347" w:rsidRPr="000B1347" w:rsidRDefault="000B1347" w:rsidP="000B1347">
            <w:pPr>
              <w:jc w:val="both"/>
              <w:rPr>
                <w:b/>
                <w:bCs/>
              </w:rPr>
            </w:pPr>
            <w:r w:rsidRPr="000B1347">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C1ECE6"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CAA0AFF"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274B18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1CA65AC" w14:textId="77777777" w:rsidR="000B1347" w:rsidRPr="000B1347" w:rsidRDefault="000B1347" w:rsidP="000B1347">
            <w:pPr>
              <w:jc w:val="center"/>
            </w:pPr>
            <w:r w:rsidRPr="000B1347">
              <w:t>03.0.00.00000</w:t>
            </w:r>
          </w:p>
        </w:tc>
        <w:tc>
          <w:tcPr>
            <w:tcW w:w="743" w:type="dxa"/>
            <w:tcBorders>
              <w:top w:val="nil"/>
              <w:left w:val="nil"/>
              <w:bottom w:val="single" w:sz="4" w:space="0" w:color="auto"/>
              <w:right w:val="single" w:sz="4" w:space="0" w:color="auto"/>
            </w:tcBorders>
            <w:shd w:val="clear" w:color="auto" w:fill="auto"/>
            <w:vAlign w:val="center"/>
            <w:hideMark/>
          </w:tcPr>
          <w:p w14:paraId="5CAB601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920C5A" w14:textId="77777777" w:rsidR="000B1347" w:rsidRPr="000B1347" w:rsidRDefault="000B1347" w:rsidP="000B1347">
            <w:pPr>
              <w:jc w:val="right"/>
            </w:pPr>
            <w:r w:rsidRPr="000B1347">
              <w:t>52 247,4</w:t>
            </w:r>
          </w:p>
        </w:tc>
      </w:tr>
      <w:tr w:rsidR="000B1347" w:rsidRPr="000B1347" w14:paraId="039CF51B" w14:textId="77777777" w:rsidTr="000B134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A25E9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0140266" w14:textId="77777777" w:rsidR="000B1347" w:rsidRPr="000B1347" w:rsidRDefault="000B1347" w:rsidP="000B1347">
            <w:pPr>
              <w:jc w:val="both"/>
              <w:rPr>
                <w:b/>
                <w:bCs/>
              </w:rPr>
            </w:pPr>
            <w:r w:rsidRPr="000B1347">
              <w:rPr>
                <w:b/>
                <w:bCs/>
              </w:rPr>
              <w:t xml:space="preserve">Подпрограмма </w:t>
            </w:r>
            <w:r w:rsidRPr="000B1347">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AACF5B1"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85A840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2388F790"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88E070F" w14:textId="77777777" w:rsidR="000B1347" w:rsidRPr="000B1347" w:rsidRDefault="000B1347" w:rsidP="000B1347">
            <w:pPr>
              <w:jc w:val="center"/>
            </w:pPr>
            <w:r w:rsidRPr="000B1347">
              <w:t>03.1.00.00000</w:t>
            </w:r>
          </w:p>
        </w:tc>
        <w:tc>
          <w:tcPr>
            <w:tcW w:w="743" w:type="dxa"/>
            <w:tcBorders>
              <w:top w:val="nil"/>
              <w:left w:val="nil"/>
              <w:bottom w:val="single" w:sz="4" w:space="0" w:color="auto"/>
              <w:right w:val="single" w:sz="4" w:space="0" w:color="auto"/>
            </w:tcBorders>
            <w:shd w:val="clear" w:color="auto" w:fill="auto"/>
            <w:vAlign w:val="center"/>
            <w:hideMark/>
          </w:tcPr>
          <w:p w14:paraId="5BB1A9A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C7733E" w14:textId="77777777" w:rsidR="000B1347" w:rsidRPr="000B1347" w:rsidRDefault="000B1347" w:rsidP="000B1347">
            <w:pPr>
              <w:jc w:val="right"/>
            </w:pPr>
            <w:r w:rsidRPr="000B1347">
              <w:t>19 446,9</w:t>
            </w:r>
          </w:p>
        </w:tc>
      </w:tr>
      <w:tr w:rsidR="000B1347" w:rsidRPr="000B1347" w14:paraId="3BA5D4B4"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73CFA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70F1C7AD" w14:textId="77777777" w:rsidR="000B1347" w:rsidRPr="000B1347" w:rsidRDefault="000B1347" w:rsidP="000B1347">
            <w:pPr>
              <w:jc w:val="both"/>
            </w:pPr>
            <w:r w:rsidRPr="000B1347">
              <w:rPr>
                <w:b/>
                <w:bCs/>
              </w:rPr>
              <w:t>Основное мероприятие</w:t>
            </w:r>
            <w:r w:rsidRPr="000B1347">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068636C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5F03EB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4CA3DFAE"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5C8FC30" w14:textId="77777777" w:rsidR="000B1347" w:rsidRPr="000B1347" w:rsidRDefault="000B1347" w:rsidP="000B1347">
            <w:pPr>
              <w:jc w:val="center"/>
            </w:pPr>
            <w:r w:rsidRPr="000B1347">
              <w:t>03.1.44.00000</w:t>
            </w:r>
          </w:p>
        </w:tc>
        <w:tc>
          <w:tcPr>
            <w:tcW w:w="743" w:type="dxa"/>
            <w:tcBorders>
              <w:top w:val="nil"/>
              <w:left w:val="nil"/>
              <w:bottom w:val="single" w:sz="4" w:space="0" w:color="auto"/>
              <w:right w:val="single" w:sz="4" w:space="0" w:color="auto"/>
            </w:tcBorders>
            <w:shd w:val="clear" w:color="auto" w:fill="auto"/>
            <w:vAlign w:val="center"/>
            <w:hideMark/>
          </w:tcPr>
          <w:p w14:paraId="4A7F9F7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D14A25F" w14:textId="77777777" w:rsidR="000B1347" w:rsidRPr="000B1347" w:rsidRDefault="000B1347" w:rsidP="000B1347">
            <w:pPr>
              <w:jc w:val="right"/>
            </w:pPr>
            <w:r w:rsidRPr="000B1347">
              <w:t>7 886,4</w:t>
            </w:r>
          </w:p>
        </w:tc>
      </w:tr>
      <w:tr w:rsidR="000B1347" w:rsidRPr="000B1347" w14:paraId="46667395"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DDCE1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F3813E2"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55FA28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30EB4F04"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4E431FD9"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029A80B" w14:textId="77777777" w:rsidR="000B1347" w:rsidRPr="000B1347" w:rsidRDefault="000B1347" w:rsidP="000B1347">
            <w:pPr>
              <w:jc w:val="center"/>
            </w:pPr>
            <w:r w:rsidRPr="000B1347">
              <w:t>03.1.44.94100</w:t>
            </w:r>
          </w:p>
        </w:tc>
        <w:tc>
          <w:tcPr>
            <w:tcW w:w="743" w:type="dxa"/>
            <w:tcBorders>
              <w:top w:val="nil"/>
              <w:left w:val="nil"/>
              <w:bottom w:val="single" w:sz="4" w:space="0" w:color="auto"/>
              <w:right w:val="single" w:sz="4" w:space="0" w:color="auto"/>
            </w:tcBorders>
            <w:shd w:val="clear" w:color="auto" w:fill="auto"/>
            <w:vAlign w:val="center"/>
            <w:hideMark/>
          </w:tcPr>
          <w:p w14:paraId="59206A2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B95A1A1" w14:textId="77777777" w:rsidR="000B1347" w:rsidRPr="000B1347" w:rsidRDefault="000B1347" w:rsidP="000B1347">
            <w:pPr>
              <w:jc w:val="right"/>
            </w:pPr>
            <w:r w:rsidRPr="000B1347">
              <w:t>7 886,4</w:t>
            </w:r>
          </w:p>
        </w:tc>
      </w:tr>
      <w:tr w:rsidR="000B1347" w:rsidRPr="000B1347" w14:paraId="37AE88EC"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6CE9A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44C934B"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8BB861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7D1475D3"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14F90C74"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15F67BA" w14:textId="77777777" w:rsidR="000B1347" w:rsidRPr="000B1347" w:rsidRDefault="000B1347" w:rsidP="000B1347">
            <w:pPr>
              <w:jc w:val="center"/>
            </w:pPr>
            <w:r w:rsidRPr="000B1347">
              <w:t>03.1.44.94100</w:t>
            </w:r>
          </w:p>
        </w:tc>
        <w:tc>
          <w:tcPr>
            <w:tcW w:w="743" w:type="dxa"/>
            <w:tcBorders>
              <w:top w:val="nil"/>
              <w:left w:val="nil"/>
              <w:bottom w:val="single" w:sz="4" w:space="0" w:color="auto"/>
              <w:right w:val="single" w:sz="4" w:space="0" w:color="auto"/>
            </w:tcBorders>
            <w:shd w:val="clear" w:color="auto" w:fill="auto"/>
            <w:vAlign w:val="center"/>
            <w:hideMark/>
          </w:tcPr>
          <w:p w14:paraId="341B1D24"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0F39CE5D" w14:textId="77777777" w:rsidR="000B1347" w:rsidRPr="000B1347" w:rsidRDefault="000B1347" w:rsidP="000B1347">
            <w:pPr>
              <w:jc w:val="right"/>
            </w:pPr>
            <w:r w:rsidRPr="000B1347">
              <w:t>6 214,8</w:t>
            </w:r>
          </w:p>
        </w:tc>
      </w:tr>
      <w:tr w:rsidR="000B1347" w:rsidRPr="000B1347" w14:paraId="44667000"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C795F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CD1ACA1"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D86C4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3BF1784"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14F60B7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E234713" w14:textId="77777777" w:rsidR="000B1347" w:rsidRPr="000B1347" w:rsidRDefault="000B1347" w:rsidP="000B1347">
            <w:pPr>
              <w:jc w:val="center"/>
            </w:pPr>
            <w:r w:rsidRPr="000B1347">
              <w:t>03.1.44.94100</w:t>
            </w:r>
          </w:p>
        </w:tc>
        <w:tc>
          <w:tcPr>
            <w:tcW w:w="743" w:type="dxa"/>
            <w:tcBorders>
              <w:top w:val="nil"/>
              <w:left w:val="nil"/>
              <w:bottom w:val="single" w:sz="4" w:space="0" w:color="auto"/>
              <w:right w:val="single" w:sz="4" w:space="0" w:color="auto"/>
            </w:tcBorders>
            <w:shd w:val="clear" w:color="auto" w:fill="auto"/>
            <w:vAlign w:val="center"/>
            <w:hideMark/>
          </w:tcPr>
          <w:p w14:paraId="6A6A7220"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0A927BE" w14:textId="77777777" w:rsidR="000B1347" w:rsidRPr="000B1347" w:rsidRDefault="000B1347" w:rsidP="000B1347">
            <w:pPr>
              <w:jc w:val="right"/>
            </w:pPr>
            <w:r w:rsidRPr="000B1347">
              <w:t>1 587,8</w:t>
            </w:r>
          </w:p>
        </w:tc>
      </w:tr>
      <w:tr w:rsidR="000B1347" w:rsidRPr="000B1347" w14:paraId="158EEC60"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390E2"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D3A029F"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5836367"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C8957DC"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4BFC6D0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DF0C5FF" w14:textId="77777777" w:rsidR="000B1347" w:rsidRPr="000B1347" w:rsidRDefault="000B1347" w:rsidP="000B1347">
            <w:pPr>
              <w:jc w:val="center"/>
            </w:pPr>
            <w:r w:rsidRPr="000B1347">
              <w:t>03.1.44.94100</w:t>
            </w:r>
          </w:p>
        </w:tc>
        <w:tc>
          <w:tcPr>
            <w:tcW w:w="743" w:type="dxa"/>
            <w:tcBorders>
              <w:top w:val="nil"/>
              <w:left w:val="nil"/>
              <w:bottom w:val="single" w:sz="4" w:space="0" w:color="auto"/>
              <w:right w:val="single" w:sz="4" w:space="0" w:color="auto"/>
            </w:tcBorders>
            <w:shd w:val="clear" w:color="auto" w:fill="auto"/>
            <w:vAlign w:val="center"/>
            <w:hideMark/>
          </w:tcPr>
          <w:p w14:paraId="08E8908C"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CFDF438" w14:textId="77777777" w:rsidR="000B1347" w:rsidRPr="000B1347" w:rsidRDefault="000B1347" w:rsidP="000B1347">
            <w:pPr>
              <w:jc w:val="right"/>
            </w:pPr>
            <w:r w:rsidRPr="000B1347">
              <w:t>83,8</w:t>
            </w:r>
          </w:p>
        </w:tc>
      </w:tr>
      <w:tr w:rsidR="000B1347" w:rsidRPr="000B1347" w14:paraId="1ECA022C"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0EE52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017A17E9" w14:textId="77777777" w:rsidR="000B1347" w:rsidRPr="000B1347" w:rsidRDefault="000B1347" w:rsidP="000B1347">
            <w:pPr>
              <w:jc w:val="both"/>
            </w:pPr>
            <w:r w:rsidRPr="000B1347">
              <w:rPr>
                <w:b/>
                <w:bCs/>
              </w:rPr>
              <w:t>Основное мероприятие</w:t>
            </w:r>
            <w:r w:rsidRPr="000B1347">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43F3FA1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1CE4A42"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203754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9B6300F" w14:textId="77777777" w:rsidR="000B1347" w:rsidRPr="000B1347" w:rsidRDefault="000B1347" w:rsidP="000B1347">
            <w:pPr>
              <w:jc w:val="center"/>
            </w:pPr>
            <w:r w:rsidRPr="000B1347">
              <w:t>03.1.45.00000</w:t>
            </w:r>
          </w:p>
        </w:tc>
        <w:tc>
          <w:tcPr>
            <w:tcW w:w="743" w:type="dxa"/>
            <w:tcBorders>
              <w:top w:val="nil"/>
              <w:left w:val="nil"/>
              <w:bottom w:val="single" w:sz="4" w:space="0" w:color="auto"/>
              <w:right w:val="single" w:sz="4" w:space="0" w:color="auto"/>
            </w:tcBorders>
            <w:shd w:val="clear" w:color="auto" w:fill="auto"/>
            <w:vAlign w:val="center"/>
            <w:hideMark/>
          </w:tcPr>
          <w:p w14:paraId="1D5E7A1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C7E27CF" w14:textId="77777777" w:rsidR="000B1347" w:rsidRPr="000B1347" w:rsidRDefault="000B1347" w:rsidP="000B1347">
            <w:pPr>
              <w:jc w:val="right"/>
            </w:pPr>
            <w:r w:rsidRPr="000B1347">
              <w:t>11 560,5</w:t>
            </w:r>
          </w:p>
        </w:tc>
      </w:tr>
      <w:tr w:rsidR="000B1347" w:rsidRPr="000B1347" w14:paraId="27824DA4"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C220E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0746235"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BE8588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B98311F"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8A12716"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9655302" w14:textId="77777777" w:rsidR="000B1347" w:rsidRPr="000B1347" w:rsidRDefault="000B1347" w:rsidP="000B1347">
            <w:pPr>
              <w:jc w:val="center"/>
            </w:pPr>
            <w:r w:rsidRPr="000B1347">
              <w:t>03.1.45.94100</w:t>
            </w:r>
          </w:p>
        </w:tc>
        <w:tc>
          <w:tcPr>
            <w:tcW w:w="743" w:type="dxa"/>
            <w:tcBorders>
              <w:top w:val="nil"/>
              <w:left w:val="nil"/>
              <w:bottom w:val="single" w:sz="4" w:space="0" w:color="auto"/>
              <w:right w:val="single" w:sz="4" w:space="0" w:color="auto"/>
            </w:tcBorders>
            <w:shd w:val="clear" w:color="auto" w:fill="auto"/>
            <w:vAlign w:val="center"/>
            <w:hideMark/>
          </w:tcPr>
          <w:p w14:paraId="0F2E294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8F343F0" w14:textId="77777777" w:rsidR="000B1347" w:rsidRPr="000B1347" w:rsidRDefault="000B1347" w:rsidP="000B1347">
            <w:pPr>
              <w:jc w:val="right"/>
            </w:pPr>
            <w:r w:rsidRPr="000B1347">
              <w:t>11 560,5</w:t>
            </w:r>
          </w:p>
        </w:tc>
      </w:tr>
      <w:tr w:rsidR="000B1347" w:rsidRPr="000B1347" w14:paraId="6C98DF02" w14:textId="77777777" w:rsidTr="000B134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E9655E"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30E2AA5B"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2AE2B6C"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EC470D9"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12A31E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AC8C860" w14:textId="77777777" w:rsidR="000B1347" w:rsidRPr="000B1347" w:rsidRDefault="000B1347" w:rsidP="000B1347">
            <w:pPr>
              <w:jc w:val="center"/>
            </w:pPr>
            <w:r w:rsidRPr="000B1347">
              <w:t>03.1.45.94100</w:t>
            </w:r>
          </w:p>
        </w:tc>
        <w:tc>
          <w:tcPr>
            <w:tcW w:w="743" w:type="dxa"/>
            <w:tcBorders>
              <w:top w:val="nil"/>
              <w:left w:val="nil"/>
              <w:bottom w:val="single" w:sz="4" w:space="0" w:color="auto"/>
              <w:right w:val="single" w:sz="4" w:space="0" w:color="auto"/>
            </w:tcBorders>
            <w:shd w:val="clear" w:color="auto" w:fill="auto"/>
            <w:vAlign w:val="center"/>
            <w:hideMark/>
          </w:tcPr>
          <w:p w14:paraId="13BBEED5"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BC62C29" w14:textId="77777777" w:rsidR="000B1347" w:rsidRPr="000B1347" w:rsidRDefault="000B1347" w:rsidP="000B1347">
            <w:pPr>
              <w:jc w:val="right"/>
            </w:pPr>
            <w:r w:rsidRPr="000B1347">
              <w:t>9 690,7</w:t>
            </w:r>
          </w:p>
        </w:tc>
      </w:tr>
      <w:tr w:rsidR="000B1347" w:rsidRPr="000B1347" w14:paraId="6516DAA5"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B03FD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78D2AF0"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B51640"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17235FA8"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431971A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22A8B75" w14:textId="77777777" w:rsidR="000B1347" w:rsidRPr="000B1347" w:rsidRDefault="000B1347" w:rsidP="000B1347">
            <w:pPr>
              <w:jc w:val="center"/>
            </w:pPr>
            <w:r w:rsidRPr="000B1347">
              <w:t>03.1.45.94100</w:t>
            </w:r>
          </w:p>
        </w:tc>
        <w:tc>
          <w:tcPr>
            <w:tcW w:w="743" w:type="dxa"/>
            <w:tcBorders>
              <w:top w:val="nil"/>
              <w:left w:val="nil"/>
              <w:bottom w:val="single" w:sz="4" w:space="0" w:color="auto"/>
              <w:right w:val="single" w:sz="4" w:space="0" w:color="auto"/>
            </w:tcBorders>
            <w:shd w:val="clear" w:color="auto" w:fill="auto"/>
            <w:vAlign w:val="center"/>
            <w:hideMark/>
          </w:tcPr>
          <w:p w14:paraId="7534D547"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6E6F377" w14:textId="77777777" w:rsidR="000B1347" w:rsidRPr="000B1347" w:rsidRDefault="000B1347" w:rsidP="000B1347">
            <w:pPr>
              <w:jc w:val="right"/>
            </w:pPr>
            <w:r w:rsidRPr="000B1347">
              <w:t>1 794,7</w:t>
            </w:r>
          </w:p>
        </w:tc>
      </w:tr>
      <w:tr w:rsidR="000B1347" w:rsidRPr="000B1347" w14:paraId="1B435B48"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CED18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149A705"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1996FBE"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660887D"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206113A8"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73BCB41" w14:textId="77777777" w:rsidR="000B1347" w:rsidRPr="000B1347" w:rsidRDefault="000B1347" w:rsidP="000B1347">
            <w:pPr>
              <w:jc w:val="center"/>
            </w:pPr>
            <w:r w:rsidRPr="000B1347">
              <w:t>03.1.45.94100</w:t>
            </w:r>
          </w:p>
        </w:tc>
        <w:tc>
          <w:tcPr>
            <w:tcW w:w="743" w:type="dxa"/>
            <w:tcBorders>
              <w:top w:val="nil"/>
              <w:left w:val="nil"/>
              <w:bottom w:val="single" w:sz="4" w:space="0" w:color="auto"/>
              <w:right w:val="single" w:sz="4" w:space="0" w:color="auto"/>
            </w:tcBorders>
            <w:shd w:val="clear" w:color="auto" w:fill="auto"/>
            <w:vAlign w:val="center"/>
            <w:hideMark/>
          </w:tcPr>
          <w:p w14:paraId="5BF1516E"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53CDDA7A" w14:textId="77777777" w:rsidR="000B1347" w:rsidRPr="000B1347" w:rsidRDefault="000B1347" w:rsidP="000B1347">
            <w:pPr>
              <w:jc w:val="right"/>
            </w:pPr>
            <w:r w:rsidRPr="000B1347">
              <w:t>75,1</w:t>
            </w:r>
          </w:p>
        </w:tc>
      </w:tr>
      <w:tr w:rsidR="000B1347" w:rsidRPr="000B1347" w14:paraId="7D4DB981"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118E4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68C31AD" w14:textId="77777777" w:rsidR="000B1347" w:rsidRPr="000B1347" w:rsidRDefault="000B1347" w:rsidP="000B1347">
            <w:pPr>
              <w:jc w:val="both"/>
              <w:rPr>
                <w:b/>
                <w:bCs/>
              </w:rPr>
            </w:pPr>
            <w:r w:rsidRPr="000B1347">
              <w:rPr>
                <w:b/>
                <w:bCs/>
              </w:rPr>
              <w:t xml:space="preserve">Подпрограмма </w:t>
            </w:r>
            <w:r w:rsidRPr="000B1347">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B5AABA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078863A"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AC24773"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A3BBB3A" w14:textId="77777777" w:rsidR="000B1347" w:rsidRPr="000B1347" w:rsidRDefault="000B1347" w:rsidP="000B1347">
            <w:pPr>
              <w:jc w:val="center"/>
            </w:pPr>
            <w:r w:rsidRPr="000B1347">
              <w:t>03.2.00.00000</w:t>
            </w:r>
          </w:p>
        </w:tc>
        <w:tc>
          <w:tcPr>
            <w:tcW w:w="743" w:type="dxa"/>
            <w:tcBorders>
              <w:top w:val="nil"/>
              <w:left w:val="nil"/>
              <w:bottom w:val="single" w:sz="4" w:space="0" w:color="auto"/>
              <w:right w:val="single" w:sz="4" w:space="0" w:color="auto"/>
            </w:tcBorders>
            <w:shd w:val="clear" w:color="auto" w:fill="auto"/>
            <w:vAlign w:val="center"/>
            <w:hideMark/>
          </w:tcPr>
          <w:p w14:paraId="408A7F9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C4E277D" w14:textId="77777777" w:rsidR="000B1347" w:rsidRPr="000B1347" w:rsidRDefault="000B1347" w:rsidP="000B1347">
            <w:pPr>
              <w:jc w:val="right"/>
            </w:pPr>
            <w:r w:rsidRPr="000B1347">
              <w:t>32 800,5</w:t>
            </w:r>
          </w:p>
        </w:tc>
      </w:tr>
      <w:tr w:rsidR="000B1347" w:rsidRPr="000B1347" w14:paraId="0CFBBB08"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D2749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9CE84F8" w14:textId="77777777" w:rsidR="000B1347" w:rsidRPr="000B1347" w:rsidRDefault="000B1347" w:rsidP="000B1347">
            <w:pPr>
              <w:jc w:val="both"/>
            </w:pPr>
            <w:r w:rsidRPr="000B1347">
              <w:rPr>
                <w:b/>
                <w:bCs/>
              </w:rPr>
              <w:t>Основное мероприятие</w:t>
            </w:r>
            <w:r w:rsidRPr="000B1347">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52CFCA9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89C4BB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F126AA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0934098" w14:textId="77777777" w:rsidR="000B1347" w:rsidRPr="000B1347" w:rsidRDefault="000B1347" w:rsidP="000B1347">
            <w:pPr>
              <w:jc w:val="center"/>
            </w:pPr>
            <w:r w:rsidRPr="000B1347">
              <w:t>03.2.69.00000</w:t>
            </w:r>
          </w:p>
        </w:tc>
        <w:tc>
          <w:tcPr>
            <w:tcW w:w="743" w:type="dxa"/>
            <w:tcBorders>
              <w:top w:val="nil"/>
              <w:left w:val="nil"/>
              <w:bottom w:val="single" w:sz="4" w:space="0" w:color="auto"/>
              <w:right w:val="single" w:sz="4" w:space="0" w:color="auto"/>
            </w:tcBorders>
            <w:shd w:val="clear" w:color="auto" w:fill="auto"/>
            <w:vAlign w:val="center"/>
            <w:hideMark/>
          </w:tcPr>
          <w:p w14:paraId="1C21E7A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BC0C2BD" w14:textId="77777777" w:rsidR="000B1347" w:rsidRPr="000B1347" w:rsidRDefault="000B1347" w:rsidP="000B1347">
            <w:pPr>
              <w:jc w:val="right"/>
            </w:pPr>
            <w:r w:rsidRPr="000B1347">
              <w:t>31 382,6</w:t>
            </w:r>
          </w:p>
        </w:tc>
      </w:tr>
      <w:tr w:rsidR="000B1347" w:rsidRPr="000B1347" w14:paraId="5F3C52CE"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42EAB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2341D6B" w14:textId="77777777" w:rsidR="000B1347" w:rsidRPr="000B1347" w:rsidRDefault="000B1347" w:rsidP="000B1347">
            <w:pPr>
              <w:jc w:val="both"/>
            </w:pPr>
            <w:r w:rsidRPr="000B1347">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745953A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1EB404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590EB5F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466D4F1" w14:textId="77777777" w:rsidR="000B1347" w:rsidRPr="000B1347" w:rsidRDefault="000B1347" w:rsidP="000B1347">
            <w:pPr>
              <w:jc w:val="center"/>
            </w:pPr>
            <w:r w:rsidRPr="000B1347">
              <w:t>03.2.69.S2120</w:t>
            </w:r>
          </w:p>
        </w:tc>
        <w:tc>
          <w:tcPr>
            <w:tcW w:w="743" w:type="dxa"/>
            <w:tcBorders>
              <w:top w:val="nil"/>
              <w:left w:val="nil"/>
              <w:bottom w:val="single" w:sz="4" w:space="0" w:color="auto"/>
              <w:right w:val="single" w:sz="4" w:space="0" w:color="auto"/>
            </w:tcBorders>
            <w:shd w:val="clear" w:color="auto" w:fill="auto"/>
            <w:vAlign w:val="center"/>
            <w:hideMark/>
          </w:tcPr>
          <w:p w14:paraId="1803D4B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604BFBB" w14:textId="77777777" w:rsidR="000B1347" w:rsidRPr="000B1347" w:rsidRDefault="000B1347" w:rsidP="000B1347">
            <w:pPr>
              <w:jc w:val="right"/>
            </w:pPr>
            <w:r w:rsidRPr="000B1347">
              <w:t>14 066,7</w:t>
            </w:r>
          </w:p>
        </w:tc>
      </w:tr>
      <w:tr w:rsidR="000B1347" w:rsidRPr="000B1347" w14:paraId="7E9AFD33"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419BE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807ACE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8244DC"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75988575"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7744DC07"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7B9E291" w14:textId="77777777" w:rsidR="000B1347" w:rsidRPr="000B1347" w:rsidRDefault="000B1347" w:rsidP="000B1347">
            <w:pPr>
              <w:jc w:val="center"/>
            </w:pPr>
            <w:r w:rsidRPr="000B1347">
              <w:t>03.2.69.S2120</w:t>
            </w:r>
          </w:p>
        </w:tc>
        <w:tc>
          <w:tcPr>
            <w:tcW w:w="743" w:type="dxa"/>
            <w:tcBorders>
              <w:top w:val="nil"/>
              <w:left w:val="nil"/>
              <w:bottom w:val="single" w:sz="4" w:space="0" w:color="auto"/>
              <w:right w:val="single" w:sz="4" w:space="0" w:color="auto"/>
            </w:tcBorders>
            <w:shd w:val="clear" w:color="auto" w:fill="auto"/>
            <w:vAlign w:val="center"/>
            <w:hideMark/>
          </w:tcPr>
          <w:p w14:paraId="2135AF6B"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3974E13" w14:textId="77777777" w:rsidR="000B1347" w:rsidRPr="000B1347" w:rsidRDefault="000B1347" w:rsidP="000B1347">
            <w:pPr>
              <w:jc w:val="right"/>
            </w:pPr>
            <w:r w:rsidRPr="000B1347">
              <w:t>14 066,7</w:t>
            </w:r>
          </w:p>
        </w:tc>
      </w:tr>
      <w:tr w:rsidR="000B1347" w:rsidRPr="000B1347" w14:paraId="3773683D" w14:textId="77777777" w:rsidTr="000B1347">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F0869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868FCE5" w14:textId="77777777" w:rsidR="000B1347" w:rsidRPr="000B1347" w:rsidRDefault="000B1347" w:rsidP="000B1347">
            <w:pPr>
              <w:jc w:val="both"/>
            </w:pPr>
            <w:r w:rsidRPr="000B1347">
              <w:t>Региональный проект «Культурная среда»</w:t>
            </w:r>
          </w:p>
        </w:tc>
        <w:tc>
          <w:tcPr>
            <w:tcW w:w="787" w:type="dxa"/>
            <w:tcBorders>
              <w:top w:val="nil"/>
              <w:left w:val="nil"/>
              <w:bottom w:val="single" w:sz="4" w:space="0" w:color="auto"/>
              <w:right w:val="single" w:sz="4" w:space="0" w:color="auto"/>
            </w:tcBorders>
            <w:shd w:val="clear" w:color="auto" w:fill="auto"/>
            <w:vAlign w:val="center"/>
            <w:hideMark/>
          </w:tcPr>
          <w:p w14:paraId="0EBA9817"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76954F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EEE555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84BAB03" w14:textId="77777777" w:rsidR="000B1347" w:rsidRPr="000B1347" w:rsidRDefault="000B1347" w:rsidP="000B1347">
            <w:pPr>
              <w:jc w:val="center"/>
            </w:pPr>
            <w:r w:rsidRPr="000B1347">
              <w:t>03.2.A1.00000</w:t>
            </w:r>
          </w:p>
        </w:tc>
        <w:tc>
          <w:tcPr>
            <w:tcW w:w="743" w:type="dxa"/>
            <w:tcBorders>
              <w:top w:val="nil"/>
              <w:left w:val="nil"/>
              <w:bottom w:val="single" w:sz="4" w:space="0" w:color="auto"/>
              <w:right w:val="single" w:sz="4" w:space="0" w:color="auto"/>
            </w:tcBorders>
            <w:shd w:val="clear" w:color="auto" w:fill="auto"/>
            <w:vAlign w:val="center"/>
            <w:hideMark/>
          </w:tcPr>
          <w:p w14:paraId="39EC80D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117570D" w14:textId="77777777" w:rsidR="000B1347" w:rsidRPr="000B1347" w:rsidRDefault="000B1347" w:rsidP="000B1347">
            <w:pPr>
              <w:jc w:val="right"/>
            </w:pPr>
            <w:r w:rsidRPr="000B1347">
              <w:t>17 315,9</w:t>
            </w:r>
          </w:p>
        </w:tc>
      </w:tr>
      <w:tr w:rsidR="000B1347" w:rsidRPr="000B1347" w14:paraId="156C6A33"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72AFD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7CFE5F5" w14:textId="77777777" w:rsidR="000B1347" w:rsidRPr="000B1347" w:rsidRDefault="000B1347" w:rsidP="000B1347">
            <w:pPr>
              <w:jc w:val="both"/>
            </w:pPr>
            <w:r w:rsidRPr="000B1347">
              <w:t>Реконструкция и капитальный ремонт муниципальных музеев</w:t>
            </w:r>
          </w:p>
        </w:tc>
        <w:tc>
          <w:tcPr>
            <w:tcW w:w="787" w:type="dxa"/>
            <w:tcBorders>
              <w:top w:val="nil"/>
              <w:left w:val="nil"/>
              <w:bottom w:val="single" w:sz="4" w:space="0" w:color="auto"/>
              <w:right w:val="single" w:sz="4" w:space="0" w:color="auto"/>
            </w:tcBorders>
            <w:shd w:val="clear" w:color="auto" w:fill="auto"/>
            <w:vAlign w:val="center"/>
            <w:hideMark/>
          </w:tcPr>
          <w:p w14:paraId="4DB5933D"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9DE5D95"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72B8EF79"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BC7E6B3" w14:textId="77777777" w:rsidR="000B1347" w:rsidRPr="000B1347" w:rsidRDefault="000B1347" w:rsidP="000B1347">
            <w:pPr>
              <w:jc w:val="center"/>
            </w:pPr>
            <w:r w:rsidRPr="000B1347">
              <w:t>03.2.A1.55971</w:t>
            </w:r>
          </w:p>
        </w:tc>
        <w:tc>
          <w:tcPr>
            <w:tcW w:w="743" w:type="dxa"/>
            <w:tcBorders>
              <w:top w:val="nil"/>
              <w:left w:val="nil"/>
              <w:bottom w:val="single" w:sz="4" w:space="0" w:color="auto"/>
              <w:right w:val="single" w:sz="4" w:space="0" w:color="auto"/>
            </w:tcBorders>
            <w:shd w:val="clear" w:color="auto" w:fill="auto"/>
            <w:vAlign w:val="center"/>
            <w:hideMark/>
          </w:tcPr>
          <w:p w14:paraId="7EEA30A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5A39E8" w14:textId="77777777" w:rsidR="000B1347" w:rsidRPr="000B1347" w:rsidRDefault="000B1347" w:rsidP="000B1347">
            <w:pPr>
              <w:jc w:val="right"/>
            </w:pPr>
            <w:r w:rsidRPr="000B1347">
              <w:t>17 315,9</w:t>
            </w:r>
          </w:p>
        </w:tc>
      </w:tr>
      <w:tr w:rsidR="000B1347" w:rsidRPr="000B1347" w14:paraId="4150FE41"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32F62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D1AF968"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EDEFBB3"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B6AD1A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1BFAB6E9"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C47D30C" w14:textId="77777777" w:rsidR="000B1347" w:rsidRPr="000B1347" w:rsidRDefault="000B1347" w:rsidP="000B1347">
            <w:pPr>
              <w:jc w:val="center"/>
            </w:pPr>
            <w:r w:rsidRPr="000B1347">
              <w:t>03.2.A1.55971</w:t>
            </w:r>
          </w:p>
        </w:tc>
        <w:tc>
          <w:tcPr>
            <w:tcW w:w="743" w:type="dxa"/>
            <w:tcBorders>
              <w:top w:val="nil"/>
              <w:left w:val="nil"/>
              <w:bottom w:val="single" w:sz="4" w:space="0" w:color="auto"/>
              <w:right w:val="single" w:sz="4" w:space="0" w:color="auto"/>
            </w:tcBorders>
            <w:shd w:val="clear" w:color="auto" w:fill="auto"/>
            <w:vAlign w:val="center"/>
            <w:hideMark/>
          </w:tcPr>
          <w:p w14:paraId="6A785B5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655B6C2" w14:textId="77777777" w:rsidR="000B1347" w:rsidRPr="000B1347" w:rsidRDefault="000B1347" w:rsidP="000B1347">
            <w:pPr>
              <w:jc w:val="right"/>
            </w:pPr>
            <w:r w:rsidRPr="000B1347">
              <w:t>17 315,9</w:t>
            </w:r>
          </w:p>
        </w:tc>
      </w:tr>
      <w:tr w:rsidR="000B1347" w:rsidRPr="000B1347" w14:paraId="5E1C2DE3"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36CBEB"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6039DB13" w14:textId="77777777" w:rsidR="000B1347" w:rsidRPr="000B1347" w:rsidRDefault="000B1347" w:rsidP="000B1347">
            <w:pPr>
              <w:jc w:val="both"/>
            </w:pPr>
            <w:r w:rsidRPr="000B1347">
              <w:rPr>
                <w:b/>
                <w:bCs/>
              </w:rPr>
              <w:t>Основное мероприятие</w:t>
            </w:r>
            <w:r w:rsidRPr="000B1347">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96468A"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E1CDF6A"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4B3EA0E"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527015C" w14:textId="77777777" w:rsidR="000B1347" w:rsidRPr="000B1347" w:rsidRDefault="000B1347" w:rsidP="000B1347">
            <w:pPr>
              <w:jc w:val="center"/>
            </w:pPr>
            <w:r w:rsidRPr="000B1347">
              <w:t>03.2.74.00000</w:t>
            </w:r>
          </w:p>
        </w:tc>
        <w:tc>
          <w:tcPr>
            <w:tcW w:w="743" w:type="dxa"/>
            <w:tcBorders>
              <w:top w:val="nil"/>
              <w:left w:val="nil"/>
              <w:bottom w:val="single" w:sz="4" w:space="0" w:color="auto"/>
              <w:right w:val="single" w:sz="4" w:space="0" w:color="auto"/>
            </w:tcBorders>
            <w:shd w:val="clear" w:color="auto" w:fill="auto"/>
            <w:vAlign w:val="center"/>
            <w:hideMark/>
          </w:tcPr>
          <w:p w14:paraId="246C244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3B97DCE" w14:textId="77777777" w:rsidR="000B1347" w:rsidRPr="000B1347" w:rsidRDefault="000B1347" w:rsidP="000B1347">
            <w:pPr>
              <w:jc w:val="right"/>
            </w:pPr>
            <w:r w:rsidRPr="000B1347">
              <w:t>198,0</w:t>
            </w:r>
          </w:p>
        </w:tc>
      </w:tr>
      <w:tr w:rsidR="000B1347" w:rsidRPr="000B1347" w14:paraId="63FE8F82"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19467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6B022E3" w14:textId="77777777" w:rsidR="000B1347" w:rsidRPr="000B1347" w:rsidRDefault="000B1347" w:rsidP="000B1347">
            <w:pPr>
              <w:jc w:val="both"/>
            </w:pPr>
            <w:r w:rsidRPr="000B1347">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E371D08"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3618915"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FD4C7E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1063B50" w14:textId="77777777" w:rsidR="000B1347" w:rsidRPr="000B1347" w:rsidRDefault="000B1347" w:rsidP="000B1347">
            <w:pPr>
              <w:jc w:val="center"/>
            </w:pPr>
            <w:r w:rsidRPr="000B1347">
              <w:t>03.2.74.97500</w:t>
            </w:r>
          </w:p>
        </w:tc>
        <w:tc>
          <w:tcPr>
            <w:tcW w:w="743" w:type="dxa"/>
            <w:tcBorders>
              <w:top w:val="nil"/>
              <w:left w:val="nil"/>
              <w:bottom w:val="single" w:sz="4" w:space="0" w:color="auto"/>
              <w:right w:val="single" w:sz="4" w:space="0" w:color="auto"/>
            </w:tcBorders>
            <w:shd w:val="clear" w:color="auto" w:fill="auto"/>
            <w:vAlign w:val="center"/>
            <w:hideMark/>
          </w:tcPr>
          <w:p w14:paraId="171E6E1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5713B5A" w14:textId="77777777" w:rsidR="000B1347" w:rsidRPr="000B1347" w:rsidRDefault="000B1347" w:rsidP="000B1347">
            <w:pPr>
              <w:jc w:val="right"/>
            </w:pPr>
            <w:r w:rsidRPr="000B1347">
              <w:t>198,0</w:t>
            </w:r>
          </w:p>
        </w:tc>
      </w:tr>
      <w:tr w:rsidR="000B1347" w:rsidRPr="000B1347" w14:paraId="6D663DF2"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D467B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A9A8F45"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6773D15"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76F217F"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2D65014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6EF7344" w14:textId="77777777" w:rsidR="000B1347" w:rsidRPr="000B1347" w:rsidRDefault="000B1347" w:rsidP="000B1347">
            <w:pPr>
              <w:jc w:val="center"/>
            </w:pPr>
            <w:r w:rsidRPr="000B1347">
              <w:t>03.2.74.97500</w:t>
            </w:r>
          </w:p>
        </w:tc>
        <w:tc>
          <w:tcPr>
            <w:tcW w:w="743" w:type="dxa"/>
            <w:tcBorders>
              <w:top w:val="nil"/>
              <w:left w:val="nil"/>
              <w:bottom w:val="single" w:sz="4" w:space="0" w:color="auto"/>
              <w:right w:val="single" w:sz="4" w:space="0" w:color="auto"/>
            </w:tcBorders>
            <w:shd w:val="clear" w:color="auto" w:fill="auto"/>
            <w:vAlign w:val="center"/>
            <w:hideMark/>
          </w:tcPr>
          <w:p w14:paraId="7B25A31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DEE6359" w14:textId="77777777" w:rsidR="000B1347" w:rsidRPr="000B1347" w:rsidRDefault="000B1347" w:rsidP="000B1347">
            <w:pPr>
              <w:jc w:val="right"/>
            </w:pPr>
            <w:r w:rsidRPr="000B1347">
              <w:t>198,0</w:t>
            </w:r>
          </w:p>
        </w:tc>
      </w:tr>
      <w:tr w:rsidR="000B1347" w:rsidRPr="000B1347" w14:paraId="0CC889DF"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636D6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F696921" w14:textId="77777777" w:rsidR="000B1347" w:rsidRPr="000B1347" w:rsidRDefault="000B1347" w:rsidP="000B1347">
            <w:r w:rsidRPr="000B1347">
              <w:rPr>
                <w:b/>
                <w:bCs/>
              </w:rPr>
              <w:t>Основное мероприятие</w:t>
            </w:r>
            <w:r w:rsidRPr="000B1347">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79F2E6DC"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768F77E3"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78F723F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C2AC4B8" w14:textId="77777777" w:rsidR="000B1347" w:rsidRPr="000B1347" w:rsidRDefault="000B1347" w:rsidP="000B1347">
            <w:pPr>
              <w:jc w:val="center"/>
            </w:pPr>
            <w:r w:rsidRPr="000B1347">
              <w:t>03.2.75.00000</w:t>
            </w:r>
          </w:p>
        </w:tc>
        <w:tc>
          <w:tcPr>
            <w:tcW w:w="743" w:type="dxa"/>
            <w:tcBorders>
              <w:top w:val="nil"/>
              <w:left w:val="nil"/>
              <w:bottom w:val="single" w:sz="4" w:space="0" w:color="auto"/>
              <w:right w:val="single" w:sz="4" w:space="0" w:color="auto"/>
            </w:tcBorders>
            <w:shd w:val="clear" w:color="auto" w:fill="auto"/>
            <w:vAlign w:val="center"/>
            <w:hideMark/>
          </w:tcPr>
          <w:p w14:paraId="4FC99D8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4AD70AF" w14:textId="77777777" w:rsidR="000B1347" w:rsidRPr="000B1347" w:rsidRDefault="000B1347" w:rsidP="000B1347">
            <w:pPr>
              <w:jc w:val="right"/>
            </w:pPr>
            <w:r w:rsidRPr="000B1347">
              <w:t>1 219,9</w:t>
            </w:r>
          </w:p>
        </w:tc>
      </w:tr>
      <w:tr w:rsidR="000B1347" w:rsidRPr="000B1347" w14:paraId="1BD54252" w14:textId="77777777" w:rsidTr="000B1347">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5DEE8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2939113" w14:textId="77777777" w:rsidR="000B1347" w:rsidRPr="000B1347" w:rsidRDefault="000B1347" w:rsidP="000B1347">
            <w:pPr>
              <w:jc w:val="both"/>
            </w:pPr>
            <w:r w:rsidRPr="000B1347">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23140F3"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69562DA"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2BFDFDFE"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A05C6F9" w14:textId="77777777" w:rsidR="000B1347" w:rsidRPr="000B1347" w:rsidRDefault="000B1347" w:rsidP="000B1347">
            <w:pPr>
              <w:jc w:val="center"/>
            </w:pPr>
            <w:r w:rsidRPr="000B1347">
              <w:t>03.2.75.97500</w:t>
            </w:r>
          </w:p>
        </w:tc>
        <w:tc>
          <w:tcPr>
            <w:tcW w:w="743" w:type="dxa"/>
            <w:tcBorders>
              <w:top w:val="nil"/>
              <w:left w:val="nil"/>
              <w:bottom w:val="single" w:sz="4" w:space="0" w:color="auto"/>
              <w:right w:val="single" w:sz="4" w:space="0" w:color="auto"/>
            </w:tcBorders>
            <w:shd w:val="clear" w:color="auto" w:fill="auto"/>
            <w:vAlign w:val="center"/>
            <w:hideMark/>
          </w:tcPr>
          <w:p w14:paraId="5AAF262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C57B55C" w14:textId="77777777" w:rsidR="000B1347" w:rsidRPr="000B1347" w:rsidRDefault="000B1347" w:rsidP="000B1347">
            <w:pPr>
              <w:jc w:val="right"/>
            </w:pPr>
            <w:r w:rsidRPr="000B1347">
              <w:t>925,6</w:t>
            </w:r>
          </w:p>
        </w:tc>
      </w:tr>
      <w:tr w:rsidR="000B1347" w:rsidRPr="000B1347" w14:paraId="74548E3B"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5E0A9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5C95C0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DB9D0F"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C25043D"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320966A"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4373CE4" w14:textId="77777777" w:rsidR="000B1347" w:rsidRPr="000B1347" w:rsidRDefault="000B1347" w:rsidP="000B1347">
            <w:pPr>
              <w:jc w:val="center"/>
            </w:pPr>
            <w:r w:rsidRPr="000B1347">
              <w:t>03.2.75.97500</w:t>
            </w:r>
          </w:p>
        </w:tc>
        <w:tc>
          <w:tcPr>
            <w:tcW w:w="743" w:type="dxa"/>
            <w:tcBorders>
              <w:top w:val="nil"/>
              <w:left w:val="nil"/>
              <w:bottom w:val="single" w:sz="4" w:space="0" w:color="auto"/>
              <w:right w:val="single" w:sz="4" w:space="0" w:color="auto"/>
            </w:tcBorders>
            <w:shd w:val="clear" w:color="auto" w:fill="auto"/>
            <w:vAlign w:val="center"/>
            <w:hideMark/>
          </w:tcPr>
          <w:p w14:paraId="0627F59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6062209" w14:textId="77777777" w:rsidR="000B1347" w:rsidRPr="000B1347" w:rsidRDefault="000B1347" w:rsidP="000B1347">
            <w:pPr>
              <w:jc w:val="right"/>
            </w:pPr>
            <w:r w:rsidRPr="000B1347">
              <w:t>925,6</w:t>
            </w:r>
          </w:p>
        </w:tc>
      </w:tr>
      <w:tr w:rsidR="000B1347" w:rsidRPr="000B1347" w14:paraId="3069438F"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E15AE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269384B" w14:textId="77777777" w:rsidR="000B1347" w:rsidRPr="000B1347" w:rsidRDefault="000B1347" w:rsidP="000B1347">
            <w:pPr>
              <w:jc w:val="both"/>
            </w:pPr>
            <w:r w:rsidRPr="000B1347">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9A1702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157AEDB"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5BDBCD9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A6BF9DF" w14:textId="77777777" w:rsidR="000B1347" w:rsidRPr="000B1347" w:rsidRDefault="000B1347" w:rsidP="000B1347">
            <w:pPr>
              <w:jc w:val="center"/>
            </w:pPr>
            <w:r w:rsidRPr="000B1347">
              <w:t>03.2.75.L519A</w:t>
            </w:r>
          </w:p>
        </w:tc>
        <w:tc>
          <w:tcPr>
            <w:tcW w:w="743" w:type="dxa"/>
            <w:tcBorders>
              <w:top w:val="nil"/>
              <w:left w:val="nil"/>
              <w:bottom w:val="single" w:sz="4" w:space="0" w:color="auto"/>
              <w:right w:val="single" w:sz="4" w:space="0" w:color="auto"/>
            </w:tcBorders>
            <w:shd w:val="clear" w:color="auto" w:fill="auto"/>
            <w:vAlign w:val="center"/>
            <w:hideMark/>
          </w:tcPr>
          <w:p w14:paraId="3B5DA0D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1EF9D11" w14:textId="77777777" w:rsidR="000B1347" w:rsidRPr="000B1347" w:rsidRDefault="000B1347" w:rsidP="000B1347">
            <w:pPr>
              <w:jc w:val="right"/>
            </w:pPr>
            <w:r w:rsidRPr="000B1347">
              <w:t>294,3</w:t>
            </w:r>
          </w:p>
        </w:tc>
      </w:tr>
      <w:tr w:rsidR="000B1347" w:rsidRPr="000B1347" w14:paraId="19B4A5F8"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51892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006C26E"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5DD11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502A9AF2"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D8715FA"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262C60E" w14:textId="77777777" w:rsidR="000B1347" w:rsidRPr="000B1347" w:rsidRDefault="000B1347" w:rsidP="000B1347">
            <w:pPr>
              <w:jc w:val="center"/>
            </w:pPr>
            <w:r w:rsidRPr="000B1347">
              <w:t>03.2.75.L519A</w:t>
            </w:r>
          </w:p>
        </w:tc>
        <w:tc>
          <w:tcPr>
            <w:tcW w:w="743" w:type="dxa"/>
            <w:tcBorders>
              <w:top w:val="nil"/>
              <w:left w:val="nil"/>
              <w:bottom w:val="single" w:sz="4" w:space="0" w:color="auto"/>
              <w:right w:val="single" w:sz="4" w:space="0" w:color="auto"/>
            </w:tcBorders>
            <w:shd w:val="clear" w:color="auto" w:fill="auto"/>
            <w:vAlign w:val="center"/>
            <w:hideMark/>
          </w:tcPr>
          <w:p w14:paraId="7254BD5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7F05333" w14:textId="77777777" w:rsidR="000B1347" w:rsidRPr="000B1347" w:rsidRDefault="000B1347" w:rsidP="000B1347">
            <w:pPr>
              <w:jc w:val="right"/>
            </w:pPr>
            <w:r w:rsidRPr="000B1347">
              <w:t>294,3</w:t>
            </w:r>
          </w:p>
        </w:tc>
      </w:tr>
      <w:tr w:rsidR="000B1347" w:rsidRPr="000B1347" w14:paraId="2BEB4761"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4FD7C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C1618CF" w14:textId="77777777" w:rsidR="000B1347" w:rsidRPr="000B1347" w:rsidRDefault="000B1347" w:rsidP="000B1347">
            <w:pPr>
              <w:jc w:val="both"/>
            </w:pPr>
            <w:r w:rsidRPr="000B1347">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46C2680F"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B1EDD65" w14:textId="77777777" w:rsidR="000B1347" w:rsidRPr="000B1347" w:rsidRDefault="000B1347" w:rsidP="000B1347">
            <w:pPr>
              <w:jc w:val="center"/>
              <w:rPr>
                <w:b/>
                <w:bCs/>
              </w:rPr>
            </w:pPr>
            <w:r w:rsidRPr="000B1347">
              <w:rPr>
                <w:b/>
                <w:bCs/>
              </w:rPr>
              <w:t>08</w:t>
            </w:r>
          </w:p>
        </w:tc>
        <w:tc>
          <w:tcPr>
            <w:tcW w:w="544" w:type="dxa"/>
            <w:tcBorders>
              <w:top w:val="nil"/>
              <w:left w:val="nil"/>
              <w:bottom w:val="single" w:sz="4" w:space="0" w:color="auto"/>
              <w:right w:val="single" w:sz="4" w:space="0" w:color="auto"/>
            </w:tcBorders>
            <w:shd w:val="clear" w:color="auto" w:fill="auto"/>
            <w:vAlign w:val="center"/>
            <w:hideMark/>
          </w:tcPr>
          <w:p w14:paraId="5A202C47" w14:textId="77777777" w:rsidR="000B1347" w:rsidRPr="000B1347" w:rsidRDefault="000B1347" w:rsidP="000B1347">
            <w:pPr>
              <w:jc w:val="center"/>
              <w:rPr>
                <w:b/>
                <w:bCs/>
              </w:rPr>
            </w:pPr>
            <w:r w:rsidRPr="000B1347">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1F4F8FAA"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A47278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6C342ED" w14:textId="77777777" w:rsidR="000B1347" w:rsidRPr="000B1347" w:rsidRDefault="000B1347" w:rsidP="000B1347">
            <w:pPr>
              <w:jc w:val="right"/>
            </w:pPr>
            <w:r w:rsidRPr="000B1347">
              <w:t>3 975,2</w:t>
            </w:r>
          </w:p>
        </w:tc>
      </w:tr>
      <w:tr w:rsidR="000B1347" w:rsidRPr="000B1347" w14:paraId="2010EE8A"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1E207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ACF5E7A" w14:textId="77777777" w:rsidR="000B1347" w:rsidRPr="000B1347" w:rsidRDefault="000B1347" w:rsidP="000B1347">
            <w:pPr>
              <w:jc w:val="both"/>
              <w:rPr>
                <w:b/>
                <w:bCs/>
              </w:rPr>
            </w:pPr>
            <w:r w:rsidRPr="000B1347">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0683679"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68FEBD16"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0FA8DC06"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5C0D7C4A" w14:textId="77777777" w:rsidR="000B1347" w:rsidRPr="000B1347" w:rsidRDefault="000B1347" w:rsidP="000B1347">
            <w:pPr>
              <w:jc w:val="center"/>
            </w:pPr>
            <w:r w:rsidRPr="000B1347">
              <w:t>03.0.00.00000</w:t>
            </w:r>
          </w:p>
        </w:tc>
        <w:tc>
          <w:tcPr>
            <w:tcW w:w="743" w:type="dxa"/>
            <w:tcBorders>
              <w:top w:val="nil"/>
              <w:left w:val="nil"/>
              <w:bottom w:val="single" w:sz="4" w:space="0" w:color="auto"/>
              <w:right w:val="single" w:sz="4" w:space="0" w:color="auto"/>
            </w:tcBorders>
            <w:shd w:val="clear" w:color="auto" w:fill="auto"/>
            <w:vAlign w:val="center"/>
            <w:hideMark/>
          </w:tcPr>
          <w:p w14:paraId="0C65FFD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015D173" w14:textId="77777777" w:rsidR="000B1347" w:rsidRPr="000B1347" w:rsidRDefault="000B1347" w:rsidP="000B1347">
            <w:pPr>
              <w:jc w:val="right"/>
            </w:pPr>
            <w:r w:rsidRPr="000B1347">
              <w:t>3 975,2</w:t>
            </w:r>
          </w:p>
        </w:tc>
      </w:tr>
      <w:tr w:rsidR="000B1347" w:rsidRPr="000B1347" w14:paraId="272A5C6B"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9BDBB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A49663C" w14:textId="77777777" w:rsidR="000B1347" w:rsidRPr="000B1347" w:rsidRDefault="000B1347" w:rsidP="000B1347">
            <w:pPr>
              <w:jc w:val="both"/>
              <w:rPr>
                <w:b/>
                <w:bCs/>
              </w:rPr>
            </w:pPr>
            <w:r w:rsidRPr="000B1347">
              <w:rPr>
                <w:b/>
                <w:bCs/>
              </w:rPr>
              <w:t xml:space="preserve">Подпрограмма </w:t>
            </w:r>
            <w:r w:rsidRPr="000B1347">
              <w:t xml:space="preserve">«Совершенствование муниципального управления в </w:t>
            </w:r>
            <w:r w:rsidRPr="000B1347">
              <w:lastRenderedPageBreak/>
              <w:t xml:space="preserve">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CE3C258" w14:textId="77777777" w:rsidR="000B1347" w:rsidRPr="000B1347" w:rsidRDefault="000B1347" w:rsidP="000B1347">
            <w:pPr>
              <w:jc w:val="center"/>
            </w:pPr>
            <w:r w:rsidRPr="000B1347">
              <w:lastRenderedPageBreak/>
              <w:t>904</w:t>
            </w:r>
          </w:p>
        </w:tc>
        <w:tc>
          <w:tcPr>
            <w:tcW w:w="677" w:type="dxa"/>
            <w:tcBorders>
              <w:top w:val="nil"/>
              <w:left w:val="nil"/>
              <w:bottom w:val="single" w:sz="4" w:space="0" w:color="auto"/>
              <w:right w:val="single" w:sz="4" w:space="0" w:color="auto"/>
            </w:tcBorders>
            <w:shd w:val="clear" w:color="auto" w:fill="auto"/>
            <w:vAlign w:val="center"/>
            <w:hideMark/>
          </w:tcPr>
          <w:p w14:paraId="28A38CCD"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255D5E5B"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09F98049" w14:textId="77777777" w:rsidR="000B1347" w:rsidRPr="000B1347" w:rsidRDefault="000B1347" w:rsidP="000B1347">
            <w:pPr>
              <w:jc w:val="center"/>
            </w:pPr>
            <w:r w:rsidRPr="000B1347">
              <w:t>03.2.00.00000</w:t>
            </w:r>
          </w:p>
        </w:tc>
        <w:tc>
          <w:tcPr>
            <w:tcW w:w="743" w:type="dxa"/>
            <w:tcBorders>
              <w:top w:val="nil"/>
              <w:left w:val="nil"/>
              <w:bottom w:val="single" w:sz="4" w:space="0" w:color="auto"/>
              <w:right w:val="single" w:sz="4" w:space="0" w:color="auto"/>
            </w:tcBorders>
            <w:shd w:val="clear" w:color="auto" w:fill="auto"/>
            <w:vAlign w:val="center"/>
            <w:hideMark/>
          </w:tcPr>
          <w:p w14:paraId="43BB1EF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CA027F8" w14:textId="77777777" w:rsidR="000B1347" w:rsidRPr="000B1347" w:rsidRDefault="000B1347" w:rsidP="000B1347">
            <w:pPr>
              <w:jc w:val="right"/>
            </w:pPr>
            <w:r w:rsidRPr="000B1347">
              <w:t>3 975,2</w:t>
            </w:r>
          </w:p>
        </w:tc>
      </w:tr>
      <w:tr w:rsidR="000B1347" w:rsidRPr="000B1347" w14:paraId="7EFDDE8B"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282A2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2E5ACE6"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отдела культуры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26DD22"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0DFE1235"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70D3F36"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023EF128" w14:textId="77777777" w:rsidR="000B1347" w:rsidRPr="000B1347" w:rsidRDefault="000B1347" w:rsidP="000B1347">
            <w:pPr>
              <w:jc w:val="center"/>
            </w:pPr>
            <w:r w:rsidRPr="000B1347">
              <w:t>03.2.21.00000</w:t>
            </w:r>
          </w:p>
        </w:tc>
        <w:tc>
          <w:tcPr>
            <w:tcW w:w="743" w:type="dxa"/>
            <w:tcBorders>
              <w:top w:val="nil"/>
              <w:left w:val="nil"/>
              <w:bottom w:val="single" w:sz="4" w:space="0" w:color="auto"/>
              <w:right w:val="single" w:sz="4" w:space="0" w:color="auto"/>
            </w:tcBorders>
            <w:shd w:val="clear" w:color="auto" w:fill="auto"/>
            <w:vAlign w:val="center"/>
            <w:hideMark/>
          </w:tcPr>
          <w:p w14:paraId="43B64CA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3A729DD" w14:textId="77777777" w:rsidR="000B1347" w:rsidRPr="000B1347" w:rsidRDefault="000B1347" w:rsidP="000B1347">
            <w:pPr>
              <w:jc w:val="right"/>
            </w:pPr>
            <w:r w:rsidRPr="000B1347">
              <w:t>3 775,2</w:t>
            </w:r>
          </w:p>
        </w:tc>
      </w:tr>
      <w:tr w:rsidR="000B1347" w:rsidRPr="000B1347" w14:paraId="5332E769"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4F83D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181A6FF"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5F06106"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11C6FB99"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19AEDCF3"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645F0AE0" w14:textId="77777777" w:rsidR="000B1347" w:rsidRPr="000B1347" w:rsidRDefault="000B1347" w:rsidP="000B1347">
            <w:pPr>
              <w:jc w:val="center"/>
            </w:pPr>
            <w:r w:rsidRPr="000B1347">
              <w:t>03.2.21.92100</w:t>
            </w:r>
          </w:p>
        </w:tc>
        <w:tc>
          <w:tcPr>
            <w:tcW w:w="743" w:type="dxa"/>
            <w:tcBorders>
              <w:top w:val="nil"/>
              <w:left w:val="nil"/>
              <w:bottom w:val="single" w:sz="4" w:space="0" w:color="auto"/>
              <w:right w:val="single" w:sz="4" w:space="0" w:color="auto"/>
            </w:tcBorders>
            <w:shd w:val="clear" w:color="auto" w:fill="auto"/>
            <w:vAlign w:val="center"/>
            <w:hideMark/>
          </w:tcPr>
          <w:p w14:paraId="2D3120D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0C5E6C5" w14:textId="77777777" w:rsidR="000B1347" w:rsidRPr="000B1347" w:rsidRDefault="000B1347" w:rsidP="000B1347">
            <w:pPr>
              <w:jc w:val="right"/>
            </w:pPr>
            <w:r w:rsidRPr="000B1347">
              <w:t>3 775,2</w:t>
            </w:r>
          </w:p>
        </w:tc>
      </w:tr>
      <w:tr w:rsidR="000B1347" w:rsidRPr="000B1347" w14:paraId="2E036430"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E48AC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4ADA446"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4840E69"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1929AB16"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E9535C5"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6D3CAB0B" w14:textId="77777777" w:rsidR="000B1347" w:rsidRPr="000B1347" w:rsidRDefault="000B1347" w:rsidP="000B1347">
            <w:pPr>
              <w:jc w:val="center"/>
            </w:pPr>
            <w:r w:rsidRPr="000B1347">
              <w:t>03.2.21.92100</w:t>
            </w:r>
          </w:p>
        </w:tc>
        <w:tc>
          <w:tcPr>
            <w:tcW w:w="743" w:type="dxa"/>
            <w:tcBorders>
              <w:top w:val="nil"/>
              <w:left w:val="nil"/>
              <w:bottom w:val="single" w:sz="4" w:space="0" w:color="auto"/>
              <w:right w:val="single" w:sz="4" w:space="0" w:color="auto"/>
            </w:tcBorders>
            <w:shd w:val="clear" w:color="auto" w:fill="auto"/>
            <w:vAlign w:val="center"/>
            <w:hideMark/>
          </w:tcPr>
          <w:p w14:paraId="4B7AB52A"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D84E2F3" w14:textId="77777777" w:rsidR="000B1347" w:rsidRPr="000B1347" w:rsidRDefault="000B1347" w:rsidP="000B1347">
            <w:pPr>
              <w:jc w:val="right"/>
            </w:pPr>
            <w:r w:rsidRPr="000B1347">
              <w:t>3 667,1</w:t>
            </w:r>
          </w:p>
        </w:tc>
      </w:tr>
      <w:tr w:rsidR="000B1347" w:rsidRPr="000B1347" w14:paraId="2A879F9E"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274C1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59F199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A4E29C"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7965C14"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6E574A33"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25C665B0" w14:textId="77777777" w:rsidR="000B1347" w:rsidRPr="000B1347" w:rsidRDefault="000B1347" w:rsidP="000B1347">
            <w:pPr>
              <w:jc w:val="center"/>
            </w:pPr>
            <w:r w:rsidRPr="000B1347">
              <w:t>03.2.21.92100</w:t>
            </w:r>
          </w:p>
        </w:tc>
        <w:tc>
          <w:tcPr>
            <w:tcW w:w="743" w:type="dxa"/>
            <w:tcBorders>
              <w:top w:val="nil"/>
              <w:left w:val="nil"/>
              <w:bottom w:val="single" w:sz="4" w:space="0" w:color="auto"/>
              <w:right w:val="single" w:sz="4" w:space="0" w:color="auto"/>
            </w:tcBorders>
            <w:shd w:val="clear" w:color="auto" w:fill="auto"/>
            <w:vAlign w:val="center"/>
            <w:hideMark/>
          </w:tcPr>
          <w:p w14:paraId="4737DEC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56ABAA8" w14:textId="77777777" w:rsidR="000B1347" w:rsidRPr="000B1347" w:rsidRDefault="000B1347" w:rsidP="000B1347">
            <w:pPr>
              <w:jc w:val="right"/>
            </w:pPr>
            <w:r w:rsidRPr="000B1347">
              <w:t>108,1</w:t>
            </w:r>
          </w:p>
        </w:tc>
      </w:tr>
      <w:tr w:rsidR="000B1347" w:rsidRPr="000B1347" w14:paraId="70334459" w14:textId="77777777" w:rsidTr="000B134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03290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44A7121" w14:textId="77777777" w:rsidR="000B1347" w:rsidRPr="000B1347" w:rsidRDefault="000B1347" w:rsidP="000B1347">
            <w:pPr>
              <w:jc w:val="both"/>
            </w:pPr>
            <w:r w:rsidRPr="000B1347">
              <w:rPr>
                <w:b/>
                <w:bCs/>
              </w:rPr>
              <w:t>Основное мероприятие</w:t>
            </w:r>
            <w:r w:rsidRPr="000B1347">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36E2A235"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2F758CF8"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4BADC508"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646CB3EC" w14:textId="77777777" w:rsidR="000B1347" w:rsidRPr="000B1347" w:rsidRDefault="000B1347" w:rsidP="000B1347">
            <w:pPr>
              <w:jc w:val="center"/>
            </w:pPr>
            <w:r w:rsidRPr="000B1347">
              <w:t>03.2.76.00000</w:t>
            </w:r>
          </w:p>
        </w:tc>
        <w:tc>
          <w:tcPr>
            <w:tcW w:w="743" w:type="dxa"/>
            <w:tcBorders>
              <w:top w:val="nil"/>
              <w:left w:val="nil"/>
              <w:bottom w:val="single" w:sz="4" w:space="0" w:color="auto"/>
              <w:right w:val="single" w:sz="4" w:space="0" w:color="auto"/>
            </w:tcBorders>
            <w:shd w:val="clear" w:color="auto" w:fill="auto"/>
            <w:vAlign w:val="center"/>
            <w:hideMark/>
          </w:tcPr>
          <w:p w14:paraId="393F53C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D7DDA79" w14:textId="77777777" w:rsidR="000B1347" w:rsidRPr="000B1347" w:rsidRDefault="000B1347" w:rsidP="000B1347">
            <w:pPr>
              <w:jc w:val="right"/>
            </w:pPr>
            <w:r w:rsidRPr="000B1347">
              <w:t>200,0</w:t>
            </w:r>
          </w:p>
        </w:tc>
      </w:tr>
      <w:tr w:rsidR="000B1347" w:rsidRPr="000B1347" w14:paraId="06A4A99D"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D1F5D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6D19F37" w14:textId="77777777" w:rsidR="000B1347" w:rsidRPr="000B1347" w:rsidRDefault="000B1347" w:rsidP="000B1347">
            <w:pPr>
              <w:jc w:val="both"/>
            </w:pPr>
            <w:r w:rsidRPr="000B1347">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32D5AD90"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A704A13"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50D68FCC"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5257573B" w14:textId="77777777" w:rsidR="000B1347" w:rsidRPr="000B1347" w:rsidRDefault="000B1347" w:rsidP="000B1347">
            <w:pPr>
              <w:jc w:val="center"/>
            </w:pPr>
            <w:r w:rsidRPr="000B1347">
              <w:t>03.2.76.97600</w:t>
            </w:r>
          </w:p>
        </w:tc>
        <w:tc>
          <w:tcPr>
            <w:tcW w:w="743" w:type="dxa"/>
            <w:tcBorders>
              <w:top w:val="nil"/>
              <w:left w:val="nil"/>
              <w:bottom w:val="single" w:sz="4" w:space="0" w:color="auto"/>
              <w:right w:val="single" w:sz="4" w:space="0" w:color="auto"/>
            </w:tcBorders>
            <w:shd w:val="clear" w:color="auto" w:fill="auto"/>
            <w:vAlign w:val="center"/>
            <w:hideMark/>
          </w:tcPr>
          <w:p w14:paraId="7BBA4F4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7FE5EE" w14:textId="77777777" w:rsidR="000B1347" w:rsidRPr="000B1347" w:rsidRDefault="000B1347" w:rsidP="000B1347">
            <w:pPr>
              <w:jc w:val="right"/>
            </w:pPr>
            <w:r w:rsidRPr="000B1347">
              <w:t>200,0</w:t>
            </w:r>
          </w:p>
        </w:tc>
      </w:tr>
      <w:tr w:rsidR="000B1347" w:rsidRPr="000B1347" w14:paraId="4263B944"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0BB0D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98B3863"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CFF0E8D" w14:textId="77777777" w:rsidR="000B1347" w:rsidRPr="000B1347" w:rsidRDefault="000B1347" w:rsidP="000B1347">
            <w:pPr>
              <w:jc w:val="center"/>
            </w:pPr>
            <w:r w:rsidRPr="000B1347">
              <w:t>904</w:t>
            </w:r>
          </w:p>
        </w:tc>
        <w:tc>
          <w:tcPr>
            <w:tcW w:w="677" w:type="dxa"/>
            <w:tcBorders>
              <w:top w:val="nil"/>
              <w:left w:val="nil"/>
              <w:bottom w:val="single" w:sz="4" w:space="0" w:color="auto"/>
              <w:right w:val="single" w:sz="4" w:space="0" w:color="auto"/>
            </w:tcBorders>
            <w:shd w:val="clear" w:color="auto" w:fill="auto"/>
            <w:vAlign w:val="center"/>
            <w:hideMark/>
          </w:tcPr>
          <w:p w14:paraId="4FDDEFDE" w14:textId="77777777" w:rsidR="000B1347" w:rsidRPr="000B1347" w:rsidRDefault="000B1347" w:rsidP="000B1347">
            <w:pPr>
              <w:jc w:val="center"/>
            </w:pPr>
            <w:r w:rsidRPr="000B1347">
              <w:t>08</w:t>
            </w:r>
          </w:p>
        </w:tc>
        <w:tc>
          <w:tcPr>
            <w:tcW w:w="544" w:type="dxa"/>
            <w:tcBorders>
              <w:top w:val="nil"/>
              <w:left w:val="nil"/>
              <w:bottom w:val="single" w:sz="4" w:space="0" w:color="auto"/>
              <w:right w:val="single" w:sz="4" w:space="0" w:color="auto"/>
            </w:tcBorders>
            <w:shd w:val="clear" w:color="auto" w:fill="auto"/>
            <w:vAlign w:val="center"/>
            <w:hideMark/>
          </w:tcPr>
          <w:p w14:paraId="1047FDC7"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34DF84E0" w14:textId="77777777" w:rsidR="000B1347" w:rsidRPr="000B1347" w:rsidRDefault="000B1347" w:rsidP="000B1347">
            <w:pPr>
              <w:jc w:val="center"/>
            </w:pPr>
            <w:r w:rsidRPr="000B1347">
              <w:t>03.2.76.97600</w:t>
            </w:r>
          </w:p>
        </w:tc>
        <w:tc>
          <w:tcPr>
            <w:tcW w:w="743" w:type="dxa"/>
            <w:tcBorders>
              <w:top w:val="nil"/>
              <w:left w:val="nil"/>
              <w:bottom w:val="single" w:sz="4" w:space="0" w:color="auto"/>
              <w:right w:val="single" w:sz="4" w:space="0" w:color="auto"/>
            </w:tcBorders>
            <w:shd w:val="clear" w:color="auto" w:fill="auto"/>
            <w:vAlign w:val="center"/>
            <w:hideMark/>
          </w:tcPr>
          <w:p w14:paraId="7DF94715"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5F28FC4B" w14:textId="77777777" w:rsidR="000B1347" w:rsidRPr="000B1347" w:rsidRDefault="000B1347" w:rsidP="000B1347">
            <w:pPr>
              <w:jc w:val="right"/>
            </w:pPr>
            <w:r w:rsidRPr="000B1347">
              <w:t>200,0</w:t>
            </w:r>
          </w:p>
        </w:tc>
      </w:tr>
      <w:tr w:rsidR="000B1347" w:rsidRPr="000B1347" w14:paraId="70307323"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C72E63" w14:textId="77777777" w:rsidR="000B1347" w:rsidRPr="000B1347" w:rsidRDefault="000B1347" w:rsidP="000B1347">
            <w:pPr>
              <w:jc w:val="center"/>
              <w:rPr>
                <w:b/>
                <w:bCs/>
              </w:rPr>
            </w:pPr>
            <w:r w:rsidRPr="000B1347">
              <w:rPr>
                <w:b/>
                <w:bCs/>
              </w:rPr>
              <w:t>4</w:t>
            </w:r>
          </w:p>
        </w:tc>
        <w:tc>
          <w:tcPr>
            <w:tcW w:w="3345" w:type="dxa"/>
            <w:tcBorders>
              <w:top w:val="nil"/>
              <w:left w:val="nil"/>
              <w:bottom w:val="single" w:sz="4" w:space="0" w:color="auto"/>
              <w:right w:val="single" w:sz="4" w:space="0" w:color="auto"/>
            </w:tcBorders>
            <w:shd w:val="clear" w:color="auto" w:fill="auto"/>
            <w:hideMark/>
          </w:tcPr>
          <w:p w14:paraId="224B46C9" w14:textId="77777777" w:rsidR="000B1347" w:rsidRPr="000B1347" w:rsidRDefault="000B1347" w:rsidP="000B1347">
            <w:pPr>
              <w:jc w:val="both"/>
              <w:rPr>
                <w:b/>
                <w:bCs/>
              </w:rPr>
            </w:pPr>
            <w:r w:rsidRPr="000B1347">
              <w:rPr>
                <w:b/>
                <w:bCs/>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CE7570D" w14:textId="77777777" w:rsidR="000B1347" w:rsidRPr="000B1347" w:rsidRDefault="000B1347" w:rsidP="000B1347">
            <w:pPr>
              <w:jc w:val="center"/>
              <w:rPr>
                <w:b/>
                <w:bCs/>
              </w:rPr>
            </w:pPr>
            <w:r w:rsidRPr="000B1347">
              <w:rPr>
                <w:b/>
                <w:bCs/>
              </w:rPr>
              <w:t>907</w:t>
            </w:r>
          </w:p>
        </w:tc>
        <w:tc>
          <w:tcPr>
            <w:tcW w:w="677" w:type="dxa"/>
            <w:tcBorders>
              <w:top w:val="nil"/>
              <w:left w:val="nil"/>
              <w:bottom w:val="single" w:sz="4" w:space="0" w:color="auto"/>
              <w:right w:val="single" w:sz="4" w:space="0" w:color="auto"/>
            </w:tcBorders>
            <w:shd w:val="clear" w:color="auto" w:fill="auto"/>
            <w:vAlign w:val="center"/>
            <w:hideMark/>
          </w:tcPr>
          <w:p w14:paraId="120352E2"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248F74AE"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E7C031D"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66904972"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E996B" w14:textId="77777777" w:rsidR="000B1347" w:rsidRPr="000B1347" w:rsidRDefault="000B1347" w:rsidP="000B1347">
            <w:pPr>
              <w:jc w:val="right"/>
              <w:rPr>
                <w:b/>
                <w:bCs/>
              </w:rPr>
            </w:pPr>
            <w:r w:rsidRPr="000B1347">
              <w:rPr>
                <w:b/>
                <w:bCs/>
              </w:rPr>
              <w:t>1 942 937,7</w:t>
            </w:r>
          </w:p>
        </w:tc>
      </w:tr>
      <w:tr w:rsidR="000B1347" w:rsidRPr="000B1347" w14:paraId="767D2C9C"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DFAA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C46AD84" w14:textId="77777777" w:rsidR="000B1347" w:rsidRPr="000B1347" w:rsidRDefault="000B1347" w:rsidP="000B1347">
            <w:pPr>
              <w:jc w:val="both"/>
            </w:pPr>
            <w:r w:rsidRPr="000B1347">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E7B85A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3C35CAA"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28C6CF69"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E0FA71D"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98AF7A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34C704E" w14:textId="77777777" w:rsidR="000B1347" w:rsidRPr="000B1347" w:rsidRDefault="000B1347" w:rsidP="000B1347">
            <w:pPr>
              <w:jc w:val="right"/>
            </w:pPr>
            <w:r w:rsidRPr="000B1347">
              <w:t>1 929 045,7</w:t>
            </w:r>
          </w:p>
        </w:tc>
      </w:tr>
      <w:tr w:rsidR="000B1347" w:rsidRPr="000B1347" w14:paraId="7B258F85"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25596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2E49513" w14:textId="77777777" w:rsidR="000B1347" w:rsidRPr="000B1347" w:rsidRDefault="000B1347" w:rsidP="000B1347">
            <w:pPr>
              <w:jc w:val="both"/>
            </w:pPr>
            <w:r w:rsidRPr="000B1347">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637B1A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1A70C8B"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5098DECD"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13A8420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8FAD5E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9ED997A" w14:textId="77777777" w:rsidR="000B1347" w:rsidRPr="000B1347" w:rsidRDefault="000B1347" w:rsidP="000B1347">
            <w:pPr>
              <w:jc w:val="right"/>
            </w:pPr>
            <w:r w:rsidRPr="000B1347">
              <w:t>777 428,6</w:t>
            </w:r>
          </w:p>
        </w:tc>
      </w:tr>
      <w:tr w:rsidR="000B1347" w:rsidRPr="000B1347" w14:paraId="08254444"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FFD5FA"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73C0D0FA" w14:textId="77777777" w:rsidR="000B1347" w:rsidRPr="000B1347" w:rsidRDefault="000B1347" w:rsidP="000B1347">
            <w:pPr>
              <w:jc w:val="both"/>
              <w:rPr>
                <w:b/>
                <w:bCs/>
              </w:rPr>
            </w:pPr>
            <w:r w:rsidRPr="000B1347">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1DFC1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45C95C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EEBFA6B" w14:textId="77777777" w:rsidR="000B1347" w:rsidRPr="000B1347" w:rsidRDefault="000B1347" w:rsidP="000B1347">
            <w:pPr>
              <w:jc w:val="center"/>
            </w:pPr>
            <w:r w:rsidRPr="000B1347">
              <w:t>01</w:t>
            </w:r>
          </w:p>
        </w:tc>
        <w:tc>
          <w:tcPr>
            <w:tcW w:w="1676" w:type="dxa"/>
            <w:tcBorders>
              <w:top w:val="nil"/>
              <w:left w:val="nil"/>
              <w:bottom w:val="single" w:sz="4" w:space="0" w:color="000000"/>
              <w:right w:val="single" w:sz="4" w:space="0" w:color="000000"/>
            </w:tcBorders>
            <w:shd w:val="clear" w:color="auto" w:fill="auto"/>
            <w:vAlign w:val="center"/>
            <w:hideMark/>
          </w:tcPr>
          <w:p w14:paraId="4DF2BB01" w14:textId="77777777" w:rsidR="000B1347" w:rsidRPr="000B1347" w:rsidRDefault="000B1347" w:rsidP="000B1347">
            <w:pPr>
              <w:jc w:val="center"/>
            </w:pPr>
            <w:r w:rsidRPr="000B1347">
              <w:t>01.0.00.00000</w:t>
            </w:r>
          </w:p>
        </w:tc>
        <w:tc>
          <w:tcPr>
            <w:tcW w:w="743" w:type="dxa"/>
            <w:tcBorders>
              <w:top w:val="nil"/>
              <w:left w:val="nil"/>
              <w:bottom w:val="single" w:sz="4" w:space="0" w:color="auto"/>
              <w:right w:val="single" w:sz="4" w:space="0" w:color="auto"/>
            </w:tcBorders>
            <w:shd w:val="clear" w:color="auto" w:fill="auto"/>
            <w:vAlign w:val="center"/>
            <w:hideMark/>
          </w:tcPr>
          <w:p w14:paraId="73FCF0E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B38C96" w14:textId="77777777" w:rsidR="000B1347" w:rsidRPr="000B1347" w:rsidRDefault="000B1347" w:rsidP="000B1347">
            <w:pPr>
              <w:jc w:val="right"/>
            </w:pPr>
            <w:r w:rsidRPr="000B1347">
              <w:t>764 672,7</w:t>
            </w:r>
          </w:p>
        </w:tc>
      </w:tr>
      <w:tr w:rsidR="000B1347" w:rsidRPr="000B1347" w14:paraId="508F6273"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B89C2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D4B4786" w14:textId="77777777" w:rsidR="000B1347" w:rsidRPr="000B1347" w:rsidRDefault="000B1347" w:rsidP="000B1347">
            <w:pPr>
              <w:jc w:val="both"/>
              <w:rPr>
                <w:b/>
                <w:bCs/>
              </w:rPr>
            </w:pPr>
            <w:r w:rsidRPr="000B1347">
              <w:rPr>
                <w:b/>
                <w:bCs/>
              </w:rPr>
              <w:t xml:space="preserve">Подпрограмма </w:t>
            </w:r>
            <w:r w:rsidRPr="000B1347">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C03EB3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D62BF6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055648D" w14:textId="77777777" w:rsidR="000B1347" w:rsidRPr="000B1347" w:rsidRDefault="000B1347" w:rsidP="000B1347">
            <w:pPr>
              <w:jc w:val="center"/>
            </w:pPr>
            <w:r w:rsidRPr="000B1347">
              <w:t>01</w:t>
            </w:r>
          </w:p>
        </w:tc>
        <w:tc>
          <w:tcPr>
            <w:tcW w:w="1676" w:type="dxa"/>
            <w:tcBorders>
              <w:top w:val="nil"/>
              <w:left w:val="nil"/>
              <w:bottom w:val="single" w:sz="4" w:space="0" w:color="000000"/>
              <w:right w:val="single" w:sz="4" w:space="0" w:color="000000"/>
            </w:tcBorders>
            <w:shd w:val="clear" w:color="auto" w:fill="auto"/>
            <w:vAlign w:val="center"/>
            <w:hideMark/>
          </w:tcPr>
          <w:p w14:paraId="46FF4D6A" w14:textId="77777777" w:rsidR="000B1347" w:rsidRPr="000B1347" w:rsidRDefault="000B1347" w:rsidP="000B1347">
            <w:pPr>
              <w:jc w:val="center"/>
            </w:pPr>
            <w:r w:rsidRPr="000B1347">
              <w:t>01.1.00.00000</w:t>
            </w:r>
          </w:p>
        </w:tc>
        <w:tc>
          <w:tcPr>
            <w:tcW w:w="743" w:type="dxa"/>
            <w:tcBorders>
              <w:top w:val="nil"/>
              <w:left w:val="nil"/>
              <w:bottom w:val="single" w:sz="4" w:space="0" w:color="auto"/>
              <w:right w:val="single" w:sz="4" w:space="0" w:color="auto"/>
            </w:tcBorders>
            <w:shd w:val="clear" w:color="auto" w:fill="auto"/>
            <w:vAlign w:val="center"/>
            <w:hideMark/>
          </w:tcPr>
          <w:p w14:paraId="4B49AD5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48B56D7" w14:textId="77777777" w:rsidR="000B1347" w:rsidRPr="000B1347" w:rsidRDefault="000B1347" w:rsidP="000B1347">
            <w:pPr>
              <w:jc w:val="right"/>
            </w:pPr>
            <w:r w:rsidRPr="000B1347">
              <w:t>693 796,8</w:t>
            </w:r>
          </w:p>
        </w:tc>
      </w:tr>
      <w:tr w:rsidR="000B1347" w:rsidRPr="000B1347" w14:paraId="7B885743"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C0C8A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9DE26E1"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863D6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AEEBD6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3E53DE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C85DD08" w14:textId="77777777" w:rsidR="000B1347" w:rsidRPr="000B1347" w:rsidRDefault="000B1347" w:rsidP="000B1347">
            <w:pPr>
              <w:jc w:val="center"/>
            </w:pPr>
            <w:r w:rsidRPr="000B1347">
              <w:t>01.1.40.00000</w:t>
            </w:r>
          </w:p>
        </w:tc>
        <w:tc>
          <w:tcPr>
            <w:tcW w:w="743" w:type="dxa"/>
            <w:tcBorders>
              <w:top w:val="nil"/>
              <w:left w:val="nil"/>
              <w:bottom w:val="single" w:sz="4" w:space="0" w:color="auto"/>
              <w:right w:val="single" w:sz="4" w:space="0" w:color="auto"/>
            </w:tcBorders>
            <w:shd w:val="clear" w:color="auto" w:fill="auto"/>
            <w:vAlign w:val="center"/>
            <w:hideMark/>
          </w:tcPr>
          <w:p w14:paraId="567D424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E63F3B0" w14:textId="77777777" w:rsidR="000B1347" w:rsidRPr="000B1347" w:rsidRDefault="000B1347" w:rsidP="000B1347">
            <w:pPr>
              <w:jc w:val="right"/>
            </w:pPr>
            <w:r w:rsidRPr="000B1347">
              <w:t>693 796,8</w:t>
            </w:r>
          </w:p>
        </w:tc>
      </w:tr>
      <w:tr w:rsidR="000B1347" w:rsidRPr="000B1347" w14:paraId="702C645A" w14:textId="77777777" w:rsidTr="000B134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88AB9D"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hideMark/>
          </w:tcPr>
          <w:p w14:paraId="6E2C6CB1" w14:textId="77777777" w:rsidR="000B1347" w:rsidRPr="000B1347" w:rsidRDefault="000B1347" w:rsidP="000B1347">
            <w:pPr>
              <w:jc w:val="both"/>
            </w:pPr>
            <w:r w:rsidRPr="000B134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952A72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2E36FE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A4846C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1D149E5" w14:textId="77777777" w:rsidR="000B1347" w:rsidRPr="000B1347" w:rsidRDefault="000B1347" w:rsidP="000B1347">
            <w:pPr>
              <w:jc w:val="center"/>
            </w:pPr>
            <w:r w:rsidRPr="000B1347">
              <w:t>01.1.40.73010</w:t>
            </w:r>
          </w:p>
        </w:tc>
        <w:tc>
          <w:tcPr>
            <w:tcW w:w="743" w:type="dxa"/>
            <w:tcBorders>
              <w:top w:val="nil"/>
              <w:left w:val="nil"/>
              <w:bottom w:val="single" w:sz="4" w:space="0" w:color="auto"/>
              <w:right w:val="single" w:sz="4" w:space="0" w:color="auto"/>
            </w:tcBorders>
            <w:shd w:val="clear" w:color="auto" w:fill="auto"/>
            <w:vAlign w:val="center"/>
            <w:hideMark/>
          </w:tcPr>
          <w:p w14:paraId="750C8FB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F30C50" w14:textId="77777777" w:rsidR="000B1347" w:rsidRPr="000B1347" w:rsidRDefault="000B1347" w:rsidP="000B1347">
            <w:pPr>
              <w:jc w:val="right"/>
            </w:pPr>
            <w:r w:rsidRPr="000B1347">
              <w:t>544 781,7</w:t>
            </w:r>
          </w:p>
        </w:tc>
      </w:tr>
      <w:tr w:rsidR="000B1347" w:rsidRPr="000B1347" w14:paraId="52922464" w14:textId="77777777" w:rsidTr="000B134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12C44F"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5501EF07"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63BC1C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D85A7C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B82C894"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355814D" w14:textId="77777777" w:rsidR="000B1347" w:rsidRPr="000B1347" w:rsidRDefault="000B1347" w:rsidP="000B1347">
            <w:pPr>
              <w:jc w:val="center"/>
            </w:pPr>
            <w:r w:rsidRPr="000B1347">
              <w:t>01.1.40.73010</w:t>
            </w:r>
          </w:p>
        </w:tc>
        <w:tc>
          <w:tcPr>
            <w:tcW w:w="743" w:type="dxa"/>
            <w:tcBorders>
              <w:top w:val="nil"/>
              <w:left w:val="nil"/>
              <w:bottom w:val="single" w:sz="4" w:space="0" w:color="auto"/>
              <w:right w:val="single" w:sz="4" w:space="0" w:color="auto"/>
            </w:tcBorders>
            <w:shd w:val="clear" w:color="auto" w:fill="auto"/>
            <w:vAlign w:val="center"/>
            <w:hideMark/>
          </w:tcPr>
          <w:p w14:paraId="724E2EE7"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C6A3C25" w14:textId="77777777" w:rsidR="000B1347" w:rsidRPr="000B1347" w:rsidRDefault="000B1347" w:rsidP="000B1347">
            <w:pPr>
              <w:jc w:val="right"/>
            </w:pPr>
            <w:r w:rsidRPr="000B1347">
              <w:t>540 632,7</w:t>
            </w:r>
          </w:p>
        </w:tc>
      </w:tr>
      <w:tr w:rsidR="000B1347" w:rsidRPr="000B1347" w14:paraId="5B1AEAA2"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8AFF1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68413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9A8F2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471CF0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D1F80D4"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C9E1DA8" w14:textId="77777777" w:rsidR="000B1347" w:rsidRPr="000B1347" w:rsidRDefault="000B1347" w:rsidP="000B1347">
            <w:pPr>
              <w:jc w:val="center"/>
            </w:pPr>
            <w:r w:rsidRPr="000B1347">
              <w:t>01.1.40.73010</w:t>
            </w:r>
          </w:p>
        </w:tc>
        <w:tc>
          <w:tcPr>
            <w:tcW w:w="743" w:type="dxa"/>
            <w:tcBorders>
              <w:top w:val="nil"/>
              <w:left w:val="nil"/>
              <w:bottom w:val="single" w:sz="4" w:space="0" w:color="auto"/>
              <w:right w:val="single" w:sz="4" w:space="0" w:color="auto"/>
            </w:tcBorders>
            <w:shd w:val="clear" w:color="auto" w:fill="auto"/>
            <w:vAlign w:val="center"/>
            <w:hideMark/>
          </w:tcPr>
          <w:p w14:paraId="68E48B4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2C0D793" w14:textId="77777777" w:rsidR="000B1347" w:rsidRPr="000B1347" w:rsidRDefault="000B1347" w:rsidP="000B1347">
            <w:pPr>
              <w:jc w:val="right"/>
            </w:pPr>
            <w:r w:rsidRPr="000B1347">
              <w:t>4 149,0</w:t>
            </w:r>
          </w:p>
        </w:tc>
      </w:tr>
      <w:tr w:rsidR="000B1347" w:rsidRPr="000B1347" w14:paraId="677CB580"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A8269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7DD2B3F"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AD0F92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DF37BA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0DC7756"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4DAEFC3" w14:textId="77777777" w:rsidR="000B1347" w:rsidRPr="000B1347" w:rsidRDefault="000B1347" w:rsidP="000B1347">
            <w:pPr>
              <w:jc w:val="center"/>
            </w:pPr>
            <w:r w:rsidRPr="000B1347">
              <w:t>01.1.40.94100</w:t>
            </w:r>
          </w:p>
        </w:tc>
        <w:tc>
          <w:tcPr>
            <w:tcW w:w="743" w:type="dxa"/>
            <w:tcBorders>
              <w:top w:val="nil"/>
              <w:left w:val="nil"/>
              <w:bottom w:val="single" w:sz="4" w:space="0" w:color="auto"/>
              <w:right w:val="single" w:sz="4" w:space="0" w:color="auto"/>
            </w:tcBorders>
            <w:shd w:val="clear" w:color="auto" w:fill="auto"/>
            <w:vAlign w:val="center"/>
            <w:hideMark/>
          </w:tcPr>
          <w:p w14:paraId="3E2CFDA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F0BEC7F" w14:textId="77777777" w:rsidR="000B1347" w:rsidRPr="000B1347" w:rsidRDefault="000B1347" w:rsidP="000B1347">
            <w:pPr>
              <w:jc w:val="right"/>
            </w:pPr>
            <w:r w:rsidRPr="000B1347">
              <w:t>148 395,3</w:t>
            </w:r>
          </w:p>
        </w:tc>
      </w:tr>
      <w:tr w:rsidR="000B1347" w:rsidRPr="000B1347" w14:paraId="1E9AB507" w14:textId="77777777" w:rsidTr="000B134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4BE8E2"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93209D5"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FB0012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E2907A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717DE12"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9AF4629" w14:textId="77777777" w:rsidR="000B1347" w:rsidRPr="000B1347" w:rsidRDefault="000B1347" w:rsidP="000B1347">
            <w:pPr>
              <w:jc w:val="center"/>
            </w:pPr>
            <w:r w:rsidRPr="000B1347">
              <w:t>01.1.40.94100</w:t>
            </w:r>
          </w:p>
        </w:tc>
        <w:tc>
          <w:tcPr>
            <w:tcW w:w="743" w:type="dxa"/>
            <w:tcBorders>
              <w:top w:val="nil"/>
              <w:left w:val="nil"/>
              <w:bottom w:val="single" w:sz="4" w:space="0" w:color="auto"/>
              <w:right w:val="single" w:sz="4" w:space="0" w:color="auto"/>
            </w:tcBorders>
            <w:shd w:val="clear" w:color="auto" w:fill="auto"/>
            <w:vAlign w:val="center"/>
            <w:hideMark/>
          </w:tcPr>
          <w:p w14:paraId="642362C4"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C90EB2B" w14:textId="77777777" w:rsidR="000B1347" w:rsidRPr="000B1347" w:rsidRDefault="000B1347" w:rsidP="000B1347">
            <w:pPr>
              <w:jc w:val="right"/>
            </w:pPr>
            <w:r w:rsidRPr="000B1347">
              <w:t>10 254,3</w:t>
            </w:r>
          </w:p>
        </w:tc>
      </w:tr>
      <w:tr w:rsidR="000B1347" w:rsidRPr="000B1347" w14:paraId="0308131C"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1F904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5EFD41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CA8EC7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785921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A41460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529638C" w14:textId="77777777" w:rsidR="000B1347" w:rsidRPr="000B1347" w:rsidRDefault="000B1347" w:rsidP="000B1347">
            <w:pPr>
              <w:jc w:val="center"/>
            </w:pPr>
            <w:r w:rsidRPr="000B1347">
              <w:t>01.1.40.94100</w:t>
            </w:r>
          </w:p>
        </w:tc>
        <w:tc>
          <w:tcPr>
            <w:tcW w:w="743" w:type="dxa"/>
            <w:tcBorders>
              <w:top w:val="nil"/>
              <w:left w:val="nil"/>
              <w:bottom w:val="single" w:sz="4" w:space="0" w:color="auto"/>
              <w:right w:val="single" w:sz="4" w:space="0" w:color="auto"/>
            </w:tcBorders>
            <w:shd w:val="clear" w:color="auto" w:fill="auto"/>
            <w:vAlign w:val="center"/>
            <w:hideMark/>
          </w:tcPr>
          <w:p w14:paraId="0FDCD16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559D9DF" w14:textId="77777777" w:rsidR="000B1347" w:rsidRPr="000B1347" w:rsidRDefault="000B1347" w:rsidP="000B1347">
            <w:pPr>
              <w:jc w:val="right"/>
            </w:pPr>
            <w:r w:rsidRPr="000B1347">
              <w:t>137 656,4</w:t>
            </w:r>
          </w:p>
        </w:tc>
      </w:tr>
      <w:tr w:rsidR="000B1347" w:rsidRPr="000B1347" w14:paraId="494D33A9"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D1DD8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92B90E1"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761F19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37EE0D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584528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05FB8C6" w14:textId="77777777" w:rsidR="000B1347" w:rsidRPr="000B1347" w:rsidRDefault="000B1347" w:rsidP="000B1347">
            <w:pPr>
              <w:jc w:val="center"/>
            </w:pPr>
            <w:r w:rsidRPr="000B1347">
              <w:t>01.1.40.94100</w:t>
            </w:r>
          </w:p>
        </w:tc>
        <w:tc>
          <w:tcPr>
            <w:tcW w:w="743" w:type="dxa"/>
            <w:tcBorders>
              <w:top w:val="nil"/>
              <w:left w:val="nil"/>
              <w:bottom w:val="single" w:sz="4" w:space="0" w:color="auto"/>
              <w:right w:val="single" w:sz="4" w:space="0" w:color="auto"/>
            </w:tcBorders>
            <w:shd w:val="clear" w:color="auto" w:fill="auto"/>
            <w:vAlign w:val="center"/>
            <w:hideMark/>
          </w:tcPr>
          <w:p w14:paraId="03405DB3"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757405E" w14:textId="77777777" w:rsidR="000B1347" w:rsidRPr="000B1347" w:rsidRDefault="000B1347" w:rsidP="000B1347">
            <w:pPr>
              <w:jc w:val="right"/>
            </w:pPr>
            <w:r w:rsidRPr="000B1347">
              <w:t>484,6</w:t>
            </w:r>
          </w:p>
        </w:tc>
      </w:tr>
      <w:tr w:rsidR="000B1347" w:rsidRPr="000B1347" w14:paraId="4B041296" w14:textId="77777777" w:rsidTr="000B1347">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C3BF4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D8CC075" w14:textId="77777777" w:rsidR="000B1347" w:rsidRPr="000B1347" w:rsidRDefault="000B1347" w:rsidP="000B1347">
            <w:pPr>
              <w:jc w:val="both"/>
            </w:pPr>
            <w:r w:rsidRPr="000B1347">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BC029E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614AE9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27A42E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7664BF2" w14:textId="77777777" w:rsidR="000B1347" w:rsidRPr="000B1347" w:rsidRDefault="000B1347" w:rsidP="000B1347">
            <w:pPr>
              <w:jc w:val="center"/>
            </w:pPr>
            <w:r w:rsidRPr="000B1347">
              <w:t>01.1.40.S2060</w:t>
            </w:r>
          </w:p>
        </w:tc>
        <w:tc>
          <w:tcPr>
            <w:tcW w:w="743" w:type="dxa"/>
            <w:tcBorders>
              <w:top w:val="nil"/>
              <w:left w:val="nil"/>
              <w:bottom w:val="single" w:sz="4" w:space="0" w:color="auto"/>
              <w:right w:val="single" w:sz="4" w:space="0" w:color="auto"/>
            </w:tcBorders>
            <w:shd w:val="clear" w:color="auto" w:fill="auto"/>
            <w:vAlign w:val="center"/>
            <w:hideMark/>
          </w:tcPr>
          <w:p w14:paraId="2A7C788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42999F6" w14:textId="77777777" w:rsidR="000B1347" w:rsidRPr="000B1347" w:rsidRDefault="000B1347" w:rsidP="000B1347">
            <w:pPr>
              <w:jc w:val="right"/>
            </w:pPr>
            <w:r w:rsidRPr="000B1347">
              <w:t>619,8</w:t>
            </w:r>
          </w:p>
        </w:tc>
      </w:tr>
      <w:tr w:rsidR="000B1347" w:rsidRPr="000B1347" w14:paraId="603CC91D"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49E26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7E6D92"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3E34B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978E63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E24730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75D52A6" w14:textId="77777777" w:rsidR="000B1347" w:rsidRPr="000B1347" w:rsidRDefault="000B1347" w:rsidP="000B1347">
            <w:pPr>
              <w:jc w:val="center"/>
            </w:pPr>
            <w:r w:rsidRPr="000B1347">
              <w:t>01.1.40.S2060</w:t>
            </w:r>
          </w:p>
        </w:tc>
        <w:tc>
          <w:tcPr>
            <w:tcW w:w="743" w:type="dxa"/>
            <w:tcBorders>
              <w:top w:val="nil"/>
              <w:left w:val="nil"/>
              <w:bottom w:val="single" w:sz="4" w:space="0" w:color="auto"/>
              <w:right w:val="single" w:sz="4" w:space="0" w:color="auto"/>
            </w:tcBorders>
            <w:shd w:val="clear" w:color="auto" w:fill="auto"/>
            <w:vAlign w:val="center"/>
            <w:hideMark/>
          </w:tcPr>
          <w:p w14:paraId="723856E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66A1F39" w14:textId="77777777" w:rsidR="000B1347" w:rsidRPr="000B1347" w:rsidRDefault="000B1347" w:rsidP="000B1347">
            <w:pPr>
              <w:jc w:val="right"/>
            </w:pPr>
            <w:r w:rsidRPr="000B1347">
              <w:t>619,8</w:t>
            </w:r>
          </w:p>
        </w:tc>
      </w:tr>
      <w:tr w:rsidR="000B1347" w:rsidRPr="000B1347" w14:paraId="103DFED2"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FC3DA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5D6A4AE" w14:textId="77777777" w:rsidR="000B1347" w:rsidRPr="000B1347" w:rsidRDefault="000B1347" w:rsidP="000B1347">
            <w:pPr>
              <w:jc w:val="both"/>
              <w:rPr>
                <w:b/>
                <w:bCs/>
              </w:rPr>
            </w:pPr>
            <w:r w:rsidRPr="000B1347">
              <w:rPr>
                <w:b/>
                <w:bCs/>
              </w:rPr>
              <w:t xml:space="preserve">Подпрограмма </w:t>
            </w:r>
            <w:r w:rsidRPr="000B1347">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678A61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D87A18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74BCF12"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253AD06" w14:textId="77777777" w:rsidR="000B1347" w:rsidRPr="000B1347" w:rsidRDefault="000B1347" w:rsidP="000B1347">
            <w:pPr>
              <w:jc w:val="center"/>
            </w:pPr>
            <w:r w:rsidRPr="000B1347">
              <w:t>01.2.00.00000</w:t>
            </w:r>
          </w:p>
        </w:tc>
        <w:tc>
          <w:tcPr>
            <w:tcW w:w="743" w:type="dxa"/>
            <w:tcBorders>
              <w:top w:val="nil"/>
              <w:left w:val="nil"/>
              <w:bottom w:val="single" w:sz="4" w:space="0" w:color="auto"/>
              <w:right w:val="single" w:sz="4" w:space="0" w:color="auto"/>
            </w:tcBorders>
            <w:shd w:val="clear" w:color="auto" w:fill="auto"/>
            <w:vAlign w:val="center"/>
            <w:hideMark/>
          </w:tcPr>
          <w:p w14:paraId="7F217D9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2DC15D2" w14:textId="77777777" w:rsidR="000B1347" w:rsidRPr="000B1347" w:rsidRDefault="000B1347" w:rsidP="000B1347">
            <w:pPr>
              <w:jc w:val="right"/>
            </w:pPr>
            <w:r w:rsidRPr="000B1347">
              <w:t>70 876,0</w:t>
            </w:r>
          </w:p>
        </w:tc>
      </w:tr>
      <w:tr w:rsidR="000B1347" w:rsidRPr="000B1347" w14:paraId="3B1642DB"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65767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07F55BB" w14:textId="77777777" w:rsidR="000B1347" w:rsidRPr="000B1347" w:rsidRDefault="000B1347" w:rsidP="000B1347">
            <w:pPr>
              <w:jc w:val="both"/>
            </w:pPr>
            <w:r w:rsidRPr="000B1347">
              <w:rPr>
                <w:b/>
                <w:bCs/>
              </w:rPr>
              <w:t>Ведомственная целевая программа</w:t>
            </w:r>
            <w:r w:rsidRPr="000B1347">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08A2E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65D513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5010BF7"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434BC34" w14:textId="77777777" w:rsidR="000B1347" w:rsidRPr="000B1347" w:rsidRDefault="000B1347" w:rsidP="000B1347">
            <w:pPr>
              <w:jc w:val="center"/>
            </w:pPr>
            <w:r w:rsidRPr="000B1347">
              <w:t>01.2.81.00000</w:t>
            </w:r>
          </w:p>
        </w:tc>
        <w:tc>
          <w:tcPr>
            <w:tcW w:w="743" w:type="dxa"/>
            <w:tcBorders>
              <w:top w:val="nil"/>
              <w:left w:val="nil"/>
              <w:bottom w:val="single" w:sz="4" w:space="0" w:color="auto"/>
              <w:right w:val="single" w:sz="4" w:space="0" w:color="auto"/>
            </w:tcBorders>
            <w:shd w:val="clear" w:color="auto" w:fill="auto"/>
            <w:vAlign w:val="center"/>
            <w:hideMark/>
          </w:tcPr>
          <w:p w14:paraId="6624D69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E48D4BE" w14:textId="77777777" w:rsidR="000B1347" w:rsidRPr="000B1347" w:rsidRDefault="000B1347" w:rsidP="000B1347">
            <w:pPr>
              <w:jc w:val="right"/>
            </w:pPr>
            <w:r w:rsidRPr="000B1347">
              <w:t>4 950,0</w:t>
            </w:r>
          </w:p>
        </w:tc>
      </w:tr>
      <w:tr w:rsidR="000B1347" w:rsidRPr="000B1347" w14:paraId="7EECC398"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0FB07C"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4F27896"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508EFC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2E3849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D62E396"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5C1AAA9" w14:textId="77777777" w:rsidR="000B1347" w:rsidRPr="000B1347" w:rsidRDefault="000B1347" w:rsidP="000B1347">
            <w:pPr>
              <w:jc w:val="center"/>
            </w:pPr>
            <w:r w:rsidRPr="000B1347">
              <w:t>01.2.81.96500</w:t>
            </w:r>
          </w:p>
        </w:tc>
        <w:tc>
          <w:tcPr>
            <w:tcW w:w="743" w:type="dxa"/>
            <w:tcBorders>
              <w:top w:val="nil"/>
              <w:left w:val="nil"/>
              <w:bottom w:val="single" w:sz="4" w:space="0" w:color="auto"/>
              <w:right w:val="single" w:sz="4" w:space="0" w:color="auto"/>
            </w:tcBorders>
            <w:shd w:val="clear" w:color="auto" w:fill="auto"/>
            <w:vAlign w:val="center"/>
            <w:hideMark/>
          </w:tcPr>
          <w:p w14:paraId="21BD05F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999B6E" w14:textId="77777777" w:rsidR="000B1347" w:rsidRPr="000B1347" w:rsidRDefault="000B1347" w:rsidP="000B1347">
            <w:pPr>
              <w:jc w:val="right"/>
            </w:pPr>
            <w:r w:rsidRPr="000B1347">
              <w:t>4 950,0</w:t>
            </w:r>
          </w:p>
        </w:tc>
      </w:tr>
      <w:tr w:rsidR="000B1347" w:rsidRPr="000B1347" w14:paraId="0ABE5BB1"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18892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4520BB6" w14:textId="77777777" w:rsidR="000B1347" w:rsidRPr="000B1347" w:rsidRDefault="000B1347" w:rsidP="000B1347">
            <w:pPr>
              <w:jc w:val="both"/>
            </w:pPr>
            <w:r w:rsidRPr="000B1347">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A98129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70E240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4887C48"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3148CEF" w14:textId="77777777" w:rsidR="000B1347" w:rsidRPr="000B1347" w:rsidRDefault="000B1347" w:rsidP="000B1347">
            <w:pPr>
              <w:jc w:val="center"/>
            </w:pPr>
            <w:r w:rsidRPr="000B1347">
              <w:t>01.2.81.96500</w:t>
            </w:r>
          </w:p>
        </w:tc>
        <w:tc>
          <w:tcPr>
            <w:tcW w:w="743" w:type="dxa"/>
            <w:tcBorders>
              <w:top w:val="nil"/>
              <w:left w:val="nil"/>
              <w:bottom w:val="single" w:sz="4" w:space="0" w:color="auto"/>
              <w:right w:val="single" w:sz="4" w:space="0" w:color="auto"/>
            </w:tcBorders>
            <w:shd w:val="clear" w:color="auto" w:fill="auto"/>
            <w:vAlign w:val="center"/>
            <w:hideMark/>
          </w:tcPr>
          <w:p w14:paraId="466F57D5" w14:textId="77777777" w:rsidR="000B1347" w:rsidRPr="000B1347" w:rsidRDefault="000B1347" w:rsidP="000B1347">
            <w:pPr>
              <w:jc w:val="center"/>
            </w:pPr>
            <w:r w:rsidRPr="000B1347">
              <w:t>400</w:t>
            </w:r>
          </w:p>
        </w:tc>
        <w:tc>
          <w:tcPr>
            <w:tcW w:w="1417" w:type="dxa"/>
            <w:tcBorders>
              <w:top w:val="nil"/>
              <w:left w:val="nil"/>
              <w:bottom w:val="single" w:sz="4" w:space="0" w:color="auto"/>
              <w:right w:val="single" w:sz="4" w:space="0" w:color="auto"/>
            </w:tcBorders>
            <w:shd w:val="clear" w:color="auto" w:fill="auto"/>
            <w:noWrap/>
            <w:vAlign w:val="center"/>
            <w:hideMark/>
          </w:tcPr>
          <w:p w14:paraId="38896A43" w14:textId="77777777" w:rsidR="000B1347" w:rsidRPr="000B1347" w:rsidRDefault="000B1347" w:rsidP="000B1347">
            <w:pPr>
              <w:jc w:val="right"/>
            </w:pPr>
            <w:r w:rsidRPr="000B1347">
              <w:t>4 950,0</w:t>
            </w:r>
          </w:p>
        </w:tc>
      </w:tr>
      <w:tr w:rsidR="000B1347" w:rsidRPr="000B1347" w14:paraId="2207B695" w14:textId="77777777" w:rsidTr="000B1347">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D0567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A92D44D" w14:textId="77777777" w:rsidR="000B1347" w:rsidRPr="000B1347" w:rsidRDefault="000B1347" w:rsidP="000B1347">
            <w:pPr>
              <w:jc w:val="both"/>
            </w:pPr>
            <w:r w:rsidRPr="000B1347">
              <w:rPr>
                <w:b/>
                <w:bCs/>
              </w:rPr>
              <w:t>Основное мероприятие</w:t>
            </w:r>
            <w:r w:rsidRPr="000B1347">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DE74E1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DAC749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C01BEB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9FD4D1D" w14:textId="77777777" w:rsidR="000B1347" w:rsidRPr="000B1347" w:rsidRDefault="000B1347" w:rsidP="000B1347">
            <w:pPr>
              <w:jc w:val="center"/>
            </w:pPr>
            <w:r w:rsidRPr="000B1347">
              <w:t>01.2.83.00000</w:t>
            </w:r>
          </w:p>
        </w:tc>
        <w:tc>
          <w:tcPr>
            <w:tcW w:w="743" w:type="dxa"/>
            <w:tcBorders>
              <w:top w:val="nil"/>
              <w:left w:val="nil"/>
              <w:bottom w:val="single" w:sz="4" w:space="0" w:color="auto"/>
              <w:right w:val="single" w:sz="4" w:space="0" w:color="auto"/>
            </w:tcBorders>
            <w:shd w:val="clear" w:color="auto" w:fill="auto"/>
            <w:vAlign w:val="center"/>
            <w:hideMark/>
          </w:tcPr>
          <w:p w14:paraId="65842FF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302BA9" w14:textId="77777777" w:rsidR="000B1347" w:rsidRPr="000B1347" w:rsidRDefault="000B1347" w:rsidP="000B1347">
            <w:pPr>
              <w:jc w:val="right"/>
            </w:pPr>
            <w:r w:rsidRPr="000B1347">
              <w:t>1 958,7</w:t>
            </w:r>
          </w:p>
        </w:tc>
      </w:tr>
      <w:tr w:rsidR="000B1347" w:rsidRPr="000B1347" w14:paraId="41A2D894"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F430D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02A994"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4308E2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5CB0E0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9E69097"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D45CD77" w14:textId="77777777" w:rsidR="000B1347" w:rsidRPr="000B1347" w:rsidRDefault="000B1347" w:rsidP="000B1347">
            <w:pPr>
              <w:jc w:val="center"/>
            </w:pPr>
            <w:r w:rsidRPr="000B1347">
              <w:t>01.2.83.96500</w:t>
            </w:r>
          </w:p>
        </w:tc>
        <w:tc>
          <w:tcPr>
            <w:tcW w:w="743" w:type="dxa"/>
            <w:tcBorders>
              <w:top w:val="nil"/>
              <w:left w:val="nil"/>
              <w:bottom w:val="single" w:sz="4" w:space="0" w:color="auto"/>
              <w:right w:val="single" w:sz="4" w:space="0" w:color="auto"/>
            </w:tcBorders>
            <w:shd w:val="clear" w:color="auto" w:fill="auto"/>
            <w:vAlign w:val="center"/>
            <w:hideMark/>
          </w:tcPr>
          <w:p w14:paraId="09E83B8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D416A96" w14:textId="77777777" w:rsidR="000B1347" w:rsidRPr="000B1347" w:rsidRDefault="000B1347" w:rsidP="000B1347">
            <w:pPr>
              <w:jc w:val="right"/>
            </w:pPr>
            <w:r w:rsidRPr="000B1347">
              <w:t>1 958,7</w:t>
            </w:r>
          </w:p>
        </w:tc>
      </w:tr>
      <w:tr w:rsidR="000B1347" w:rsidRPr="000B1347" w14:paraId="6E52D455"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5B88A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596FF5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CE395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E7ABA2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544A4E3"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5768B2E" w14:textId="77777777" w:rsidR="000B1347" w:rsidRPr="000B1347" w:rsidRDefault="000B1347" w:rsidP="000B1347">
            <w:pPr>
              <w:jc w:val="center"/>
            </w:pPr>
            <w:r w:rsidRPr="000B1347">
              <w:t>01.2.83.96500</w:t>
            </w:r>
          </w:p>
        </w:tc>
        <w:tc>
          <w:tcPr>
            <w:tcW w:w="743" w:type="dxa"/>
            <w:tcBorders>
              <w:top w:val="nil"/>
              <w:left w:val="nil"/>
              <w:bottom w:val="single" w:sz="4" w:space="0" w:color="auto"/>
              <w:right w:val="single" w:sz="4" w:space="0" w:color="auto"/>
            </w:tcBorders>
            <w:shd w:val="clear" w:color="auto" w:fill="auto"/>
            <w:vAlign w:val="center"/>
            <w:hideMark/>
          </w:tcPr>
          <w:p w14:paraId="0FC64126"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3BE15B0" w14:textId="77777777" w:rsidR="000B1347" w:rsidRPr="000B1347" w:rsidRDefault="000B1347" w:rsidP="000B1347">
            <w:pPr>
              <w:jc w:val="right"/>
            </w:pPr>
            <w:r w:rsidRPr="000B1347">
              <w:t>1 958,7</w:t>
            </w:r>
          </w:p>
        </w:tc>
      </w:tr>
      <w:tr w:rsidR="000B1347" w:rsidRPr="000B1347" w14:paraId="78845F1C"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A8A11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238AB86" w14:textId="77777777" w:rsidR="000B1347" w:rsidRPr="000B1347" w:rsidRDefault="000B1347" w:rsidP="000B1347">
            <w:pPr>
              <w:jc w:val="both"/>
            </w:pPr>
            <w:r w:rsidRPr="000B1347">
              <w:rPr>
                <w:b/>
                <w:bCs/>
              </w:rPr>
              <w:t>Ведомственная целевая программа</w:t>
            </w:r>
            <w:r w:rsidRPr="000B1347">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19082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259824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EE8932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B62D89A" w14:textId="77777777" w:rsidR="000B1347" w:rsidRPr="000B1347" w:rsidRDefault="000B1347" w:rsidP="000B1347">
            <w:pPr>
              <w:jc w:val="center"/>
            </w:pPr>
            <w:r w:rsidRPr="000B1347">
              <w:t>01.2.85.00000</w:t>
            </w:r>
          </w:p>
        </w:tc>
        <w:tc>
          <w:tcPr>
            <w:tcW w:w="743" w:type="dxa"/>
            <w:tcBorders>
              <w:top w:val="nil"/>
              <w:left w:val="nil"/>
              <w:bottom w:val="single" w:sz="4" w:space="0" w:color="auto"/>
              <w:right w:val="single" w:sz="4" w:space="0" w:color="auto"/>
            </w:tcBorders>
            <w:shd w:val="clear" w:color="auto" w:fill="auto"/>
            <w:vAlign w:val="center"/>
            <w:hideMark/>
          </w:tcPr>
          <w:p w14:paraId="0A1C48B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A1E53DE" w14:textId="77777777" w:rsidR="000B1347" w:rsidRPr="000B1347" w:rsidRDefault="000B1347" w:rsidP="000B1347">
            <w:pPr>
              <w:jc w:val="right"/>
            </w:pPr>
            <w:r w:rsidRPr="000B1347">
              <w:t>61 262,6</w:t>
            </w:r>
          </w:p>
        </w:tc>
      </w:tr>
      <w:tr w:rsidR="000B1347" w:rsidRPr="000B1347" w14:paraId="50C60F64"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41B1E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853BB92"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F4FAE2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ED8C70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D589F60"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BE7106C" w14:textId="77777777" w:rsidR="000B1347" w:rsidRPr="000B1347" w:rsidRDefault="000B1347" w:rsidP="000B1347">
            <w:pPr>
              <w:jc w:val="center"/>
            </w:pPr>
            <w:r w:rsidRPr="000B1347">
              <w:t>01.2.85.96500</w:t>
            </w:r>
          </w:p>
        </w:tc>
        <w:tc>
          <w:tcPr>
            <w:tcW w:w="743" w:type="dxa"/>
            <w:tcBorders>
              <w:top w:val="nil"/>
              <w:left w:val="nil"/>
              <w:bottom w:val="single" w:sz="4" w:space="0" w:color="auto"/>
              <w:right w:val="single" w:sz="4" w:space="0" w:color="auto"/>
            </w:tcBorders>
            <w:shd w:val="clear" w:color="auto" w:fill="auto"/>
            <w:vAlign w:val="center"/>
            <w:hideMark/>
          </w:tcPr>
          <w:p w14:paraId="4A6DE45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4DCAC2C" w14:textId="77777777" w:rsidR="000B1347" w:rsidRPr="000B1347" w:rsidRDefault="000B1347" w:rsidP="000B1347">
            <w:pPr>
              <w:jc w:val="right"/>
            </w:pPr>
            <w:r w:rsidRPr="000B1347">
              <w:t>6 614,7</w:t>
            </w:r>
          </w:p>
        </w:tc>
      </w:tr>
      <w:tr w:rsidR="000B1347" w:rsidRPr="000B1347" w14:paraId="44F92448"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494F7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C7A3D6D"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937D74"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D40928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142E2A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DFEA3D9" w14:textId="77777777" w:rsidR="000B1347" w:rsidRPr="000B1347" w:rsidRDefault="000B1347" w:rsidP="000B1347">
            <w:pPr>
              <w:jc w:val="center"/>
            </w:pPr>
            <w:r w:rsidRPr="000B1347">
              <w:t>01.2.85.96500</w:t>
            </w:r>
          </w:p>
        </w:tc>
        <w:tc>
          <w:tcPr>
            <w:tcW w:w="743" w:type="dxa"/>
            <w:tcBorders>
              <w:top w:val="nil"/>
              <w:left w:val="nil"/>
              <w:bottom w:val="single" w:sz="4" w:space="0" w:color="auto"/>
              <w:right w:val="single" w:sz="4" w:space="0" w:color="auto"/>
            </w:tcBorders>
            <w:shd w:val="clear" w:color="auto" w:fill="auto"/>
            <w:vAlign w:val="center"/>
            <w:hideMark/>
          </w:tcPr>
          <w:p w14:paraId="1CE07AB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ACFE7B6" w14:textId="77777777" w:rsidR="000B1347" w:rsidRPr="000B1347" w:rsidRDefault="000B1347" w:rsidP="000B1347">
            <w:pPr>
              <w:jc w:val="right"/>
            </w:pPr>
            <w:r w:rsidRPr="000B1347">
              <w:t>6 614,7</w:t>
            </w:r>
          </w:p>
        </w:tc>
      </w:tr>
      <w:tr w:rsidR="000B1347" w:rsidRPr="000B1347" w14:paraId="6814E4A9"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F1BF0A" w14:textId="77777777" w:rsidR="000B1347" w:rsidRPr="000B1347" w:rsidRDefault="000B1347" w:rsidP="000B1347">
            <w:pPr>
              <w:jc w:val="center"/>
            </w:pPr>
            <w:r w:rsidRPr="000B1347">
              <w:t> </w:t>
            </w:r>
          </w:p>
        </w:tc>
        <w:tc>
          <w:tcPr>
            <w:tcW w:w="3345" w:type="dxa"/>
            <w:tcBorders>
              <w:top w:val="nil"/>
              <w:left w:val="nil"/>
              <w:bottom w:val="single" w:sz="4" w:space="0" w:color="auto"/>
              <w:right w:val="nil"/>
            </w:tcBorders>
            <w:shd w:val="clear" w:color="auto" w:fill="auto"/>
            <w:vAlign w:val="center"/>
            <w:hideMark/>
          </w:tcPr>
          <w:p w14:paraId="693AB726" w14:textId="77777777" w:rsidR="000B1347" w:rsidRPr="000B1347" w:rsidRDefault="000B1347" w:rsidP="000B1347">
            <w:pPr>
              <w:jc w:val="both"/>
            </w:pPr>
            <w:r w:rsidRPr="000B1347">
              <w:t xml:space="preserve">Мероприятия по капитальному ремонту </w:t>
            </w:r>
            <w:r w:rsidRPr="000B1347">
              <w:lastRenderedPageBreak/>
              <w:t>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C9128D1"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37D77EA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122339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8212148" w14:textId="77777777" w:rsidR="000B1347" w:rsidRPr="000B1347" w:rsidRDefault="000B1347" w:rsidP="000B1347">
            <w:pPr>
              <w:jc w:val="center"/>
            </w:pPr>
            <w:r w:rsidRPr="000B1347">
              <w:t>01.2.85.S2050</w:t>
            </w:r>
          </w:p>
        </w:tc>
        <w:tc>
          <w:tcPr>
            <w:tcW w:w="743" w:type="dxa"/>
            <w:tcBorders>
              <w:top w:val="nil"/>
              <w:left w:val="nil"/>
              <w:bottom w:val="single" w:sz="4" w:space="0" w:color="auto"/>
              <w:right w:val="single" w:sz="4" w:space="0" w:color="auto"/>
            </w:tcBorders>
            <w:shd w:val="clear" w:color="auto" w:fill="auto"/>
            <w:vAlign w:val="center"/>
            <w:hideMark/>
          </w:tcPr>
          <w:p w14:paraId="2A06BEA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FCD752B" w14:textId="77777777" w:rsidR="000B1347" w:rsidRPr="000B1347" w:rsidRDefault="000B1347" w:rsidP="000B1347">
            <w:pPr>
              <w:jc w:val="right"/>
            </w:pPr>
            <w:r w:rsidRPr="000B1347">
              <w:t>54 647,8</w:t>
            </w:r>
          </w:p>
        </w:tc>
      </w:tr>
      <w:tr w:rsidR="000B1347" w:rsidRPr="000B1347" w14:paraId="7F9137D9"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9512C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5FDCE34"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DC9B6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E42713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5FE5107"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87751A9" w14:textId="77777777" w:rsidR="000B1347" w:rsidRPr="000B1347" w:rsidRDefault="000B1347" w:rsidP="000B1347">
            <w:pPr>
              <w:jc w:val="center"/>
            </w:pPr>
            <w:r w:rsidRPr="000B1347">
              <w:t>01.2.85.S2050</w:t>
            </w:r>
          </w:p>
        </w:tc>
        <w:tc>
          <w:tcPr>
            <w:tcW w:w="743" w:type="dxa"/>
            <w:tcBorders>
              <w:top w:val="nil"/>
              <w:left w:val="nil"/>
              <w:bottom w:val="single" w:sz="4" w:space="0" w:color="auto"/>
              <w:right w:val="single" w:sz="4" w:space="0" w:color="auto"/>
            </w:tcBorders>
            <w:shd w:val="clear" w:color="auto" w:fill="auto"/>
            <w:vAlign w:val="center"/>
            <w:hideMark/>
          </w:tcPr>
          <w:p w14:paraId="24848B40"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BDEDB56" w14:textId="77777777" w:rsidR="000B1347" w:rsidRPr="000B1347" w:rsidRDefault="000B1347" w:rsidP="000B1347">
            <w:pPr>
              <w:jc w:val="right"/>
            </w:pPr>
            <w:r w:rsidRPr="000B1347">
              <w:t>54 647,8</w:t>
            </w:r>
          </w:p>
        </w:tc>
      </w:tr>
      <w:tr w:rsidR="000B1347" w:rsidRPr="000B1347" w14:paraId="14BD409C"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18763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27C1BE3" w14:textId="77777777" w:rsidR="000B1347" w:rsidRPr="000B1347" w:rsidRDefault="000B1347" w:rsidP="000B1347">
            <w:pPr>
              <w:jc w:val="both"/>
            </w:pPr>
            <w:r w:rsidRPr="000B1347">
              <w:rPr>
                <w:b/>
                <w:bCs/>
              </w:rPr>
              <w:t>Основное мероприятие</w:t>
            </w:r>
            <w:r w:rsidRPr="000B1347">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E46894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30CC4B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BE37BD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1135AC6" w14:textId="77777777" w:rsidR="000B1347" w:rsidRPr="000B1347" w:rsidRDefault="000B1347" w:rsidP="000B1347">
            <w:pPr>
              <w:jc w:val="center"/>
            </w:pPr>
            <w:r w:rsidRPr="000B1347">
              <w:t>01.2.86.00000</w:t>
            </w:r>
          </w:p>
        </w:tc>
        <w:tc>
          <w:tcPr>
            <w:tcW w:w="743" w:type="dxa"/>
            <w:tcBorders>
              <w:top w:val="nil"/>
              <w:left w:val="nil"/>
              <w:bottom w:val="single" w:sz="4" w:space="0" w:color="auto"/>
              <w:right w:val="single" w:sz="4" w:space="0" w:color="auto"/>
            </w:tcBorders>
            <w:shd w:val="clear" w:color="auto" w:fill="auto"/>
            <w:vAlign w:val="center"/>
            <w:hideMark/>
          </w:tcPr>
          <w:p w14:paraId="1E8E2C1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F3DE66A" w14:textId="77777777" w:rsidR="000B1347" w:rsidRPr="000B1347" w:rsidRDefault="000B1347" w:rsidP="000B1347">
            <w:pPr>
              <w:jc w:val="right"/>
            </w:pPr>
            <w:r w:rsidRPr="000B1347">
              <w:t>2 704,7</w:t>
            </w:r>
          </w:p>
        </w:tc>
      </w:tr>
      <w:tr w:rsidR="000B1347" w:rsidRPr="000B1347" w14:paraId="30EC0E39"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645AD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3FCDBF8"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68F7CF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9BA726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0C32B8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A6B06DC"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46F2EDC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098CC8C" w14:textId="77777777" w:rsidR="000B1347" w:rsidRPr="000B1347" w:rsidRDefault="000B1347" w:rsidP="000B1347">
            <w:pPr>
              <w:jc w:val="right"/>
            </w:pPr>
            <w:r w:rsidRPr="000B1347">
              <w:t>2 704,7</w:t>
            </w:r>
          </w:p>
        </w:tc>
      </w:tr>
      <w:tr w:rsidR="000B1347" w:rsidRPr="000B1347" w14:paraId="1B667749"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EA61D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CB7893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17A0E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D839D6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D3B0F39"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DC3F991"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3249ECE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911D007" w14:textId="77777777" w:rsidR="000B1347" w:rsidRPr="000B1347" w:rsidRDefault="000B1347" w:rsidP="000B1347">
            <w:pPr>
              <w:jc w:val="right"/>
            </w:pPr>
            <w:r w:rsidRPr="000B1347">
              <w:t>2 704,7</w:t>
            </w:r>
          </w:p>
        </w:tc>
      </w:tr>
      <w:tr w:rsidR="000B1347" w:rsidRPr="000B1347" w14:paraId="4573E83B"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FADDB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718D081"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03DDF3"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5667B2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78EA89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6E739AB"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1F9C3C8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7CAADA2" w14:textId="77777777" w:rsidR="000B1347" w:rsidRPr="000B1347" w:rsidRDefault="000B1347" w:rsidP="000B1347">
            <w:pPr>
              <w:jc w:val="right"/>
            </w:pPr>
            <w:r w:rsidRPr="000B1347">
              <w:t>12 755,9</w:t>
            </w:r>
          </w:p>
        </w:tc>
      </w:tr>
      <w:tr w:rsidR="000B1347" w:rsidRPr="000B1347" w14:paraId="39511D34"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10B1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33E552" w14:textId="77777777" w:rsidR="000B1347" w:rsidRPr="000B1347" w:rsidRDefault="000B1347" w:rsidP="000B1347">
            <w:pPr>
              <w:jc w:val="both"/>
              <w:rPr>
                <w:b/>
                <w:bCs/>
              </w:rPr>
            </w:pPr>
            <w:r w:rsidRPr="000B1347">
              <w:rPr>
                <w:b/>
                <w:bCs/>
              </w:rPr>
              <w:t>Подпрограмма</w:t>
            </w:r>
            <w:r w:rsidRPr="000B1347">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64F164D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BB55A3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75334A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E18568A" w14:textId="77777777" w:rsidR="000B1347" w:rsidRPr="000B1347" w:rsidRDefault="000B1347" w:rsidP="000B1347">
            <w:pPr>
              <w:jc w:val="center"/>
            </w:pPr>
            <w:r w:rsidRPr="000B1347">
              <w:t>06.3.00.00000</w:t>
            </w:r>
          </w:p>
        </w:tc>
        <w:tc>
          <w:tcPr>
            <w:tcW w:w="743" w:type="dxa"/>
            <w:tcBorders>
              <w:top w:val="nil"/>
              <w:left w:val="nil"/>
              <w:bottom w:val="single" w:sz="4" w:space="0" w:color="auto"/>
              <w:right w:val="single" w:sz="4" w:space="0" w:color="auto"/>
            </w:tcBorders>
            <w:shd w:val="clear" w:color="auto" w:fill="auto"/>
            <w:vAlign w:val="center"/>
            <w:hideMark/>
          </w:tcPr>
          <w:p w14:paraId="36BCE4D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7A3FDED" w14:textId="77777777" w:rsidR="000B1347" w:rsidRPr="000B1347" w:rsidRDefault="000B1347" w:rsidP="000B1347">
            <w:pPr>
              <w:jc w:val="right"/>
            </w:pPr>
            <w:r w:rsidRPr="000B1347">
              <w:t>12 755,9</w:t>
            </w:r>
          </w:p>
        </w:tc>
      </w:tr>
      <w:tr w:rsidR="000B1347" w:rsidRPr="000B1347" w14:paraId="254241C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DA1EE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5E00A37" w14:textId="77777777" w:rsidR="000B1347" w:rsidRPr="000B1347" w:rsidRDefault="000B1347" w:rsidP="000B1347">
            <w:pPr>
              <w:jc w:val="both"/>
              <w:rPr>
                <w:b/>
                <w:bCs/>
              </w:rPr>
            </w:pPr>
            <w:r w:rsidRPr="000B1347">
              <w:rPr>
                <w:b/>
                <w:bCs/>
              </w:rPr>
              <w:t xml:space="preserve">Основное мероприятие </w:t>
            </w:r>
            <w:r w:rsidRPr="000B1347">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F49D5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945301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E534E74"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CF59F65" w14:textId="77777777" w:rsidR="000B1347" w:rsidRPr="000B1347" w:rsidRDefault="000B1347" w:rsidP="000B1347">
            <w:pPr>
              <w:jc w:val="center"/>
            </w:pPr>
            <w:r w:rsidRPr="000B1347">
              <w:t>06.3.51.00000</w:t>
            </w:r>
          </w:p>
        </w:tc>
        <w:tc>
          <w:tcPr>
            <w:tcW w:w="743" w:type="dxa"/>
            <w:tcBorders>
              <w:top w:val="nil"/>
              <w:left w:val="nil"/>
              <w:bottom w:val="single" w:sz="4" w:space="0" w:color="auto"/>
              <w:right w:val="single" w:sz="4" w:space="0" w:color="auto"/>
            </w:tcBorders>
            <w:shd w:val="clear" w:color="auto" w:fill="auto"/>
            <w:vAlign w:val="center"/>
            <w:hideMark/>
          </w:tcPr>
          <w:p w14:paraId="15F0A4B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BEB8460" w14:textId="77777777" w:rsidR="000B1347" w:rsidRPr="000B1347" w:rsidRDefault="000B1347" w:rsidP="000B1347">
            <w:pPr>
              <w:jc w:val="right"/>
            </w:pPr>
            <w:r w:rsidRPr="000B1347">
              <w:t>12 755,9</w:t>
            </w:r>
          </w:p>
        </w:tc>
      </w:tr>
      <w:tr w:rsidR="000B1347" w:rsidRPr="000B1347" w14:paraId="53DD765C"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E310A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70336A2" w14:textId="77777777" w:rsidR="000B1347" w:rsidRPr="000B1347" w:rsidRDefault="000B1347" w:rsidP="000B1347">
            <w:pPr>
              <w:jc w:val="both"/>
            </w:pPr>
            <w:r w:rsidRPr="000B1347">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53957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E9A651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2572F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BB8ED89"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607D7F6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8D7C11" w14:textId="77777777" w:rsidR="000B1347" w:rsidRPr="000B1347" w:rsidRDefault="000B1347" w:rsidP="000B1347">
            <w:pPr>
              <w:jc w:val="right"/>
            </w:pPr>
            <w:r w:rsidRPr="000B1347">
              <w:t>6 119,9</w:t>
            </w:r>
          </w:p>
        </w:tc>
      </w:tr>
      <w:tr w:rsidR="000B1347" w:rsidRPr="000B1347" w14:paraId="04FE745C"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128D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CD003AC"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29C183"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3F1AB3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943052B"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B2A43CD"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3F77C8A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1592C1E" w14:textId="77777777" w:rsidR="000B1347" w:rsidRPr="000B1347" w:rsidRDefault="000B1347" w:rsidP="000B1347">
            <w:pPr>
              <w:jc w:val="right"/>
            </w:pPr>
            <w:r w:rsidRPr="000B1347">
              <w:t>6 119,9</w:t>
            </w:r>
          </w:p>
        </w:tc>
      </w:tr>
      <w:tr w:rsidR="000B1347" w:rsidRPr="000B1347" w14:paraId="1C2CE362"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C2B1D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82D0C00" w14:textId="77777777" w:rsidR="000B1347" w:rsidRPr="000B1347" w:rsidRDefault="000B1347" w:rsidP="000B1347">
            <w:pPr>
              <w:jc w:val="both"/>
            </w:pPr>
            <w:r w:rsidRPr="000B1347">
              <w:t xml:space="preserve">Реализация мероприятий по соблюдению требований к антитеррористической защищенности объектов </w:t>
            </w:r>
            <w:r w:rsidRPr="000B1347">
              <w:lastRenderedPageBreak/>
              <w:t>(территорий) муниципальных образовательных организаций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3322AC0"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269EDDE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7B455D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C4EE2CB" w14:textId="77777777" w:rsidR="000B1347" w:rsidRPr="000B1347" w:rsidRDefault="000B1347" w:rsidP="000B1347">
            <w:pPr>
              <w:jc w:val="center"/>
            </w:pPr>
            <w:r w:rsidRPr="000B1347">
              <w:t>06.3.51.S2949</w:t>
            </w:r>
          </w:p>
        </w:tc>
        <w:tc>
          <w:tcPr>
            <w:tcW w:w="743" w:type="dxa"/>
            <w:tcBorders>
              <w:top w:val="nil"/>
              <w:left w:val="nil"/>
              <w:bottom w:val="single" w:sz="4" w:space="0" w:color="auto"/>
              <w:right w:val="single" w:sz="4" w:space="0" w:color="auto"/>
            </w:tcBorders>
            <w:shd w:val="clear" w:color="auto" w:fill="auto"/>
            <w:vAlign w:val="center"/>
            <w:hideMark/>
          </w:tcPr>
          <w:p w14:paraId="195F419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66502E4" w14:textId="77777777" w:rsidR="000B1347" w:rsidRPr="000B1347" w:rsidRDefault="000B1347" w:rsidP="000B1347">
            <w:pPr>
              <w:jc w:val="right"/>
            </w:pPr>
            <w:r w:rsidRPr="000B1347">
              <w:t>6 636,0</w:t>
            </w:r>
          </w:p>
        </w:tc>
      </w:tr>
      <w:tr w:rsidR="000B1347" w:rsidRPr="000B1347" w14:paraId="551F5944"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1BF88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9190E6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4B7A3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79B5BD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E1E30F2"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748B3D2" w14:textId="77777777" w:rsidR="000B1347" w:rsidRPr="000B1347" w:rsidRDefault="000B1347" w:rsidP="000B1347">
            <w:pPr>
              <w:jc w:val="center"/>
            </w:pPr>
            <w:r w:rsidRPr="000B1347">
              <w:t>06.3.51.S2949</w:t>
            </w:r>
          </w:p>
        </w:tc>
        <w:tc>
          <w:tcPr>
            <w:tcW w:w="743" w:type="dxa"/>
            <w:tcBorders>
              <w:top w:val="nil"/>
              <w:left w:val="nil"/>
              <w:bottom w:val="single" w:sz="4" w:space="0" w:color="auto"/>
              <w:right w:val="single" w:sz="4" w:space="0" w:color="auto"/>
            </w:tcBorders>
            <w:shd w:val="clear" w:color="auto" w:fill="auto"/>
            <w:vAlign w:val="center"/>
            <w:hideMark/>
          </w:tcPr>
          <w:p w14:paraId="5B273529"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A2F56BD" w14:textId="77777777" w:rsidR="000B1347" w:rsidRPr="000B1347" w:rsidRDefault="000B1347" w:rsidP="000B1347">
            <w:pPr>
              <w:jc w:val="right"/>
            </w:pPr>
            <w:r w:rsidRPr="000B1347">
              <w:t>6 636,0</w:t>
            </w:r>
          </w:p>
        </w:tc>
      </w:tr>
      <w:tr w:rsidR="000B1347" w:rsidRPr="000B1347" w14:paraId="21B79FD5"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05FE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F5C8886" w14:textId="77777777" w:rsidR="000B1347" w:rsidRPr="000B1347" w:rsidRDefault="000B1347" w:rsidP="000B1347">
            <w:pPr>
              <w:jc w:val="both"/>
            </w:pPr>
            <w:r w:rsidRPr="000B1347">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BEE417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E524254"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14C77107" w14:textId="77777777" w:rsidR="000B1347" w:rsidRPr="000B1347" w:rsidRDefault="000B1347" w:rsidP="000B1347">
            <w:pPr>
              <w:jc w:val="center"/>
              <w:rPr>
                <w:b/>
                <w:bCs/>
              </w:rPr>
            </w:pPr>
            <w:r w:rsidRPr="000B1347">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4247CB38"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74C0D9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B2496D" w14:textId="77777777" w:rsidR="000B1347" w:rsidRPr="000B1347" w:rsidRDefault="000B1347" w:rsidP="000B1347">
            <w:pPr>
              <w:jc w:val="right"/>
            </w:pPr>
            <w:r w:rsidRPr="000B1347">
              <w:t>1 059 593,0</w:t>
            </w:r>
          </w:p>
        </w:tc>
      </w:tr>
      <w:tr w:rsidR="000B1347" w:rsidRPr="000B1347" w14:paraId="37A75703"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7B81E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93428E1" w14:textId="77777777" w:rsidR="000B1347" w:rsidRPr="000B1347" w:rsidRDefault="000B1347" w:rsidP="000B1347">
            <w:pPr>
              <w:jc w:val="both"/>
              <w:rPr>
                <w:b/>
                <w:bCs/>
              </w:rPr>
            </w:pPr>
            <w:r w:rsidRPr="000B1347">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1111A0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82053A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B36616C"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0443CB6" w14:textId="77777777" w:rsidR="000B1347" w:rsidRPr="000B1347" w:rsidRDefault="000B1347" w:rsidP="000B1347">
            <w:pPr>
              <w:jc w:val="center"/>
            </w:pPr>
            <w:r w:rsidRPr="000B1347">
              <w:t>01.0.00.00000</w:t>
            </w:r>
          </w:p>
        </w:tc>
        <w:tc>
          <w:tcPr>
            <w:tcW w:w="743" w:type="dxa"/>
            <w:tcBorders>
              <w:top w:val="nil"/>
              <w:left w:val="nil"/>
              <w:bottom w:val="single" w:sz="4" w:space="0" w:color="auto"/>
              <w:right w:val="single" w:sz="4" w:space="0" w:color="auto"/>
            </w:tcBorders>
            <w:shd w:val="clear" w:color="auto" w:fill="auto"/>
            <w:vAlign w:val="center"/>
            <w:hideMark/>
          </w:tcPr>
          <w:p w14:paraId="54D9C8B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1F6E476" w14:textId="77777777" w:rsidR="000B1347" w:rsidRPr="000B1347" w:rsidRDefault="000B1347" w:rsidP="000B1347">
            <w:pPr>
              <w:jc w:val="right"/>
            </w:pPr>
            <w:r w:rsidRPr="000B1347">
              <w:t>1 043 570,5</w:t>
            </w:r>
          </w:p>
        </w:tc>
      </w:tr>
      <w:tr w:rsidR="000B1347" w:rsidRPr="000B1347" w14:paraId="65285CEC"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C1E74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ED1884D" w14:textId="77777777" w:rsidR="000B1347" w:rsidRPr="000B1347" w:rsidRDefault="000B1347" w:rsidP="000B1347">
            <w:pPr>
              <w:jc w:val="both"/>
              <w:rPr>
                <w:b/>
                <w:bCs/>
              </w:rPr>
            </w:pPr>
            <w:r w:rsidRPr="000B1347">
              <w:rPr>
                <w:b/>
                <w:bCs/>
              </w:rPr>
              <w:t xml:space="preserve">Подпрограмма </w:t>
            </w:r>
            <w:r w:rsidRPr="000B1347">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766A3B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7A3E16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50BD7A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25E1A2E" w14:textId="77777777" w:rsidR="000B1347" w:rsidRPr="000B1347" w:rsidRDefault="000B1347" w:rsidP="000B1347">
            <w:pPr>
              <w:jc w:val="center"/>
            </w:pPr>
            <w:r w:rsidRPr="000B1347">
              <w:t>01.1.00.00000</w:t>
            </w:r>
          </w:p>
        </w:tc>
        <w:tc>
          <w:tcPr>
            <w:tcW w:w="743" w:type="dxa"/>
            <w:tcBorders>
              <w:top w:val="nil"/>
              <w:left w:val="nil"/>
              <w:bottom w:val="single" w:sz="4" w:space="0" w:color="auto"/>
              <w:right w:val="single" w:sz="4" w:space="0" w:color="auto"/>
            </w:tcBorders>
            <w:shd w:val="clear" w:color="auto" w:fill="auto"/>
            <w:vAlign w:val="center"/>
            <w:hideMark/>
          </w:tcPr>
          <w:p w14:paraId="1F1F4D1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EDD91A0" w14:textId="77777777" w:rsidR="000B1347" w:rsidRPr="000B1347" w:rsidRDefault="000B1347" w:rsidP="000B1347">
            <w:pPr>
              <w:jc w:val="right"/>
            </w:pPr>
            <w:r w:rsidRPr="000B1347">
              <w:t>994 260,7</w:t>
            </w:r>
          </w:p>
        </w:tc>
      </w:tr>
      <w:tr w:rsidR="000B1347" w:rsidRPr="000B1347" w14:paraId="753C0AE3"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81B39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2D43467"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EB06E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07450D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94F1EA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B58BE60" w14:textId="77777777" w:rsidR="000B1347" w:rsidRPr="000B1347" w:rsidRDefault="000B1347" w:rsidP="000B1347">
            <w:pPr>
              <w:jc w:val="center"/>
            </w:pPr>
            <w:r w:rsidRPr="000B1347">
              <w:t>01.1.41.00000</w:t>
            </w:r>
          </w:p>
        </w:tc>
        <w:tc>
          <w:tcPr>
            <w:tcW w:w="743" w:type="dxa"/>
            <w:tcBorders>
              <w:top w:val="nil"/>
              <w:left w:val="nil"/>
              <w:bottom w:val="single" w:sz="4" w:space="0" w:color="auto"/>
              <w:right w:val="single" w:sz="4" w:space="0" w:color="auto"/>
            </w:tcBorders>
            <w:shd w:val="clear" w:color="auto" w:fill="auto"/>
            <w:vAlign w:val="center"/>
            <w:hideMark/>
          </w:tcPr>
          <w:p w14:paraId="668C0F1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62BB142" w14:textId="77777777" w:rsidR="000B1347" w:rsidRPr="000B1347" w:rsidRDefault="000B1347" w:rsidP="000B1347">
            <w:pPr>
              <w:jc w:val="right"/>
            </w:pPr>
            <w:r w:rsidRPr="000B1347">
              <w:t>994 260,7</w:t>
            </w:r>
          </w:p>
        </w:tc>
      </w:tr>
      <w:tr w:rsidR="000B1347" w:rsidRPr="000B1347" w14:paraId="1E822E34" w14:textId="77777777" w:rsidTr="000B1347">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7AA57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B2AC1F0" w14:textId="77777777" w:rsidR="000B1347" w:rsidRPr="000B1347" w:rsidRDefault="000B1347" w:rsidP="000B1347">
            <w:pPr>
              <w:jc w:val="both"/>
            </w:pPr>
            <w:r w:rsidRPr="000B1347">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425EE9C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E3A7B9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4A4079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3C47E2F" w14:textId="77777777" w:rsidR="000B1347" w:rsidRPr="000B1347" w:rsidRDefault="000B1347" w:rsidP="000B1347">
            <w:pPr>
              <w:jc w:val="center"/>
            </w:pPr>
            <w:r w:rsidRPr="000B1347">
              <w:t>01.1.41.73020</w:t>
            </w:r>
          </w:p>
        </w:tc>
        <w:tc>
          <w:tcPr>
            <w:tcW w:w="743" w:type="dxa"/>
            <w:tcBorders>
              <w:top w:val="nil"/>
              <w:left w:val="nil"/>
              <w:bottom w:val="single" w:sz="4" w:space="0" w:color="auto"/>
              <w:right w:val="single" w:sz="4" w:space="0" w:color="auto"/>
            </w:tcBorders>
            <w:shd w:val="clear" w:color="auto" w:fill="auto"/>
            <w:vAlign w:val="center"/>
            <w:hideMark/>
          </w:tcPr>
          <w:p w14:paraId="74297F6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7088FD1" w14:textId="77777777" w:rsidR="000B1347" w:rsidRPr="000B1347" w:rsidRDefault="000B1347" w:rsidP="000B1347">
            <w:pPr>
              <w:jc w:val="right"/>
            </w:pPr>
            <w:r w:rsidRPr="000B1347">
              <w:t>825 266,3</w:t>
            </w:r>
          </w:p>
        </w:tc>
      </w:tr>
      <w:tr w:rsidR="000B1347" w:rsidRPr="000B1347" w14:paraId="25356664" w14:textId="77777777" w:rsidTr="000B134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333C5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9D7E1C"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7FBE91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629FDE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3FF86D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CE5288C" w14:textId="77777777" w:rsidR="000B1347" w:rsidRPr="000B1347" w:rsidRDefault="000B1347" w:rsidP="000B1347">
            <w:pPr>
              <w:jc w:val="center"/>
            </w:pPr>
            <w:r w:rsidRPr="000B1347">
              <w:t>01.1.41.73020</w:t>
            </w:r>
          </w:p>
        </w:tc>
        <w:tc>
          <w:tcPr>
            <w:tcW w:w="743" w:type="dxa"/>
            <w:tcBorders>
              <w:top w:val="nil"/>
              <w:left w:val="nil"/>
              <w:bottom w:val="single" w:sz="4" w:space="0" w:color="auto"/>
              <w:right w:val="single" w:sz="4" w:space="0" w:color="auto"/>
            </w:tcBorders>
            <w:shd w:val="clear" w:color="auto" w:fill="auto"/>
            <w:vAlign w:val="center"/>
            <w:hideMark/>
          </w:tcPr>
          <w:p w14:paraId="1E51440D"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EAC5B40" w14:textId="77777777" w:rsidR="000B1347" w:rsidRPr="000B1347" w:rsidRDefault="000B1347" w:rsidP="000B1347">
            <w:pPr>
              <w:jc w:val="right"/>
            </w:pPr>
            <w:r w:rsidRPr="000B1347">
              <w:t>450 477,7</w:t>
            </w:r>
          </w:p>
        </w:tc>
      </w:tr>
      <w:tr w:rsidR="000B1347" w:rsidRPr="000B1347" w14:paraId="1F9664A0"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A5D064"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038396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003E8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C6A92E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F92C96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D44C583" w14:textId="77777777" w:rsidR="000B1347" w:rsidRPr="000B1347" w:rsidRDefault="000B1347" w:rsidP="000B1347">
            <w:pPr>
              <w:jc w:val="center"/>
            </w:pPr>
            <w:r w:rsidRPr="000B1347">
              <w:t>01.1.41.73020</w:t>
            </w:r>
          </w:p>
        </w:tc>
        <w:tc>
          <w:tcPr>
            <w:tcW w:w="743" w:type="dxa"/>
            <w:tcBorders>
              <w:top w:val="nil"/>
              <w:left w:val="nil"/>
              <w:bottom w:val="single" w:sz="4" w:space="0" w:color="auto"/>
              <w:right w:val="single" w:sz="4" w:space="0" w:color="auto"/>
            </w:tcBorders>
            <w:shd w:val="clear" w:color="auto" w:fill="auto"/>
            <w:vAlign w:val="center"/>
            <w:hideMark/>
          </w:tcPr>
          <w:p w14:paraId="125A17D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55095FA" w14:textId="77777777" w:rsidR="000B1347" w:rsidRPr="000B1347" w:rsidRDefault="000B1347" w:rsidP="000B1347">
            <w:pPr>
              <w:jc w:val="right"/>
            </w:pPr>
            <w:r w:rsidRPr="000B1347">
              <w:t>10 308,0</w:t>
            </w:r>
          </w:p>
        </w:tc>
      </w:tr>
      <w:tr w:rsidR="000B1347" w:rsidRPr="000B1347" w14:paraId="50AE3179"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9F089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B189697"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955F89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22FB67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B77D0B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E8FD6E1" w14:textId="77777777" w:rsidR="000B1347" w:rsidRPr="000B1347" w:rsidRDefault="000B1347" w:rsidP="000B1347">
            <w:pPr>
              <w:jc w:val="center"/>
            </w:pPr>
            <w:r w:rsidRPr="000B1347">
              <w:t>01.1.41.73020</w:t>
            </w:r>
          </w:p>
        </w:tc>
        <w:tc>
          <w:tcPr>
            <w:tcW w:w="743" w:type="dxa"/>
            <w:tcBorders>
              <w:top w:val="nil"/>
              <w:left w:val="nil"/>
              <w:bottom w:val="single" w:sz="4" w:space="0" w:color="auto"/>
              <w:right w:val="single" w:sz="4" w:space="0" w:color="auto"/>
            </w:tcBorders>
            <w:shd w:val="clear" w:color="auto" w:fill="auto"/>
            <w:vAlign w:val="center"/>
            <w:hideMark/>
          </w:tcPr>
          <w:p w14:paraId="3F331EA6"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272BA6E4" w14:textId="77777777" w:rsidR="000B1347" w:rsidRPr="000B1347" w:rsidRDefault="000B1347" w:rsidP="000B1347">
            <w:pPr>
              <w:jc w:val="right"/>
            </w:pPr>
            <w:r w:rsidRPr="000B1347">
              <w:t>364 480,6</w:t>
            </w:r>
          </w:p>
        </w:tc>
      </w:tr>
      <w:tr w:rsidR="000B1347" w:rsidRPr="000B1347" w14:paraId="27906391" w14:textId="77777777" w:rsidTr="000B134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ACD51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12777693" w14:textId="77777777" w:rsidR="000B1347" w:rsidRPr="000B1347" w:rsidRDefault="000B1347" w:rsidP="000B1347">
            <w:pPr>
              <w:jc w:val="both"/>
            </w:pPr>
            <w:r w:rsidRPr="000B1347">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0C0CA71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C73E8D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5B849C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9F28685" w14:textId="77777777" w:rsidR="000B1347" w:rsidRPr="000B1347" w:rsidRDefault="000B1347" w:rsidP="000B1347">
            <w:pPr>
              <w:jc w:val="center"/>
            </w:pPr>
            <w:r w:rsidRPr="000B1347">
              <w:t>01.1.41.73180</w:t>
            </w:r>
          </w:p>
        </w:tc>
        <w:tc>
          <w:tcPr>
            <w:tcW w:w="743" w:type="dxa"/>
            <w:tcBorders>
              <w:top w:val="nil"/>
              <w:left w:val="nil"/>
              <w:bottom w:val="single" w:sz="4" w:space="0" w:color="auto"/>
              <w:right w:val="single" w:sz="4" w:space="0" w:color="auto"/>
            </w:tcBorders>
            <w:shd w:val="clear" w:color="auto" w:fill="auto"/>
            <w:vAlign w:val="center"/>
            <w:hideMark/>
          </w:tcPr>
          <w:p w14:paraId="181F7D8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B1E6188" w14:textId="77777777" w:rsidR="000B1347" w:rsidRPr="000B1347" w:rsidRDefault="000B1347" w:rsidP="000B1347">
            <w:pPr>
              <w:jc w:val="right"/>
            </w:pPr>
            <w:r w:rsidRPr="000B1347">
              <w:t>2 321,1</w:t>
            </w:r>
          </w:p>
        </w:tc>
      </w:tr>
      <w:tr w:rsidR="000B1347" w:rsidRPr="000B1347" w14:paraId="08F827CD"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487E4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D204F85"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B9754D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79FA14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1FB693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500ABB6" w14:textId="77777777" w:rsidR="000B1347" w:rsidRPr="000B1347" w:rsidRDefault="000B1347" w:rsidP="000B1347">
            <w:pPr>
              <w:jc w:val="center"/>
            </w:pPr>
            <w:r w:rsidRPr="000B1347">
              <w:t>01.1.41.73180</w:t>
            </w:r>
          </w:p>
        </w:tc>
        <w:tc>
          <w:tcPr>
            <w:tcW w:w="743" w:type="dxa"/>
            <w:tcBorders>
              <w:top w:val="nil"/>
              <w:left w:val="nil"/>
              <w:bottom w:val="single" w:sz="4" w:space="0" w:color="auto"/>
              <w:right w:val="single" w:sz="4" w:space="0" w:color="auto"/>
            </w:tcBorders>
            <w:shd w:val="clear" w:color="auto" w:fill="auto"/>
            <w:vAlign w:val="center"/>
            <w:hideMark/>
          </w:tcPr>
          <w:p w14:paraId="65C8568E"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1AD85F0" w14:textId="77777777" w:rsidR="000B1347" w:rsidRPr="000B1347" w:rsidRDefault="000B1347" w:rsidP="000B1347">
            <w:pPr>
              <w:jc w:val="right"/>
            </w:pPr>
            <w:r w:rsidRPr="000B1347">
              <w:t>838,7</w:t>
            </w:r>
          </w:p>
        </w:tc>
      </w:tr>
      <w:tr w:rsidR="000B1347" w:rsidRPr="000B1347" w14:paraId="37277A92"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1B8E4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32D48F3"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B547D5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359AED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294B949"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E94D6D2" w14:textId="77777777" w:rsidR="000B1347" w:rsidRPr="000B1347" w:rsidRDefault="000B1347" w:rsidP="000B1347">
            <w:pPr>
              <w:jc w:val="center"/>
            </w:pPr>
            <w:r w:rsidRPr="000B1347">
              <w:t>01.1.41.73180</w:t>
            </w:r>
          </w:p>
        </w:tc>
        <w:tc>
          <w:tcPr>
            <w:tcW w:w="743" w:type="dxa"/>
            <w:tcBorders>
              <w:top w:val="nil"/>
              <w:left w:val="nil"/>
              <w:bottom w:val="single" w:sz="4" w:space="0" w:color="auto"/>
              <w:right w:val="single" w:sz="4" w:space="0" w:color="auto"/>
            </w:tcBorders>
            <w:shd w:val="clear" w:color="auto" w:fill="auto"/>
            <w:vAlign w:val="center"/>
            <w:hideMark/>
          </w:tcPr>
          <w:p w14:paraId="5F02240F"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702E3155" w14:textId="77777777" w:rsidR="000B1347" w:rsidRPr="000B1347" w:rsidRDefault="000B1347" w:rsidP="000B1347">
            <w:pPr>
              <w:jc w:val="right"/>
            </w:pPr>
            <w:r w:rsidRPr="000B1347">
              <w:t>266,6</w:t>
            </w:r>
          </w:p>
        </w:tc>
      </w:tr>
      <w:tr w:rsidR="000B1347" w:rsidRPr="000B1347" w14:paraId="3343BC8C"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96141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88CD8FF"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E6D7C0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93C62F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CAD5900"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13C228D" w14:textId="77777777" w:rsidR="000B1347" w:rsidRPr="000B1347" w:rsidRDefault="000B1347" w:rsidP="000B1347">
            <w:pPr>
              <w:jc w:val="center"/>
            </w:pPr>
            <w:r w:rsidRPr="000B1347">
              <w:t>01.1.41.73180</w:t>
            </w:r>
          </w:p>
        </w:tc>
        <w:tc>
          <w:tcPr>
            <w:tcW w:w="743" w:type="dxa"/>
            <w:tcBorders>
              <w:top w:val="nil"/>
              <w:left w:val="nil"/>
              <w:bottom w:val="single" w:sz="4" w:space="0" w:color="auto"/>
              <w:right w:val="single" w:sz="4" w:space="0" w:color="auto"/>
            </w:tcBorders>
            <w:shd w:val="clear" w:color="auto" w:fill="auto"/>
            <w:vAlign w:val="center"/>
            <w:hideMark/>
          </w:tcPr>
          <w:p w14:paraId="3B0654FD"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7CF7389C" w14:textId="77777777" w:rsidR="000B1347" w:rsidRPr="000B1347" w:rsidRDefault="000B1347" w:rsidP="000B1347">
            <w:pPr>
              <w:jc w:val="right"/>
            </w:pPr>
            <w:r w:rsidRPr="000B1347">
              <w:t>1 215,8</w:t>
            </w:r>
          </w:p>
        </w:tc>
      </w:tr>
      <w:tr w:rsidR="000B1347" w:rsidRPr="000B1347" w14:paraId="78FFDA80"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A514B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0185965"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12A31E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AC996A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2A5786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10A0627" w14:textId="77777777" w:rsidR="000B1347" w:rsidRPr="000B1347" w:rsidRDefault="000B1347" w:rsidP="000B1347">
            <w:pPr>
              <w:jc w:val="center"/>
            </w:pPr>
            <w:r w:rsidRPr="000B1347">
              <w:t>01.1.41.94100</w:t>
            </w:r>
          </w:p>
        </w:tc>
        <w:tc>
          <w:tcPr>
            <w:tcW w:w="743" w:type="dxa"/>
            <w:tcBorders>
              <w:top w:val="nil"/>
              <w:left w:val="nil"/>
              <w:bottom w:val="single" w:sz="4" w:space="0" w:color="auto"/>
              <w:right w:val="single" w:sz="4" w:space="0" w:color="auto"/>
            </w:tcBorders>
            <w:shd w:val="clear" w:color="auto" w:fill="auto"/>
            <w:vAlign w:val="center"/>
            <w:hideMark/>
          </w:tcPr>
          <w:p w14:paraId="089AD91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7880A4C" w14:textId="77777777" w:rsidR="000B1347" w:rsidRPr="000B1347" w:rsidRDefault="000B1347" w:rsidP="000B1347">
            <w:pPr>
              <w:jc w:val="right"/>
            </w:pPr>
            <w:r w:rsidRPr="000B1347">
              <w:t>83 805,8</w:t>
            </w:r>
          </w:p>
        </w:tc>
      </w:tr>
      <w:tr w:rsidR="000B1347" w:rsidRPr="000B1347" w14:paraId="3C410074"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6E58F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589862"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FDAC37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6897A3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32306A5"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1C2C048" w14:textId="77777777" w:rsidR="000B1347" w:rsidRPr="000B1347" w:rsidRDefault="000B1347" w:rsidP="000B1347">
            <w:pPr>
              <w:jc w:val="center"/>
            </w:pPr>
            <w:r w:rsidRPr="000B1347">
              <w:t>01.1.41.94100</w:t>
            </w:r>
          </w:p>
        </w:tc>
        <w:tc>
          <w:tcPr>
            <w:tcW w:w="743" w:type="dxa"/>
            <w:tcBorders>
              <w:top w:val="nil"/>
              <w:left w:val="nil"/>
              <w:bottom w:val="single" w:sz="4" w:space="0" w:color="auto"/>
              <w:right w:val="single" w:sz="4" w:space="0" w:color="auto"/>
            </w:tcBorders>
            <w:shd w:val="clear" w:color="auto" w:fill="auto"/>
            <w:vAlign w:val="center"/>
            <w:hideMark/>
          </w:tcPr>
          <w:p w14:paraId="075769EB"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F871518" w14:textId="77777777" w:rsidR="000B1347" w:rsidRPr="000B1347" w:rsidRDefault="000B1347" w:rsidP="000B1347">
            <w:pPr>
              <w:jc w:val="right"/>
            </w:pPr>
            <w:r w:rsidRPr="000B1347">
              <w:t>1 181,3</w:t>
            </w:r>
          </w:p>
        </w:tc>
      </w:tr>
      <w:tr w:rsidR="000B1347" w:rsidRPr="000B1347" w14:paraId="3B85CFEC"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BB279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EB0108"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9371B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77D485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C4D6F3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1B1B9D2" w14:textId="77777777" w:rsidR="000B1347" w:rsidRPr="000B1347" w:rsidRDefault="000B1347" w:rsidP="000B1347">
            <w:pPr>
              <w:jc w:val="center"/>
            </w:pPr>
            <w:r w:rsidRPr="000B1347">
              <w:t>01.1.41.94100</w:t>
            </w:r>
          </w:p>
        </w:tc>
        <w:tc>
          <w:tcPr>
            <w:tcW w:w="743" w:type="dxa"/>
            <w:tcBorders>
              <w:top w:val="nil"/>
              <w:left w:val="nil"/>
              <w:bottom w:val="single" w:sz="4" w:space="0" w:color="auto"/>
              <w:right w:val="single" w:sz="4" w:space="0" w:color="auto"/>
            </w:tcBorders>
            <w:shd w:val="clear" w:color="auto" w:fill="auto"/>
            <w:vAlign w:val="center"/>
            <w:hideMark/>
          </w:tcPr>
          <w:p w14:paraId="4A32A9E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4AC92BB" w14:textId="77777777" w:rsidR="000B1347" w:rsidRPr="000B1347" w:rsidRDefault="000B1347" w:rsidP="000B1347">
            <w:pPr>
              <w:jc w:val="right"/>
            </w:pPr>
            <w:r w:rsidRPr="000B1347">
              <w:t>70 683,4</w:t>
            </w:r>
          </w:p>
        </w:tc>
      </w:tr>
      <w:tr w:rsidR="000B1347" w:rsidRPr="000B1347" w14:paraId="641A7A7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866F39"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B65930F"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2C76684"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6B4950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8C69E9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6BEC74C" w14:textId="77777777" w:rsidR="000B1347" w:rsidRPr="000B1347" w:rsidRDefault="000B1347" w:rsidP="000B1347">
            <w:pPr>
              <w:jc w:val="center"/>
            </w:pPr>
            <w:r w:rsidRPr="000B1347">
              <w:t>01.1.41.94100</w:t>
            </w:r>
          </w:p>
        </w:tc>
        <w:tc>
          <w:tcPr>
            <w:tcW w:w="743" w:type="dxa"/>
            <w:tcBorders>
              <w:top w:val="nil"/>
              <w:left w:val="nil"/>
              <w:bottom w:val="single" w:sz="4" w:space="0" w:color="auto"/>
              <w:right w:val="single" w:sz="4" w:space="0" w:color="auto"/>
            </w:tcBorders>
            <w:shd w:val="clear" w:color="auto" w:fill="auto"/>
            <w:vAlign w:val="center"/>
            <w:hideMark/>
          </w:tcPr>
          <w:p w14:paraId="7FF06A2C"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452629B2" w14:textId="77777777" w:rsidR="000B1347" w:rsidRPr="000B1347" w:rsidRDefault="000B1347" w:rsidP="000B1347">
            <w:pPr>
              <w:jc w:val="right"/>
            </w:pPr>
            <w:r w:rsidRPr="000B1347">
              <w:t>11 435,6</w:t>
            </w:r>
          </w:p>
        </w:tc>
      </w:tr>
      <w:tr w:rsidR="000B1347" w:rsidRPr="000B1347" w14:paraId="4174CA27"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D9EBAB"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132EC4A"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99FC5A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16F3BD0"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3567CB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7FB76E3" w14:textId="77777777" w:rsidR="000B1347" w:rsidRPr="000B1347" w:rsidRDefault="000B1347" w:rsidP="000B1347">
            <w:pPr>
              <w:jc w:val="center"/>
            </w:pPr>
            <w:r w:rsidRPr="000B1347">
              <w:t>01.1.41.94100</w:t>
            </w:r>
          </w:p>
        </w:tc>
        <w:tc>
          <w:tcPr>
            <w:tcW w:w="743" w:type="dxa"/>
            <w:tcBorders>
              <w:top w:val="nil"/>
              <w:left w:val="nil"/>
              <w:bottom w:val="single" w:sz="4" w:space="0" w:color="auto"/>
              <w:right w:val="single" w:sz="4" w:space="0" w:color="auto"/>
            </w:tcBorders>
            <w:shd w:val="clear" w:color="auto" w:fill="auto"/>
            <w:vAlign w:val="center"/>
            <w:hideMark/>
          </w:tcPr>
          <w:p w14:paraId="450CA65A"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115693E7" w14:textId="77777777" w:rsidR="000B1347" w:rsidRPr="000B1347" w:rsidRDefault="000B1347" w:rsidP="000B1347">
            <w:pPr>
              <w:jc w:val="right"/>
            </w:pPr>
            <w:r w:rsidRPr="000B1347">
              <w:t>505,5</w:t>
            </w:r>
          </w:p>
        </w:tc>
      </w:tr>
      <w:tr w:rsidR="000B1347" w:rsidRPr="000B1347" w14:paraId="592BA2AA" w14:textId="77777777" w:rsidTr="000B1347">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7C0DB7" w14:textId="77777777" w:rsidR="000B1347" w:rsidRPr="000B1347" w:rsidRDefault="000B1347" w:rsidP="000B1347">
            <w:pPr>
              <w:jc w:val="center"/>
            </w:pPr>
            <w:r w:rsidRPr="000B1347">
              <w:t> </w:t>
            </w:r>
          </w:p>
        </w:tc>
        <w:tc>
          <w:tcPr>
            <w:tcW w:w="3345" w:type="dxa"/>
            <w:tcBorders>
              <w:top w:val="nil"/>
              <w:left w:val="nil"/>
              <w:bottom w:val="single" w:sz="4" w:space="0" w:color="auto"/>
              <w:right w:val="nil"/>
            </w:tcBorders>
            <w:shd w:val="clear" w:color="auto" w:fill="auto"/>
            <w:hideMark/>
          </w:tcPr>
          <w:p w14:paraId="0A26ED44" w14:textId="77777777" w:rsidR="000B1347" w:rsidRPr="000B1347" w:rsidRDefault="000B1347" w:rsidP="000B1347">
            <w:pPr>
              <w:jc w:val="both"/>
            </w:pPr>
            <w:r w:rsidRPr="000B1347">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268FDA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0D6DE9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E26C75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0B9FEB8" w14:textId="77777777" w:rsidR="000B1347" w:rsidRPr="000B1347" w:rsidRDefault="000B1347" w:rsidP="000B1347">
            <w:pPr>
              <w:jc w:val="center"/>
            </w:pPr>
            <w:r w:rsidRPr="000B1347">
              <w:t>01.1.41.L3041</w:t>
            </w:r>
          </w:p>
        </w:tc>
        <w:tc>
          <w:tcPr>
            <w:tcW w:w="743" w:type="dxa"/>
            <w:tcBorders>
              <w:top w:val="nil"/>
              <w:left w:val="nil"/>
              <w:bottom w:val="single" w:sz="4" w:space="0" w:color="auto"/>
              <w:right w:val="single" w:sz="4" w:space="0" w:color="auto"/>
            </w:tcBorders>
            <w:shd w:val="clear" w:color="auto" w:fill="auto"/>
            <w:vAlign w:val="center"/>
            <w:hideMark/>
          </w:tcPr>
          <w:p w14:paraId="1A6D8F7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825B207" w14:textId="77777777" w:rsidR="000B1347" w:rsidRPr="000B1347" w:rsidRDefault="000B1347" w:rsidP="000B1347">
            <w:pPr>
              <w:jc w:val="right"/>
            </w:pPr>
            <w:r w:rsidRPr="000B1347">
              <w:t>62 575,5</w:t>
            </w:r>
          </w:p>
        </w:tc>
      </w:tr>
      <w:tr w:rsidR="000B1347" w:rsidRPr="000B1347" w14:paraId="21D95C4B" w14:textId="77777777" w:rsidTr="000B134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C31C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0DF110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89C790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5DBF2B0"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1FA080D"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013CAD2" w14:textId="77777777" w:rsidR="000B1347" w:rsidRPr="000B1347" w:rsidRDefault="000B1347" w:rsidP="000B1347">
            <w:pPr>
              <w:jc w:val="center"/>
            </w:pPr>
            <w:r w:rsidRPr="000B1347">
              <w:t>01.1.41.L3041</w:t>
            </w:r>
          </w:p>
        </w:tc>
        <w:tc>
          <w:tcPr>
            <w:tcW w:w="743" w:type="dxa"/>
            <w:tcBorders>
              <w:top w:val="nil"/>
              <w:left w:val="nil"/>
              <w:bottom w:val="single" w:sz="4" w:space="0" w:color="auto"/>
              <w:right w:val="single" w:sz="4" w:space="0" w:color="auto"/>
            </w:tcBorders>
            <w:shd w:val="clear" w:color="auto" w:fill="auto"/>
            <w:vAlign w:val="center"/>
            <w:hideMark/>
          </w:tcPr>
          <w:p w14:paraId="1258839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8BC7B76" w14:textId="77777777" w:rsidR="000B1347" w:rsidRPr="000B1347" w:rsidRDefault="000B1347" w:rsidP="000B1347">
            <w:pPr>
              <w:jc w:val="right"/>
            </w:pPr>
            <w:r w:rsidRPr="000B1347">
              <w:t>36 448,0</w:t>
            </w:r>
          </w:p>
        </w:tc>
      </w:tr>
      <w:tr w:rsidR="000B1347" w:rsidRPr="000B1347" w14:paraId="25A681BA"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B6654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257A823"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7DA16A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4A44A5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DC458CD"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08F739D" w14:textId="77777777" w:rsidR="000B1347" w:rsidRPr="000B1347" w:rsidRDefault="000B1347" w:rsidP="000B1347">
            <w:pPr>
              <w:jc w:val="center"/>
            </w:pPr>
            <w:r w:rsidRPr="000B1347">
              <w:t>01.1.41.L3041</w:t>
            </w:r>
          </w:p>
        </w:tc>
        <w:tc>
          <w:tcPr>
            <w:tcW w:w="743" w:type="dxa"/>
            <w:tcBorders>
              <w:top w:val="nil"/>
              <w:left w:val="nil"/>
              <w:bottom w:val="single" w:sz="4" w:space="0" w:color="auto"/>
              <w:right w:val="single" w:sz="4" w:space="0" w:color="auto"/>
            </w:tcBorders>
            <w:shd w:val="clear" w:color="auto" w:fill="auto"/>
            <w:vAlign w:val="center"/>
            <w:hideMark/>
          </w:tcPr>
          <w:p w14:paraId="6A52F7EB"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BFDE0D2" w14:textId="77777777" w:rsidR="000B1347" w:rsidRPr="000B1347" w:rsidRDefault="000B1347" w:rsidP="000B1347">
            <w:pPr>
              <w:jc w:val="right"/>
            </w:pPr>
            <w:r w:rsidRPr="000B1347">
              <w:t>26 127,5</w:t>
            </w:r>
          </w:p>
        </w:tc>
      </w:tr>
      <w:tr w:rsidR="000B1347" w:rsidRPr="000B1347" w14:paraId="21E0ABD5" w14:textId="77777777" w:rsidTr="000B134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CB8133" w14:textId="77777777" w:rsidR="000B1347" w:rsidRPr="000B1347" w:rsidRDefault="000B1347" w:rsidP="000B1347">
            <w:pPr>
              <w:jc w:val="center"/>
            </w:pPr>
            <w:r w:rsidRPr="000B1347">
              <w:t> </w:t>
            </w:r>
          </w:p>
        </w:tc>
        <w:tc>
          <w:tcPr>
            <w:tcW w:w="3345" w:type="dxa"/>
            <w:tcBorders>
              <w:top w:val="nil"/>
              <w:left w:val="nil"/>
              <w:bottom w:val="single" w:sz="4" w:space="0" w:color="auto"/>
              <w:right w:val="nil"/>
            </w:tcBorders>
            <w:shd w:val="clear" w:color="auto" w:fill="auto"/>
            <w:vAlign w:val="center"/>
            <w:hideMark/>
          </w:tcPr>
          <w:p w14:paraId="3D28906B" w14:textId="77777777" w:rsidR="000B1347" w:rsidRPr="000B1347" w:rsidRDefault="000B1347" w:rsidP="000B1347">
            <w:pPr>
              <w:jc w:val="both"/>
            </w:pPr>
            <w:r w:rsidRPr="000B1347">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8391B5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1DA6A2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326ADE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DE9A9E5" w14:textId="77777777" w:rsidR="000B1347" w:rsidRPr="000B1347" w:rsidRDefault="000B1347" w:rsidP="000B1347">
            <w:pPr>
              <w:jc w:val="center"/>
            </w:pPr>
            <w:r w:rsidRPr="000B1347">
              <w:t>01.1.41.S2957</w:t>
            </w:r>
          </w:p>
        </w:tc>
        <w:tc>
          <w:tcPr>
            <w:tcW w:w="743" w:type="dxa"/>
            <w:tcBorders>
              <w:top w:val="nil"/>
              <w:left w:val="nil"/>
              <w:bottom w:val="single" w:sz="4" w:space="0" w:color="auto"/>
              <w:right w:val="single" w:sz="4" w:space="0" w:color="auto"/>
            </w:tcBorders>
            <w:shd w:val="clear" w:color="auto" w:fill="auto"/>
            <w:vAlign w:val="center"/>
            <w:hideMark/>
          </w:tcPr>
          <w:p w14:paraId="5827742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CA004AF" w14:textId="77777777" w:rsidR="000B1347" w:rsidRPr="000B1347" w:rsidRDefault="000B1347" w:rsidP="000B1347">
            <w:pPr>
              <w:jc w:val="right"/>
            </w:pPr>
            <w:r w:rsidRPr="000B1347">
              <w:t>7 758,0</w:t>
            </w:r>
          </w:p>
        </w:tc>
      </w:tr>
      <w:tr w:rsidR="000B1347" w:rsidRPr="000B1347" w14:paraId="2FD87848"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2CC06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DE07D6" w14:textId="77777777" w:rsidR="000B1347" w:rsidRPr="000B1347" w:rsidRDefault="000B1347" w:rsidP="000B1347">
            <w:pPr>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DF5D1B"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A03AFC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A7B060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CA36F92" w14:textId="77777777" w:rsidR="000B1347" w:rsidRPr="000B1347" w:rsidRDefault="000B1347" w:rsidP="000B1347">
            <w:pPr>
              <w:jc w:val="center"/>
            </w:pPr>
            <w:r w:rsidRPr="000B1347">
              <w:t>01.1.41.S2957</w:t>
            </w:r>
          </w:p>
        </w:tc>
        <w:tc>
          <w:tcPr>
            <w:tcW w:w="743" w:type="dxa"/>
            <w:tcBorders>
              <w:top w:val="nil"/>
              <w:left w:val="nil"/>
              <w:bottom w:val="single" w:sz="4" w:space="0" w:color="auto"/>
              <w:right w:val="single" w:sz="4" w:space="0" w:color="auto"/>
            </w:tcBorders>
            <w:shd w:val="clear" w:color="auto" w:fill="auto"/>
            <w:vAlign w:val="center"/>
            <w:hideMark/>
          </w:tcPr>
          <w:p w14:paraId="14FC07E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3C74CC2" w14:textId="77777777" w:rsidR="000B1347" w:rsidRPr="000B1347" w:rsidRDefault="000B1347" w:rsidP="000B1347">
            <w:pPr>
              <w:jc w:val="right"/>
            </w:pPr>
            <w:r w:rsidRPr="000B1347">
              <w:t>4 518,8</w:t>
            </w:r>
          </w:p>
        </w:tc>
      </w:tr>
      <w:tr w:rsidR="000B1347" w:rsidRPr="000B1347" w14:paraId="43470E90"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8B38C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E0DDCDE"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4DF21C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F2026D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F7FB60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176871A" w14:textId="77777777" w:rsidR="000B1347" w:rsidRPr="000B1347" w:rsidRDefault="000B1347" w:rsidP="000B1347">
            <w:pPr>
              <w:jc w:val="center"/>
            </w:pPr>
            <w:r w:rsidRPr="000B1347">
              <w:t>01.1.41.S2957</w:t>
            </w:r>
          </w:p>
        </w:tc>
        <w:tc>
          <w:tcPr>
            <w:tcW w:w="743" w:type="dxa"/>
            <w:tcBorders>
              <w:top w:val="nil"/>
              <w:left w:val="nil"/>
              <w:bottom w:val="single" w:sz="4" w:space="0" w:color="auto"/>
              <w:right w:val="single" w:sz="4" w:space="0" w:color="auto"/>
            </w:tcBorders>
            <w:shd w:val="clear" w:color="auto" w:fill="auto"/>
            <w:vAlign w:val="center"/>
            <w:hideMark/>
          </w:tcPr>
          <w:p w14:paraId="7B29CD81"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DBDBEA2" w14:textId="77777777" w:rsidR="000B1347" w:rsidRPr="000B1347" w:rsidRDefault="000B1347" w:rsidP="000B1347">
            <w:pPr>
              <w:jc w:val="right"/>
            </w:pPr>
            <w:r w:rsidRPr="000B1347">
              <w:t>3 239,2</w:t>
            </w:r>
          </w:p>
        </w:tc>
      </w:tr>
      <w:tr w:rsidR="000B1347" w:rsidRPr="000B1347" w14:paraId="43B92005" w14:textId="77777777" w:rsidTr="000B1347">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068F9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C06A0D" w14:textId="77777777" w:rsidR="000B1347" w:rsidRPr="000B1347" w:rsidRDefault="000B1347" w:rsidP="000B1347">
            <w:pPr>
              <w:jc w:val="both"/>
            </w:pPr>
            <w:r w:rsidRPr="000B1347">
              <w:t xml:space="preserve">Обеспечение бесплатным двухразовым питанием обучающихся с ограниченными возможностями здоровья в муниципальных общеобразовательных </w:t>
            </w:r>
            <w:r w:rsidRPr="000B1347">
              <w:lastRenderedPageBreak/>
              <w:t>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6B163C4"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1E4D376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3529AF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310EDCB" w14:textId="77777777" w:rsidR="000B1347" w:rsidRPr="000B1347" w:rsidRDefault="000B1347" w:rsidP="000B1347">
            <w:pPr>
              <w:jc w:val="center"/>
            </w:pPr>
            <w:r w:rsidRPr="000B1347">
              <w:t>01.1.41.S2976</w:t>
            </w:r>
          </w:p>
        </w:tc>
        <w:tc>
          <w:tcPr>
            <w:tcW w:w="743" w:type="dxa"/>
            <w:tcBorders>
              <w:top w:val="nil"/>
              <w:left w:val="nil"/>
              <w:bottom w:val="single" w:sz="4" w:space="0" w:color="auto"/>
              <w:right w:val="single" w:sz="4" w:space="0" w:color="auto"/>
            </w:tcBorders>
            <w:shd w:val="clear" w:color="auto" w:fill="auto"/>
            <w:vAlign w:val="center"/>
            <w:hideMark/>
          </w:tcPr>
          <w:p w14:paraId="1B7F77B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41F66D8" w14:textId="77777777" w:rsidR="000B1347" w:rsidRPr="000B1347" w:rsidRDefault="000B1347" w:rsidP="000B1347">
            <w:pPr>
              <w:jc w:val="right"/>
            </w:pPr>
            <w:r w:rsidRPr="000B1347">
              <w:t>12 534,0</w:t>
            </w:r>
          </w:p>
        </w:tc>
      </w:tr>
      <w:tr w:rsidR="000B1347" w:rsidRPr="000B1347" w14:paraId="61C93E18"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0E387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C98B5C6" w14:textId="77777777" w:rsidR="000B1347" w:rsidRPr="000B1347" w:rsidRDefault="000B1347" w:rsidP="000B1347">
            <w:pPr>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823B8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43298A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1682F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EAA8709" w14:textId="77777777" w:rsidR="000B1347" w:rsidRPr="000B1347" w:rsidRDefault="000B1347" w:rsidP="000B1347">
            <w:pPr>
              <w:jc w:val="center"/>
            </w:pPr>
            <w:r w:rsidRPr="000B1347">
              <w:t>01.1.41.S2976</w:t>
            </w:r>
          </w:p>
        </w:tc>
        <w:tc>
          <w:tcPr>
            <w:tcW w:w="743" w:type="dxa"/>
            <w:tcBorders>
              <w:top w:val="nil"/>
              <w:left w:val="nil"/>
              <w:bottom w:val="single" w:sz="4" w:space="0" w:color="auto"/>
              <w:right w:val="single" w:sz="4" w:space="0" w:color="auto"/>
            </w:tcBorders>
            <w:shd w:val="clear" w:color="auto" w:fill="auto"/>
            <w:vAlign w:val="center"/>
            <w:hideMark/>
          </w:tcPr>
          <w:p w14:paraId="0F0B275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9F0B129" w14:textId="77777777" w:rsidR="000B1347" w:rsidRPr="000B1347" w:rsidRDefault="000B1347" w:rsidP="000B1347">
            <w:pPr>
              <w:jc w:val="right"/>
            </w:pPr>
            <w:r w:rsidRPr="000B1347">
              <w:t>6 492,8</w:t>
            </w:r>
          </w:p>
        </w:tc>
      </w:tr>
      <w:tr w:rsidR="000B1347" w:rsidRPr="000B1347" w14:paraId="649D1229"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60148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0FF8763"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5F9915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24AB86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790F9C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FCAD6CE" w14:textId="77777777" w:rsidR="000B1347" w:rsidRPr="000B1347" w:rsidRDefault="000B1347" w:rsidP="000B1347">
            <w:pPr>
              <w:jc w:val="center"/>
            </w:pPr>
            <w:r w:rsidRPr="000B1347">
              <w:t>01.1.41.S2976</w:t>
            </w:r>
          </w:p>
        </w:tc>
        <w:tc>
          <w:tcPr>
            <w:tcW w:w="743" w:type="dxa"/>
            <w:tcBorders>
              <w:top w:val="nil"/>
              <w:left w:val="nil"/>
              <w:bottom w:val="single" w:sz="4" w:space="0" w:color="auto"/>
              <w:right w:val="single" w:sz="4" w:space="0" w:color="auto"/>
            </w:tcBorders>
            <w:shd w:val="clear" w:color="auto" w:fill="auto"/>
            <w:vAlign w:val="center"/>
            <w:hideMark/>
          </w:tcPr>
          <w:p w14:paraId="739F6763"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454E36E7" w14:textId="77777777" w:rsidR="000B1347" w:rsidRPr="000B1347" w:rsidRDefault="000B1347" w:rsidP="000B1347">
            <w:pPr>
              <w:jc w:val="right"/>
            </w:pPr>
            <w:r w:rsidRPr="000B1347">
              <w:t>1 346,1</w:t>
            </w:r>
          </w:p>
        </w:tc>
      </w:tr>
      <w:tr w:rsidR="000B1347" w:rsidRPr="000B1347" w14:paraId="48746DAF"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CE8B5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C50172"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ED52EBB"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36E9E3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5B96FFD"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60A10FA" w14:textId="77777777" w:rsidR="000B1347" w:rsidRPr="000B1347" w:rsidRDefault="000B1347" w:rsidP="000B1347">
            <w:pPr>
              <w:jc w:val="center"/>
            </w:pPr>
            <w:r w:rsidRPr="000B1347">
              <w:t>01.1.41.S2976</w:t>
            </w:r>
          </w:p>
        </w:tc>
        <w:tc>
          <w:tcPr>
            <w:tcW w:w="743" w:type="dxa"/>
            <w:tcBorders>
              <w:top w:val="nil"/>
              <w:left w:val="nil"/>
              <w:bottom w:val="single" w:sz="4" w:space="0" w:color="auto"/>
              <w:right w:val="single" w:sz="4" w:space="0" w:color="auto"/>
            </w:tcBorders>
            <w:shd w:val="clear" w:color="auto" w:fill="auto"/>
            <w:vAlign w:val="center"/>
            <w:hideMark/>
          </w:tcPr>
          <w:p w14:paraId="7B3A3F60"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49E501F" w14:textId="77777777" w:rsidR="000B1347" w:rsidRPr="000B1347" w:rsidRDefault="000B1347" w:rsidP="000B1347">
            <w:pPr>
              <w:jc w:val="right"/>
            </w:pPr>
            <w:r w:rsidRPr="000B1347">
              <w:t>4 695,1</w:t>
            </w:r>
          </w:p>
        </w:tc>
      </w:tr>
      <w:tr w:rsidR="000B1347" w:rsidRPr="000B1347" w14:paraId="0794174C"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A0A3C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EB89F0D" w14:textId="77777777" w:rsidR="000B1347" w:rsidRPr="000B1347" w:rsidRDefault="000B1347" w:rsidP="000B1347">
            <w:pPr>
              <w:jc w:val="both"/>
              <w:rPr>
                <w:b/>
                <w:bCs/>
              </w:rPr>
            </w:pPr>
            <w:r w:rsidRPr="000B1347">
              <w:rPr>
                <w:b/>
                <w:bCs/>
              </w:rPr>
              <w:t xml:space="preserve">Подпрограмма </w:t>
            </w:r>
            <w:r w:rsidRPr="000B1347">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BBA9CA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119628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5E4B78B"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26230AD" w14:textId="77777777" w:rsidR="000B1347" w:rsidRPr="000B1347" w:rsidRDefault="000B1347" w:rsidP="000B1347">
            <w:pPr>
              <w:jc w:val="center"/>
            </w:pPr>
            <w:r w:rsidRPr="000B1347">
              <w:t>01.2.00.00000</w:t>
            </w:r>
          </w:p>
        </w:tc>
        <w:tc>
          <w:tcPr>
            <w:tcW w:w="743" w:type="dxa"/>
            <w:tcBorders>
              <w:top w:val="nil"/>
              <w:left w:val="nil"/>
              <w:bottom w:val="single" w:sz="4" w:space="0" w:color="auto"/>
              <w:right w:val="single" w:sz="4" w:space="0" w:color="auto"/>
            </w:tcBorders>
            <w:shd w:val="clear" w:color="auto" w:fill="auto"/>
            <w:vAlign w:val="center"/>
            <w:hideMark/>
          </w:tcPr>
          <w:p w14:paraId="3BF258B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B41D4F8" w14:textId="77777777" w:rsidR="000B1347" w:rsidRPr="000B1347" w:rsidRDefault="000B1347" w:rsidP="000B1347">
            <w:pPr>
              <w:jc w:val="right"/>
            </w:pPr>
            <w:r w:rsidRPr="000B1347">
              <w:t>49 309,8</w:t>
            </w:r>
          </w:p>
        </w:tc>
      </w:tr>
      <w:tr w:rsidR="000B1347" w:rsidRPr="000B1347" w14:paraId="470A1CBE"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4E72F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79E061C" w14:textId="77777777" w:rsidR="000B1347" w:rsidRPr="000B1347" w:rsidRDefault="000B1347" w:rsidP="000B1347">
            <w:pPr>
              <w:jc w:val="both"/>
            </w:pPr>
            <w:r w:rsidRPr="000B1347">
              <w:rPr>
                <w:b/>
                <w:bCs/>
              </w:rPr>
              <w:t>Ведомственная целевая программа</w:t>
            </w:r>
            <w:r w:rsidRPr="000B1347">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5D54D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B8C688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49344F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0C94824" w14:textId="77777777" w:rsidR="000B1347" w:rsidRPr="000B1347" w:rsidRDefault="000B1347" w:rsidP="000B1347">
            <w:pPr>
              <w:jc w:val="center"/>
            </w:pPr>
            <w:r w:rsidRPr="000B1347">
              <w:t>01.2.81.00000</w:t>
            </w:r>
          </w:p>
        </w:tc>
        <w:tc>
          <w:tcPr>
            <w:tcW w:w="743" w:type="dxa"/>
            <w:tcBorders>
              <w:top w:val="nil"/>
              <w:left w:val="nil"/>
              <w:bottom w:val="single" w:sz="4" w:space="0" w:color="auto"/>
              <w:right w:val="single" w:sz="4" w:space="0" w:color="auto"/>
            </w:tcBorders>
            <w:shd w:val="clear" w:color="auto" w:fill="auto"/>
            <w:vAlign w:val="center"/>
            <w:hideMark/>
          </w:tcPr>
          <w:p w14:paraId="04E15E7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4F145A8" w14:textId="77777777" w:rsidR="000B1347" w:rsidRPr="000B1347" w:rsidRDefault="000B1347" w:rsidP="000B1347">
            <w:pPr>
              <w:jc w:val="right"/>
            </w:pPr>
            <w:r w:rsidRPr="000B1347">
              <w:t>7 500,0</w:t>
            </w:r>
          </w:p>
        </w:tc>
      </w:tr>
      <w:tr w:rsidR="000B1347" w:rsidRPr="000B1347" w14:paraId="0BDC4F78"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FD6F4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A2D0DC"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3334823"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16333B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5C4CF5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A545710" w14:textId="77777777" w:rsidR="000B1347" w:rsidRPr="000B1347" w:rsidRDefault="000B1347" w:rsidP="000B1347">
            <w:pPr>
              <w:jc w:val="center"/>
            </w:pPr>
            <w:r w:rsidRPr="000B1347">
              <w:t>01.2.81.96500</w:t>
            </w:r>
          </w:p>
        </w:tc>
        <w:tc>
          <w:tcPr>
            <w:tcW w:w="743" w:type="dxa"/>
            <w:tcBorders>
              <w:top w:val="nil"/>
              <w:left w:val="nil"/>
              <w:bottom w:val="single" w:sz="4" w:space="0" w:color="auto"/>
              <w:right w:val="single" w:sz="4" w:space="0" w:color="auto"/>
            </w:tcBorders>
            <w:shd w:val="clear" w:color="auto" w:fill="auto"/>
            <w:vAlign w:val="center"/>
            <w:hideMark/>
          </w:tcPr>
          <w:p w14:paraId="009CDBB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CA54888" w14:textId="77777777" w:rsidR="000B1347" w:rsidRPr="000B1347" w:rsidRDefault="000B1347" w:rsidP="000B1347">
            <w:pPr>
              <w:jc w:val="right"/>
            </w:pPr>
            <w:r w:rsidRPr="000B1347">
              <w:t>7 500,0</w:t>
            </w:r>
          </w:p>
        </w:tc>
      </w:tr>
      <w:tr w:rsidR="000B1347" w:rsidRPr="000B1347" w14:paraId="411FAA3D"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E1673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B41055A" w14:textId="77777777" w:rsidR="000B1347" w:rsidRPr="000B1347" w:rsidRDefault="000B1347" w:rsidP="000B1347">
            <w:pPr>
              <w:jc w:val="both"/>
            </w:pPr>
            <w:r w:rsidRPr="000B1347">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8772C8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EF3ABE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515AE1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BC513B4" w14:textId="77777777" w:rsidR="000B1347" w:rsidRPr="000B1347" w:rsidRDefault="000B1347" w:rsidP="000B1347">
            <w:pPr>
              <w:jc w:val="center"/>
            </w:pPr>
            <w:r w:rsidRPr="000B1347">
              <w:t>01.2.81.96500</w:t>
            </w:r>
          </w:p>
        </w:tc>
        <w:tc>
          <w:tcPr>
            <w:tcW w:w="743" w:type="dxa"/>
            <w:tcBorders>
              <w:top w:val="nil"/>
              <w:left w:val="nil"/>
              <w:bottom w:val="single" w:sz="4" w:space="0" w:color="auto"/>
              <w:right w:val="single" w:sz="4" w:space="0" w:color="auto"/>
            </w:tcBorders>
            <w:shd w:val="clear" w:color="auto" w:fill="auto"/>
            <w:vAlign w:val="center"/>
            <w:hideMark/>
          </w:tcPr>
          <w:p w14:paraId="3291CEC3" w14:textId="77777777" w:rsidR="000B1347" w:rsidRPr="000B1347" w:rsidRDefault="000B1347" w:rsidP="000B1347">
            <w:pPr>
              <w:jc w:val="center"/>
            </w:pPr>
            <w:r w:rsidRPr="000B1347">
              <w:t>400</w:t>
            </w:r>
          </w:p>
        </w:tc>
        <w:tc>
          <w:tcPr>
            <w:tcW w:w="1417" w:type="dxa"/>
            <w:tcBorders>
              <w:top w:val="nil"/>
              <w:left w:val="nil"/>
              <w:bottom w:val="single" w:sz="4" w:space="0" w:color="auto"/>
              <w:right w:val="single" w:sz="4" w:space="0" w:color="auto"/>
            </w:tcBorders>
            <w:shd w:val="clear" w:color="auto" w:fill="auto"/>
            <w:noWrap/>
            <w:vAlign w:val="center"/>
            <w:hideMark/>
          </w:tcPr>
          <w:p w14:paraId="1EB5D7AC" w14:textId="77777777" w:rsidR="000B1347" w:rsidRPr="000B1347" w:rsidRDefault="000B1347" w:rsidP="000B1347">
            <w:pPr>
              <w:jc w:val="right"/>
            </w:pPr>
            <w:r w:rsidRPr="000B1347">
              <w:t>7 500,0</w:t>
            </w:r>
          </w:p>
        </w:tc>
      </w:tr>
      <w:tr w:rsidR="000B1347" w:rsidRPr="000B1347" w14:paraId="62F9B7F6" w14:textId="77777777" w:rsidTr="000B1347">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D2CE4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04198F9" w14:textId="77777777" w:rsidR="000B1347" w:rsidRPr="000B1347" w:rsidRDefault="000B1347" w:rsidP="000B1347">
            <w:pPr>
              <w:jc w:val="both"/>
            </w:pPr>
            <w:r w:rsidRPr="000B1347">
              <w:rPr>
                <w:b/>
                <w:bCs/>
              </w:rPr>
              <w:t>Основное мероприятие</w:t>
            </w:r>
            <w:r w:rsidRPr="000B1347">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F964E1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43DB23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DEA2811"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B0FF057" w14:textId="77777777" w:rsidR="000B1347" w:rsidRPr="000B1347" w:rsidRDefault="000B1347" w:rsidP="000B1347">
            <w:pPr>
              <w:jc w:val="center"/>
            </w:pPr>
            <w:r w:rsidRPr="000B1347">
              <w:t>01.2.83.00000</w:t>
            </w:r>
          </w:p>
        </w:tc>
        <w:tc>
          <w:tcPr>
            <w:tcW w:w="743" w:type="dxa"/>
            <w:tcBorders>
              <w:top w:val="nil"/>
              <w:left w:val="nil"/>
              <w:bottom w:val="single" w:sz="4" w:space="0" w:color="auto"/>
              <w:right w:val="single" w:sz="4" w:space="0" w:color="auto"/>
            </w:tcBorders>
            <w:shd w:val="clear" w:color="auto" w:fill="auto"/>
            <w:vAlign w:val="center"/>
            <w:hideMark/>
          </w:tcPr>
          <w:p w14:paraId="1D83FD1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92349F" w14:textId="77777777" w:rsidR="000B1347" w:rsidRPr="000B1347" w:rsidRDefault="000B1347" w:rsidP="000B1347">
            <w:pPr>
              <w:jc w:val="right"/>
            </w:pPr>
            <w:r w:rsidRPr="000B1347">
              <w:t>1 094,7</w:t>
            </w:r>
          </w:p>
        </w:tc>
      </w:tr>
      <w:tr w:rsidR="000B1347" w:rsidRPr="000B1347" w14:paraId="0E88D082"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13507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D0338AD"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FA2355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CE430A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92A5FFD"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9B13C08" w14:textId="77777777" w:rsidR="000B1347" w:rsidRPr="000B1347" w:rsidRDefault="000B1347" w:rsidP="000B1347">
            <w:pPr>
              <w:jc w:val="center"/>
            </w:pPr>
            <w:r w:rsidRPr="000B1347">
              <w:t>01.2.83.96500</w:t>
            </w:r>
          </w:p>
        </w:tc>
        <w:tc>
          <w:tcPr>
            <w:tcW w:w="743" w:type="dxa"/>
            <w:tcBorders>
              <w:top w:val="nil"/>
              <w:left w:val="nil"/>
              <w:bottom w:val="single" w:sz="4" w:space="0" w:color="auto"/>
              <w:right w:val="single" w:sz="4" w:space="0" w:color="auto"/>
            </w:tcBorders>
            <w:shd w:val="clear" w:color="auto" w:fill="auto"/>
            <w:vAlign w:val="center"/>
            <w:hideMark/>
          </w:tcPr>
          <w:p w14:paraId="7F58F7E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32BB343" w14:textId="77777777" w:rsidR="000B1347" w:rsidRPr="000B1347" w:rsidRDefault="000B1347" w:rsidP="000B1347">
            <w:pPr>
              <w:jc w:val="right"/>
            </w:pPr>
            <w:r w:rsidRPr="000B1347">
              <w:t>1 094,7</w:t>
            </w:r>
          </w:p>
        </w:tc>
      </w:tr>
      <w:tr w:rsidR="000B1347" w:rsidRPr="000B1347" w14:paraId="770EF842"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B3C36D"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85CE8EA"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603B4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9D051E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7E26BF9"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45508A0" w14:textId="77777777" w:rsidR="000B1347" w:rsidRPr="000B1347" w:rsidRDefault="000B1347" w:rsidP="000B1347">
            <w:pPr>
              <w:jc w:val="center"/>
            </w:pPr>
            <w:r w:rsidRPr="000B1347">
              <w:t>01.2.83.96500</w:t>
            </w:r>
          </w:p>
        </w:tc>
        <w:tc>
          <w:tcPr>
            <w:tcW w:w="743" w:type="dxa"/>
            <w:tcBorders>
              <w:top w:val="nil"/>
              <w:left w:val="nil"/>
              <w:bottom w:val="single" w:sz="4" w:space="0" w:color="auto"/>
              <w:right w:val="single" w:sz="4" w:space="0" w:color="auto"/>
            </w:tcBorders>
            <w:shd w:val="clear" w:color="auto" w:fill="auto"/>
            <w:vAlign w:val="center"/>
            <w:hideMark/>
          </w:tcPr>
          <w:p w14:paraId="4D389B7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FB03C88" w14:textId="77777777" w:rsidR="000B1347" w:rsidRPr="000B1347" w:rsidRDefault="000B1347" w:rsidP="000B1347">
            <w:pPr>
              <w:jc w:val="right"/>
            </w:pPr>
            <w:r w:rsidRPr="000B1347">
              <w:t>1 094,7</w:t>
            </w:r>
          </w:p>
        </w:tc>
      </w:tr>
      <w:tr w:rsidR="000B1347" w:rsidRPr="000B1347" w14:paraId="18915980"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6E76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4F9065B" w14:textId="77777777" w:rsidR="000B1347" w:rsidRPr="000B1347" w:rsidRDefault="000B1347" w:rsidP="000B1347">
            <w:pPr>
              <w:jc w:val="both"/>
            </w:pPr>
            <w:r w:rsidRPr="000B1347">
              <w:rPr>
                <w:b/>
                <w:bCs/>
              </w:rPr>
              <w:t>Основное мероприятие</w:t>
            </w:r>
            <w:r w:rsidRPr="000B1347">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4075AF0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DC8241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21E497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EF47D3E" w14:textId="77777777" w:rsidR="000B1347" w:rsidRPr="000B1347" w:rsidRDefault="000B1347" w:rsidP="000B1347">
            <w:pPr>
              <w:jc w:val="center"/>
            </w:pPr>
            <w:r w:rsidRPr="000B1347">
              <w:t>01.2.84.00000</w:t>
            </w:r>
          </w:p>
        </w:tc>
        <w:tc>
          <w:tcPr>
            <w:tcW w:w="743" w:type="dxa"/>
            <w:tcBorders>
              <w:top w:val="nil"/>
              <w:left w:val="nil"/>
              <w:bottom w:val="single" w:sz="4" w:space="0" w:color="auto"/>
              <w:right w:val="single" w:sz="4" w:space="0" w:color="auto"/>
            </w:tcBorders>
            <w:shd w:val="clear" w:color="auto" w:fill="auto"/>
            <w:vAlign w:val="center"/>
            <w:hideMark/>
          </w:tcPr>
          <w:p w14:paraId="6475A3C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0188ACB" w14:textId="77777777" w:rsidR="000B1347" w:rsidRPr="000B1347" w:rsidRDefault="000B1347" w:rsidP="000B1347">
            <w:pPr>
              <w:jc w:val="right"/>
            </w:pPr>
            <w:r w:rsidRPr="000B1347">
              <w:t>2 829,1</w:t>
            </w:r>
          </w:p>
        </w:tc>
      </w:tr>
      <w:tr w:rsidR="000B1347" w:rsidRPr="000B1347" w14:paraId="3726CF9E"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234F7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4ACDC34"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6888B6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F5910C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6E5E07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BE0E8DC" w14:textId="77777777" w:rsidR="000B1347" w:rsidRPr="000B1347" w:rsidRDefault="000B1347" w:rsidP="000B1347">
            <w:pPr>
              <w:jc w:val="center"/>
            </w:pPr>
            <w:r w:rsidRPr="000B1347">
              <w:t>01.2.84.96500</w:t>
            </w:r>
          </w:p>
        </w:tc>
        <w:tc>
          <w:tcPr>
            <w:tcW w:w="743" w:type="dxa"/>
            <w:tcBorders>
              <w:top w:val="nil"/>
              <w:left w:val="nil"/>
              <w:bottom w:val="single" w:sz="4" w:space="0" w:color="auto"/>
              <w:right w:val="single" w:sz="4" w:space="0" w:color="auto"/>
            </w:tcBorders>
            <w:shd w:val="clear" w:color="auto" w:fill="auto"/>
            <w:vAlign w:val="center"/>
            <w:hideMark/>
          </w:tcPr>
          <w:p w14:paraId="6E51F92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9D0B7C4" w14:textId="77777777" w:rsidR="000B1347" w:rsidRPr="000B1347" w:rsidRDefault="000B1347" w:rsidP="000B1347">
            <w:pPr>
              <w:jc w:val="right"/>
            </w:pPr>
            <w:r w:rsidRPr="000B1347">
              <w:t>2 829,1</w:t>
            </w:r>
          </w:p>
        </w:tc>
      </w:tr>
      <w:tr w:rsidR="000B1347" w:rsidRPr="000B1347" w14:paraId="5A99B4FF"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F7AC1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91404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5BA26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F735078"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5E2E4C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C6EC629" w14:textId="77777777" w:rsidR="000B1347" w:rsidRPr="000B1347" w:rsidRDefault="000B1347" w:rsidP="000B1347">
            <w:pPr>
              <w:jc w:val="center"/>
            </w:pPr>
            <w:r w:rsidRPr="000B1347">
              <w:t>01.2.84.96500</w:t>
            </w:r>
          </w:p>
        </w:tc>
        <w:tc>
          <w:tcPr>
            <w:tcW w:w="743" w:type="dxa"/>
            <w:tcBorders>
              <w:top w:val="nil"/>
              <w:left w:val="nil"/>
              <w:bottom w:val="single" w:sz="4" w:space="0" w:color="auto"/>
              <w:right w:val="single" w:sz="4" w:space="0" w:color="auto"/>
            </w:tcBorders>
            <w:shd w:val="clear" w:color="auto" w:fill="auto"/>
            <w:vAlign w:val="center"/>
            <w:hideMark/>
          </w:tcPr>
          <w:p w14:paraId="00B4EB0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7A89CF2" w14:textId="77777777" w:rsidR="000B1347" w:rsidRPr="000B1347" w:rsidRDefault="000B1347" w:rsidP="000B1347">
            <w:pPr>
              <w:jc w:val="right"/>
            </w:pPr>
            <w:r w:rsidRPr="000B1347">
              <w:t>1 991,4</w:t>
            </w:r>
          </w:p>
        </w:tc>
      </w:tr>
      <w:tr w:rsidR="000B1347" w:rsidRPr="000B1347" w14:paraId="6AF018C1"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C1921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E0DAAE8"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D62757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541921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F8DCB20"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DB67DF1" w14:textId="77777777" w:rsidR="000B1347" w:rsidRPr="000B1347" w:rsidRDefault="000B1347" w:rsidP="000B1347">
            <w:pPr>
              <w:jc w:val="center"/>
            </w:pPr>
            <w:r w:rsidRPr="000B1347">
              <w:t>01.2.84.96500</w:t>
            </w:r>
          </w:p>
        </w:tc>
        <w:tc>
          <w:tcPr>
            <w:tcW w:w="743" w:type="dxa"/>
            <w:tcBorders>
              <w:top w:val="nil"/>
              <w:left w:val="nil"/>
              <w:bottom w:val="single" w:sz="4" w:space="0" w:color="auto"/>
              <w:right w:val="single" w:sz="4" w:space="0" w:color="auto"/>
            </w:tcBorders>
            <w:shd w:val="clear" w:color="auto" w:fill="auto"/>
            <w:vAlign w:val="center"/>
            <w:hideMark/>
          </w:tcPr>
          <w:p w14:paraId="4D0A4F02"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1F85CC02" w14:textId="77777777" w:rsidR="000B1347" w:rsidRPr="000B1347" w:rsidRDefault="000B1347" w:rsidP="000B1347">
            <w:pPr>
              <w:jc w:val="right"/>
            </w:pPr>
            <w:r w:rsidRPr="000B1347">
              <w:t>829,7</w:t>
            </w:r>
          </w:p>
        </w:tc>
      </w:tr>
      <w:tr w:rsidR="000B1347" w:rsidRPr="000B1347" w14:paraId="75D83C32" w14:textId="77777777" w:rsidTr="000B1347">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F28E8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F520EBB"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A0BFF4B"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94D8E2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F543B7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D798238" w14:textId="77777777" w:rsidR="000B1347" w:rsidRPr="000B1347" w:rsidRDefault="000B1347" w:rsidP="000B1347">
            <w:pPr>
              <w:jc w:val="center"/>
            </w:pPr>
            <w:r w:rsidRPr="000B1347">
              <w:t>01.2.84.96500</w:t>
            </w:r>
          </w:p>
        </w:tc>
        <w:tc>
          <w:tcPr>
            <w:tcW w:w="743" w:type="dxa"/>
            <w:tcBorders>
              <w:top w:val="nil"/>
              <w:left w:val="nil"/>
              <w:bottom w:val="single" w:sz="4" w:space="0" w:color="auto"/>
              <w:right w:val="single" w:sz="4" w:space="0" w:color="auto"/>
            </w:tcBorders>
            <w:shd w:val="clear" w:color="auto" w:fill="auto"/>
            <w:vAlign w:val="center"/>
            <w:hideMark/>
          </w:tcPr>
          <w:p w14:paraId="29857736"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003B166E" w14:textId="77777777" w:rsidR="000B1347" w:rsidRPr="000B1347" w:rsidRDefault="000B1347" w:rsidP="000B1347">
            <w:pPr>
              <w:jc w:val="right"/>
            </w:pPr>
            <w:r w:rsidRPr="000B1347">
              <w:t>8,0</w:t>
            </w:r>
          </w:p>
        </w:tc>
      </w:tr>
      <w:tr w:rsidR="000B1347" w:rsidRPr="000B1347" w14:paraId="3A6CBC2E"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8A39E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8DB74BB" w14:textId="77777777" w:rsidR="000B1347" w:rsidRPr="000B1347" w:rsidRDefault="000B1347" w:rsidP="000B1347">
            <w:pPr>
              <w:jc w:val="both"/>
            </w:pPr>
            <w:r w:rsidRPr="000B1347">
              <w:rPr>
                <w:b/>
                <w:bCs/>
              </w:rPr>
              <w:t>Ведомственная целевая программа</w:t>
            </w:r>
            <w:r w:rsidRPr="000B1347">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1A1DC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2F507B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D363965"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444B4D3" w14:textId="77777777" w:rsidR="000B1347" w:rsidRPr="000B1347" w:rsidRDefault="000B1347" w:rsidP="000B1347">
            <w:pPr>
              <w:jc w:val="center"/>
            </w:pPr>
            <w:r w:rsidRPr="000B1347">
              <w:t>01.2.85.00000</w:t>
            </w:r>
          </w:p>
        </w:tc>
        <w:tc>
          <w:tcPr>
            <w:tcW w:w="743" w:type="dxa"/>
            <w:tcBorders>
              <w:top w:val="nil"/>
              <w:left w:val="nil"/>
              <w:bottom w:val="single" w:sz="4" w:space="0" w:color="auto"/>
              <w:right w:val="single" w:sz="4" w:space="0" w:color="auto"/>
            </w:tcBorders>
            <w:shd w:val="clear" w:color="auto" w:fill="auto"/>
            <w:vAlign w:val="center"/>
            <w:hideMark/>
          </w:tcPr>
          <w:p w14:paraId="3AD9FA6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7678BD8" w14:textId="77777777" w:rsidR="000B1347" w:rsidRPr="000B1347" w:rsidRDefault="000B1347" w:rsidP="000B1347">
            <w:pPr>
              <w:jc w:val="right"/>
            </w:pPr>
            <w:r w:rsidRPr="000B1347">
              <w:t>35 150,4</w:t>
            </w:r>
          </w:p>
        </w:tc>
      </w:tr>
      <w:tr w:rsidR="000B1347" w:rsidRPr="000B1347" w14:paraId="45A82976"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7BFAF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757AFCB"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9FFE57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9132DE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FD57DD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C498968" w14:textId="77777777" w:rsidR="000B1347" w:rsidRPr="000B1347" w:rsidRDefault="000B1347" w:rsidP="000B1347">
            <w:pPr>
              <w:jc w:val="center"/>
            </w:pPr>
            <w:r w:rsidRPr="000B1347">
              <w:t>01.2.85.96500</w:t>
            </w:r>
          </w:p>
        </w:tc>
        <w:tc>
          <w:tcPr>
            <w:tcW w:w="743" w:type="dxa"/>
            <w:tcBorders>
              <w:top w:val="nil"/>
              <w:left w:val="nil"/>
              <w:bottom w:val="single" w:sz="4" w:space="0" w:color="auto"/>
              <w:right w:val="single" w:sz="4" w:space="0" w:color="auto"/>
            </w:tcBorders>
            <w:shd w:val="clear" w:color="auto" w:fill="auto"/>
            <w:vAlign w:val="center"/>
            <w:hideMark/>
          </w:tcPr>
          <w:p w14:paraId="1C292EA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2EE93C7" w14:textId="77777777" w:rsidR="000B1347" w:rsidRPr="000B1347" w:rsidRDefault="000B1347" w:rsidP="000B1347">
            <w:pPr>
              <w:jc w:val="right"/>
            </w:pPr>
            <w:r w:rsidRPr="000B1347">
              <w:t>35 150,4</w:t>
            </w:r>
          </w:p>
        </w:tc>
      </w:tr>
      <w:tr w:rsidR="000B1347" w:rsidRPr="000B1347" w14:paraId="5FB9AB0F"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4B6A8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B43CFD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89F19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E059FB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8CC3CD7"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E46E18B" w14:textId="77777777" w:rsidR="000B1347" w:rsidRPr="000B1347" w:rsidRDefault="000B1347" w:rsidP="000B1347">
            <w:pPr>
              <w:jc w:val="center"/>
            </w:pPr>
            <w:r w:rsidRPr="000B1347">
              <w:t>01.2.85.96500</w:t>
            </w:r>
          </w:p>
        </w:tc>
        <w:tc>
          <w:tcPr>
            <w:tcW w:w="743" w:type="dxa"/>
            <w:tcBorders>
              <w:top w:val="nil"/>
              <w:left w:val="nil"/>
              <w:bottom w:val="single" w:sz="4" w:space="0" w:color="auto"/>
              <w:right w:val="single" w:sz="4" w:space="0" w:color="auto"/>
            </w:tcBorders>
            <w:shd w:val="clear" w:color="auto" w:fill="auto"/>
            <w:vAlign w:val="center"/>
            <w:hideMark/>
          </w:tcPr>
          <w:p w14:paraId="50475861"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C1654A2" w14:textId="77777777" w:rsidR="000B1347" w:rsidRPr="000B1347" w:rsidRDefault="000B1347" w:rsidP="000B1347">
            <w:pPr>
              <w:jc w:val="right"/>
            </w:pPr>
            <w:r w:rsidRPr="000B1347">
              <w:t>33 988,2</w:t>
            </w:r>
          </w:p>
        </w:tc>
      </w:tr>
      <w:tr w:rsidR="000B1347" w:rsidRPr="000B1347" w14:paraId="4D727EBA" w14:textId="77777777" w:rsidTr="000B1347">
        <w:trPr>
          <w:trHeight w:val="71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E440F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F9DB18D" w14:textId="77777777" w:rsidR="000B1347" w:rsidRPr="000B1347" w:rsidRDefault="000B1347" w:rsidP="000B1347">
            <w:pPr>
              <w:jc w:val="both"/>
            </w:pPr>
            <w:r w:rsidRPr="000B1347">
              <w:t xml:space="preserve">Предоставление субсидий бюджетным, автономным учреждениям и иным </w:t>
            </w:r>
            <w:r w:rsidRPr="000B1347">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B15C71"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32343C6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8FD539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97BC4F5" w14:textId="77777777" w:rsidR="000B1347" w:rsidRPr="000B1347" w:rsidRDefault="000B1347" w:rsidP="000B1347">
            <w:pPr>
              <w:jc w:val="center"/>
            </w:pPr>
            <w:r w:rsidRPr="000B1347">
              <w:t>01.2.85.96500</w:t>
            </w:r>
          </w:p>
        </w:tc>
        <w:tc>
          <w:tcPr>
            <w:tcW w:w="743" w:type="dxa"/>
            <w:tcBorders>
              <w:top w:val="nil"/>
              <w:left w:val="nil"/>
              <w:bottom w:val="single" w:sz="4" w:space="0" w:color="auto"/>
              <w:right w:val="single" w:sz="4" w:space="0" w:color="auto"/>
            </w:tcBorders>
            <w:shd w:val="clear" w:color="auto" w:fill="auto"/>
            <w:vAlign w:val="center"/>
            <w:hideMark/>
          </w:tcPr>
          <w:p w14:paraId="2C3FB855"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238F59BD" w14:textId="77777777" w:rsidR="000B1347" w:rsidRPr="000B1347" w:rsidRDefault="000B1347" w:rsidP="000B1347">
            <w:pPr>
              <w:jc w:val="right"/>
            </w:pPr>
            <w:r w:rsidRPr="000B1347">
              <w:t>1 162,2</w:t>
            </w:r>
          </w:p>
        </w:tc>
      </w:tr>
      <w:tr w:rsidR="000B1347" w:rsidRPr="000B1347" w14:paraId="7DA702BB"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7481F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CAA6C6B" w14:textId="77777777" w:rsidR="000B1347" w:rsidRPr="000B1347" w:rsidRDefault="000B1347" w:rsidP="000B1347">
            <w:pPr>
              <w:jc w:val="both"/>
            </w:pPr>
            <w:r w:rsidRPr="000B1347">
              <w:rPr>
                <w:b/>
                <w:bCs/>
              </w:rPr>
              <w:t>Основное мероприятие</w:t>
            </w:r>
            <w:r w:rsidRPr="000B1347">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10E2B9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7AB678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5B02CF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2B9E808" w14:textId="77777777" w:rsidR="000B1347" w:rsidRPr="000B1347" w:rsidRDefault="000B1347" w:rsidP="000B1347">
            <w:pPr>
              <w:jc w:val="center"/>
            </w:pPr>
            <w:r w:rsidRPr="000B1347">
              <w:t>01.2.86.00000</w:t>
            </w:r>
          </w:p>
        </w:tc>
        <w:tc>
          <w:tcPr>
            <w:tcW w:w="743" w:type="dxa"/>
            <w:tcBorders>
              <w:top w:val="nil"/>
              <w:left w:val="nil"/>
              <w:bottom w:val="single" w:sz="4" w:space="0" w:color="auto"/>
              <w:right w:val="single" w:sz="4" w:space="0" w:color="auto"/>
            </w:tcBorders>
            <w:shd w:val="clear" w:color="auto" w:fill="auto"/>
            <w:vAlign w:val="center"/>
            <w:hideMark/>
          </w:tcPr>
          <w:p w14:paraId="71074EC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064FF68" w14:textId="77777777" w:rsidR="000B1347" w:rsidRPr="000B1347" w:rsidRDefault="000B1347" w:rsidP="000B1347">
            <w:pPr>
              <w:jc w:val="right"/>
            </w:pPr>
            <w:r w:rsidRPr="000B1347">
              <w:t>2 735,6</w:t>
            </w:r>
          </w:p>
        </w:tc>
      </w:tr>
      <w:tr w:rsidR="000B1347" w:rsidRPr="000B1347" w14:paraId="39364343"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20CAD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412DE0C"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2DD257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8F2F50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BB02E71"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0F297C4"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65B517A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F58B575" w14:textId="77777777" w:rsidR="000B1347" w:rsidRPr="000B1347" w:rsidRDefault="000B1347" w:rsidP="000B1347">
            <w:pPr>
              <w:jc w:val="right"/>
            </w:pPr>
            <w:r w:rsidRPr="000B1347">
              <w:t>2 735,6</w:t>
            </w:r>
          </w:p>
        </w:tc>
      </w:tr>
      <w:tr w:rsidR="000B1347" w:rsidRPr="000B1347" w14:paraId="244567CD"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BF41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1455A4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A48C9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FB244E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50B7B2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47FC05C"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440370C0"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3093BBB" w14:textId="77777777" w:rsidR="000B1347" w:rsidRPr="000B1347" w:rsidRDefault="000B1347" w:rsidP="000B1347">
            <w:pPr>
              <w:jc w:val="right"/>
            </w:pPr>
            <w:r w:rsidRPr="000B1347">
              <w:t>1 995,8</w:t>
            </w:r>
          </w:p>
        </w:tc>
      </w:tr>
      <w:tr w:rsidR="000B1347" w:rsidRPr="000B1347" w14:paraId="714EA7F4"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ABE86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EFFBBD0"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3D5193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13445B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D6454C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D1620F4"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44FAFA5F"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6B63DE28" w14:textId="77777777" w:rsidR="000B1347" w:rsidRPr="000B1347" w:rsidRDefault="000B1347" w:rsidP="000B1347">
            <w:pPr>
              <w:jc w:val="right"/>
            </w:pPr>
            <w:r w:rsidRPr="000B1347">
              <w:t>739,8</w:t>
            </w:r>
          </w:p>
        </w:tc>
      </w:tr>
      <w:tr w:rsidR="000B1347" w:rsidRPr="000B1347" w14:paraId="7F856010"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8E2C8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6503998"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BE7FB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D36874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FF10CC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D851C78"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36A1F51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E438655" w14:textId="77777777" w:rsidR="000B1347" w:rsidRPr="000B1347" w:rsidRDefault="000B1347" w:rsidP="000B1347">
            <w:pPr>
              <w:jc w:val="right"/>
            </w:pPr>
            <w:r w:rsidRPr="000B1347">
              <w:t>16 022,5</w:t>
            </w:r>
          </w:p>
        </w:tc>
      </w:tr>
      <w:tr w:rsidR="000B1347" w:rsidRPr="000B1347" w14:paraId="7A03E913"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C3495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0E05382" w14:textId="77777777" w:rsidR="000B1347" w:rsidRPr="000B1347" w:rsidRDefault="000B1347" w:rsidP="000B1347">
            <w:pPr>
              <w:jc w:val="both"/>
              <w:rPr>
                <w:b/>
                <w:bCs/>
              </w:rPr>
            </w:pPr>
            <w:r w:rsidRPr="000B1347">
              <w:rPr>
                <w:b/>
                <w:bCs/>
              </w:rPr>
              <w:t>Подпрограмма</w:t>
            </w:r>
            <w:r w:rsidRPr="000B1347">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68F08D1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F60ECA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63282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B07E1E5" w14:textId="77777777" w:rsidR="000B1347" w:rsidRPr="000B1347" w:rsidRDefault="000B1347" w:rsidP="000B1347">
            <w:pPr>
              <w:jc w:val="center"/>
            </w:pPr>
            <w:r w:rsidRPr="000B1347">
              <w:t>06.3.00.00000</w:t>
            </w:r>
          </w:p>
        </w:tc>
        <w:tc>
          <w:tcPr>
            <w:tcW w:w="743" w:type="dxa"/>
            <w:tcBorders>
              <w:top w:val="nil"/>
              <w:left w:val="nil"/>
              <w:bottom w:val="single" w:sz="4" w:space="0" w:color="auto"/>
              <w:right w:val="single" w:sz="4" w:space="0" w:color="auto"/>
            </w:tcBorders>
            <w:shd w:val="clear" w:color="auto" w:fill="auto"/>
            <w:vAlign w:val="center"/>
            <w:hideMark/>
          </w:tcPr>
          <w:p w14:paraId="1871C89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02802E5" w14:textId="77777777" w:rsidR="000B1347" w:rsidRPr="000B1347" w:rsidRDefault="000B1347" w:rsidP="000B1347">
            <w:pPr>
              <w:jc w:val="right"/>
            </w:pPr>
            <w:r w:rsidRPr="000B1347">
              <w:t>16 022,5</w:t>
            </w:r>
          </w:p>
        </w:tc>
      </w:tr>
      <w:tr w:rsidR="000B1347" w:rsidRPr="000B1347" w14:paraId="5A594788"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116E9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CC9E40" w14:textId="77777777" w:rsidR="000B1347" w:rsidRPr="000B1347" w:rsidRDefault="000B1347" w:rsidP="000B1347">
            <w:pPr>
              <w:jc w:val="both"/>
              <w:rPr>
                <w:b/>
                <w:bCs/>
              </w:rPr>
            </w:pPr>
            <w:r w:rsidRPr="000B1347">
              <w:rPr>
                <w:b/>
                <w:bCs/>
              </w:rPr>
              <w:t xml:space="preserve">Основное мероприятие </w:t>
            </w:r>
            <w:r w:rsidRPr="000B1347">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ADFDFB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996072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B9D72A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2446ACD" w14:textId="77777777" w:rsidR="000B1347" w:rsidRPr="000B1347" w:rsidRDefault="000B1347" w:rsidP="000B1347">
            <w:pPr>
              <w:jc w:val="center"/>
            </w:pPr>
            <w:r w:rsidRPr="000B1347">
              <w:t>06.3.51.00000</w:t>
            </w:r>
          </w:p>
        </w:tc>
        <w:tc>
          <w:tcPr>
            <w:tcW w:w="743" w:type="dxa"/>
            <w:tcBorders>
              <w:top w:val="nil"/>
              <w:left w:val="nil"/>
              <w:bottom w:val="single" w:sz="4" w:space="0" w:color="auto"/>
              <w:right w:val="single" w:sz="4" w:space="0" w:color="auto"/>
            </w:tcBorders>
            <w:shd w:val="clear" w:color="auto" w:fill="auto"/>
            <w:vAlign w:val="center"/>
            <w:hideMark/>
          </w:tcPr>
          <w:p w14:paraId="25C2172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1FF4DD2" w14:textId="77777777" w:rsidR="000B1347" w:rsidRPr="000B1347" w:rsidRDefault="000B1347" w:rsidP="000B1347">
            <w:pPr>
              <w:jc w:val="right"/>
            </w:pPr>
            <w:r w:rsidRPr="000B1347">
              <w:t>16 022,5</w:t>
            </w:r>
          </w:p>
        </w:tc>
      </w:tr>
      <w:tr w:rsidR="000B1347" w:rsidRPr="000B1347" w14:paraId="718EAEDB"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1A08D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7D30C08" w14:textId="77777777" w:rsidR="000B1347" w:rsidRPr="000B1347" w:rsidRDefault="000B1347" w:rsidP="000B1347">
            <w:pPr>
              <w:jc w:val="both"/>
            </w:pPr>
            <w:r w:rsidRPr="000B1347">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817183"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EEC89E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374330B"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BD7270E"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180219E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3A7A5C1" w14:textId="77777777" w:rsidR="000B1347" w:rsidRPr="000B1347" w:rsidRDefault="000B1347" w:rsidP="000B1347">
            <w:pPr>
              <w:jc w:val="right"/>
            </w:pPr>
            <w:r w:rsidRPr="000B1347">
              <w:t>8 471,3</w:t>
            </w:r>
          </w:p>
        </w:tc>
      </w:tr>
      <w:tr w:rsidR="000B1347" w:rsidRPr="000B1347" w14:paraId="3A4FA052"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D70E4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A4BAA6A"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D5583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AA5CFD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622EB6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4ADC421"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294A0D8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8F64206" w14:textId="77777777" w:rsidR="000B1347" w:rsidRPr="000B1347" w:rsidRDefault="000B1347" w:rsidP="000B1347">
            <w:pPr>
              <w:jc w:val="right"/>
            </w:pPr>
            <w:r w:rsidRPr="000B1347">
              <w:t>4 767,6</w:t>
            </w:r>
          </w:p>
        </w:tc>
      </w:tr>
      <w:tr w:rsidR="000B1347" w:rsidRPr="000B1347" w14:paraId="10F72A0E"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C62FD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D266B4E" w14:textId="77777777" w:rsidR="000B1347" w:rsidRPr="000B1347" w:rsidRDefault="000B1347" w:rsidP="000B1347">
            <w:pPr>
              <w:jc w:val="both"/>
            </w:pPr>
            <w:r w:rsidRPr="000B1347">
              <w:t xml:space="preserve">Предоставление субсидий бюджетным, автономным учреждениям и иным </w:t>
            </w:r>
            <w:r w:rsidRPr="000B1347">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5EF5026"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28E2A03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92932B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C8BCDC1"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7A614A30"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16814EB" w14:textId="77777777" w:rsidR="000B1347" w:rsidRPr="000B1347" w:rsidRDefault="000B1347" w:rsidP="000B1347">
            <w:pPr>
              <w:jc w:val="right"/>
            </w:pPr>
            <w:r w:rsidRPr="000B1347">
              <w:t>3 703,7</w:t>
            </w:r>
          </w:p>
        </w:tc>
      </w:tr>
      <w:tr w:rsidR="000B1347" w:rsidRPr="000B1347" w14:paraId="35463E23"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514C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CB1CC0" w14:textId="77777777" w:rsidR="000B1347" w:rsidRPr="000B1347" w:rsidRDefault="000B1347" w:rsidP="000B1347">
            <w:pPr>
              <w:jc w:val="both"/>
            </w:pPr>
            <w:r w:rsidRPr="000B1347">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F1ADD1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4A1D34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F32ABD9"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5F77CFF" w14:textId="77777777" w:rsidR="000B1347" w:rsidRPr="000B1347" w:rsidRDefault="000B1347" w:rsidP="000B1347">
            <w:pPr>
              <w:jc w:val="center"/>
            </w:pPr>
            <w:r w:rsidRPr="000B1347">
              <w:t>06.3.51.S2949</w:t>
            </w:r>
          </w:p>
        </w:tc>
        <w:tc>
          <w:tcPr>
            <w:tcW w:w="743" w:type="dxa"/>
            <w:tcBorders>
              <w:top w:val="nil"/>
              <w:left w:val="nil"/>
              <w:bottom w:val="single" w:sz="4" w:space="0" w:color="auto"/>
              <w:right w:val="single" w:sz="4" w:space="0" w:color="auto"/>
            </w:tcBorders>
            <w:shd w:val="clear" w:color="auto" w:fill="auto"/>
            <w:vAlign w:val="center"/>
            <w:hideMark/>
          </w:tcPr>
          <w:p w14:paraId="6283225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BC87BE7" w14:textId="77777777" w:rsidR="000B1347" w:rsidRPr="000B1347" w:rsidRDefault="000B1347" w:rsidP="000B1347">
            <w:pPr>
              <w:jc w:val="right"/>
            </w:pPr>
            <w:r w:rsidRPr="000B1347">
              <w:t>7 551,2</w:t>
            </w:r>
          </w:p>
        </w:tc>
      </w:tr>
      <w:tr w:rsidR="000B1347" w:rsidRPr="000B1347" w14:paraId="7A19A5BA"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A89C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F154316"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DBB4CA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5787C3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A41D96B"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B3EA162" w14:textId="77777777" w:rsidR="000B1347" w:rsidRPr="000B1347" w:rsidRDefault="000B1347" w:rsidP="000B1347">
            <w:pPr>
              <w:jc w:val="center"/>
            </w:pPr>
            <w:r w:rsidRPr="000B1347">
              <w:t>06.3.51.S2949</w:t>
            </w:r>
          </w:p>
        </w:tc>
        <w:tc>
          <w:tcPr>
            <w:tcW w:w="743" w:type="dxa"/>
            <w:tcBorders>
              <w:top w:val="nil"/>
              <w:left w:val="nil"/>
              <w:bottom w:val="single" w:sz="4" w:space="0" w:color="auto"/>
              <w:right w:val="single" w:sz="4" w:space="0" w:color="auto"/>
            </w:tcBorders>
            <w:shd w:val="clear" w:color="auto" w:fill="auto"/>
            <w:vAlign w:val="center"/>
            <w:hideMark/>
          </w:tcPr>
          <w:p w14:paraId="4CC1F95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886E55B" w14:textId="77777777" w:rsidR="000B1347" w:rsidRPr="000B1347" w:rsidRDefault="000B1347" w:rsidP="000B1347">
            <w:pPr>
              <w:jc w:val="right"/>
            </w:pPr>
            <w:r w:rsidRPr="000B1347">
              <w:t>5 104,0</w:t>
            </w:r>
          </w:p>
        </w:tc>
      </w:tr>
      <w:tr w:rsidR="000B1347" w:rsidRPr="000B1347" w14:paraId="37B192A8"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F7D05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1FFCE73" w14:textId="77777777" w:rsidR="000B1347" w:rsidRPr="000B1347" w:rsidRDefault="000B1347" w:rsidP="000B1347">
            <w:pPr>
              <w:jc w:val="both"/>
            </w:pPr>
            <w:r w:rsidRPr="000B1347">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DA00AD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FCD882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AECAE6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4EBCA30" w14:textId="77777777" w:rsidR="000B1347" w:rsidRPr="000B1347" w:rsidRDefault="000B1347" w:rsidP="000B1347">
            <w:pPr>
              <w:jc w:val="center"/>
            </w:pPr>
            <w:r w:rsidRPr="000B1347">
              <w:t>06.3.51.S2949</w:t>
            </w:r>
          </w:p>
        </w:tc>
        <w:tc>
          <w:tcPr>
            <w:tcW w:w="743" w:type="dxa"/>
            <w:tcBorders>
              <w:top w:val="nil"/>
              <w:left w:val="nil"/>
              <w:bottom w:val="single" w:sz="4" w:space="0" w:color="auto"/>
              <w:right w:val="single" w:sz="4" w:space="0" w:color="auto"/>
            </w:tcBorders>
            <w:shd w:val="clear" w:color="auto" w:fill="auto"/>
            <w:vAlign w:val="center"/>
            <w:hideMark/>
          </w:tcPr>
          <w:p w14:paraId="54B85752"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3EFAD45C" w14:textId="77777777" w:rsidR="000B1347" w:rsidRPr="000B1347" w:rsidRDefault="000B1347" w:rsidP="000B1347">
            <w:pPr>
              <w:jc w:val="right"/>
            </w:pPr>
            <w:r w:rsidRPr="000B1347">
              <w:t>2 447,2</w:t>
            </w:r>
          </w:p>
        </w:tc>
      </w:tr>
      <w:tr w:rsidR="000B1347" w:rsidRPr="000B1347" w14:paraId="633121A7"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540A9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D26978C" w14:textId="77777777" w:rsidR="000B1347" w:rsidRPr="000B1347" w:rsidRDefault="000B1347" w:rsidP="000B1347">
            <w:pPr>
              <w:jc w:val="both"/>
            </w:pPr>
            <w:r w:rsidRPr="000B1347">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2C90B02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5C276EC"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505922C3"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06976351"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8C9D10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165A328" w14:textId="77777777" w:rsidR="000B1347" w:rsidRPr="000B1347" w:rsidRDefault="000B1347" w:rsidP="000B1347">
            <w:pPr>
              <w:jc w:val="right"/>
            </w:pPr>
            <w:r w:rsidRPr="000B1347">
              <w:t>58 145,9</w:t>
            </w:r>
          </w:p>
        </w:tc>
      </w:tr>
      <w:tr w:rsidR="000B1347" w:rsidRPr="000B1347" w14:paraId="518D882B"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E4E1B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DB38EA8" w14:textId="77777777" w:rsidR="000B1347" w:rsidRPr="000B1347" w:rsidRDefault="000B1347" w:rsidP="000B1347">
            <w:pPr>
              <w:jc w:val="both"/>
              <w:rPr>
                <w:b/>
                <w:bCs/>
              </w:rPr>
            </w:pPr>
            <w:r w:rsidRPr="000B1347">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C749BF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0906A3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F48644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73BC187" w14:textId="77777777" w:rsidR="000B1347" w:rsidRPr="000B1347" w:rsidRDefault="000B1347" w:rsidP="000B1347">
            <w:pPr>
              <w:jc w:val="center"/>
            </w:pPr>
            <w:r w:rsidRPr="000B1347">
              <w:t>01.0.00.00000</w:t>
            </w:r>
          </w:p>
        </w:tc>
        <w:tc>
          <w:tcPr>
            <w:tcW w:w="743" w:type="dxa"/>
            <w:tcBorders>
              <w:top w:val="nil"/>
              <w:left w:val="nil"/>
              <w:bottom w:val="single" w:sz="4" w:space="0" w:color="auto"/>
              <w:right w:val="single" w:sz="4" w:space="0" w:color="auto"/>
            </w:tcBorders>
            <w:shd w:val="clear" w:color="auto" w:fill="auto"/>
            <w:vAlign w:val="center"/>
            <w:hideMark/>
          </w:tcPr>
          <w:p w14:paraId="1A7C015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24BD094" w14:textId="77777777" w:rsidR="000B1347" w:rsidRPr="000B1347" w:rsidRDefault="000B1347" w:rsidP="000B1347">
            <w:pPr>
              <w:jc w:val="right"/>
            </w:pPr>
            <w:r w:rsidRPr="000B1347">
              <w:t>58 048,2</w:t>
            </w:r>
          </w:p>
        </w:tc>
      </w:tr>
      <w:tr w:rsidR="000B1347" w:rsidRPr="000B1347" w14:paraId="60964377"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ADC1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DE9CF19" w14:textId="77777777" w:rsidR="000B1347" w:rsidRPr="000B1347" w:rsidRDefault="000B1347" w:rsidP="000B1347">
            <w:pPr>
              <w:jc w:val="both"/>
              <w:rPr>
                <w:b/>
                <w:bCs/>
              </w:rPr>
            </w:pPr>
            <w:r w:rsidRPr="000B1347">
              <w:rPr>
                <w:b/>
                <w:bCs/>
              </w:rPr>
              <w:t xml:space="preserve">Подпрограмма </w:t>
            </w:r>
            <w:r w:rsidRPr="000B1347">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DBABFD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05F233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CD74CC5"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AA92690" w14:textId="77777777" w:rsidR="000B1347" w:rsidRPr="000B1347" w:rsidRDefault="000B1347" w:rsidP="000B1347">
            <w:pPr>
              <w:jc w:val="center"/>
            </w:pPr>
            <w:r w:rsidRPr="000B1347">
              <w:t>01.1.00.00000</w:t>
            </w:r>
          </w:p>
        </w:tc>
        <w:tc>
          <w:tcPr>
            <w:tcW w:w="743" w:type="dxa"/>
            <w:tcBorders>
              <w:top w:val="nil"/>
              <w:left w:val="nil"/>
              <w:bottom w:val="single" w:sz="4" w:space="0" w:color="auto"/>
              <w:right w:val="single" w:sz="4" w:space="0" w:color="auto"/>
            </w:tcBorders>
            <w:shd w:val="clear" w:color="auto" w:fill="auto"/>
            <w:vAlign w:val="center"/>
            <w:hideMark/>
          </w:tcPr>
          <w:p w14:paraId="76394C0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F26DA6D" w14:textId="77777777" w:rsidR="000B1347" w:rsidRPr="000B1347" w:rsidRDefault="000B1347" w:rsidP="000B1347">
            <w:pPr>
              <w:jc w:val="right"/>
            </w:pPr>
            <w:r w:rsidRPr="000B1347">
              <w:t>57 891,3</w:t>
            </w:r>
          </w:p>
        </w:tc>
      </w:tr>
      <w:tr w:rsidR="000B1347" w:rsidRPr="000B1347" w14:paraId="48DBAA5A" w14:textId="77777777" w:rsidTr="000B1347">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A70B1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61498C"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4F51C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700476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0C04902"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BBD9E9A" w14:textId="77777777" w:rsidR="000B1347" w:rsidRPr="000B1347" w:rsidRDefault="000B1347" w:rsidP="000B1347">
            <w:pPr>
              <w:jc w:val="center"/>
            </w:pPr>
            <w:r w:rsidRPr="000B1347">
              <w:t>01.1.42.00000</w:t>
            </w:r>
          </w:p>
        </w:tc>
        <w:tc>
          <w:tcPr>
            <w:tcW w:w="743" w:type="dxa"/>
            <w:tcBorders>
              <w:top w:val="nil"/>
              <w:left w:val="nil"/>
              <w:bottom w:val="single" w:sz="4" w:space="0" w:color="auto"/>
              <w:right w:val="single" w:sz="4" w:space="0" w:color="auto"/>
            </w:tcBorders>
            <w:shd w:val="clear" w:color="auto" w:fill="auto"/>
            <w:vAlign w:val="center"/>
            <w:hideMark/>
          </w:tcPr>
          <w:p w14:paraId="147A61B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603BFA3" w14:textId="77777777" w:rsidR="000B1347" w:rsidRPr="000B1347" w:rsidRDefault="000B1347" w:rsidP="000B1347">
            <w:pPr>
              <w:jc w:val="right"/>
            </w:pPr>
            <w:r w:rsidRPr="000B1347">
              <w:t>39 674,4</w:t>
            </w:r>
          </w:p>
        </w:tc>
      </w:tr>
      <w:tr w:rsidR="000B1347" w:rsidRPr="000B1347" w14:paraId="34E1DF6A"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232C3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6650F6E"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E0DBEA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059239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6B7B79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310B043B" w14:textId="77777777" w:rsidR="000B1347" w:rsidRPr="000B1347" w:rsidRDefault="000B1347" w:rsidP="000B1347">
            <w:pPr>
              <w:jc w:val="center"/>
            </w:pPr>
            <w:r w:rsidRPr="000B1347">
              <w:t>01.1.42.94100</w:t>
            </w:r>
          </w:p>
        </w:tc>
        <w:tc>
          <w:tcPr>
            <w:tcW w:w="743" w:type="dxa"/>
            <w:tcBorders>
              <w:top w:val="nil"/>
              <w:left w:val="nil"/>
              <w:bottom w:val="single" w:sz="4" w:space="0" w:color="auto"/>
              <w:right w:val="single" w:sz="4" w:space="0" w:color="auto"/>
            </w:tcBorders>
            <w:shd w:val="clear" w:color="auto" w:fill="auto"/>
            <w:vAlign w:val="center"/>
            <w:hideMark/>
          </w:tcPr>
          <w:p w14:paraId="0EAE264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FE1E6C" w14:textId="77777777" w:rsidR="000B1347" w:rsidRPr="000B1347" w:rsidRDefault="000B1347" w:rsidP="000B1347">
            <w:pPr>
              <w:jc w:val="right"/>
            </w:pPr>
            <w:r w:rsidRPr="000B1347">
              <w:t>39 674,4</w:t>
            </w:r>
          </w:p>
        </w:tc>
      </w:tr>
      <w:tr w:rsidR="000B1347" w:rsidRPr="000B1347" w14:paraId="209523B0"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44B89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6AD6A4"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0B9449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E894E1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859E25"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510F0E5" w14:textId="77777777" w:rsidR="000B1347" w:rsidRPr="000B1347" w:rsidRDefault="000B1347" w:rsidP="000B1347">
            <w:pPr>
              <w:jc w:val="center"/>
            </w:pPr>
            <w:r w:rsidRPr="000B1347">
              <w:t>01.1.42.94100</w:t>
            </w:r>
          </w:p>
        </w:tc>
        <w:tc>
          <w:tcPr>
            <w:tcW w:w="743" w:type="dxa"/>
            <w:tcBorders>
              <w:top w:val="nil"/>
              <w:left w:val="nil"/>
              <w:bottom w:val="single" w:sz="4" w:space="0" w:color="auto"/>
              <w:right w:val="single" w:sz="4" w:space="0" w:color="auto"/>
            </w:tcBorders>
            <w:shd w:val="clear" w:color="auto" w:fill="auto"/>
            <w:vAlign w:val="center"/>
            <w:hideMark/>
          </w:tcPr>
          <w:p w14:paraId="35F659FB"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46E6D563" w14:textId="77777777" w:rsidR="000B1347" w:rsidRPr="000B1347" w:rsidRDefault="000B1347" w:rsidP="000B1347">
            <w:pPr>
              <w:jc w:val="right"/>
            </w:pPr>
            <w:r w:rsidRPr="000B1347">
              <w:t>39 674,4</w:t>
            </w:r>
          </w:p>
        </w:tc>
      </w:tr>
      <w:tr w:rsidR="000B1347" w:rsidRPr="000B1347" w14:paraId="04DF8AF6" w14:textId="77777777" w:rsidTr="000B1347">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86DFEC"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5491111" w14:textId="77777777" w:rsidR="000B1347" w:rsidRPr="000B1347" w:rsidRDefault="000B1347" w:rsidP="000B1347">
            <w:pPr>
              <w:jc w:val="both"/>
            </w:pPr>
            <w:r w:rsidRPr="000B1347">
              <w:rPr>
                <w:b/>
                <w:bCs/>
              </w:rPr>
              <w:t>Основное мероприятие</w:t>
            </w:r>
            <w:r w:rsidRPr="000B1347">
              <w:t xml:space="preserve"> «Обеспечение функционирования модели персонифицированного финансирования </w:t>
            </w:r>
            <w:r w:rsidRPr="000B1347">
              <w:lastRenderedPageBreak/>
              <w:t>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2F2072B9"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0ADDE9D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E61A823"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37C334A" w14:textId="77777777" w:rsidR="000B1347" w:rsidRPr="000B1347" w:rsidRDefault="000B1347" w:rsidP="000B1347">
            <w:pPr>
              <w:jc w:val="center"/>
            </w:pPr>
            <w:r w:rsidRPr="000B1347">
              <w:t>01.1.57.00000</w:t>
            </w:r>
          </w:p>
        </w:tc>
        <w:tc>
          <w:tcPr>
            <w:tcW w:w="743" w:type="dxa"/>
            <w:tcBorders>
              <w:top w:val="nil"/>
              <w:left w:val="nil"/>
              <w:bottom w:val="single" w:sz="4" w:space="0" w:color="auto"/>
              <w:right w:val="single" w:sz="4" w:space="0" w:color="auto"/>
            </w:tcBorders>
            <w:shd w:val="clear" w:color="auto" w:fill="auto"/>
            <w:vAlign w:val="center"/>
            <w:hideMark/>
          </w:tcPr>
          <w:p w14:paraId="4EC8590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70B3AE6" w14:textId="77777777" w:rsidR="000B1347" w:rsidRPr="000B1347" w:rsidRDefault="000B1347" w:rsidP="000B1347">
            <w:pPr>
              <w:jc w:val="right"/>
            </w:pPr>
            <w:r w:rsidRPr="000B1347">
              <w:t>18 216,9</w:t>
            </w:r>
          </w:p>
        </w:tc>
      </w:tr>
      <w:tr w:rsidR="000B1347" w:rsidRPr="000B1347" w14:paraId="6A8C4996"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E2A728"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28336E51" w14:textId="77777777" w:rsidR="000B1347" w:rsidRPr="000B1347" w:rsidRDefault="000B1347" w:rsidP="000B1347">
            <w:pPr>
              <w:jc w:val="both"/>
            </w:pPr>
            <w:r w:rsidRPr="000B1347">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581BE98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1DA9A30"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A59FB7A"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9116191" w14:textId="77777777" w:rsidR="000B1347" w:rsidRPr="000B1347" w:rsidRDefault="000B1347" w:rsidP="000B1347">
            <w:pPr>
              <w:jc w:val="center"/>
            </w:pPr>
            <w:r w:rsidRPr="000B1347">
              <w:t>01.1.57.95700</w:t>
            </w:r>
          </w:p>
        </w:tc>
        <w:tc>
          <w:tcPr>
            <w:tcW w:w="743" w:type="dxa"/>
            <w:tcBorders>
              <w:top w:val="nil"/>
              <w:left w:val="nil"/>
              <w:bottom w:val="single" w:sz="4" w:space="0" w:color="auto"/>
              <w:right w:val="single" w:sz="4" w:space="0" w:color="auto"/>
            </w:tcBorders>
            <w:shd w:val="clear" w:color="auto" w:fill="auto"/>
            <w:vAlign w:val="center"/>
            <w:hideMark/>
          </w:tcPr>
          <w:p w14:paraId="5AD8E76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E31E0DC" w14:textId="77777777" w:rsidR="000B1347" w:rsidRPr="000B1347" w:rsidRDefault="000B1347" w:rsidP="000B1347">
            <w:pPr>
              <w:jc w:val="right"/>
            </w:pPr>
            <w:r w:rsidRPr="000B1347">
              <w:t>18 216,9</w:t>
            </w:r>
          </w:p>
        </w:tc>
      </w:tr>
      <w:tr w:rsidR="000B1347" w:rsidRPr="000B1347" w14:paraId="5DC76812"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EFEE6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9991F35"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24F2CE4"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279EB3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A4256C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E080569" w14:textId="77777777" w:rsidR="000B1347" w:rsidRPr="000B1347" w:rsidRDefault="000B1347" w:rsidP="000B1347">
            <w:pPr>
              <w:jc w:val="center"/>
            </w:pPr>
            <w:r w:rsidRPr="000B1347">
              <w:t>01.1.57.95700</w:t>
            </w:r>
          </w:p>
        </w:tc>
        <w:tc>
          <w:tcPr>
            <w:tcW w:w="743" w:type="dxa"/>
            <w:tcBorders>
              <w:top w:val="nil"/>
              <w:left w:val="nil"/>
              <w:bottom w:val="single" w:sz="4" w:space="0" w:color="auto"/>
              <w:right w:val="single" w:sz="4" w:space="0" w:color="auto"/>
            </w:tcBorders>
            <w:shd w:val="clear" w:color="auto" w:fill="auto"/>
            <w:vAlign w:val="center"/>
            <w:hideMark/>
          </w:tcPr>
          <w:p w14:paraId="34C43CF3"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67630BC5" w14:textId="77777777" w:rsidR="000B1347" w:rsidRPr="000B1347" w:rsidRDefault="000B1347" w:rsidP="000B1347">
            <w:pPr>
              <w:jc w:val="right"/>
            </w:pPr>
            <w:r w:rsidRPr="000B1347">
              <w:t>17 960,0</w:t>
            </w:r>
          </w:p>
        </w:tc>
      </w:tr>
      <w:tr w:rsidR="000B1347" w:rsidRPr="000B1347" w14:paraId="720B86FC"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05CC5"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123D06D"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5FFBDC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F20C03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67A723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27C9467" w14:textId="77777777" w:rsidR="000B1347" w:rsidRPr="000B1347" w:rsidRDefault="000B1347" w:rsidP="000B1347">
            <w:pPr>
              <w:jc w:val="center"/>
            </w:pPr>
            <w:r w:rsidRPr="000B1347">
              <w:t>01.1.57.95700</w:t>
            </w:r>
          </w:p>
        </w:tc>
        <w:tc>
          <w:tcPr>
            <w:tcW w:w="743" w:type="dxa"/>
            <w:tcBorders>
              <w:top w:val="nil"/>
              <w:left w:val="nil"/>
              <w:bottom w:val="single" w:sz="4" w:space="0" w:color="auto"/>
              <w:right w:val="single" w:sz="4" w:space="0" w:color="auto"/>
            </w:tcBorders>
            <w:shd w:val="clear" w:color="auto" w:fill="auto"/>
            <w:vAlign w:val="center"/>
            <w:hideMark/>
          </w:tcPr>
          <w:p w14:paraId="405606E3"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3F5319A4" w14:textId="77777777" w:rsidR="000B1347" w:rsidRPr="000B1347" w:rsidRDefault="000B1347" w:rsidP="000B1347">
            <w:pPr>
              <w:jc w:val="right"/>
            </w:pPr>
            <w:r w:rsidRPr="000B1347">
              <w:t>256,9</w:t>
            </w:r>
          </w:p>
        </w:tc>
      </w:tr>
      <w:tr w:rsidR="000B1347" w:rsidRPr="000B1347" w14:paraId="35BB5ABD"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466CA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C32D4B" w14:textId="77777777" w:rsidR="000B1347" w:rsidRPr="000B1347" w:rsidRDefault="000B1347" w:rsidP="000B1347">
            <w:pPr>
              <w:jc w:val="both"/>
              <w:rPr>
                <w:b/>
                <w:bCs/>
              </w:rPr>
            </w:pPr>
            <w:r w:rsidRPr="000B1347">
              <w:rPr>
                <w:b/>
                <w:bCs/>
              </w:rPr>
              <w:t xml:space="preserve">Подпрограмма </w:t>
            </w:r>
            <w:r w:rsidRPr="000B1347">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9AD5BE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AAC907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92E878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913557D" w14:textId="77777777" w:rsidR="000B1347" w:rsidRPr="000B1347" w:rsidRDefault="000B1347" w:rsidP="000B1347">
            <w:pPr>
              <w:jc w:val="center"/>
            </w:pPr>
            <w:r w:rsidRPr="000B1347">
              <w:t>01.2.00.00000</w:t>
            </w:r>
          </w:p>
        </w:tc>
        <w:tc>
          <w:tcPr>
            <w:tcW w:w="743" w:type="dxa"/>
            <w:tcBorders>
              <w:top w:val="nil"/>
              <w:left w:val="nil"/>
              <w:bottom w:val="single" w:sz="4" w:space="0" w:color="auto"/>
              <w:right w:val="single" w:sz="4" w:space="0" w:color="auto"/>
            </w:tcBorders>
            <w:shd w:val="clear" w:color="auto" w:fill="auto"/>
            <w:vAlign w:val="center"/>
            <w:hideMark/>
          </w:tcPr>
          <w:p w14:paraId="45C35C7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2BF7368" w14:textId="77777777" w:rsidR="000B1347" w:rsidRPr="000B1347" w:rsidRDefault="000B1347" w:rsidP="000B1347">
            <w:pPr>
              <w:jc w:val="right"/>
            </w:pPr>
            <w:r w:rsidRPr="000B1347">
              <w:t>156,9</w:t>
            </w:r>
          </w:p>
        </w:tc>
      </w:tr>
      <w:tr w:rsidR="000B1347" w:rsidRPr="000B1347" w14:paraId="663F4B42"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94C52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95D11E2" w14:textId="77777777" w:rsidR="000B1347" w:rsidRPr="000B1347" w:rsidRDefault="000B1347" w:rsidP="000B1347">
            <w:pPr>
              <w:jc w:val="both"/>
            </w:pPr>
            <w:r w:rsidRPr="000B1347">
              <w:rPr>
                <w:b/>
                <w:bCs/>
              </w:rPr>
              <w:t>Основное мероприятие</w:t>
            </w:r>
            <w:r w:rsidRPr="000B1347">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283F054"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AA7AF90"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E071A7A"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18F9B21" w14:textId="77777777" w:rsidR="000B1347" w:rsidRPr="000B1347" w:rsidRDefault="000B1347" w:rsidP="000B1347">
            <w:pPr>
              <w:jc w:val="center"/>
            </w:pPr>
            <w:r w:rsidRPr="000B1347">
              <w:t>01.2.86.00000</w:t>
            </w:r>
          </w:p>
        </w:tc>
        <w:tc>
          <w:tcPr>
            <w:tcW w:w="743" w:type="dxa"/>
            <w:tcBorders>
              <w:top w:val="nil"/>
              <w:left w:val="nil"/>
              <w:bottom w:val="single" w:sz="4" w:space="0" w:color="auto"/>
              <w:right w:val="single" w:sz="4" w:space="0" w:color="auto"/>
            </w:tcBorders>
            <w:shd w:val="clear" w:color="auto" w:fill="auto"/>
            <w:vAlign w:val="center"/>
            <w:hideMark/>
          </w:tcPr>
          <w:p w14:paraId="1D3F0E8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1D9DE6" w14:textId="77777777" w:rsidR="000B1347" w:rsidRPr="000B1347" w:rsidRDefault="000B1347" w:rsidP="000B1347">
            <w:pPr>
              <w:jc w:val="right"/>
            </w:pPr>
            <w:r w:rsidRPr="000B1347">
              <w:t>156,9</w:t>
            </w:r>
          </w:p>
        </w:tc>
      </w:tr>
      <w:tr w:rsidR="000B1347" w:rsidRPr="000B1347" w14:paraId="20BF7B49"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37007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A1A8943" w14:textId="77777777" w:rsidR="000B1347" w:rsidRPr="000B1347" w:rsidRDefault="000B1347" w:rsidP="000B1347">
            <w:pPr>
              <w:jc w:val="both"/>
            </w:pPr>
            <w:r w:rsidRPr="000B134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7109E9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3A1CD9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015A057D"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5912CC7"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5D6FBA1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243DE9A" w14:textId="77777777" w:rsidR="000B1347" w:rsidRPr="000B1347" w:rsidRDefault="000B1347" w:rsidP="000B1347">
            <w:pPr>
              <w:jc w:val="right"/>
            </w:pPr>
            <w:r w:rsidRPr="000B1347">
              <w:t>156,9</w:t>
            </w:r>
          </w:p>
        </w:tc>
      </w:tr>
      <w:tr w:rsidR="000B1347" w:rsidRPr="000B1347" w14:paraId="053326AD"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E961F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60B871"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990B45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F647AE0"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CCABF76"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91FF4C6" w14:textId="77777777" w:rsidR="000B1347" w:rsidRPr="000B1347" w:rsidRDefault="000B1347" w:rsidP="000B1347">
            <w:pPr>
              <w:jc w:val="center"/>
            </w:pPr>
            <w:r w:rsidRPr="000B1347">
              <w:t>01.2.86.96500</w:t>
            </w:r>
          </w:p>
        </w:tc>
        <w:tc>
          <w:tcPr>
            <w:tcW w:w="743" w:type="dxa"/>
            <w:tcBorders>
              <w:top w:val="nil"/>
              <w:left w:val="nil"/>
              <w:bottom w:val="single" w:sz="4" w:space="0" w:color="auto"/>
              <w:right w:val="single" w:sz="4" w:space="0" w:color="auto"/>
            </w:tcBorders>
            <w:shd w:val="clear" w:color="auto" w:fill="auto"/>
            <w:vAlign w:val="center"/>
            <w:hideMark/>
          </w:tcPr>
          <w:p w14:paraId="69FE20C6"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553C4BC2" w14:textId="77777777" w:rsidR="000B1347" w:rsidRPr="000B1347" w:rsidRDefault="000B1347" w:rsidP="000B1347">
            <w:pPr>
              <w:jc w:val="right"/>
            </w:pPr>
            <w:r w:rsidRPr="000B1347">
              <w:t>156,9</w:t>
            </w:r>
          </w:p>
        </w:tc>
      </w:tr>
      <w:tr w:rsidR="000B1347" w:rsidRPr="000B1347" w14:paraId="4CD7CD7E"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5F5C1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35DB740"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4BEF9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53419F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AD456CB"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F128993"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0534D8D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76EB30D" w14:textId="77777777" w:rsidR="000B1347" w:rsidRPr="000B1347" w:rsidRDefault="000B1347" w:rsidP="000B1347">
            <w:pPr>
              <w:jc w:val="right"/>
            </w:pPr>
            <w:r w:rsidRPr="000B1347">
              <w:t>97,7</w:t>
            </w:r>
          </w:p>
        </w:tc>
      </w:tr>
      <w:tr w:rsidR="000B1347" w:rsidRPr="000B1347" w14:paraId="53C26F7B"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F3377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A377CB" w14:textId="77777777" w:rsidR="000B1347" w:rsidRPr="000B1347" w:rsidRDefault="000B1347" w:rsidP="000B1347">
            <w:pPr>
              <w:jc w:val="both"/>
              <w:rPr>
                <w:b/>
                <w:bCs/>
              </w:rPr>
            </w:pPr>
            <w:r w:rsidRPr="000B1347">
              <w:rPr>
                <w:b/>
                <w:bCs/>
              </w:rPr>
              <w:t>Подпрограмма</w:t>
            </w:r>
            <w:r w:rsidRPr="000B1347">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8377CF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3C2D25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0D65E5"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10AE4CC" w14:textId="77777777" w:rsidR="000B1347" w:rsidRPr="000B1347" w:rsidRDefault="000B1347" w:rsidP="000B1347">
            <w:pPr>
              <w:jc w:val="center"/>
            </w:pPr>
            <w:r w:rsidRPr="000B1347">
              <w:t>06.3.00.00000</w:t>
            </w:r>
          </w:p>
        </w:tc>
        <w:tc>
          <w:tcPr>
            <w:tcW w:w="743" w:type="dxa"/>
            <w:tcBorders>
              <w:top w:val="nil"/>
              <w:left w:val="nil"/>
              <w:bottom w:val="single" w:sz="4" w:space="0" w:color="auto"/>
              <w:right w:val="single" w:sz="4" w:space="0" w:color="auto"/>
            </w:tcBorders>
            <w:shd w:val="clear" w:color="auto" w:fill="auto"/>
            <w:vAlign w:val="center"/>
            <w:hideMark/>
          </w:tcPr>
          <w:p w14:paraId="59F8417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3F39C5D" w14:textId="77777777" w:rsidR="000B1347" w:rsidRPr="000B1347" w:rsidRDefault="000B1347" w:rsidP="000B1347">
            <w:pPr>
              <w:jc w:val="right"/>
            </w:pPr>
            <w:r w:rsidRPr="000B1347">
              <w:t>97,7</w:t>
            </w:r>
          </w:p>
        </w:tc>
      </w:tr>
      <w:tr w:rsidR="000B1347" w:rsidRPr="000B1347" w14:paraId="736144D0"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3B976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2C1C77" w14:textId="77777777" w:rsidR="000B1347" w:rsidRPr="000B1347" w:rsidRDefault="000B1347" w:rsidP="000B1347">
            <w:pPr>
              <w:jc w:val="both"/>
              <w:rPr>
                <w:b/>
                <w:bCs/>
              </w:rPr>
            </w:pPr>
            <w:r w:rsidRPr="000B1347">
              <w:rPr>
                <w:b/>
                <w:bCs/>
              </w:rPr>
              <w:t xml:space="preserve">Основное мероприятие </w:t>
            </w:r>
            <w:r w:rsidRPr="000B1347">
              <w:t>«Профилактика терроризма и экстремизма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94CD719"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3E4BA1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8C2EBC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8DCF835" w14:textId="77777777" w:rsidR="000B1347" w:rsidRPr="000B1347" w:rsidRDefault="000B1347" w:rsidP="000B1347">
            <w:pPr>
              <w:jc w:val="center"/>
            </w:pPr>
            <w:r w:rsidRPr="000B1347">
              <w:t>06.3.51.00000</w:t>
            </w:r>
          </w:p>
        </w:tc>
        <w:tc>
          <w:tcPr>
            <w:tcW w:w="743" w:type="dxa"/>
            <w:tcBorders>
              <w:top w:val="nil"/>
              <w:left w:val="nil"/>
              <w:bottom w:val="single" w:sz="4" w:space="0" w:color="auto"/>
              <w:right w:val="single" w:sz="4" w:space="0" w:color="auto"/>
            </w:tcBorders>
            <w:shd w:val="clear" w:color="auto" w:fill="auto"/>
            <w:vAlign w:val="center"/>
            <w:hideMark/>
          </w:tcPr>
          <w:p w14:paraId="202ACFD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57422A1" w14:textId="77777777" w:rsidR="000B1347" w:rsidRPr="000B1347" w:rsidRDefault="000B1347" w:rsidP="000B1347">
            <w:pPr>
              <w:jc w:val="right"/>
            </w:pPr>
            <w:r w:rsidRPr="000B1347">
              <w:t>97,7</w:t>
            </w:r>
          </w:p>
        </w:tc>
      </w:tr>
      <w:tr w:rsidR="000B1347" w:rsidRPr="000B1347" w14:paraId="28BC785C"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99E6F4"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2C3E2789" w14:textId="77777777" w:rsidR="000B1347" w:rsidRPr="000B1347" w:rsidRDefault="000B1347" w:rsidP="000B1347">
            <w:pPr>
              <w:jc w:val="both"/>
            </w:pPr>
            <w:r w:rsidRPr="000B1347">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7F8736"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27317A8"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45F573B"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8A24C0C"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154C4B7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AF8E02A" w14:textId="77777777" w:rsidR="000B1347" w:rsidRPr="000B1347" w:rsidRDefault="000B1347" w:rsidP="000B1347">
            <w:pPr>
              <w:jc w:val="right"/>
            </w:pPr>
            <w:r w:rsidRPr="000B1347">
              <w:t>97,7</w:t>
            </w:r>
          </w:p>
        </w:tc>
      </w:tr>
      <w:tr w:rsidR="000B1347" w:rsidRPr="000B1347" w14:paraId="4D0F6110" w14:textId="77777777" w:rsidTr="000B1347">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616237BD" w14:textId="77777777" w:rsidR="000B1347" w:rsidRPr="000B1347" w:rsidRDefault="000B1347" w:rsidP="000B1347">
            <w:pPr>
              <w:jc w:val="center"/>
            </w:pPr>
            <w:r w:rsidRPr="000B1347">
              <w:t> </w:t>
            </w:r>
          </w:p>
        </w:tc>
        <w:tc>
          <w:tcPr>
            <w:tcW w:w="3345" w:type="dxa"/>
            <w:tcBorders>
              <w:top w:val="nil"/>
              <w:left w:val="single" w:sz="4" w:space="0" w:color="auto"/>
              <w:bottom w:val="single" w:sz="4" w:space="0" w:color="auto"/>
              <w:right w:val="single" w:sz="4" w:space="0" w:color="auto"/>
            </w:tcBorders>
            <w:shd w:val="clear" w:color="auto" w:fill="auto"/>
            <w:hideMark/>
          </w:tcPr>
          <w:p w14:paraId="10013118"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8C51A9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C9B026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1B71B0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895BD6E" w14:textId="77777777" w:rsidR="000B1347" w:rsidRPr="000B1347" w:rsidRDefault="000B1347" w:rsidP="000B1347">
            <w:pPr>
              <w:jc w:val="center"/>
            </w:pPr>
            <w:r w:rsidRPr="000B1347">
              <w:t>06.3.51.95100</w:t>
            </w:r>
          </w:p>
        </w:tc>
        <w:tc>
          <w:tcPr>
            <w:tcW w:w="743" w:type="dxa"/>
            <w:tcBorders>
              <w:top w:val="nil"/>
              <w:left w:val="nil"/>
              <w:bottom w:val="single" w:sz="4" w:space="0" w:color="auto"/>
              <w:right w:val="single" w:sz="4" w:space="0" w:color="auto"/>
            </w:tcBorders>
            <w:shd w:val="clear" w:color="auto" w:fill="auto"/>
            <w:vAlign w:val="center"/>
            <w:hideMark/>
          </w:tcPr>
          <w:p w14:paraId="1390FA88"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3BE7F784" w14:textId="77777777" w:rsidR="000B1347" w:rsidRPr="000B1347" w:rsidRDefault="000B1347" w:rsidP="000B1347">
            <w:pPr>
              <w:jc w:val="right"/>
            </w:pPr>
            <w:r w:rsidRPr="000B1347">
              <w:t>97,7</w:t>
            </w:r>
          </w:p>
        </w:tc>
      </w:tr>
      <w:tr w:rsidR="000B1347" w:rsidRPr="000B1347" w14:paraId="7A0CB58A"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0B820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E88DB07" w14:textId="77777777" w:rsidR="000B1347" w:rsidRPr="000B1347" w:rsidRDefault="000B1347" w:rsidP="000B1347">
            <w:pPr>
              <w:jc w:val="both"/>
            </w:pPr>
            <w:r w:rsidRPr="000B1347">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3477F2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8E4B189"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387BB67A" w14:textId="77777777" w:rsidR="000B1347" w:rsidRPr="000B1347" w:rsidRDefault="000B1347" w:rsidP="000B1347">
            <w:pPr>
              <w:jc w:val="center"/>
              <w:rPr>
                <w:b/>
                <w:bCs/>
              </w:rPr>
            </w:pPr>
            <w:r w:rsidRPr="000B1347">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7D143AC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0C1F3FE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5E26A17" w14:textId="77777777" w:rsidR="000B1347" w:rsidRPr="000B1347" w:rsidRDefault="000B1347" w:rsidP="000B1347">
            <w:pPr>
              <w:jc w:val="right"/>
            </w:pPr>
            <w:r w:rsidRPr="000B1347">
              <w:t>33 878,1</w:t>
            </w:r>
          </w:p>
        </w:tc>
      </w:tr>
      <w:tr w:rsidR="000B1347" w:rsidRPr="000B1347" w14:paraId="3A08979B"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D706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6ED462E" w14:textId="77777777" w:rsidR="000B1347" w:rsidRPr="000B1347" w:rsidRDefault="000B1347" w:rsidP="000B1347">
            <w:pPr>
              <w:jc w:val="both"/>
              <w:rPr>
                <w:b/>
                <w:bCs/>
              </w:rPr>
            </w:pPr>
            <w:r w:rsidRPr="000B1347">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AA1FBD"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490650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27FE548"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F8BAFAE" w14:textId="77777777" w:rsidR="000B1347" w:rsidRPr="000B1347" w:rsidRDefault="000B1347" w:rsidP="000B1347">
            <w:pPr>
              <w:jc w:val="center"/>
            </w:pPr>
            <w:r w:rsidRPr="000B1347">
              <w:t>01.0.00.00000</w:t>
            </w:r>
          </w:p>
        </w:tc>
        <w:tc>
          <w:tcPr>
            <w:tcW w:w="743" w:type="dxa"/>
            <w:tcBorders>
              <w:top w:val="nil"/>
              <w:left w:val="nil"/>
              <w:bottom w:val="single" w:sz="4" w:space="0" w:color="auto"/>
              <w:right w:val="single" w:sz="4" w:space="0" w:color="auto"/>
            </w:tcBorders>
            <w:shd w:val="clear" w:color="auto" w:fill="auto"/>
            <w:vAlign w:val="center"/>
            <w:hideMark/>
          </w:tcPr>
          <w:p w14:paraId="3CDF8CB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7260E89" w14:textId="77777777" w:rsidR="000B1347" w:rsidRPr="000B1347" w:rsidRDefault="000B1347" w:rsidP="000B1347">
            <w:pPr>
              <w:jc w:val="right"/>
            </w:pPr>
            <w:r w:rsidRPr="000B1347">
              <w:t>31 507,6</w:t>
            </w:r>
          </w:p>
        </w:tc>
      </w:tr>
      <w:tr w:rsidR="000B1347" w:rsidRPr="000B1347" w14:paraId="5968CD3D"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ACD61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9F41AB" w14:textId="77777777" w:rsidR="000B1347" w:rsidRPr="000B1347" w:rsidRDefault="000B1347" w:rsidP="000B1347">
            <w:pPr>
              <w:jc w:val="both"/>
              <w:rPr>
                <w:b/>
                <w:bCs/>
              </w:rPr>
            </w:pPr>
            <w:r w:rsidRPr="000B1347">
              <w:rPr>
                <w:b/>
                <w:bCs/>
              </w:rPr>
              <w:t xml:space="preserve">Подпрограмма </w:t>
            </w:r>
            <w:r w:rsidRPr="000B1347">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BA7383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924F39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9A2D9A0"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7783B82C" w14:textId="77777777" w:rsidR="000B1347" w:rsidRPr="000B1347" w:rsidRDefault="000B1347" w:rsidP="000B1347">
            <w:pPr>
              <w:jc w:val="center"/>
            </w:pPr>
            <w:r w:rsidRPr="000B1347">
              <w:t>01.1.00.00000</w:t>
            </w:r>
          </w:p>
        </w:tc>
        <w:tc>
          <w:tcPr>
            <w:tcW w:w="743" w:type="dxa"/>
            <w:tcBorders>
              <w:top w:val="nil"/>
              <w:left w:val="nil"/>
              <w:bottom w:val="single" w:sz="4" w:space="0" w:color="auto"/>
              <w:right w:val="single" w:sz="4" w:space="0" w:color="auto"/>
            </w:tcBorders>
            <w:shd w:val="clear" w:color="auto" w:fill="auto"/>
            <w:vAlign w:val="center"/>
            <w:hideMark/>
          </w:tcPr>
          <w:p w14:paraId="133D634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17496E" w14:textId="77777777" w:rsidR="000B1347" w:rsidRPr="000B1347" w:rsidRDefault="000B1347" w:rsidP="000B1347">
            <w:pPr>
              <w:jc w:val="right"/>
            </w:pPr>
            <w:r w:rsidRPr="000B1347">
              <w:t>31 450,1</w:t>
            </w:r>
          </w:p>
        </w:tc>
      </w:tr>
      <w:tr w:rsidR="000B1347" w:rsidRPr="000B1347" w14:paraId="636250B9" w14:textId="77777777" w:rsidTr="000B134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96738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DBD29F"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E2BF4E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175F254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825C2BA"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BAC1A50" w14:textId="77777777" w:rsidR="000B1347" w:rsidRPr="000B1347" w:rsidRDefault="000B1347" w:rsidP="000B1347">
            <w:pPr>
              <w:jc w:val="center"/>
            </w:pPr>
            <w:r w:rsidRPr="000B1347">
              <w:t>01.1.21.00000</w:t>
            </w:r>
          </w:p>
        </w:tc>
        <w:tc>
          <w:tcPr>
            <w:tcW w:w="743" w:type="dxa"/>
            <w:tcBorders>
              <w:top w:val="nil"/>
              <w:left w:val="nil"/>
              <w:bottom w:val="single" w:sz="4" w:space="0" w:color="auto"/>
              <w:right w:val="single" w:sz="4" w:space="0" w:color="auto"/>
            </w:tcBorders>
            <w:shd w:val="clear" w:color="auto" w:fill="auto"/>
            <w:vAlign w:val="center"/>
            <w:hideMark/>
          </w:tcPr>
          <w:p w14:paraId="347A202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C2FDDF1" w14:textId="77777777" w:rsidR="000B1347" w:rsidRPr="000B1347" w:rsidRDefault="000B1347" w:rsidP="000B1347">
            <w:pPr>
              <w:jc w:val="right"/>
            </w:pPr>
            <w:r w:rsidRPr="000B1347">
              <w:t>7 717,3</w:t>
            </w:r>
          </w:p>
        </w:tc>
      </w:tr>
      <w:tr w:rsidR="000B1347" w:rsidRPr="000B1347" w14:paraId="67CB4537"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BFB1C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151B8E"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CEE9C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EEA82C8"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5A7FB30"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285C33AF" w14:textId="77777777" w:rsidR="000B1347" w:rsidRPr="000B1347" w:rsidRDefault="000B1347" w:rsidP="000B1347">
            <w:pPr>
              <w:jc w:val="center"/>
            </w:pPr>
            <w:r w:rsidRPr="000B1347">
              <w:t>01.1.21.92100</w:t>
            </w:r>
          </w:p>
        </w:tc>
        <w:tc>
          <w:tcPr>
            <w:tcW w:w="743" w:type="dxa"/>
            <w:tcBorders>
              <w:top w:val="nil"/>
              <w:left w:val="nil"/>
              <w:bottom w:val="single" w:sz="4" w:space="0" w:color="auto"/>
              <w:right w:val="single" w:sz="4" w:space="0" w:color="auto"/>
            </w:tcBorders>
            <w:shd w:val="clear" w:color="auto" w:fill="auto"/>
            <w:vAlign w:val="center"/>
            <w:hideMark/>
          </w:tcPr>
          <w:p w14:paraId="743792D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309533F" w14:textId="77777777" w:rsidR="000B1347" w:rsidRPr="000B1347" w:rsidRDefault="000B1347" w:rsidP="000B1347">
            <w:pPr>
              <w:jc w:val="right"/>
            </w:pPr>
            <w:r w:rsidRPr="000B1347">
              <w:t>7 717,3</w:t>
            </w:r>
          </w:p>
        </w:tc>
      </w:tr>
      <w:tr w:rsidR="000B1347" w:rsidRPr="000B1347" w14:paraId="078D9A43" w14:textId="77777777" w:rsidTr="000B1347">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2B4B0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3EB76DC"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3BABD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B3D243C"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3A401AA"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55E0B7DD" w14:textId="77777777" w:rsidR="000B1347" w:rsidRPr="000B1347" w:rsidRDefault="000B1347" w:rsidP="000B1347">
            <w:pPr>
              <w:jc w:val="center"/>
            </w:pPr>
            <w:r w:rsidRPr="000B1347">
              <w:t>01.1.21.92100</w:t>
            </w:r>
          </w:p>
        </w:tc>
        <w:tc>
          <w:tcPr>
            <w:tcW w:w="743" w:type="dxa"/>
            <w:tcBorders>
              <w:top w:val="nil"/>
              <w:left w:val="nil"/>
              <w:bottom w:val="single" w:sz="4" w:space="0" w:color="auto"/>
              <w:right w:val="single" w:sz="4" w:space="0" w:color="auto"/>
            </w:tcBorders>
            <w:shd w:val="clear" w:color="auto" w:fill="auto"/>
            <w:vAlign w:val="center"/>
            <w:hideMark/>
          </w:tcPr>
          <w:p w14:paraId="28FA82B6"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D754966" w14:textId="77777777" w:rsidR="000B1347" w:rsidRPr="000B1347" w:rsidRDefault="000B1347" w:rsidP="000B1347">
            <w:pPr>
              <w:jc w:val="right"/>
            </w:pPr>
            <w:r w:rsidRPr="000B1347">
              <w:t>7 472,9</w:t>
            </w:r>
          </w:p>
        </w:tc>
      </w:tr>
      <w:tr w:rsidR="000B1347" w:rsidRPr="000B1347" w14:paraId="253A108B"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63A56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FCD289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9A662B"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7A4E667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CBEFF1D"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64DC172" w14:textId="77777777" w:rsidR="000B1347" w:rsidRPr="000B1347" w:rsidRDefault="000B1347" w:rsidP="000B1347">
            <w:pPr>
              <w:jc w:val="center"/>
            </w:pPr>
            <w:r w:rsidRPr="000B1347">
              <w:t>01.1.21.92100</w:t>
            </w:r>
          </w:p>
        </w:tc>
        <w:tc>
          <w:tcPr>
            <w:tcW w:w="743" w:type="dxa"/>
            <w:tcBorders>
              <w:top w:val="nil"/>
              <w:left w:val="nil"/>
              <w:bottom w:val="single" w:sz="4" w:space="0" w:color="auto"/>
              <w:right w:val="single" w:sz="4" w:space="0" w:color="auto"/>
            </w:tcBorders>
            <w:shd w:val="clear" w:color="auto" w:fill="auto"/>
            <w:vAlign w:val="center"/>
            <w:hideMark/>
          </w:tcPr>
          <w:p w14:paraId="6002F7F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CEEEE54" w14:textId="77777777" w:rsidR="000B1347" w:rsidRPr="000B1347" w:rsidRDefault="000B1347" w:rsidP="000B1347">
            <w:pPr>
              <w:jc w:val="right"/>
            </w:pPr>
            <w:r w:rsidRPr="000B1347">
              <w:t>244,4</w:t>
            </w:r>
          </w:p>
        </w:tc>
      </w:tr>
      <w:tr w:rsidR="000B1347" w:rsidRPr="000B1347" w14:paraId="7ED59544"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95A1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9213981"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информационно-</w:t>
            </w:r>
            <w:r w:rsidRPr="000B1347">
              <w:lastRenderedPageBreak/>
              <w:t>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0AA80952"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6B7A413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C24BE2F"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8A0FDCC" w14:textId="77777777" w:rsidR="000B1347" w:rsidRPr="000B1347" w:rsidRDefault="000B1347" w:rsidP="000B1347">
            <w:pPr>
              <w:jc w:val="center"/>
            </w:pPr>
            <w:r w:rsidRPr="000B1347">
              <w:t>01.1.46.00000</w:t>
            </w:r>
          </w:p>
        </w:tc>
        <w:tc>
          <w:tcPr>
            <w:tcW w:w="743" w:type="dxa"/>
            <w:tcBorders>
              <w:top w:val="nil"/>
              <w:left w:val="nil"/>
              <w:bottom w:val="single" w:sz="4" w:space="0" w:color="auto"/>
              <w:right w:val="single" w:sz="4" w:space="0" w:color="auto"/>
            </w:tcBorders>
            <w:shd w:val="clear" w:color="auto" w:fill="auto"/>
            <w:vAlign w:val="center"/>
            <w:hideMark/>
          </w:tcPr>
          <w:p w14:paraId="1335441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81FD0B" w14:textId="77777777" w:rsidR="000B1347" w:rsidRPr="000B1347" w:rsidRDefault="000B1347" w:rsidP="000B1347">
            <w:pPr>
              <w:jc w:val="right"/>
            </w:pPr>
            <w:r w:rsidRPr="000B1347">
              <w:t>23 732,8</w:t>
            </w:r>
          </w:p>
        </w:tc>
      </w:tr>
      <w:tr w:rsidR="000B1347" w:rsidRPr="000B1347" w14:paraId="7577E815"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C3EB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8F2422"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E6A1FE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8564B1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18C76D8"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4B8181C" w14:textId="77777777" w:rsidR="000B1347" w:rsidRPr="000B1347" w:rsidRDefault="000B1347" w:rsidP="000B1347">
            <w:pPr>
              <w:jc w:val="center"/>
            </w:pPr>
            <w:r w:rsidRPr="000B1347">
              <w:t>01.1.46.94100</w:t>
            </w:r>
          </w:p>
        </w:tc>
        <w:tc>
          <w:tcPr>
            <w:tcW w:w="743" w:type="dxa"/>
            <w:tcBorders>
              <w:top w:val="nil"/>
              <w:left w:val="nil"/>
              <w:bottom w:val="single" w:sz="4" w:space="0" w:color="auto"/>
              <w:right w:val="single" w:sz="4" w:space="0" w:color="auto"/>
            </w:tcBorders>
            <w:shd w:val="clear" w:color="auto" w:fill="auto"/>
            <w:vAlign w:val="center"/>
            <w:hideMark/>
          </w:tcPr>
          <w:p w14:paraId="7581A34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9615148" w14:textId="77777777" w:rsidR="000B1347" w:rsidRPr="000B1347" w:rsidRDefault="000B1347" w:rsidP="000B1347">
            <w:pPr>
              <w:jc w:val="right"/>
            </w:pPr>
            <w:r w:rsidRPr="000B1347">
              <w:t>23 732,8</w:t>
            </w:r>
          </w:p>
        </w:tc>
      </w:tr>
      <w:tr w:rsidR="000B1347" w:rsidRPr="000B1347" w14:paraId="1A40ED9E" w14:textId="77777777" w:rsidTr="000B134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0F5EE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CB94FCA"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C36B9D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A85706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C36422A"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8950CD1" w14:textId="77777777" w:rsidR="000B1347" w:rsidRPr="000B1347" w:rsidRDefault="000B1347" w:rsidP="000B1347">
            <w:pPr>
              <w:jc w:val="center"/>
            </w:pPr>
            <w:r w:rsidRPr="000B1347">
              <w:t>01.1.46.94100</w:t>
            </w:r>
          </w:p>
        </w:tc>
        <w:tc>
          <w:tcPr>
            <w:tcW w:w="743" w:type="dxa"/>
            <w:tcBorders>
              <w:top w:val="nil"/>
              <w:left w:val="nil"/>
              <w:bottom w:val="single" w:sz="4" w:space="0" w:color="auto"/>
              <w:right w:val="single" w:sz="4" w:space="0" w:color="auto"/>
            </w:tcBorders>
            <w:shd w:val="clear" w:color="auto" w:fill="auto"/>
            <w:vAlign w:val="center"/>
            <w:hideMark/>
          </w:tcPr>
          <w:p w14:paraId="4919734F"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70697F2E" w14:textId="77777777" w:rsidR="000B1347" w:rsidRPr="000B1347" w:rsidRDefault="000B1347" w:rsidP="000B1347">
            <w:pPr>
              <w:jc w:val="right"/>
            </w:pPr>
            <w:r w:rsidRPr="000B1347">
              <w:t>19 629,2</w:t>
            </w:r>
          </w:p>
        </w:tc>
      </w:tr>
      <w:tr w:rsidR="000B1347" w:rsidRPr="000B1347" w14:paraId="2F4F9AD9"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E87B1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CC655FA" w14:textId="77777777" w:rsidR="000B1347" w:rsidRPr="000B1347" w:rsidRDefault="000B1347" w:rsidP="000B1347">
            <w:pPr>
              <w:jc w:val="both"/>
            </w:pPr>
            <w:r w:rsidRPr="000B1347">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DD3C00"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553A03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4366479"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65B977E1" w14:textId="77777777" w:rsidR="000B1347" w:rsidRPr="000B1347" w:rsidRDefault="000B1347" w:rsidP="000B1347">
            <w:pPr>
              <w:jc w:val="center"/>
            </w:pPr>
            <w:r w:rsidRPr="000B1347">
              <w:t>01.1.46.94100</w:t>
            </w:r>
          </w:p>
        </w:tc>
        <w:tc>
          <w:tcPr>
            <w:tcW w:w="743" w:type="dxa"/>
            <w:tcBorders>
              <w:top w:val="nil"/>
              <w:left w:val="nil"/>
              <w:bottom w:val="single" w:sz="4" w:space="0" w:color="auto"/>
              <w:right w:val="single" w:sz="4" w:space="0" w:color="auto"/>
            </w:tcBorders>
            <w:shd w:val="clear" w:color="auto" w:fill="auto"/>
            <w:vAlign w:val="center"/>
            <w:hideMark/>
          </w:tcPr>
          <w:p w14:paraId="1738F1BF"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E9EDB4A" w14:textId="77777777" w:rsidR="000B1347" w:rsidRPr="000B1347" w:rsidRDefault="000B1347" w:rsidP="000B1347">
            <w:pPr>
              <w:jc w:val="right"/>
            </w:pPr>
            <w:r w:rsidRPr="000B1347">
              <w:t>4 088,2</w:t>
            </w:r>
          </w:p>
        </w:tc>
      </w:tr>
      <w:tr w:rsidR="000B1347" w:rsidRPr="000B1347" w14:paraId="41A773C6" w14:textId="77777777" w:rsidTr="000B134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43F2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427066C"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82E158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AFBDF83"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BBA82C6"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7D37CC21" w14:textId="77777777" w:rsidR="000B1347" w:rsidRPr="000B1347" w:rsidRDefault="000B1347" w:rsidP="000B1347">
            <w:pPr>
              <w:jc w:val="center"/>
            </w:pPr>
            <w:r w:rsidRPr="000B1347">
              <w:t>01.1.46.94100</w:t>
            </w:r>
          </w:p>
        </w:tc>
        <w:tc>
          <w:tcPr>
            <w:tcW w:w="743" w:type="dxa"/>
            <w:tcBorders>
              <w:top w:val="nil"/>
              <w:left w:val="nil"/>
              <w:bottom w:val="single" w:sz="4" w:space="0" w:color="auto"/>
              <w:right w:val="single" w:sz="4" w:space="0" w:color="auto"/>
            </w:tcBorders>
            <w:shd w:val="clear" w:color="auto" w:fill="auto"/>
            <w:vAlign w:val="center"/>
            <w:hideMark/>
          </w:tcPr>
          <w:p w14:paraId="609F04E6"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4F8BCF95" w14:textId="77777777" w:rsidR="000B1347" w:rsidRPr="000B1347" w:rsidRDefault="000B1347" w:rsidP="000B1347">
            <w:pPr>
              <w:jc w:val="right"/>
            </w:pPr>
            <w:r w:rsidRPr="000B1347">
              <w:t>15,4</w:t>
            </w:r>
          </w:p>
        </w:tc>
      </w:tr>
      <w:tr w:rsidR="000B1347" w:rsidRPr="000B1347" w14:paraId="55282331"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115B4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E89A26" w14:textId="77777777" w:rsidR="000B1347" w:rsidRPr="000B1347" w:rsidRDefault="000B1347" w:rsidP="000B1347">
            <w:pPr>
              <w:jc w:val="both"/>
              <w:rPr>
                <w:b/>
                <w:bCs/>
              </w:rPr>
            </w:pPr>
            <w:r w:rsidRPr="000B1347">
              <w:rPr>
                <w:b/>
                <w:bCs/>
              </w:rPr>
              <w:t xml:space="preserve">Подпрограмма </w:t>
            </w:r>
            <w:r w:rsidRPr="000B1347">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6E8357"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CB16AC8"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D5A741D"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225674F" w14:textId="77777777" w:rsidR="000B1347" w:rsidRPr="000B1347" w:rsidRDefault="000B1347" w:rsidP="000B1347">
            <w:pPr>
              <w:jc w:val="center"/>
            </w:pPr>
            <w:r w:rsidRPr="000B1347">
              <w:t>01.2.00.00000</w:t>
            </w:r>
          </w:p>
        </w:tc>
        <w:tc>
          <w:tcPr>
            <w:tcW w:w="743" w:type="dxa"/>
            <w:tcBorders>
              <w:top w:val="nil"/>
              <w:left w:val="nil"/>
              <w:bottom w:val="single" w:sz="4" w:space="0" w:color="auto"/>
              <w:right w:val="single" w:sz="4" w:space="0" w:color="auto"/>
            </w:tcBorders>
            <w:shd w:val="clear" w:color="auto" w:fill="auto"/>
            <w:vAlign w:val="center"/>
            <w:hideMark/>
          </w:tcPr>
          <w:p w14:paraId="2FF9156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1B6996A" w14:textId="77777777" w:rsidR="000B1347" w:rsidRPr="000B1347" w:rsidRDefault="000B1347" w:rsidP="000B1347">
            <w:pPr>
              <w:jc w:val="right"/>
            </w:pPr>
            <w:r w:rsidRPr="000B1347">
              <w:t>57,5</w:t>
            </w:r>
          </w:p>
        </w:tc>
      </w:tr>
      <w:tr w:rsidR="000B1347" w:rsidRPr="000B1347" w14:paraId="40963FAC"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DAE4A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0B836B1C" w14:textId="77777777" w:rsidR="000B1347" w:rsidRPr="000B1347" w:rsidRDefault="000B1347" w:rsidP="000B1347">
            <w:pPr>
              <w:jc w:val="both"/>
              <w:rPr>
                <w:b/>
                <w:bCs/>
              </w:rPr>
            </w:pPr>
            <w:r w:rsidRPr="000B1347">
              <w:rPr>
                <w:b/>
                <w:bCs/>
              </w:rPr>
              <w:t>Основное мероприятие</w:t>
            </w:r>
            <w:r w:rsidRPr="000B1347">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4BB0D5BB"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A04487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15DD047"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70C3113" w14:textId="77777777" w:rsidR="000B1347" w:rsidRPr="000B1347" w:rsidRDefault="000B1347" w:rsidP="000B1347">
            <w:pPr>
              <w:jc w:val="center"/>
            </w:pPr>
            <w:r w:rsidRPr="000B1347">
              <w:t>01.2.58.00000</w:t>
            </w:r>
          </w:p>
        </w:tc>
        <w:tc>
          <w:tcPr>
            <w:tcW w:w="743" w:type="dxa"/>
            <w:tcBorders>
              <w:top w:val="nil"/>
              <w:left w:val="nil"/>
              <w:bottom w:val="single" w:sz="4" w:space="0" w:color="auto"/>
              <w:right w:val="single" w:sz="4" w:space="0" w:color="auto"/>
            </w:tcBorders>
            <w:shd w:val="clear" w:color="auto" w:fill="auto"/>
            <w:vAlign w:val="center"/>
            <w:hideMark/>
          </w:tcPr>
          <w:p w14:paraId="69C3745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A53815B" w14:textId="77777777" w:rsidR="000B1347" w:rsidRPr="000B1347" w:rsidRDefault="000B1347" w:rsidP="000B1347">
            <w:pPr>
              <w:jc w:val="right"/>
            </w:pPr>
            <w:r w:rsidRPr="000B1347">
              <w:t>57,5</w:t>
            </w:r>
          </w:p>
        </w:tc>
      </w:tr>
      <w:tr w:rsidR="000B1347" w:rsidRPr="000B1347" w14:paraId="7C6A12F4"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58B7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8952ABA" w14:textId="77777777" w:rsidR="000B1347" w:rsidRPr="000B1347" w:rsidRDefault="000B1347" w:rsidP="000B1347">
            <w:pPr>
              <w:jc w:val="both"/>
            </w:pPr>
            <w:r w:rsidRPr="000B1347">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6D95061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918CA5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7169DC2"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59AED984" w14:textId="77777777" w:rsidR="000B1347" w:rsidRPr="000B1347" w:rsidRDefault="000B1347" w:rsidP="000B1347">
            <w:pPr>
              <w:jc w:val="center"/>
            </w:pPr>
            <w:r w:rsidRPr="000B1347">
              <w:t>01.2.58.96800</w:t>
            </w:r>
          </w:p>
        </w:tc>
        <w:tc>
          <w:tcPr>
            <w:tcW w:w="743" w:type="dxa"/>
            <w:tcBorders>
              <w:top w:val="nil"/>
              <w:left w:val="nil"/>
              <w:bottom w:val="single" w:sz="4" w:space="0" w:color="auto"/>
              <w:right w:val="single" w:sz="4" w:space="0" w:color="auto"/>
            </w:tcBorders>
            <w:shd w:val="clear" w:color="auto" w:fill="auto"/>
            <w:vAlign w:val="center"/>
            <w:hideMark/>
          </w:tcPr>
          <w:p w14:paraId="23DB861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7B38109" w14:textId="77777777" w:rsidR="000B1347" w:rsidRPr="000B1347" w:rsidRDefault="000B1347" w:rsidP="000B1347">
            <w:pPr>
              <w:jc w:val="right"/>
            </w:pPr>
            <w:r w:rsidRPr="000B1347">
              <w:t>57,5</w:t>
            </w:r>
          </w:p>
        </w:tc>
      </w:tr>
      <w:tr w:rsidR="000B1347" w:rsidRPr="000B1347" w14:paraId="3C52EC3B" w14:textId="77777777" w:rsidTr="000B134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660EE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5796B4"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53D53D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CC6B19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D975D5F"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72E5E0D9" w14:textId="77777777" w:rsidR="000B1347" w:rsidRPr="000B1347" w:rsidRDefault="000B1347" w:rsidP="000B1347">
            <w:pPr>
              <w:jc w:val="center"/>
            </w:pPr>
            <w:r w:rsidRPr="000B1347">
              <w:t>01.2.58.96800</w:t>
            </w:r>
          </w:p>
        </w:tc>
        <w:tc>
          <w:tcPr>
            <w:tcW w:w="743" w:type="dxa"/>
            <w:tcBorders>
              <w:top w:val="nil"/>
              <w:left w:val="nil"/>
              <w:bottom w:val="single" w:sz="4" w:space="0" w:color="auto"/>
              <w:right w:val="single" w:sz="4" w:space="0" w:color="auto"/>
            </w:tcBorders>
            <w:shd w:val="clear" w:color="auto" w:fill="auto"/>
            <w:vAlign w:val="center"/>
            <w:hideMark/>
          </w:tcPr>
          <w:p w14:paraId="77EFCEC7"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45DCA280" w14:textId="77777777" w:rsidR="000B1347" w:rsidRPr="000B1347" w:rsidRDefault="000B1347" w:rsidP="000B1347">
            <w:pPr>
              <w:jc w:val="right"/>
            </w:pPr>
            <w:r w:rsidRPr="000B1347">
              <w:t>57,5</w:t>
            </w:r>
          </w:p>
        </w:tc>
      </w:tr>
      <w:tr w:rsidR="000B1347" w:rsidRPr="000B1347" w14:paraId="304CEFE9"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3D643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3A17C0" w14:textId="77777777" w:rsidR="000B1347" w:rsidRPr="000B1347" w:rsidRDefault="000B1347" w:rsidP="000B1347">
            <w:pPr>
              <w:jc w:val="both"/>
              <w:rPr>
                <w:b/>
                <w:bCs/>
              </w:rPr>
            </w:pPr>
            <w:r w:rsidRPr="000B1347">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9ADFA1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25F256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72BE332"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9B7E721" w14:textId="77777777" w:rsidR="000B1347" w:rsidRPr="000B1347" w:rsidRDefault="000B1347" w:rsidP="000B1347">
            <w:pPr>
              <w:jc w:val="center"/>
            </w:pPr>
            <w:r w:rsidRPr="000B1347">
              <w:t>02.0.00.00000</w:t>
            </w:r>
          </w:p>
        </w:tc>
        <w:tc>
          <w:tcPr>
            <w:tcW w:w="743" w:type="dxa"/>
            <w:tcBorders>
              <w:top w:val="nil"/>
              <w:left w:val="nil"/>
              <w:bottom w:val="single" w:sz="4" w:space="0" w:color="auto"/>
              <w:right w:val="single" w:sz="4" w:space="0" w:color="auto"/>
            </w:tcBorders>
            <w:shd w:val="clear" w:color="auto" w:fill="auto"/>
            <w:vAlign w:val="center"/>
            <w:hideMark/>
          </w:tcPr>
          <w:p w14:paraId="2F2AC16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64A0275" w14:textId="77777777" w:rsidR="000B1347" w:rsidRPr="000B1347" w:rsidRDefault="000B1347" w:rsidP="000B1347">
            <w:pPr>
              <w:jc w:val="right"/>
            </w:pPr>
            <w:r w:rsidRPr="000B1347">
              <w:t>2 370,5</w:t>
            </w:r>
          </w:p>
        </w:tc>
      </w:tr>
      <w:tr w:rsidR="000B1347" w:rsidRPr="000B1347" w14:paraId="0E3CC5BB"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C9A5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CD97CCF" w14:textId="77777777" w:rsidR="000B1347" w:rsidRPr="000B1347" w:rsidRDefault="000B1347" w:rsidP="000B1347">
            <w:pPr>
              <w:jc w:val="both"/>
              <w:rPr>
                <w:b/>
                <w:bCs/>
              </w:rPr>
            </w:pPr>
            <w:r w:rsidRPr="000B1347">
              <w:rPr>
                <w:b/>
                <w:bCs/>
              </w:rPr>
              <w:t xml:space="preserve">Подпрограмма </w:t>
            </w:r>
            <w:r w:rsidRPr="000B1347">
              <w:t xml:space="preserve">«Качественное развитие </w:t>
            </w:r>
            <w:r w:rsidRPr="000B1347">
              <w:lastRenderedPageBreak/>
              <w:t>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E95C114" w14:textId="77777777" w:rsidR="000B1347" w:rsidRPr="000B1347" w:rsidRDefault="000B1347" w:rsidP="000B1347">
            <w:pPr>
              <w:jc w:val="center"/>
            </w:pPr>
            <w:r w:rsidRPr="000B1347">
              <w:lastRenderedPageBreak/>
              <w:t>907</w:t>
            </w:r>
          </w:p>
        </w:tc>
        <w:tc>
          <w:tcPr>
            <w:tcW w:w="677" w:type="dxa"/>
            <w:tcBorders>
              <w:top w:val="nil"/>
              <w:left w:val="nil"/>
              <w:bottom w:val="single" w:sz="4" w:space="0" w:color="auto"/>
              <w:right w:val="single" w:sz="4" w:space="0" w:color="auto"/>
            </w:tcBorders>
            <w:shd w:val="clear" w:color="auto" w:fill="auto"/>
            <w:vAlign w:val="center"/>
            <w:hideMark/>
          </w:tcPr>
          <w:p w14:paraId="321CF8B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C7ED6F5"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909313F" w14:textId="77777777" w:rsidR="000B1347" w:rsidRPr="000B1347" w:rsidRDefault="000B1347" w:rsidP="000B1347">
            <w:pPr>
              <w:jc w:val="center"/>
            </w:pPr>
            <w:r w:rsidRPr="000B1347">
              <w:t>02.1.00.00000</w:t>
            </w:r>
          </w:p>
        </w:tc>
        <w:tc>
          <w:tcPr>
            <w:tcW w:w="743" w:type="dxa"/>
            <w:tcBorders>
              <w:top w:val="nil"/>
              <w:left w:val="nil"/>
              <w:bottom w:val="single" w:sz="4" w:space="0" w:color="auto"/>
              <w:right w:val="single" w:sz="4" w:space="0" w:color="auto"/>
            </w:tcBorders>
            <w:shd w:val="clear" w:color="auto" w:fill="auto"/>
            <w:vAlign w:val="center"/>
            <w:hideMark/>
          </w:tcPr>
          <w:p w14:paraId="00B3193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1DB89A7" w14:textId="77777777" w:rsidR="000B1347" w:rsidRPr="000B1347" w:rsidRDefault="000B1347" w:rsidP="000B1347">
            <w:pPr>
              <w:jc w:val="right"/>
            </w:pPr>
            <w:r w:rsidRPr="000B1347">
              <w:t>2 370,5</w:t>
            </w:r>
          </w:p>
        </w:tc>
      </w:tr>
      <w:tr w:rsidR="000B1347" w:rsidRPr="000B1347" w14:paraId="4F89CC1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7A51E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A4E2E3" w14:textId="77777777" w:rsidR="000B1347" w:rsidRPr="000B1347" w:rsidRDefault="000B1347" w:rsidP="000B1347">
            <w:pPr>
              <w:jc w:val="both"/>
            </w:pPr>
            <w:r w:rsidRPr="000B1347">
              <w:rPr>
                <w:b/>
                <w:bCs/>
              </w:rPr>
              <w:t>Основное мероприятие</w:t>
            </w:r>
            <w:r w:rsidRPr="000B1347">
              <w:t xml:space="preserve"> «Организация отдыха и оздоровления детей  в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4FA0DB6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90D0BED"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48F6E52"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7D8816DA" w14:textId="77777777" w:rsidR="000B1347" w:rsidRPr="000B1347" w:rsidRDefault="000B1347" w:rsidP="000B1347">
            <w:pPr>
              <w:jc w:val="center"/>
            </w:pPr>
            <w:r w:rsidRPr="000B1347">
              <w:t>02.1.73.00000</w:t>
            </w:r>
          </w:p>
        </w:tc>
        <w:tc>
          <w:tcPr>
            <w:tcW w:w="743" w:type="dxa"/>
            <w:tcBorders>
              <w:top w:val="nil"/>
              <w:left w:val="nil"/>
              <w:bottom w:val="single" w:sz="4" w:space="0" w:color="auto"/>
              <w:right w:val="single" w:sz="4" w:space="0" w:color="auto"/>
            </w:tcBorders>
            <w:shd w:val="clear" w:color="auto" w:fill="auto"/>
            <w:vAlign w:val="center"/>
            <w:hideMark/>
          </w:tcPr>
          <w:p w14:paraId="68E1ABF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48E3B68" w14:textId="77777777" w:rsidR="000B1347" w:rsidRPr="000B1347" w:rsidRDefault="000B1347" w:rsidP="000B1347">
            <w:pPr>
              <w:jc w:val="right"/>
            </w:pPr>
            <w:r w:rsidRPr="000B1347">
              <w:t>2 370,5</w:t>
            </w:r>
          </w:p>
        </w:tc>
      </w:tr>
      <w:tr w:rsidR="000B1347" w:rsidRPr="000B1347" w14:paraId="2CCAA732" w14:textId="77777777" w:rsidTr="000B134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684B6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0208FB8" w14:textId="77777777" w:rsidR="000B1347" w:rsidRPr="000B1347" w:rsidRDefault="000B1347" w:rsidP="000B1347">
            <w:pPr>
              <w:jc w:val="both"/>
            </w:pPr>
            <w:r w:rsidRPr="000B1347">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C366AC5"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EAAFB1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0701817"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7593008" w14:textId="77777777" w:rsidR="000B1347" w:rsidRPr="000B1347" w:rsidRDefault="000B1347" w:rsidP="000B1347">
            <w:pPr>
              <w:jc w:val="center"/>
            </w:pPr>
            <w:r w:rsidRPr="000B1347">
              <w:t>02.1.73.S2080</w:t>
            </w:r>
          </w:p>
        </w:tc>
        <w:tc>
          <w:tcPr>
            <w:tcW w:w="743" w:type="dxa"/>
            <w:tcBorders>
              <w:top w:val="nil"/>
              <w:left w:val="nil"/>
              <w:bottom w:val="single" w:sz="4" w:space="0" w:color="auto"/>
              <w:right w:val="single" w:sz="4" w:space="0" w:color="auto"/>
            </w:tcBorders>
            <w:shd w:val="clear" w:color="auto" w:fill="auto"/>
            <w:vAlign w:val="center"/>
            <w:hideMark/>
          </w:tcPr>
          <w:p w14:paraId="5394582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07BC2B" w14:textId="77777777" w:rsidR="000B1347" w:rsidRPr="000B1347" w:rsidRDefault="000B1347" w:rsidP="000B1347">
            <w:pPr>
              <w:jc w:val="right"/>
            </w:pPr>
            <w:r w:rsidRPr="000B1347">
              <w:t>2 370,5</w:t>
            </w:r>
          </w:p>
        </w:tc>
      </w:tr>
      <w:tr w:rsidR="000B1347" w:rsidRPr="000B1347" w14:paraId="24037D73"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7D007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787536E" w14:textId="77777777" w:rsidR="000B1347" w:rsidRPr="000B1347" w:rsidRDefault="000B1347" w:rsidP="000B1347">
            <w:pPr>
              <w:jc w:val="both"/>
            </w:pPr>
            <w:r w:rsidRPr="000B1347">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D98955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1A76BB9"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EDC8F1E"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E6B55DB" w14:textId="77777777" w:rsidR="000B1347" w:rsidRPr="000B1347" w:rsidRDefault="000B1347" w:rsidP="000B1347">
            <w:pPr>
              <w:jc w:val="center"/>
            </w:pPr>
            <w:r w:rsidRPr="000B1347">
              <w:t>02.1.73.S2080</w:t>
            </w:r>
          </w:p>
        </w:tc>
        <w:tc>
          <w:tcPr>
            <w:tcW w:w="743" w:type="dxa"/>
            <w:tcBorders>
              <w:top w:val="nil"/>
              <w:left w:val="nil"/>
              <w:bottom w:val="single" w:sz="4" w:space="0" w:color="auto"/>
              <w:right w:val="single" w:sz="4" w:space="0" w:color="auto"/>
            </w:tcBorders>
            <w:shd w:val="clear" w:color="auto" w:fill="auto"/>
            <w:vAlign w:val="center"/>
            <w:hideMark/>
          </w:tcPr>
          <w:p w14:paraId="16C97207"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9282440" w14:textId="77777777" w:rsidR="000B1347" w:rsidRPr="000B1347" w:rsidRDefault="000B1347" w:rsidP="000B1347">
            <w:pPr>
              <w:jc w:val="right"/>
            </w:pPr>
            <w:r w:rsidRPr="000B1347">
              <w:t>1 513,7</w:t>
            </w:r>
          </w:p>
        </w:tc>
      </w:tr>
      <w:tr w:rsidR="000B1347" w:rsidRPr="000B1347" w14:paraId="398B4028"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F0623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4F4D617"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FC5D85E"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40A67D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E3E66D7"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7AFC27BC" w14:textId="77777777" w:rsidR="000B1347" w:rsidRPr="000B1347" w:rsidRDefault="000B1347" w:rsidP="000B1347">
            <w:pPr>
              <w:jc w:val="center"/>
            </w:pPr>
            <w:r w:rsidRPr="000B1347">
              <w:t>02.1.73.S2080</w:t>
            </w:r>
          </w:p>
        </w:tc>
        <w:tc>
          <w:tcPr>
            <w:tcW w:w="743" w:type="dxa"/>
            <w:tcBorders>
              <w:top w:val="nil"/>
              <w:left w:val="nil"/>
              <w:bottom w:val="single" w:sz="4" w:space="0" w:color="auto"/>
              <w:right w:val="single" w:sz="4" w:space="0" w:color="auto"/>
            </w:tcBorders>
            <w:shd w:val="clear" w:color="auto" w:fill="auto"/>
            <w:vAlign w:val="center"/>
            <w:hideMark/>
          </w:tcPr>
          <w:p w14:paraId="368D4B23"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658850A9" w14:textId="77777777" w:rsidR="000B1347" w:rsidRPr="000B1347" w:rsidRDefault="000B1347" w:rsidP="000B1347">
            <w:pPr>
              <w:jc w:val="right"/>
            </w:pPr>
            <w:r w:rsidRPr="000B1347">
              <w:t>856,8</w:t>
            </w:r>
          </w:p>
        </w:tc>
      </w:tr>
      <w:tr w:rsidR="000B1347" w:rsidRPr="000B1347" w14:paraId="1CED446C"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29136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8DB0EB7" w14:textId="77777777" w:rsidR="000B1347" w:rsidRPr="000B1347" w:rsidRDefault="000B1347" w:rsidP="000B1347">
            <w:pPr>
              <w:jc w:val="both"/>
            </w:pPr>
            <w:r w:rsidRPr="000B1347">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06D085AF"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8A54027"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469AC6C6"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3AC8730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6F15F8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4EAC0A4" w14:textId="77777777" w:rsidR="000B1347" w:rsidRPr="000B1347" w:rsidRDefault="000B1347" w:rsidP="000B1347">
            <w:pPr>
              <w:jc w:val="right"/>
            </w:pPr>
            <w:r w:rsidRPr="000B1347">
              <w:t>13 892,0</w:t>
            </w:r>
          </w:p>
        </w:tc>
      </w:tr>
      <w:tr w:rsidR="000B1347" w:rsidRPr="000B1347" w14:paraId="78543FDF"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66ABD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EDB3151" w14:textId="77777777" w:rsidR="000B1347" w:rsidRPr="000B1347" w:rsidRDefault="000B1347" w:rsidP="000B1347">
            <w:pPr>
              <w:jc w:val="both"/>
            </w:pPr>
            <w:r w:rsidRPr="000B1347">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19FFE4F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8FEB657"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2EA5D158" w14:textId="77777777" w:rsidR="000B1347" w:rsidRPr="000B1347" w:rsidRDefault="000B1347" w:rsidP="000B1347">
            <w:pPr>
              <w:jc w:val="center"/>
              <w:rPr>
                <w:b/>
                <w:bCs/>
              </w:rPr>
            </w:pPr>
            <w:r w:rsidRPr="000B1347">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2A5CD71D"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6B54B9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42130A7" w14:textId="77777777" w:rsidR="000B1347" w:rsidRPr="000B1347" w:rsidRDefault="000B1347" w:rsidP="000B1347">
            <w:pPr>
              <w:jc w:val="right"/>
            </w:pPr>
            <w:r w:rsidRPr="000B1347">
              <w:t>13 892,0</w:t>
            </w:r>
          </w:p>
        </w:tc>
      </w:tr>
      <w:tr w:rsidR="000B1347" w:rsidRPr="000B1347" w14:paraId="2F91829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23399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965E938" w14:textId="77777777" w:rsidR="000B1347" w:rsidRPr="000B1347" w:rsidRDefault="000B1347" w:rsidP="000B1347">
            <w:pPr>
              <w:jc w:val="both"/>
              <w:rPr>
                <w:b/>
                <w:bCs/>
              </w:rPr>
            </w:pPr>
            <w:r w:rsidRPr="000B1347">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5B0D12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B5392EB"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037F021"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1D03E2A7" w14:textId="77777777" w:rsidR="000B1347" w:rsidRPr="000B1347" w:rsidRDefault="000B1347" w:rsidP="000B1347">
            <w:pPr>
              <w:jc w:val="center"/>
            </w:pPr>
            <w:r w:rsidRPr="000B1347">
              <w:t>01.0.00.00000</w:t>
            </w:r>
          </w:p>
        </w:tc>
        <w:tc>
          <w:tcPr>
            <w:tcW w:w="743" w:type="dxa"/>
            <w:tcBorders>
              <w:top w:val="nil"/>
              <w:left w:val="nil"/>
              <w:bottom w:val="single" w:sz="4" w:space="0" w:color="auto"/>
              <w:right w:val="single" w:sz="4" w:space="0" w:color="auto"/>
            </w:tcBorders>
            <w:shd w:val="clear" w:color="auto" w:fill="auto"/>
            <w:vAlign w:val="center"/>
            <w:hideMark/>
          </w:tcPr>
          <w:p w14:paraId="391AF12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9A1CF10" w14:textId="77777777" w:rsidR="000B1347" w:rsidRPr="000B1347" w:rsidRDefault="000B1347" w:rsidP="000B1347">
            <w:pPr>
              <w:jc w:val="right"/>
            </w:pPr>
            <w:r w:rsidRPr="000B1347">
              <w:t>13 892,0</w:t>
            </w:r>
          </w:p>
        </w:tc>
      </w:tr>
      <w:tr w:rsidR="000B1347" w:rsidRPr="000B1347" w14:paraId="36EFC887"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C86C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EDBF7B5" w14:textId="77777777" w:rsidR="000B1347" w:rsidRPr="000B1347" w:rsidRDefault="000B1347" w:rsidP="000B1347">
            <w:pPr>
              <w:jc w:val="both"/>
              <w:rPr>
                <w:b/>
                <w:bCs/>
              </w:rPr>
            </w:pPr>
            <w:r w:rsidRPr="000B1347">
              <w:rPr>
                <w:b/>
                <w:bCs/>
              </w:rPr>
              <w:t xml:space="preserve">Подпрограмма </w:t>
            </w:r>
            <w:r w:rsidRPr="000B1347">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7BAAC33"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F6D0B60"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55A3C9D"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11D42B9B" w14:textId="77777777" w:rsidR="000B1347" w:rsidRPr="000B1347" w:rsidRDefault="000B1347" w:rsidP="000B1347">
            <w:pPr>
              <w:jc w:val="center"/>
            </w:pPr>
            <w:r w:rsidRPr="000B1347">
              <w:t>01.1.00.00000</w:t>
            </w:r>
          </w:p>
        </w:tc>
        <w:tc>
          <w:tcPr>
            <w:tcW w:w="743" w:type="dxa"/>
            <w:tcBorders>
              <w:top w:val="nil"/>
              <w:left w:val="nil"/>
              <w:bottom w:val="single" w:sz="4" w:space="0" w:color="auto"/>
              <w:right w:val="single" w:sz="4" w:space="0" w:color="auto"/>
            </w:tcBorders>
            <w:shd w:val="clear" w:color="auto" w:fill="auto"/>
            <w:vAlign w:val="center"/>
            <w:hideMark/>
          </w:tcPr>
          <w:p w14:paraId="1399814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300209D" w14:textId="77777777" w:rsidR="000B1347" w:rsidRPr="000B1347" w:rsidRDefault="000B1347" w:rsidP="000B1347">
            <w:pPr>
              <w:jc w:val="right"/>
            </w:pPr>
            <w:r w:rsidRPr="000B1347">
              <w:t>13 892,0</w:t>
            </w:r>
          </w:p>
        </w:tc>
      </w:tr>
      <w:tr w:rsidR="000B1347" w:rsidRPr="000B1347" w14:paraId="4ED92AAC"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ECC44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133A5F9"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5731FCA"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5C977C85"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3A90E923"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644CAFFD" w14:textId="77777777" w:rsidR="000B1347" w:rsidRPr="000B1347" w:rsidRDefault="000B1347" w:rsidP="000B1347">
            <w:pPr>
              <w:jc w:val="center"/>
            </w:pPr>
            <w:r w:rsidRPr="000B1347">
              <w:t>01.1.41.00000</w:t>
            </w:r>
          </w:p>
        </w:tc>
        <w:tc>
          <w:tcPr>
            <w:tcW w:w="743" w:type="dxa"/>
            <w:tcBorders>
              <w:top w:val="nil"/>
              <w:left w:val="nil"/>
              <w:bottom w:val="single" w:sz="4" w:space="0" w:color="auto"/>
              <w:right w:val="single" w:sz="4" w:space="0" w:color="auto"/>
            </w:tcBorders>
            <w:shd w:val="clear" w:color="auto" w:fill="auto"/>
            <w:vAlign w:val="center"/>
            <w:hideMark/>
          </w:tcPr>
          <w:p w14:paraId="6D0879A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305927" w14:textId="77777777" w:rsidR="000B1347" w:rsidRPr="000B1347" w:rsidRDefault="000B1347" w:rsidP="000B1347">
            <w:pPr>
              <w:jc w:val="right"/>
            </w:pPr>
            <w:r w:rsidRPr="000B1347">
              <w:t>13 892,0</w:t>
            </w:r>
          </w:p>
        </w:tc>
      </w:tr>
      <w:tr w:rsidR="000B1347" w:rsidRPr="000B1347" w14:paraId="460C890E" w14:textId="77777777" w:rsidTr="000B1347">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6EBE9" w14:textId="77777777" w:rsidR="000B1347" w:rsidRPr="000B1347" w:rsidRDefault="000B1347" w:rsidP="000B1347">
            <w:pPr>
              <w:jc w:val="center"/>
            </w:pPr>
            <w:r w:rsidRPr="000B1347">
              <w:t> </w:t>
            </w:r>
          </w:p>
        </w:tc>
        <w:tc>
          <w:tcPr>
            <w:tcW w:w="3345" w:type="dxa"/>
            <w:tcBorders>
              <w:top w:val="nil"/>
              <w:left w:val="nil"/>
              <w:bottom w:val="single" w:sz="4" w:space="0" w:color="000000"/>
              <w:right w:val="single" w:sz="4" w:space="0" w:color="000000"/>
            </w:tcBorders>
            <w:shd w:val="clear" w:color="auto" w:fill="auto"/>
            <w:hideMark/>
          </w:tcPr>
          <w:p w14:paraId="47D54B45" w14:textId="77777777" w:rsidR="000B1347" w:rsidRPr="000B1347" w:rsidRDefault="000B1347" w:rsidP="000B1347">
            <w:pPr>
              <w:jc w:val="both"/>
            </w:pPr>
            <w:r w:rsidRPr="000B1347">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787" w:type="dxa"/>
            <w:tcBorders>
              <w:top w:val="nil"/>
              <w:left w:val="nil"/>
              <w:bottom w:val="single" w:sz="4" w:space="0" w:color="auto"/>
              <w:right w:val="single" w:sz="4" w:space="0" w:color="auto"/>
            </w:tcBorders>
            <w:shd w:val="clear" w:color="auto" w:fill="auto"/>
            <w:vAlign w:val="center"/>
            <w:hideMark/>
          </w:tcPr>
          <w:p w14:paraId="5CB57932"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8F758EB"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041AFC7A" w14:textId="77777777" w:rsidR="000B1347" w:rsidRPr="000B1347" w:rsidRDefault="000B1347" w:rsidP="000B1347">
            <w:pPr>
              <w:jc w:val="center"/>
            </w:pPr>
            <w:r w:rsidRPr="000B1347">
              <w:t>04</w:t>
            </w:r>
          </w:p>
        </w:tc>
        <w:tc>
          <w:tcPr>
            <w:tcW w:w="1676" w:type="dxa"/>
            <w:tcBorders>
              <w:top w:val="nil"/>
              <w:left w:val="nil"/>
              <w:bottom w:val="single" w:sz="4" w:space="0" w:color="000000"/>
              <w:right w:val="single" w:sz="4" w:space="0" w:color="000000"/>
            </w:tcBorders>
            <w:shd w:val="clear" w:color="auto" w:fill="auto"/>
            <w:vAlign w:val="center"/>
            <w:hideMark/>
          </w:tcPr>
          <w:p w14:paraId="1A548447" w14:textId="77777777" w:rsidR="000B1347" w:rsidRPr="000B1347" w:rsidRDefault="000B1347" w:rsidP="000B1347">
            <w:pPr>
              <w:jc w:val="center"/>
            </w:pPr>
            <w:r w:rsidRPr="000B1347">
              <w:t>01.1.41.73050</w:t>
            </w:r>
          </w:p>
        </w:tc>
        <w:tc>
          <w:tcPr>
            <w:tcW w:w="743" w:type="dxa"/>
            <w:tcBorders>
              <w:top w:val="nil"/>
              <w:left w:val="nil"/>
              <w:bottom w:val="single" w:sz="4" w:space="0" w:color="auto"/>
              <w:right w:val="single" w:sz="4" w:space="0" w:color="auto"/>
            </w:tcBorders>
            <w:shd w:val="clear" w:color="auto" w:fill="auto"/>
            <w:vAlign w:val="center"/>
            <w:hideMark/>
          </w:tcPr>
          <w:p w14:paraId="376354D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8BB572E" w14:textId="77777777" w:rsidR="000B1347" w:rsidRPr="000B1347" w:rsidRDefault="000B1347" w:rsidP="000B1347">
            <w:pPr>
              <w:jc w:val="right"/>
            </w:pPr>
            <w:r w:rsidRPr="000B1347">
              <w:t>13 695,5</w:t>
            </w:r>
          </w:p>
        </w:tc>
      </w:tr>
      <w:tr w:rsidR="000B1347" w:rsidRPr="000B1347" w14:paraId="05D611BC" w14:textId="77777777" w:rsidTr="000B134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F2B5F9"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F3C1422"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DD2DC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6632D5F5"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746F298" w14:textId="77777777" w:rsidR="000B1347" w:rsidRPr="000B1347" w:rsidRDefault="000B1347" w:rsidP="000B1347">
            <w:pPr>
              <w:jc w:val="center"/>
            </w:pPr>
            <w:r w:rsidRPr="000B1347">
              <w:t>04</w:t>
            </w:r>
          </w:p>
        </w:tc>
        <w:tc>
          <w:tcPr>
            <w:tcW w:w="1676" w:type="dxa"/>
            <w:tcBorders>
              <w:top w:val="nil"/>
              <w:left w:val="nil"/>
              <w:bottom w:val="single" w:sz="4" w:space="0" w:color="000000"/>
              <w:right w:val="single" w:sz="4" w:space="0" w:color="000000"/>
            </w:tcBorders>
            <w:shd w:val="clear" w:color="auto" w:fill="auto"/>
            <w:vAlign w:val="center"/>
            <w:hideMark/>
          </w:tcPr>
          <w:p w14:paraId="07D57BDA" w14:textId="77777777" w:rsidR="000B1347" w:rsidRPr="000B1347" w:rsidRDefault="000B1347" w:rsidP="000B1347">
            <w:pPr>
              <w:jc w:val="center"/>
            </w:pPr>
            <w:r w:rsidRPr="000B1347">
              <w:t>01.1.41.73050</w:t>
            </w:r>
          </w:p>
        </w:tc>
        <w:tc>
          <w:tcPr>
            <w:tcW w:w="743" w:type="dxa"/>
            <w:tcBorders>
              <w:top w:val="nil"/>
              <w:left w:val="nil"/>
              <w:bottom w:val="single" w:sz="4" w:space="0" w:color="auto"/>
              <w:right w:val="single" w:sz="4" w:space="0" w:color="auto"/>
            </w:tcBorders>
            <w:shd w:val="clear" w:color="auto" w:fill="auto"/>
            <w:vAlign w:val="center"/>
            <w:hideMark/>
          </w:tcPr>
          <w:p w14:paraId="23FD0A60"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D83D6D9" w14:textId="77777777" w:rsidR="000B1347" w:rsidRPr="000B1347" w:rsidRDefault="000B1347" w:rsidP="000B1347">
            <w:pPr>
              <w:jc w:val="right"/>
            </w:pPr>
            <w:r w:rsidRPr="000B1347">
              <w:t>7 775,7</w:t>
            </w:r>
          </w:p>
        </w:tc>
      </w:tr>
      <w:tr w:rsidR="000B1347" w:rsidRPr="000B1347" w14:paraId="02D7D417"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73170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A47A7E2"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006D5C"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4D7022B6"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61F0741C" w14:textId="77777777" w:rsidR="000B1347" w:rsidRPr="000B1347" w:rsidRDefault="000B1347" w:rsidP="000B1347">
            <w:pPr>
              <w:jc w:val="center"/>
            </w:pPr>
            <w:r w:rsidRPr="000B1347">
              <w:t>04</w:t>
            </w:r>
          </w:p>
        </w:tc>
        <w:tc>
          <w:tcPr>
            <w:tcW w:w="1676" w:type="dxa"/>
            <w:tcBorders>
              <w:top w:val="nil"/>
              <w:left w:val="nil"/>
              <w:bottom w:val="single" w:sz="4" w:space="0" w:color="000000"/>
              <w:right w:val="single" w:sz="4" w:space="0" w:color="000000"/>
            </w:tcBorders>
            <w:shd w:val="clear" w:color="auto" w:fill="auto"/>
            <w:vAlign w:val="center"/>
            <w:hideMark/>
          </w:tcPr>
          <w:p w14:paraId="60A347C3" w14:textId="77777777" w:rsidR="000B1347" w:rsidRPr="000B1347" w:rsidRDefault="000B1347" w:rsidP="000B1347">
            <w:pPr>
              <w:jc w:val="center"/>
            </w:pPr>
            <w:r w:rsidRPr="000B1347">
              <w:t>01.1.41.73050</w:t>
            </w:r>
          </w:p>
        </w:tc>
        <w:tc>
          <w:tcPr>
            <w:tcW w:w="743" w:type="dxa"/>
            <w:tcBorders>
              <w:top w:val="nil"/>
              <w:left w:val="nil"/>
              <w:bottom w:val="single" w:sz="4" w:space="0" w:color="auto"/>
              <w:right w:val="single" w:sz="4" w:space="0" w:color="auto"/>
            </w:tcBorders>
            <w:shd w:val="clear" w:color="auto" w:fill="auto"/>
            <w:vAlign w:val="center"/>
            <w:hideMark/>
          </w:tcPr>
          <w:p w14:paraId="7304EBC3"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1ED59592" w14:textId="77777777" w:rsidR="000B1347" w:rsidRPr="000B1347" w:rsidRDefault="000B1347" w:rsidP="000B1347">
            <w:pPr>
              <w:jc w:val="right"/>
            </w:pPr>
            <w:r w:rsidRPr="000B1347">
              <w:t>5 919,8</w:t>
            </w:r>
          </w:p>
        </w:tc>
      </w:tr>
      <w:tr w:rsidR="000B1347" w:rsidRPr="000B1347" w14:paraId="22E32A30" w14:textId="77777777" w:rsidTr="000B1347">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F025D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13E948E9" w14:textId="77777777" w:rsidR="000B1347" w:rsidRPr="000B1347" w:rsidRDefault="000B1347" w:rsidP="000B1347">
            <w:pPr>
              <w:jc w:val="both"/>
            </w:pPr>
            <w:r w:rsidRPr="000B1347">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779ED0E8"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22C15250"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6D7F8E9E"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518F2F25" w14:textId="77777777" w:rsidR="000B1347" w:rsidRPr="000B1347" w:rsidRDefault="000B1347" w:rsidP="000B1347">
            <w:pPr>
              <w:jc w:val="center"/>
            </w:pPr>
            <w:r w:rsidRPr="000B1347">
              <w:t>01.1.41.73190</w:t>
            </w:r>
          </w:p>
        </w:tc>
        <w:tc>
          <w:tcPr>
            <w:tcW w:w="743" w:type="dxa"/>
            <w:tcBorders>
              <w:top w:val="nil"/>
              <w:left w:val="nil"/>
              <w:bottom w:val="single" w:sz="4" w:space="0" w:color="auto"/>
              <w:right w:val="single" w:sz="4" w:space="0" w:color="auto"/>
            </w:tcBorders>
            <w:shd w:val="clear" w:color="auto" w:fill="auto"/>
            <w:vAlign w:val="center"/>
            <w:hideMark/>
          </w:tcPr>
          <w:p w14:paraId="7D10801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0E2660" w14:textId="77777777" w:rsidR="000B1347" w:rsidRPr="000B1347" w:rsidRDefault="000B1347" w:rsidP="000B1347">
            <w:pPr>
              <w:jc w:val="right"/>
            </w:pPr>
            <w:r w:rsidRPr="000B1347">
              <w:t>196,5</w:t>
            </w:r>
          </w:p>
        </w:tc>
      </w:tr>
      <w:tr w:rsidR="000B1347" w:rsidRPr="000B1347" w14:paraId="269615D0"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D629E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612AB81"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4A686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32931606"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FC0B447"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2ED0E84D" w14:textId="77777777" w:rsidR="000B1347" w:rsidRPr="000B1347" w:rsidRDefault="000B1347" w:rsidP="000B1347">
            <w:pPr>
              <w:jc w:val="center"/>
            </w:pPr>
            <w:r w:rsidRPr="000B1347">
              <w:t>01.1.41.73190</w:t>
            </w:r>
          </w:p>
        </w:tc>
        <w:tc>
          <w:tcPr>
            <w:tcW w:w="743" w:type="dxa"/>
            <w:tcBorders>
              <w:top w:val="nil"/>
              <w:left w:val="nil"/>
              <w:bottom w:val="single" w:sz="4" w:space="0" w:color="auto"/>
              <w:right w:val="single" w:sz="4" w:space="0" w:color="auto"/>
            </w:tcBorders>
            <w:shd w:val="clear" w:color="auto" w:fill="auto"/>
            <w:vAlign w:val="center"/>
            <w:hideMark/>
          </w:tcPr>
          <w:p w14:paraId="1F6CAA0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6C31F57" w14:textId="77777777" w:rsidR="000B1347" w:rsidRPr="000B1347" w:rsidRDefault="000B1347" w:rsidP="000B1347">
            <w:pPr>
              <w:jc w:val="right"/>
            </w:pPr>
            <w:r w:rsidRPr="000B1347">
              <w:t>176,5</w:t>
            </w:r>
          </w:p>
        </w:tc>
      </w:tr>
      <w:tr w:rsidR="000B1347" w:rsidRPr="000B1347" w14:paraId="307E753C"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CF91C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1912A8"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0ED7ED1" w14:textId="77777777" w:rsidR="000B1347" w:rsidRPr="000B1347" w:rsidRDefault="000B1347" w:rsidP="000B1347">
            <w:pPr>
              <w:jc w:val="center"/>
            </w:pPr>
            <w:r w:rsidRPr="000B1347">
              <w:t>907</w:t>
            </w:r>
          </w:p>
        </w:tc>
        <w:tc>
          <w:tcPr>
            <w:tcW w:w="677" w:type="dxa"/>
            <w:tcBorders>
              <w:top w:val="nil"/>
              <w:left w:val="nil"/>
              <w:bottom w:val="single" w:sz="4" w:space="0" w:color="auto"/>
              <w:right w:val="single" w:sz="4" w:space="0" w:color="auto"/>
            </w:tcBorders>
            <w:shd w:val="clear" w:color="auto" w:fill="auto"/>
            <w:vAlign w:val="center"/>
            <w:hideMark/>
          </w:tcPr>
          <w:p w14:paraId="0226CBDB"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5673F51"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04F4C718" w14:textId="77777777" w:rsidR="000B1347" w:rsidRPr="000B1347" w:rsidRDefault="000B1347" w:rsidP="000B1347">
            <w:pPr>
              <w:jc w:val="center"/>
            </w:pPr>
            <w:r w:rsidRPr="000B1347">
              <w:t>01.1.41.73190</w:t>
            </w:r>
          </w:p>
        </w:tc>
        <w:tc>
          <w:tcPr>
            <w:tcW w:w="743" w:type="dxa"/>
            <w:tcBorders>
              <w:top w:val="nil"/>
              <w:left w:val="nil"/>
              <w:bottom w:val="single" w:sz="4" w:space="0" w:color="auto"/>
              <w:right w:val="single" w:sz="4" w:space="0" w:color="auto"/>
            </w:tcBorders>
            <w:shd w:val="clear" w:color="auto" w:fill="auto"/>
            <w:vAlign w:val="center"/>
            <w:hideMark/>
          </w:tcPr>
          <w:p w14:paraId="3D86A4D5"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716E534C" w14:textId="77777777" w:rsidR="000B1347" w:rsidRPr="000B1347" w:rsidRDefault="000B1347" w:rsidP="000B1347">
            <w:pPr>
              <w:jc w:val="right"/>
            </w:pPr>
            <w:r w:rsidRPr="000B1347">
              <w:t>20,0</w:t>
            </w:r>
          </w:p>
        </w:tc>
      </w:tr>
      <w:tr w:rsidR="000B1347" w:rsidRPr="000B1347" w14:paraId="1BD049A2"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64448D" w14:textId="77777777" w:rsidR="000B1347" w:rsidRPr="000B1347" w:rsidRDefault="000B1347" w:rsidP="000B1347">
            <w:pPr>
              <w:jc w:val="center"/>
              <w:rPr>
                <w:b/>
                <w:bCs/>
              </w:rPr>
            </w:pPr>
            <w:r w:rsidRPr="000B1347">
              <w:rPr>
                <w:b/>
                <w:bCs/>
              </w:rPr>
              <w:t>5</w:t>
            </w:r>
          </w:p>
        </w:tc>
        <w:tc>
          <w:tcPr>
            <w:tcW w:w="3345" w:type="dxa"/>
            <w:tcBorders>
              <w:top w:val="nil"/>
              <w:left w:val="nil"/>
              <w:bottom w:val="single" w:sz="4" w:space="0" w:color="auto"/>
              <w:right w:val="single" w:sz="4" w:space="0" w:color="auto"/>
            </w:tcBorders>
            <w:shd w:val="clear" w:color="auto" w:fill="auto"/>
            <w:hideMark/>
          </w:tcPr>
          <w:p w14:paraId="67A6D98B" w14:textId="77777777" w:rsidR="000B1347" w:rsidRPr="000B1347" w:rsidRDefault="000B1347" w:rsidP="000B1347">
            <w:pPr>
              <w:jc w:val="both"/>
              <w:rPr>
                <w:b/>
                <w:bCs/>
              </w:rPr>
            </w:pPr>
            <w:r w:rsidRPr="000B1347">
              <w:rPr>
                <w:b/>
                <w:bCs/>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6F4A14F" w14:textId="77777777" w:rsidR="000B1347" w:rsidRPr="000B1347" w:rsidRDefault="000B1347" w:rsidP="000B1347">
            <w:pPr>
              <w:jc w:val="center"/>
              <w:rPr>
                <w:b/>
                <w:bCs/>
              </w:rPr>
            </w:pPr>
            <w:r w:rsidRPr="000B1347">
              <w:rPr>
                <w:b/>
                <w:bCs/>
              </w:rPr>
              <w:t>908</w:t>
            </w:r>
          </w:p>
        </w:tc>
        <w:tc>
          <w:tcPr>
            <w:tcW w:w="677" w:type="dxa"/>
            <w:tcBorders>
              <w:top w:val="nil"/>
              <w:left w:val="nil"/>
              <w:bottom w:val="single" w:sz="4" w:space="0" w:color="auto"/>
              <w:right w:val="single" w:sz="4" w:space="0" w:color="auto"/>
            </w:tcBorders>
            <w:shd w:val="clear" w:color="auto" w:fill="auto"/>
            <w:vAlign w:val="center"/>
            <w:hideMark/>
          </w:tcPr>
          <w:p w14:paraId="71DD182E" w14:textId="77777777" w:rsidR="000B1347" w:rsidRPr="000B1347" w:rsidRDefault="000B1347" w:rsidP="000B1347">
            <w:pPr>
              <w:jc w:val="center"/>
            </w:pPr>
            <w:r w:rsidRPr="000B1347">
              <w:t> </w:t>
            </w:r>
          </w:p>
        </w:tc>
        <w:tc>
          <w:tcPr>
            <w:tcW w:w="544" w:type="dxa"/>
            <w:tcBorders>
              <w:top w:val="nil"/>
              <w:left w:val="nil"/>
              <w:bottom w:val="single" w:sz="4" w:space="0" w:color="auto"/>
              <w:right w:val="single" w:sz="4" w:space="0" w:color="auto"/>
            </w:tcBorders>
            <w:shd w:val="clear" w:color="auto" w:fill="auto"/>
            <w:vAlign w:val="center"/>
            <w:hideMark/>
          </w:tcPr>
          <w:p w14:paraId="49F59DAA"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6EAE4D7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FDE856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6AFA818" w14:textId="77777777" w:rsidR="000B1347" w:rsidRPr="000B1347" w:rsidRDefault="000B1347" w:rsidP="000B1347">
            <w:pPr>
              <w:jc w:val="right"/>
              <w:rPr>
                <w:b/>
                <w:bCs/>
              </w:rPr>
            </w:pPr>
            <w:r w:rsidRPr="000B1347">
              <w:rPr>
                <w:b/>
                <w:bCs/>
              </w:rPr>
              <w:t>48 905,6</w:t>
            </w:r>
          </w:p>
        </w:tc>
      </w:tr>
      <w:tr w:rsidR="000B1347" w:rsidRPr="000B1347" w14:paraId="1A6E61EE" w14:textId="77777777" w:rsidTr="000B1347">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A5861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9153F8D" w14:textId="77777777" w:rsidR="000B1347" w:rsidRPr="000B1347" w:rsidRDefault="000B1347" w:rsidP="000B1347">
            <w:pPr>
              <w:jc w:val="both"/>
            </w:pPr>
            <w:r w:rsidRPr="000B1347">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0F33C3FD"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4FF28A7D"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26B7C57D"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73200B59"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F60455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515674" w14:textId="77777777" w:rsidR="000B1347" w:rsidRPr="000B1347" w:rsidRDefault="000B1347" w:rsidP="000B1347">
            <w:pPr>
              <w:jc w:val="right"/>
            </w:pPr>
            <w:r w:rsidRPr="000B1347">
              <w:t>2 254,2</w:t>
            </w:r>
          </w:p>
        </w:tc>
      </w:tr>
      <w:tr w:rsidR="000B1347" w:rsidRPr="000B1347" w14:paraId="54EA87A0" w14:textId="77777777" w:rsidTr="000B1347">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17AFAD5F" w14:textId="77777777" w:rsidR="000B1347" w:rsidRPr="000B1347" w:rsidRDefault="000B1347" w:rsidP="000B1347">
            <w:pPr>
              <w:jc w:val="center"/>
            </w:pPr>
            <w:r w:rsidRPr="000B1347">
              <w:t> </w:t>
            </w:r>
          </w:p>
        </w:tc>
        <w:tc>
          <w:tcPr>
            <w:tcW w:w="3345" w:type="dxa"/>
            <w:tcBorders>
              <w:top w:val="nil"/>
              <w:left w:val="single" w:sz="4" w:space="0" w:color="auto"/>
              <w:bottom w:val="single" w:sz="4" w:space="0" w:color="auto"/>
              <w:right w:val="single" w:sz="4" w:space="0" w:color="auto"/>
            </w:tcBorders>
            <w:shd w:val="clear" w:color="auto" w:fill="auto"/>
            <w:hideMark/>
          </w:tcPr>
          <w:p w14:paraId="499ADB0B" w14:textId="77777777" w:rsidR="000B1347" w:rsidRPr="000B1347" w:rsidRDefault="000B1347" w:rsidP="000B1347">
            <w:pPr>
              <w:jc w:val="both"/>
            </w:pPr>
            <w:r w:rsidRPr="000B1347">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4D2246A"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CCBD42C"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52975168" w14:textId="77777777" w:rsidR="000B1347" w:rsidRPr="000B1347" w:rsidRDefault="000B1347" w:rsidP="000B1347">
            <w:pPr>
              <w:jc w:val="center"/>
              <w:rPr>
                <w:b/>
                <w:bCs/>
              </w:rPr>
            </w:pPr>
            <w:r w:rsidRPr="000B1347">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121AF02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E7CCFA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5381E2E" w14:textId="77777777" w:rsidR="000B1347" w:rsidRPr="000B1347" w:rsidRDefault="000B1347" w:rsidP="000B1347">
            <w:pPr>
              <w:jc w:val="right"/>
            </w:pPr>
            <w:r w:rsidRPr="000B1347">
              <w:t>754,2</w:t>
            </w:r>
          </w:p>
        </w:tc>
      </w:tr>
      <w:tr w:rsidR="000B1347" w:rsidRPr="000B1347" w14:paraId="5D2E3C4F"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61F8D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D932EC8" w14:textId="77777777" w:rsidR="000B1347" w:rsidRPr="000B1347" w:rsidRDefault="000B1347" w:rsidP="000B1347">
            <w:pPr>
              <w:jc w:val="both"/>
              <w:rPr>
                <w:b/>
                <w:bCs/>
              </w:rPr>
            </w:pPr>
            <w:r w:rsidRPr="000B1347">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76AC17"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DB4A48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618B565"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CF3C254" w14:textId="77777777" w:rsidR="000B1347" w:rsidRPr="000B1347" w:rsidRDefault="000B1347" w:rsidP="000B1347">
            <w:pPr>
              <w:jc w:val="center"/>
            </w:pPr>
            <w:r w:rsidRPr="000B1347">
              <w:t>02.0.00.00000</w:t>
            </w:r>
          </w:p>
        </w:tc>
        <w:tc>
          <w:tcPr>
            <w:tcW w:w="743" w:type="dxa"/>
            <w:tcBorders>
              <w:top w:val="nil"/>
              <w:left w:val="nil"/>
              <w:bottom w:val="single" w:sz="4" w:space="0" w:color="auto"/>
              <w:right w:val="single" w:sz="4" w:space="0" w:color="auto"/>
            </w:tcBorders>
            <w:shd w:val="clear" w:color="auto" w:fill="auto"/>
            <w:vAlign w:val="center"/>
            <w:hideMark/>
          </w:tcPr>
          <w:p w14:paraId="6E72D3C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6343DA8" w14:textId="77777777" w:rsidR="000B1347" w:rsidRPr="000B1347" w:rsidRDefault="000B1347" w:rsidP="000B1347">
            <w:pPr>
              <w:jc w:val="right"/>
            </w:pPr>
            <w:r w:rsidRPr="000B1347">
              <w:t>754,2</w:t>
            </w:r>
          </w:p>
        </w:tc>
      </w:tr>
      <w:tr w:rsidR="000B1347" w:rsidRPr="000B1347" w14:paraId="7773B37A"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CC7A3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C796FD1" w14:textId="77777777" w:rsidR="000B1347" w:rsidRPr="000B1347" w:rsidRDefault="000B1347" w:rsidP="000B1347">
            <w:pPr>
              <w:jc w:val="both"/>
              <w:rPr>
                <w:b/>
                <w:bCs/>
              </w:rPr>
            </w:pPr>
            <w:r w:rsidRPr="000B1347">
              <w:rPr>
                <w:b/>
                <w:bCs/>
              </w:rPr>
              <w:t xml:space="preserve">Подпрограмма </w:t>
            </w:r>
            <w:r w:rsidRPr="000B1347">
              <w:t xml:space="preserve">«Качественное развитие потенциала и воспитание </w:t>
            </w:r>
            <w:r w:rsidRPr="000B1347">
              <w:lastRenderedPageBreak/>
              <w:t>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9C3649D" w14:textId="77777777" w:rsidR="000B1347" w:rsidRPr="000B1347" w:rsidRDefault="000B1347" w:rsidP="000B1347">
            <w:pPr>
              <w:jc w:val="center"/>
            </w:pPr>
            <w:r w:rsidRPr="000B1347">
              <w:lastRenderedPageBreak/>
              <w:t>908</w:t>
            </w:r>
          </w:p>
        </w:tc>
        <w:tc>
          <w:tcPr>
            <w:tcW w:w="677" w:type="dxa"/>
            <w:tcBorders>
              <w:top w:val="nil"/>
              <w:left w:val="nil"/>
              <w:bottom w:val="single" w:sz="4" w:space="0" w:color="auto"/>
              <w:right w:val="single" w:sz="4" w:space="0" w:color="auto"/>
            </w:tcBorders>
            <w:shd w:val="clear" w:color="auto" w:fill="auto"/>
            <w:vAlign w:val="center"/>
            <w:hideMark/>
          </w:tcPr>
          <w:p w14:paraId="67F7C402"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7276CED"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2E8A7EAA" w14:textId="77777777" w:rsidR="000B1347" w:rsidRPr="000B1347" w:rsidRDefault="000B1347" w:rsidP="000B1347">
            <w:pPr>
              <w:jc w:val="center"/>
            </w:pPr>
            <w:r w:rsidRPr="000B1347">
              <w:t>02.1.00.00000</w:t>
            </w:r>
          </w:p>
        </w:tc>
        <w:tc>
          <w:tcPr>
            <w:tcW w:w="743" w:type="dxa"/>
            <w:tcBorders>
              <w:top w:val="nil"/>
              <w:left w:val="nil"/>
              <w:bottom w:val="single" w:sz="4" w:space="0" w:color="auto"/>
              <w:right w:val="single" w:sz="4" w:space="0" w:color="auto"/>
            </w:tcBorders>
            <w:shd w:val="clear" w:color="auto" w:fill="auto"/>
            <w:vAlign w:val="center"/>
            <w:hideMark/>
          </w:tcPr>
          <w:p w14:paraId="122A0CF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23F0A1B" w14:textId="77777777" w:rsidR="000B1347" w:rsidRPr="000B1347" w:rsidRDefault="000B1347" w:rsidP="000B1347">
            <w:pPr>
              <w:jc w:val="right"/>
            </w:pPr>
            <w:r w:rsidRPr="000B1347">
              <w:t>550,2</w:t>
            </w:r>
          </w:p>
        </w:tc>
      </w:tr>
      <w:tr w:rsidR="000B1347" w:rsidRPr="000B1347" w14:paraId="5D0A0FC4"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B9515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C719652" w14:textId="77777777" w:rsidR="000B1347" w:rsidRPr="000B1347" w:rsidRDefault="000B1347" w:rsidP="000B1347">
            <w:pPr>
              <w:jc w:val="both"/>
            </w:pPr>
            <w:r w:rsidRPr="000B1347">
              <w:rPr>
                <w:b/>
                <w:bCs/>
              </w:rPr>
              <w:t>Основное мероприятие</w:t>
            </w:r>
            <w:r w:rsidRPr="000B1347">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0CA0B856"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0CCC67FA"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8BDA628"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E9C192F" w14:textId="77777777" w:rsidR="000B1347" w:rsidRPr="000B1347" w:rsidRDefault="000B1347" w:rsidP="000B1347">
            <w:pPr>
              <w:jc w:val="center"/>
            </w:pPr>
            <w:r w:rsidRPr="000B1347">
              <w:t>02.1.61.00000</w:t>
            </w:r>
          </w:p>
        </w:tc>
        <w:tc>
          <w:tcPr>
            <w:tcW w:w="743" w:type="dxa"/>
            <w:tcBorders>
              <w:top w:val="nil"/>
              <w:left w:val="nil"/>
              <w:bottom w:val="single" w:sz="4" w:space="0" w:color="auto"/>
              <w:right w:val="single" w:sz="4" w:space="0" w:color="auto"/>
            </w:tcBorders>
            <w:shd w:val="clear" w:color="auto" w:fill="auto"/>
            <w:vAlign w:val="center"/>
            <w:hideMark/>
          </w:tcPr>
          <w:p w14:paraId="057EF2F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23B03B4" w14:textId="77777777" w:rsidR="000B1347" w:rsidRPr="000B1347" w:rsidRDefault="000B1347" w:rsidP="000B1347">
            <w:pPr>
              <w:jc w:val="right"/>
            </w:pPr>
            <w:r w:rsidRPr="000B1347">
              <w:t>179,7</w:t>
            </w:r>
          </w:p>
        </w:tc>
      </w:tr>
      <w:tr w:rsidR="000B1347" w:rsidRPr="000B1347" w14:paraId="545F2892"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0BCA5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D5D3F6B" w14:textId="77777777" w:rsidR="000B1347" w:rsidRPr="000B1347" w:rsidRDefault="000B1347" w:rsidP="000B1347">
            <w:pPr>
              <w:jc w:val="both"/>
            </w:pPr>
            <w:r w:rsidRPr="000B1347">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2D56DC57"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784FC1CE"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26CAF1A0"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52A44F48" w14:textId="77777777" w:rsidR="000B1347" w:rsidRPr="000B1347" w:rsidRDefault="000B1347" w:rsidP="000B1347">
            <w:pPr>
              <w:jc w:val="center"/>
            </w:pPr>
            <w:r w:rsidRPr="000B1347">
              <w:t>02.1.61.96100</w:t>
            </w:r>
          </w:p>
        </w:tc>
        <w:tc>
          <w:tcPr>
            <w:tcW w:w="743" w:type="dxa"/>
            <w:tcBorders>
              <w:top w:val="nil"/>
              <w:left w:val="nil"/>
              <w:bottom w:val="single" w:sz="4" w:space="0" w:color="auto"/>
              <w:right w:val="single" w:sz="4" w:space="0" w:color="auto"/>
            </w:tcBorders>
            <w:shd w:val="clear" w:color="auto" w:fill="auto"/>
            <w:vAlign w:val="center"/>
            <w:hideMark/>
          </w:tcPr>
          <w:p w14:paraId="048253E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6DA6B9D" w14:textId="77777777" w:rsidR="000B1347" w:rsidRPr="000B1347" w:rsidRDefault="000B1347" w:rsidP="000B1347">
            <w:pPr>
              <w:jc w:val="right"/>
            </w:pPr>
            <w:r w:rsidRPr="000B1347">
              <w:t>179,7</w:t>
            </w:r>
          </w:p>
        </w:tc>
      </w:tr>
      <w:tr w:rsidR="000B1347" w:rsidRPr="000B1347" w14:paraId="2D8E601B"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44E4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75B6FC0"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DB0BEB"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3364F0E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27A2F59"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64773EF9" w14:textId="77777777" w:rsidR="000B1347" w:rsidRPr="000B1347" w:rsidRDefault="000B1347" w:rsidP="000B1347">
            <w:pPr>
              <w:jc w:val="center"/>
            </w:pPr>
            <w:r w:rsidRPr="000B1347">
              <w:t>02.1.61.96100</w:t>
            </w:r>
          </w:p>
        </w:tc>
        <w:tc>
          <w:tcPr>
            <w:tcW w:w="743" w:type="dxa"/>
            <w:tcBorders>
              <w:top w:val="nil"/>
              <w:left w:val="nil"/>
              <w:bottom w:val="single" w:sz="4" w:space="0" w:color="auto"/>
              <w:right w:val="single" w:sz="4" w:space="0" w:color="auto"/>
            </w:tcBorders>
            <w:shd w:val="clear" w:color="auto" w:fill="auto"/>
            <w:vAlign w:val="center"/>
            <w:hideMark/>
          </w:tcPr>
          <w:p w14:paraId="4DB7C7E6"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E7C9C8C" w14:textId="77777777" w:rsidR="000B1347" w:rsidRPr="000B1347" w:rsidRDefault="000B1347" w:rsidP="000B1347">
            <w:pPr>
              <w:jc w:val="right"/>
            </w:pPr>
            <w:r w:rsidRPr="000B1347">
              <w:t>179,7</w:t>
            </w:r>
          </w:p>
        </w:tc>
      </w:tr>
      <w:tr w:rsidR="000B1347" w:rsidRPr="000B1347" w14:paraId="52991BB3" w14:textId="77777777" w:rsidTr="000B1347">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09BCF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2A2D1FA" w14:textId="77777777" w:rsidR="000B1347" w:rsidRPr="000B1347" w:rsidRDefault="000B1347" w:rsidP="000B1347">
            <w:pPr>
              <w:jc w:val="both"/>
            </w:pPr>
            <w:r w:rsidRPr="000B1347">
              <w:rPr>
                <w:b/>
                <w:bCs/>
              </w:rPr>
              <w:t>Основное мероприятие</w:t>
            </w:r>
            <w:r w:rsidRPr="000B1347">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6B5E4EE4"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C057066"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7B5BE5E"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254D04D" w14:textId="77777777" w:rsidR="000B1347" w:rsidRPr="000B1347" w:rsidRDefault="000B1347" w:rsidP="000B1347">
            <w:pPr>
              <w:jc w:val="center"/>
            </w:pPr>
            <w:r w:rsidRPr="000B1347">
              <w:t>02.1.67.00000</w:t>
            </w:r>
          </w:p>
        </w:tc>
        <w:tc>
          <w:tcPr>
            <w:tcW w:w="743" w:type="dxa"/>
            <w:tcBorders>
              <w:top w:val="nil"/>
              <w:left w:val="nil"/>
              <w:bottom w:val="single" w:sz="4" w:space="0" w:color="auto"/>
              <w:right w:val="single" w:sz="4" w:space="0" w:color="auto"/>
            </w:tcBorders>
            <w:shd w:val="clear" w:color="auto" w:fill="auto"/>
            <w:vAlign w:val="center"/>
            <w:hideMark/>
          </w:tcPr>
          <w:p w14:paraId="7AC7DDA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08E6A83" w14:textId="77777777" w:rsidR="000B1347" w:rsidRPr="000B1347" w:rsidRDefault="000B1347" w:rsidP="000B1347">
            <w:pPr>
              <w:jc w:val="right"/>
            </w:pPr>
            <w:r w:rsidRPr="000B1347">
              <w:t>370,5</w:t>
            </w:r>
          </w:p>
        </w:tc>
      </w:tr>
      <w:tr w:rsidR="000B1347" w:rsidRPr="000B1347" w14:paraId="64641373"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C8826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53EDA11" w14:textId="77777777" w:rsidR="000B1347" w:rsidRPr="000B1347" w:rsidRDefault="000B1347" w:rsidP="000B1347">
            <w:pPr>
              <w:jc w:val="both"/>
            </w:pPr>
            <w:r w:rsidRPr="000B1347">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3740B0AB"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47C6589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F40F20C"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19926664" w14:textId="77777777" w:rsidR="000B1347" w:rsidRPr="000B1347" w:rsidRDefault="000B1347" w:rsidP="000B1347">
            <w:pPr>
              <w:jc w:val="center"/>
            </w:pPr>
            <w:r w:rsidRPr="000B1347">
              <w:t>02.1.67.96100</w:t>
            </w:r>
          </w:p>
        </w:tc>
        <w:tc>
          <w:tcPr>
            <w:tcW w:w="743" w:type="dxa"/>
            <w:tcBorders>
              <w:top w:val="nil"/>
              <w:left w:val="nil"/>
              <w:bottom w:val="single" w:sz="4" w:space="0" w:color="auto"/>
              <w:right w:val="single" w:sz="4" w:space="0" w:color="auto"/>
            </w:tcBorders>
            <w:shd w:val="clear" w:color="auto" w:fill="auto"/>
            <w:vAlign w:val="center"/>
            <w:hideMark/>
          </w:tcPr>
          <w:p w14:paraId="206ECE5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5EF9CED" w14:textId="77777777" w:rsidR="000B1347" w:rsidRPr="000B1347" w:rsidRDefault="000B1347" w:rsidP="000B1347">
            <w:pPr>
              <w:jc w:val="right"/>
            </w:pPr>
            <w:r w:rsidRPr="000B1347">
              <w:t>370,5</w:t>
            </w:r>
          </w:p>
        </w:tc>
      </w:tr>
      <w:tr w:rsidR="000B1347" w:rsidRPr="000B1347" w14:paraId="34381F3E"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4B1D6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B5126D"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790B70B"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5CAD37F"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6120994F"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AA6544D" w14:textId="77777777" w:rsidR="000B1347" w:rsidRPr="000B1347" w:rsidRDefault="000B1347" w:rsidP="000B1347">
            <w:pPr>
              <w:jc w:val="center"/>
            </w:pPr>
            <w:r w:rsidRPr="000B1347">
              <w:t>02.1.67.96100</w:t>
            </w:r>
          </w:p>
        </w:tc>
        <w:tc>
          <w:tcPr>
            <w:tcW w:w="743" w:type="dxa"/>
            <w:tcBorders>
              <w:top w:val="nil"/>
              <w:left w:val="nil"/>
              <w:bottom w:val="single" w:sz="4" w:space="0" w:color="auto"/>
              <w:right w:val="single" w:sz="4" w:space="0" w:color="auto"/>
            </w:tcBorders>
            <w:shd w:val="clear" w:color="auto" w:fill="auto"/>
            <w:vAlign w:val="center"/>
            <w:hideMark/>
          </w:tcPr>
          <w:p w14:paraId="19FCD75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3DD84B0" w14:textId="77777777" w:rsidR="000B1347" w:rsidRPr="000B1347" w:rsidRDefault="000B1347" w:rsidP="000B1347">
            <w:pPr>
              <w:jc w:val="right"/>
            </w:pPr>
            <w:r w:rsidRPr="000B1347">
              <w:t>370,5</w:t>
            </w:r>
          </w:p>
        </w:tc>
      </w:tr>
      <w:tr w:rsidR="000B1347" w:rsidRPr="000B1347" w14:paraId="77F6EE13"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13560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8D92A55" w14:textId="77777777" w:rsidR="000B1347" w:rsidRPr="000B1347" w:rsidRDefault="000B1347" w:rsidP="000B1347">
            <w:pPr>
              <w:jc w:val="both"/>
              <w:rPr>
                <w:b/>
                <w:bCs/>
              </w:rPr>
            </w:pPr>
            <w:r w:rsidRPr="000B1347">
              <w:rPr>
                <w:b/>
                <w:bCs/>
              </w:rPr>
              <w:t xml:space="preserve">Подпрограмма </w:t>
            </w:r>
            <w:r w:rsidRPr="000B1347">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4E39D126"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B19899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3DBFC663"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012A92B8" w14:textId="77777777" w:rsidR="000B1347" w:rsidRPr="000B1347" w:rsidRDefault="000B1347" w:rsidP="000B1347">
            <w:pPr>
              <w:jc w:val="center"/>
            </w:pPr>
            <w:r w:rsidRPr="000B1347">
              <w:t>02.2.00.00000</w:t>
            </w:r>
          </w:p>
        </w:tc>
        <w:tc>
          <w:tcPr>
            <w:tcW w:w="743" w:type="dxa"/>
            <w:tcBorders>
              <w:top w:val="nil"/>
              <w:left w:val="nil"/>
              <w:bottom w:val="single" w:sz="4" w:space="0" w:color="auto"/>
              <w:right w:val="single" w:sz="4" w:space="0" w:color="auto"/>
            </w:tcBorders>
            <w:shd w:val="clear" w:color="auto" w:fill="auto"/>
            <w:vAlign w:val="center"/>
            <w:hideMark/>
          </w:tcPr>
          <w:p w14:paraId="594B4CA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8C851CD" w14:textId="77777777" w:rsidR="000B1347" w:rsidRPr="000B1347" w:rsidRDefault="000B1347" w:rsidP="000B1347">
            <w:pPr>
              <w:jc w:val="right"/>
            </w:pPr>
            <w:r w:rsidRPr="000B1347">
              <w:t>204,0</w:t>
            </w:r>
          </w:p>
        </w:tc>
      </w:tr>
      <w:tr w:rsidR="000B1347" w:rsidRPr="000B1347" w14:paraId="7646C977"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184F7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AADEFD5" w14:textId="77777777" w:rsidR="000B1347" w:rsidRPr="000B1347" w:rsidRDefault="000B1347" w:rsidP="000B1347">
            <w:pPr>
              <w:jc w:val="both"/>
            </w:pPr>
            <w:r w:rsidRPr="000B1347">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5DD6A986"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0F327025"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D04F597"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624E5388" w14:textId="77777777" w:rsidR="000B1347" w:rsidRPr="000B1347" w:rsidRDefault="000B1347" w:rsidP="000B1347">
            <w:pPr>
              <w:jc w:val="center"/>
            </w:pPr>
            <w:r w:rsidRPr="000B1347">
              <w:t>02.2.00.99991</w:t>
            </w:r>
          </w:p>
        </w:tc>
        <w:tc>
          <w:tcPr>
            <w:tcW w:w="743" w:type="dxa"/>
            <w:tcBorders>
              <w:top w:val="nil"/>
              <w:left w:val="nil"/>
              <w:bottom w:val="single" w:sz="4" w:space="0" w:color="auto"/>
              <w:right w:val="single" w:sz="4" w:space="0" w:color="auto"/>
            </w:tcBorders>
            <w:shd w:val="clear" w:color="auto" w:fill="auto"/>
            <w:vAlign w:val="center"/>
            <w:hideMark/>
          </w:tcPr>
          <w:p w14:paraId="71E772A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726603C" w14:textId="77777777" w:rsidR="000B1347" w:rsidRPr="000B1347" w:rsidRDefault="000B1347" w:rsidP="000B1347">
            <w:pPr>
              <w:jc w:val="right"/>
            </w:pPr>
            <w:r w:rsidRPr="000B1347">
              <w:t>204,0</w:t>
            </w:r>
          </w:p>
        </w:tc>
      </w:tr>
      <w:tr w:rsidR="000B1347" w:rsidRPr="000B1347" w14:paraId="31E8B7C9" w14:textId="77777777" w:rsidTr="000B134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ABDB1C"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200184D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51BA0A"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B5B0997"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E8BDEB7"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66EBEBCB" w14:textId="77777777" w:rsidR="000B1347" w:rsidRPr="000B1347" w:rsidRDefault="000B1347" w:rsidP="000B1347">
            <w:pPr>
              <w:jc w:val="center"/>
            </w:pPr>
            <w:r w:rsidRPr="000B1347">
              <w:t>02.2.00.99991</w:t>
            </w:r>
          </w:p>
        </w:tc>
        <w:tc>
          <w:tcPr>
            <w:tcW w:w="743" w:type="dxa"/>
            <w:tcBorders>
              <w:top w:val="nil"/>
              <w:left w:val="nil"/>
              <w:bottom w:val="single" w:sz="4" w:space="0" w:color="auto"/>
              <w:right w:val="single" w:sz="4" w:space="0" w:color="auto"/>
            </w:tcBorders>
            <w:shd w:val="clear" w:color="auto" w:fill="auto"/>
            <w:vAlign w:val="center"/>
            <w:hideMark/>
          </w:tcPr>
          <w:p w14:paraId="03C1B85F"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9CABE06" w14:textId="77777777" w:rsidR="000B1347" w:rsidRPr="000B1347" w:rsidRDefault="000B1347" w:rsidP="000B1347">
            <w:pPr>
              <w:jc w:val="right"/>
            </w:pPr>
            <w:r w:rsidRPr="000B1347">
              <w:t>204,0</w:t>
            </w:r>
          </w:p>
        </w:tc>
      </w:tr>
      <w:tr w:rsidR="000B1347" w:rsidRPr="000B1347" w14:paraId="482F3ACA"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DF580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E422092" w14:textId="77777777" w:rsidR="000B1347" w:rsidRPr="000B1347" w:rsidRDefault="000B1347" w:rsidP="000B1347">
            <w:pPr>
              <w:jc w:val="both"/>
            </w:pPr>
            <w:r w:rsidRPr="000B1347">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29E87B2D"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6CA23AB" w14:textId="77777777" w:rsidR="000B1347" w:rsidRPr="000B1347" w:rsidRDefault="000B1347" w:rsidP="000B1347">
            <w:pPr>
              <w:jc w:val="center"/>
              <w:rPr>
                <w:b/>
                <w:bCs/>
              </w:rPr>
            </w:pPr>
            <w:r w:rsidRPr="000B1347">
              <w:rPr>
                <w:b/>
                <w:bCs/>
              </w:rPr>
              <w:t>07</w:t>
            </w:r>
          </w:p>
        </w:tc>
        <w:tc>
          <w:tcPr>
            <w:tcW w:w="544" w:type="dxa"/>
            <w:tcBorders>
              <w:top w:val="nil"/>
              <w:left w:val="nil"/>
              <w:bottom w:val="single" w:sz="4" w:space="0" w:color="auto"/>
              <w:right w:val="single" w:sz="4" w:space="0" w:color="auto"/>
            </w:tcBorders>
            <w:shd w:val="clear" w:color="auto" w:fill="auto"/>
            <w:vAlign w:val="center"/>
            <w:hideMark/>
          </w:tcPr>
          <w:p w14:paraId="23C74B69" w14:textId="77777777" w:rsidR="000B1347" w:rsidRPr="000B1347" w:rsidRDefault="000B1347" w:rsidP="000B1347">
            <w:pPr>
              <w:jc w:val="center"/>
              <w:rPr>
                <w:b/>
                <w:bCs/>
              </w:rPr>
            </w:pPr>
            <w:r w:rsidRPr="000B1347">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2FA4D16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1019F6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64DF7FC" w14:textId="77777777" w:rsidR="000B1347" w:rsidRPr="000B1347" w:rsidRDefault="000B1347" w:rsidP="000B1347">
            <w:pPr>
              <w:jc w:val="right"/>
            </w:pPr>
            <w:r w:rsidRPr="000B1347">
              <w:t>1 500,0</w:t>
            </w:r>
          </w:p>
        </w:tc>
      </w:tr>
      <w:tr w:rsidR="000B1347" w:rsidRPr="000B1347" w14:paraId="33A09903"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EF32B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179A6CB" w14:textId="77777777" w:rsidR="000B1347" w:rsidRPr="000B1347" w:rsidRDefault="000B1347" w:rsidP="000B1347">
            <w:pPr>
              <w:jc w:val="both"/>
              <w:rPr>
                <w:b/>
                <w:bCs/>
              </w:rPr>
            </w:pPr>
            <w:r w:rsidRPr="000B1347">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008D71"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73EFDC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769A409C"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6AD9CE8" w14:textId="77777777" w:rsidR="000B1347" w:rsidRPr="000B1347" w:rsidRDefault="000B1347" w:rsidP="000B1347">
            <w:pPr>
              <w:jc w:val="center"/>
            </w:pPr>
            <w:r w:rsidRPr="000B1347">
              <w:t>02.0.00.00000</w:t>
            </w:r>
          </w:p>
        </w:tc>
        <w:tc>
          <w:tcPr>
            <w:tcW w:w="743" w:type="dxa"/>
            <w:tcBorders>
              <w:top w:val="nil"/>
              <w:left w:val="nil"/>
              <w:bottom w:val="single" w:sz="4" w:space="0" w:color="auto"/>
              <w:right w:val="single" w:sz="4" w:space="0" w:color="auto"/>
            </w:tcBorders>
            <w:shd w:val="clear" w:color="auto" w:fill="auto"/>
            <w:vAlign w:val="center"/>
            <w:hideMark/>
          </w:tcPr>
          <w:p w14:paraId="1D692A0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67F1048" w14:textId="77777777" w:rsidR="000B1347" w:rsidRPr="000B1347" w:rsidRDefault="000B1347" w:rsidP="000B1347">
            <w:pPr>
              <w:jc w:val="right"/>
            </w:pPr>
            <w:r w:rsidRPr="000B1347">
              <w:t>1 500,0</w:t>
            </w:r>
          </w:p>
        </w:tc>
      </w:tr>
      <w:tr w:rsidR="000B1347" w:rsidRPr="000B1347" w14:paraId="1CAFF30B"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1ACF6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943914" w14:textId="77777777" w:rsidR="000B1347" w:rsidRPr="000B1347" w:rsidRDefault="000B1347" w:rsidP="000B1347">
            <w:pPr>
              <w:jc w:val="both"/>
              <w:rPr>
                <w:b/>
                <w:bCs/>
              </w:rPr>
            </w:pPr>
            <w:r w:rsidRPr="000B1347">
              <w:rPr>
                <w:b/>
                <w:bCs/>
              </w:rPr>
              <w:t xml:space="preserve">Подпрограмма </w:t>
            </w:r>
            <w:r w:rsidRPr="000B1347">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5E7BC0"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06BE332B"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49BDB7DC"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0E435874" w14:textId="77777777" w:rsidR="000B1347" w:rsidRPr="000B1347" w:rsidRDefault="000B1347" w:rsidP="000B1347">
            <w:pPr>
              <w:jc w:val="center"/>
            </w:pPr>
            <w:r w:rsidRPr="000B1347">
              <w:t>02.1.00.00000</w:t>
            </w:r>
          </w:p>
        </w:tc>
        <w:tc>
          <w:tcPr>
            <w:tcW w:w="743" w:type="dxa"/>
            <w:tcBorders>
              <w:top w:val="nil"/>
              <w:left w:val="nil"/>
              <w:bottom w:val="single" w:sz="4" w:space="0" w:color="auto"/>
              <w:right w:val="single" w:sz="4" w:space="0" w:color="auto"/>
            </w:tcBorders>
            <w:shd w:val="clear" w:color="auto" w:fill="auto"/>
            <w:vAlign w:val="center"/>
            <w:hideMark/>
          </w:tcPr>
          <w:p w14:paraId="48A5125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FBD4FEB" w14:textId="77777777" w:rsidR="000B1347" w:rsidRPr="000B1347" w:rsidRDefault="000B1347" w:rsidP="000B1347">
            <w:pPr>
              <w:jc w:val="right"/>
            </w:pPr>
            <w:r w:rsidRPr="000B1347">
              <w:t>1 500,0</w:t>
            </w:r>
          </w:p>
        </w:tc>
      </w:tr>
      <w:tr w:rsidR="000B1347" w:rsidRPr="000B1347" w14:paraId="34E1682D"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0BAC7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BE3FEF0" w14:textId="77777777" w:rsidR="000B1347" w:rsidRPr="000B1347" w:rsidRDefault="000B1347" w:rsidP="000B1347">
            <w:pPr>
              <w:jc w:val="both"/>
            </w:pPr>
            <w:r w:rsidRPr="000B1347">
              <w:rPr>
                <w:b/>
                <w:bCs/>
              </w:rPr>
              <w:t>Основное мероприятие</w:t>
            </w:r>
            <w:r w:rsidRPr="000B1347">
              <w:t xml:space="preserve"> «Организация отдыха и оздоровления детей  в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04B80F63"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24330668"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4899B85"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E20320E" w14:textId="77777777" w:rsidR="000B1347" w:rsidRPr="000B1347" w:rsidRDefault="000B1347" w:rsidP="000B1347">
            <w:pPr>
              <w:jc w:val="center"/>
            </w:pPr>
            <w:r w:rsidRPr="000B1347">
              <w:t>02.1.72.00000</w:t>
            </w:r>
          </w:p>
        </w:tc>
        <w:tc>
          <w:tcPr>
            <w:tcW w:w="743" w:type="dxa"/>
            <w:tcBorders>
              <w:top w:val="nil"/>
              <w:left w:val="nil"/>
              <w:bottom w:val="single" w:sz="4" w:space="0" w:color="auto"/>
              <w:right w:val="single" w:sz="4" w:space="0" w:color="auto"/>
            </w:tcBorders>
            <w:shd w:val="clear" w:color="auto" w:fill="auto"/>
            <w:vAlign w:val="center"/>
            <w:hideMark/>
          </w:tcPr>
          <w:p w14:paraId="742D1CC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1B5C208" w14:textId="77777777" w:rsidR="000B1347" w:rsidRPr="000B1347" w:rsidRDefault="000B1347" w:rsidP="000B1347">
            <w:pPr>
              <w:jc w:val="right"/>
            </w:pPr>
            <w:r w:rsidRPr="000B1347">
              <w:t>1 500,0</w:t>
            </w:r>
          </w:p>
        </w:tc>
      </w:tr>
      <w:tr w:rsidR="000B1347" w:rsidRPr="000B1347" w14:paraId="26320584"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6653D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EAAAF73"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519BAE6"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723E784"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17758441"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125F682A" w14:textId="77777777" w:rsidR="000B1347" w:rsidRPr="000B1347" w:rsidRDefault="000B1347" w:rsidP="000B1347">
            <w:pPr>
              <w:jc w:val="center"/>
            </w:pPr>
            <w:r w:rsidRPr="000B1347">
              <w:t>02.1.72.94100</w:t>
            </w:r>
          </w:p>
        </w:tc>
        <w:tc>
          <w:tcPr>
            <w:tcW w:w="743" w:type="dxa"/>
            <w:tcBorders>
              <w:top w:val="nil"/>
              <w:left w:val="nil"/>
              <w:bottom w:val="single" w:sz="4" w:space="0" w:color="auto"/>
              <w:right w:val="single" w:sz="4" w:space="0" w:color="auto"/>
            </w:tcBorders>
            <w:shd w:val="clear" w:color="auto" w:fill="auto"/>
            <w:vAlign w:val="center"/>
            <w:hideMark/>
          </w:tcPr>
          <w:p w14:paraId="712BCFB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8CCDC73" w14:textId="77777777" w:rsidR="000B1347" w:rsidRPr="000B1347" w:rsidRDefault="000B1347" w:rsidP="000B1347">
            <w:pPr>
              <w:jc w:val="right"/>
            </w:pPr>
            <w:r w:rsidRPr="000B1347">
              <w:t>1 500,0</w:t>
            </w:r>
          </w:p>
        </w:tc>
      </w:tr>
      <w:tr w:rsidR="000B1347" w:rsidRPr="000B1347" w14:paraId="446E778C"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0A555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F78FA3E"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F24FE3C"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939F1E1" w14:textId="77777777" w:rsidR="000B1347" w:rsidRPr="000B1347" w:rsidRDefault="000B1347" w:rsidP="000B1347">
            <w:pPr>
              <w:jc w:val="center"/>
            </w:pPr>
            <w:r w:rsidRPr="000B1347">
              <w:t>07</w:t>
            </w:r>
          </w:p>
        </w:tc>
        <w:tc>
          <w:tcPr>
            <w:tcW w:w="544" w:type="dxa"/>
            <w:tcBorders>
              <w:top w:val="nil"/>
              <w:left w:val="nil"/>
              <w:bottom w:val="single" w:sz="4" w:space="0" w:color="auto"/>
              <w:right w:val="single" w:sz="4" w:space="0" w:color="auto"/>
            </w:tcBorders>
            <w:shd w:val="clear" w:color="auto" w:fill="auto"/>
            <w:vAlign w:val="center"/>
            <w:hideMark/>
          </w:tcPr>
          <w:p w14:paraId="5F011369"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75298B5" w14:textId="77777777" w:rsidR="000B1347" w:rsidRPr="000B1347" w:rsidRDefault="000B1347" w:rsidP="000B1347">
            <w:pPr>
              <w:jc w:val="center"/>
            </w:pPr>
            <w:r w:rsidRPr="000B1347">
              <w:t>02.1.72.94100</w:t>
            </w:r>
          </w:p>
        </w:tc>
        <w:tc>
          <w:tcPr>
            <w:tcW w:w="743" w:type="dxa"/>
            <w:tcBorders>
              <w:top w:val="nil"/>
              <w:left w:val="nil"/>
              <w:bottom w:val="single" w:sz="4" w:space="0" w:color="auto"/>
              <w:right w:val="single" w:sz="4" w:space="0" w:color="auto"/>
            </w:tcBorders>
            <w:shd w:val="clear" w:color="auto" w:fill="auto"/>
            <w:vAlign w:val="center"/>
            <w:hideMark/>
          </w:tcPr>
          <w:p w14:paraId="46B9315E"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49A7C647" w14:textId="77777777" w:rsidR="000B1347" w:rsidRPr="000B1347" w:rsidRDefault="000B1347" w:rsidP="000B1347">
            <w:pPr>
              <w:jc w:val="right"/>
            </w:pPr>
            <w:r w:rsidRPr="000B1347">
              <w:t>1 500,0</w:t>
            </w:r>
          </w:p>
        </w:tc>
      </w:tr>
      <w:tr w:rsidR="000B1347" w:rsidRPr="000B1347" w14:paraId="5C3762A5"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ED02F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976DB0" w14:textId="77777777" w:rsidR="000B1347" w:rsidRPr="000B1347" w:rsidRDefault="000B1347" w:rsidP="000B1347">
            <w:pPr>
              <w:jc w:val="both"/>
            </w:pPr>
            <w:r w:rsidRPr="000B1347">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4B57B601"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7EEE1F9F" w14:textId="77777777" w:rsidR="000B1347" w:rsidRPr="000B1347" w:rsidRDefault="000B1347" w:rsidP="000B1347">
            <w:pPr>
              <w:jc w:val="center"/>
              <w:rPr>
                <w:b/>
                <w:bCs/>
              </w:rPr>
            </w:pPr>
            <w:r w:rsidRPr="000B1347">
              <w:rPr>
                <w:b/>
                <w:bCs/>
              </w:rPr>
              <w:t>11</w:t>
            </w:r>
          </w:p>
        </w:tc>
        <w:tc>
          <w:tcPr>
            <w:tcW w:w="544" w:type="dxa"/>
            <w:tcBorders>
              <w:top w:val="nil"/>
              <w:left w:val="nil"/>
              <w:bottom w:val="single" w:sz="4" w:space="0" w:color="auto"/>
              <w:right w:val="single" w:sz="4" w:space="0" w:color="auto"/>
            </w:tcBorders>
            <w:shd w:val="clear" w:color="auto" w:fill="auto"/>
            <w:vAlign w:val="center"/>
            <w:hideMark/>
          </w:tcPr>
          <w:p w14:paraId="1040201C"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71C83B4"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BF5465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B98490E" w14:textId="77777777" w:rsidR="000B1347" w:rsidRPr="000B1347" w:rsidRDefault="000B1347" w:rsidP="000B1347">
            <w:pPr>
              <w:jc w:val="right"/>
            </w:pPr>
            <w:r w:rsidRPr="000B1347">
              <w:t>46 651,4</w:t>
            </w:r>
          </w:p>
        </w:tc>
      </w:tr>
      <w:tr w:rsidR="000B1347" w:rsidRPr="000B1347" w14:paraId="3A80C462" w14:textId="77777777" w:rsidTr="000B1347">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D0357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5A13601" w14:textId="77777777" w:rsidR="000B1347" w:rsidRPr="000B1347" w:rsidRDefault="000B1347" w:rsidP="000B1347">
            <w:pPr>
              <w:jc w:val="both"/>
            </w:pPr>
            <w:r w:rsidRPr="000B1347">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44A1C1A5"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0C8EA565" w14:textId="77777777" w:rsidR="000B1347" w:rsidRPr="000B1347" w:rsidRDefault="000B1347" w:rsidP="000B1347">
            <w:pPr>
              <w:jc w:val="center"/>
              <w:rPr>
                <w:b/>
                <w:bCs/>
              </w:rPr>
            </w:pPr>
            <w:r w:rsidRPr="000B1347">
              <w:rPr>
                <w:b/>
                <w:bCs/>
              </w:rPr>
              <w:t>11</w:t>
            </w:r>
          </w:p>
        </w:tc>
        <w:tc>
          <w:tcPr>
            <w:tcW w:w="544" w:type="dxa"/>
            <w:tcBorders>
              <w:top w:val="nil"/>
              <w:left w:val="nil"/>
              <w:bottom w:val="single" w:sz="4" w:space="0" w:color="auto"/>
              <w:right w:val="single" w:sz="4" w:space="0" w:color="auto"/>
            </w:tcBorders>
            <w:shd w:val="clear" w:color="auto" w:fill="auto"/>
            <w:vAlign w:val="center"/>
            <w:hideMark/>
          </w:tcPr>
          <w:p w14:paraId="576BCDFC"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5DCA2286"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E9B50B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7339E5" w14:textId="77777777" w:rsidR="000B1347" w:rsidRPr="000B1347" w:rsidRDefault="000B1347" w:rsidP="000B1347">
            <w:pPr>
              <w:jc w:val="right"/>
            </w:pPr>
            <w:r w:rsidRPr="000B1347">
              <w:t>42 599,2</w:t>
            </w:r>
          </w:p>
        </w:tc>
      </w:tr>
      <w:tr w:rsidR="000B1347" w:rsidRPr="000B1347" w14:paraId="132A7BD7"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FAB44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E3B980" w14:textId="77777777" w:rsidR="000B1347" w:rsidRPr="000B1347" w:rsidRDefault="000B1347" w:rsidP="000B1347">
            <w:pPr>
              <w:jc w:val="both"/>
            </w:pPr>
            <w:r w:rsidRPr="000B1347">
              <w:rPr>
                <w:b/>
                <w:bCs/>
              </w:rPr>
              <w:t>Муниципальная программа</w:t>
            </w:r>
            <w:r w:rsidRPr="000B1347">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6F5040EF"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74D7FE11"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D3ACC16"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3B42FD8" w14:textId="77777777" w:rsidR="000B1347" w:rsidRPr="000B1347" w:rsidRDefault="000B1347" w:rsidP="000B1347">
            <w:pPr>
              <w:jc w:val="center"/>
            </w:pPr>
            <w:r w:rsidRPr="000B1347">
              <w:t>05.0.00.00000</w:t>
            </w:r>
          </w:p>
        </w:tc>
        <w:tc>
          <w:tcPr>
            <w:tcW w:w="743" w:type="dxa"/>
            <w:tcBorders>
              <w:top w:val="nil"/>
              <w:left w:val="nil"/>
              <w:bottom w:val="single" w:sz="4" w:space="0" w:color="auto"/>
              <w:right w:val="single" w:sz="4" w:space="0" w:color="auto"/>
            </w:tcBorders>
            <w:shd w:val="clear" w:color="auto" w:fill="auto"/>
            <w:vAlign w:val="center"/>
            <w:hideMark/>
          </w:tcPr>
          <w:p w14:paraId="629C791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7DE3881" w14:textId="77777777" w:rsidR="000B1347" w:rsidRPr="000B1347" w:rsidRDefault="000B1347" w:rsidP="000B1347">
            <w:pPr>
              <w:jc w:val="right"/>
            </w:pPr>
            <w:r w:rsidRPr="000B1347">
              <w:t>42 599,2</w:t>
            </w:r>
          </w:p>
        </w:tc>
      </w:tr>
      <w:tr w:rsidR="000B1347" w:rsidRPr="000B1347" w14:paraId="5F1A29A1"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DABD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6153A0E" w14:textId="77777777" w:rsidR="000B1347" w:rsidRPr="000B1347" w:rsidRDefault="000B1347" w:rsidP="000B1347">
            <w:pPr>
              <w:jc w:val="both"/>
            </w:pPr>
            <w:r w:rsidRPr="000B1347">
              <w:rPr>
                <w:b/>
                <w:bCs/>
              </w:rPr>
              <w:t xml:space="preserve">Основное мероприятие </w:t>
            </w:r>
            <w:r w:rsidRPr="000B1347">
              <w:t xml:space="preserve"> «Спортивная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07610FB8"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31A4B726"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712F43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D2F996D" w14:textId="77777777" w:rsidR="000B1347" w:rsidRPr="000B1347" w:rsidRDefault="000B1347" w:rsidP="000B1347">
            <w:pPr>
              <w:jc w:val="center"/>
            </w:pPr>
            <w:r w:rsidRPr="000B1347">
              <w:t>05.0.48.00000</w:t>
            </w:r>
          </w:p>
        </w:tc>
        <w:tc>
          <w:tcPr>
            <w:tcW w:w="743" w:type="dxa"/>
            <w:tcBorders>
              <w:top w:val="nil"/>
              <w:left w:val="nil"/>
              <w:bottom w:val="single" w:sz="4" w:space="0" w:color="auto"/>
              <w:right w:val="single" w:sz="4" w:space="0" w:color="auto"/>
            </w:tcBorders>
            <w:shd w:val="clear" w:color="auto" w:fill="auto"/>
            <w:vAlign w:val="center"/>
            <w:hideMark/>
          </w:tcPr>
          <w:p w14:paraId="361DD45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16732F2" w14:textId="77777777" w:rsidR="000B1347" w:rsidRPr="000B1347" w:rsidRDefault="000B1347" w:rsidP="000B1347">
            <w:pPr>
              <w:jc w:val="right"/>
            </w:pPr>
            <w:r w:rsidRPr="000B1347">
              <w:t>32 112,9</w:t>
            </w:r>
          </w:p>
        </w:tc>
      </w:tr>
      <w:tr w:rsidR="000B1347" w:rsidRPr="000B1347" w14:paraId="4871DECD"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BBFCC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DD185E"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BFC78DC"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FB557ED"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4AFB0E4A"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C601C01" w14:textId="77777777" w:rsidR="000B1347" w:rsidRPr="000B1347" w:rsidRDefault="000B1347" w:rsidP="000B1347">
            <w:pPr>
              <w:jc w:val="center"/>
            </w:pPr>
            <w:r w:rsidRPr="000B1347">
              <w:t>05.0.48.94100</w:t>
            </w:r>
          </w:p>
        </w:tc>
        <w:tc>
          <w:tcPr>
            <w:tcW w:w="743" w:type="dxa"/>
            <w:tcBorders>
              <w:top w:val="nil"/>
              <w:left w:val="nil"/>
              <w:bottom w:val="single" w:sz="4" w:space="0" w:color="auto"/>
              <w:right w:val="single" w:sz="4" w:space="0" w:color="auto"/>
            </w:tcBorders>
            <w:shd w:val="clear" w:color="auto" w:fill="auto"/>
            <w:vAlign w:val="center"/>
            <w:hideMark/>
          </w:tcPr>
          <w:p w14:paraId="2E1F142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54E213" w14:textId="77777777" w:rsidR="000B1347" w:rsidRPr="000B1347" w:rsidRDefault="000B1347" w:rsidP="000B1347">
            <w:pPr>
              <w:jc w:val="right"/>
            </w:pPr>
            <w:r w:rsidRPr="000B1347">
              <w:t>32 112,9</w:t>
            </w:r>
          </w:p>
        </w:tc>
      </w:tr>
      <w:tr w:rsidR="000B1347" w:rsidRPr="000B1347" w14:paraId="09D59C07"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7D2787"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036243B5"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BCC2C2D"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2C7A7BF"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07B055C"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A894C06" w14:textId="77777777" w:rsidR="000B1347" w:rsidRPr="000B1347" w:rsidRDefault="000B1347" w:rsidP="000B1347">
            <w:pPr>
              <w:jc w:val="center"/>
            </w:pPr>
            <w:r w:rsidRPr="000B1347">
              <w:t>05.0.48.94100</w:t>
            </w:r>
          </w:p>
        </w:tc>
        <w:tc>
          <w:tcPr>
            <w:tcW w:w="743" w:type="dxa"/>
            <w:tcBorders>
              <w:top w:val="nil"/>
              <w:left w:val="nil"/>
              <w:bottom w:val="single" w:sz="4" w:space="0" w:color="auto"/>
              <w:right w:val="single" w:sz="4" w:space="0" w:color="auto"/>
            </w:tcBorders>
            <w:shd w:val="clear" w:color="auto" w:fill="auto"/>
            <w:vAlign w:val="center"/>
            <w:hideMark/>
          </w:tcPr>
          <w:p w14:paraId="60366575"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21DF2D32" w14:textId="77777777" w:rsidR="000B1347" w:rsidRPr="000B1347" w:rsidRDefault="000B1347" w:rsidP="000B1347">
            <w:pPr>
              <w:jc w:val="right"/>
            </w:pPr>
            <w:r w:rsidRPr="000B1347">
              <w:t>32 112,9</w:t>
            </w:r>
          </w:p>
        </w:tc>
      </w:tr>
      <w:tr w:rsidR="000B1347" w:rsidRPr="000B1347" w14:paraId="38F1B50D"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F693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A057246" w14:textId="77777777" w:rsidR="000B1347" w:rsidRPr="000B1347" w:rsidRDefault="000B1347" w:rsidP="000B1347">
            <w:pPr>
              <w:jc w:val="both"/>
            </w:pPr>
            <w:r w:rsidRPr="000B1347">
              <w:rPr>
                <w:b/>
                <w:bCs/>
              </w:rPr>
              <w:t>Основное мероприятие</w:t>
            </w:r>
            <w:r w:rsidRPr="000B1347">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4DFDBFD8"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AB5A833"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46026121"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454F618" w14:textId="77777777" w:rsidR="000B1347" w:rsidRPr="000B1347" w:rsidRDefault="000B1347" w:rsidP="000B1347">
            <w:pPr>
              <w:jc w:val="center"/>
            </w:pPr>
            <w:r w:rsidRPr="000B1347">
              <w:t>05.0.50.00000</w:t>
            </w:r>
          </w:p>
        </w:tc>
        <w:tc>
          <w:tcPr>
            <w:tcW w:w="743" w:type="dxa"/>
            <w:tcBorders>
              <w:top w:val="nil"/>
              <w:left w:val="nil"/>
              <w:bottom w:val="single" w:sz="4" w:space="0" w:color="auto"/>
              <w:right w:val="single" w:sz="4" w:space="0" w:color="auto"/>
            </w:tcBorders>
            <w:shd w:val="clear" w:color="auto" w:fill="auto"/>
            <w:vAlign w:val="center"/>
            <w:hideMark/>
          </w:tcPr>
          <w:p w14:paraId="2A71DF0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D8596A9" w14:textId="77777777" w:rsidR="000B1347" w:rsidRPr="000B1347" w:rsidRDefault="000B1347" w:rsidP="000B1347">
            <w:pPr>
              <w:jc w:val="right"/>
            </w:pPr>
            <w:r w:rsidRPr="000B1347">
              <w:t>430,6</w:t>
            </w:r>
          </w:p>
        </w:tc>
      </w:tr>
      <w:tr w:rsidR="000B1347" w:rsidRPr="000B1347" w14:paraId="2891FED9" w14:textId="77777777" w:rsidTr="000B1347">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B7DAE"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noWrap/>
            <w:vAlign w:val="center"/>
            <w:hideMark/>
          </w:tcPr>
          <w:p w14:paraId="52D13A67" w14:textId="77777777" w:rsidR="000B1347" w:rsidRPr="000B1347" w:rsidRDefault="000B1347" w:rsidP="000B1347">
            <w:pPr>
              <w:jc w:val="both"/>
            </w:pPr>
            <w:r w:rsidRPr="000B1347">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FBA521E"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9ED146D"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4735770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9245B26" w14:textId="77777777" w:rsidR="000B1347" w:rsidRPr="000B1347" w:rsidRDefault="000B1347" w:rsidP="000B1347">
            <w:pPr>
              <w:jc w:val="center"/>
            </w:pPr>
            <w:r w:rsidRPr="000B1347">
              <w:t>05.0.50.96400</w:t>
            </w:r>
          </w:p>
        </w:tc>
        <w:tc>
          <w:tcPr>
            <w:tcW w:w="743" w:type="dxa"/>
            <w:tcBorders>
              <w:top w:val="nil"/>
              <w:left w:val="nil"/>
              <w:bottom w:val="single" w:sz="4" w:space="0" w:color="auto"/>
              <w:right w:val="single" w:sz="4" w:space="0" w:color="auto"/>
            </w:tcBorders>
            <w:shd w:val="clear" w:color="auto" w:fill="auto"/>
            <w:vAlign w:val="center"/>
            <w:hideMark/>
          </w:tcPr>
          <w:p w14:paraId="32C9BA9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0070686" w14:textId="77777777" w:rsidR="000B1347" w:rsidRPr="000B1347" w:rsidRDefault="000B1347" w:rsidP="000B1347">
            <w:pPr>
              <w:jc w:val="right"/>
            </w:pPr>
            <w:r w:rsidRPr="000B1347">
              <w:t>430,6</w:t>
            </w:r>
          </w:p>
        </w:tc>
      </w:tr>
      <w:tr w:rsidR="000B1347" w:rsidRPr="000B1347" w14:paraId="67EE04EE"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EA9F35"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5AEA633C"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CEDCA5D"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79793C41"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B098E29"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89FA12B" w14:textId="77777777" w:rsidR="000B1347" w:rsidRPr="000B1347" w:rsidRDefault="000B1347" w:rsidP="000B1347">
            <w:pPr>
              <w:jc w:val="center"/>
            </w:pPr>
            <w:r w:rsidRPr="000B1347">
              <w:t>05.0.50.96400</w:t>
            </w:r>
          </w:p>
        </w:tc>
        <w:tc>
          <w:tcPr>
            <w:tcW w:w="743" w:type="dxa"/>
            <w:tcBorders>
              <w:top w:val="nil"/>
              <w:left w:val="nil"/>
              <w:bottom w:val="single" w:sz="4" w:space="0" w:color="auto"/>
              <w:right w:val="single" w:sz="4" w:space="0" w:color="auto"/>
            </w:tcBorders>
            <w:shd w:val="clear" w:color="auto" w:fill="auto"/>
            <w:vAlign w:val="center"/>
            <w:hideMark/>
          </w:tcPr>
          <w:p w14:paraId="1EF6EC81"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1DBCA56" w14:textId="77777777" w:rsidR="000B1347" w:rsidRPr="000B1347" w:rsidRDefault="000B1347" w:rsidP="000B1347">
            <w:pPr>
              <w:jc w:val="right"/>
            </w:pPr>
            <w:r w:rsidRPr="000B1347">
              <w:t>430,6</w:t>
            </w:r>
          </w:p>
        </w:tc>
      </w:tr>
      <w:tr w:rsidR="000B1347" w:rsidRPr="000B1347" w14:paraId="15B48627"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40077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06A3087" w14:textId="77777777" w:rsidR="000B1347" w:rsidRPr="000B1347" w:rsidRDefault="000B1347" w:rsidP="000B1347">
            <w:pPr>
              <w:jc w:val="both"/>
            </w:pPr>
            <w:r w:rsidRPr="000B1347">
              <w:rPr>
                <w:b/>
                <w:bCs/>
              </w:rPr>
              <w:t>Основное мероприятие:</w:t>
            </w:r>
            <w:r w:rsidRPr="000B1347">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04D4608C"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288827F"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2A032AD9"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68F7FDA" w14:textId="77777777" w:rsidR="000B1347" w:rsidRPr="000B1347" w:rsidRDefault="000B1347" w:rsidP="000B1347">
            <w:pPr>
              <w:jc w:val="center"/>
            </w:pPr>
            <w:r w:rsidRPr="000B1347">
              <w:t>05.0.84.00000</w:t>
            </w:r>
          </w:p>
        </w:tc>
        <w:tc>
          <w:tcPr>
            <w:tcW w:w="743" w:type="dxa"/>
            <w:tcBorders>
              <w:top w:val="nil"/>
              <w:left w:val="nil"/>
              <w:bottom w:val="single" w:sz="4" w:space="0" w:color="auto"/>
              <w:right w:val="single" w:sz="4" w:space="0" w:color="auto"/>
            </w:tcBorders>
            <w:shd w:val="clear" w:color="auto" w:fill="auto"/>
            <w:vAlign w:val="center"/>
            <w:hideMark/>
          </w:tcPr>
          <w:p w14:paraId="5A28B0C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61383CF" w14:textId="77777777" w:rsidR="000B1347" w:rsidRPr="000B1347" w:rsidRDefault="000B1347" w:rsidP="000B1347">
            <w:pPr>
              <w:jc w:val="right"/>
            </w:pPr>
            <w:r w:rsidRPr="000B1347">
              <w:t>236,3</w:t>
            </w:r>
          </w:p>
        </w:tc>
      </w:tr>
      <w:tr w:rsidR="000B1347" w:rsidRPr="000B1347" w14:paraId="273EFBAF"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8B3380"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hideMark/>
          </w:tcPr>
          <w:p w14:paraId="7C438B37" w14:textId="77777777" w:rsidR="000B1347" w:rsidRPr="000B1347" w:rsidRDefault="000B1347" w:rsidP="000B1347">
            <w:pPr>
              <w:jc w:val="both"/>
            </w:pPr>
            <w:r w:rsidRPr="000B134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640B564"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3B7B9345"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0ECDA505"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2407A53" w14:textId="77777777" w:rsidR="000B1347" w:rsidRPr="000B1347" w:rsidRDefault="000B1347" w:rsidP="000B1347">
            <w:pPr>
              <w:jc w:val="center"/>
            </w:pPr>
            <w:r w:rsidRPr="000B1347">
              <w:t>05.0.84.08500</w:t>
            </w:r>
          </w:p>
        </w:tc>
        <w:tc>
          <w:tcPr>
            <w:tcW w:w="743" w:type="dxa"/>
            <w:tcBorders>
              <w:top w:val="nil"/>
              <w:left w:val="nil"/>
              <w:bottom w:val="single" w:sz="4" w:space="0" w:color="auto"/>
              <w:right w:val="single" w:sz="4" w:space="0" w:color="auto"/>
            </w:tcBorders>
            <w:shd w:val="clear" w:color="auto" w:fill="auto"/>
            <w:vAlign w:val="center"/>
            <w:hideMark/>
          </w:tcPr>
          <w:p w14:paraId="7EA17CE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441469F" w14:textId="77777777" w:rsidR="000B1347" w:rsidRPr="000B1347" w:rsidRDefault="000B1347" w:rsidP="000B1347">
            <w:pPr>
              <w:jc w:val="right"/>
            </w:pPr>
            <w:r w:rsidRPr="000B1347">
              <w:t>236,3</w:t>
            </w:r>
          </w:p>
        </w:tc>
      </w:tr>
      <w:tr w:rsidR="000B1347" w:rsidRPr="000B1347" w14:paraId="3FF4663D"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4A2BB6"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567BB55D"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2E99F3A"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378E6A3C"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6D8E446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5E4187D" w14:textId="77777777" w:rsidR="000B1347" w:rsidRPr="000B1347" w:rsidRDefault="000B1347" w:rsidP="000B1347">
            <w:pPr>
              <w:jc w:val="center"/>
            </w:pPr>
            <w:r w:rsidRPr="000B1347">
              <w:t>05.0.84.08500</w:t>
            </w:r>
          </w:p>
        </w:tc>
        <w:tc>
          <w:tcPr>
            <w:tcW w:w="743" w:type="dxa"/>
            <w:tcBorders>
              <w:top w:val="nil"/>
              <w:left w:val="nil"/>
              <w:bottom w:val="single" w:sz="4" w:space="0" w:color="auto"/>
              <w:right w:val="single" w:sz="4" w:space="0" w:color="auto"/>
            </w:tcBorders>
            <w:shd w:val="clear" w:color="auto" w:fill="auto"/>
            <w:vAlign w:val="center"/>
            <w:hideMark/>
          </w:tcPr>
          <w:p w14:paraId="1A8C35E0"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0FFB8A46" w14:textId="77777777" w:rsidR="000B1347" w:rsidRPr="000B1347" w:rsidRDefault="000B1347" w:rsidP="000B1347">
            <w:pPr>
              <w:jc w:val="right"/>
            </w:pPr>
            <w:r w:rsidRPr="000B1347">
              <w:t>236,3</w:t>
            </w:r>
          </w:p>
        </w:tc>
      </w:tr>
      <w:tr w:rsidR="000B1347" w:rsidRPr="000B1347" w14:paraId="1A8DFFCC"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02FE9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3EDA4D1" w14:textId="77777777" w:rsidR="000B1347" w:rsidRPr="000B1347" w:rsidRDefault="000B1347" w:rsidP="000B1347">
            <w:pPr>
              <w:jc w:val="both"/>
            </w:pPr>
            <w:r w:rsidRPr="000B1347">
              <w:rPr>
                <w:b/>
                <w:bCs/>
              </w:rPr>
              <w:t>Основное мероприятие</w:t>
            </w:r>
            <w:r w:rsidRPr="000B1347">
              <w:t xml:space="preserve"> «Мероприятия, направленные на проектирование, реконструкцию, текущий и капитальный ремонт в МБУ ШР ДЮСШ «Юность»»</w:t>
            </w:r>
          </w:p>
        </w:tc>
        <w:tc>
          <w:tcPr>
            <w:tcW w:w="787" w:type="dxa"/>
            <w:tcBorders>
              <w:top w:val="nil"/>
              <w:left w:val="nil"/>
              <w:bottom w:val="single" w:sz="4" w:space="0" w:color="auto"/>
              <w:right w:val="single" w:sz="4" w:space="0" w:color="auto"/>
            </w:tcBorders>
            <w:shd w:val="clear" w:color="auto" w:fill="auto"/>
            <w:vAlign w:val="center"/>
            <w:hideMark/>
          </w:tcPr>
          <w:p w14:paraId="7ED8EE71"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3406374"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834437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80CFC67" w14:textId="77777777" w:rsidR="000B1347" w:rsidRPr="000B1347" w:rsidRDefault="000B1347" w:rsidP="000B1347">
            <w:pPr>
              <w:jc w:val="center"/>
            </w:pPr>
            <w:r w:rsidRPr="000B1347">
              <w:t>05.0.85.00000</w:t>
            </w:r>
          </w:p>
        </w:tc>
        <w:tc>
          <w:tcPr>
            <w:tcW w:w="743" w:type="dxa"/>
            <w:tcBorders>
              <w:top w:val="nil"/>
              <w:left w:val="nil"/>
              <w:bottom w:val="single" w:sz="4" w:space="0" w:color="auto"/>
              <w:right w:val="single" w:sz="4" w:space="0" w:color="auto"/>
            </w:tcBorders>
            <w:shd w:val="clear" w:color="auto" w:fill="auto"/>
            <w:vAlign w:val="center"/>
            <w:hideMark/>
          </w:tcPr>
          <w:p w14:paraId="353BE2E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57C3F1C" w14:textId="77777777" w:rsidR="000B1347" w:rsidRPr="000B1347" w:rsidRDefault="000B1347" w:rsidP="000B1347">
            <w:pPr>
              <w:jc w:val="right"/>
            </w:pPr>
            <w:r w:rsidRPr="000B1347">
              <w:t>8 700,0</w:t>
            </w:r>
          </w:p>
        </w:tc>
      </w:tr>
      <w:tr w:rsidR="000B1347" w:rsidRPr="000B1347" w14:paraId="7E09BBB4"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AFACB"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hideMark/>
          </w:tcPr>
          <w:p w14:paraId="589414BD" w14:textId="77777777" w:rsidR="000B1347" w:rsidRPr="000B1347" w:rsidRDefault="000B1347" w:rsidP="000B1347">
            <w:pPr>
              <w:jc w:val="both"/>
            </w:pPr>
            <w:r w:rsidRPr="000B134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3EC6C14"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FFB17CD"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ECCF9D3"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898F223" w14:textId="77777777" w:rsidR="000B1347" w:rsidRPr="000B1347" w:rsidRDefault="000B1347" w:rsidP="000B1347">
            <w:pPr>
              <w:jc w:val="center"/>
            </w:pPr>
            <w:r w:rsidRPr="000B1347">
              <w:t>05.0.85.08500</w:t>
            </w:r>
          </w:p>
        </w:tc>
        <w:tc>
          <w:tcPr>
            <w:tcW w:w="743" w:type="dxa"/>
            <w:tcBorders>
              <w:top w:val="nil"/>
              <w:left w:val="nil"/>
              <w:bottom w:val="single" w:sz="4" w:space="0" w:color="auto"/>
              <w:right w:val="single" w:sz="4" w:space="0" w:color="auto"/>
            </w:tcBorders>
            <w:shd w:val="clear" w:color="auto" w:fill="auto"/>
            <w:vAlign w:val="center"/>
            <w:hideMark/>
          </w:tcPr>
          <w:p w14:paraId="7E8E046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94CB007" w14:textId="77777777" w:rsidR="000B1347" w:rsidRPr="000B1347" w:rsidRDefault="000B1347" w:rsidP="000B1347">
            <w:pPr>
              <w:jc w:val="right"/>
            </w:pPr>
            <w:r w:rsidRPr="000B1347">
              <w:t>8 700,0</w:t>
            </w:r>
          </w:p>
        </w:tc>
      </w:tr>
      <w:tr w:rsidR="000B1347" w:rsidRPr="000B1347" w14:paraId="1A633321"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72ED50" w14:textId="77777777" w:rsidR="000B1347" w:rsidRPr="000B1347" w:rsidRDefault="000B1347" w:rsidP="000B1347">
            <w:pPr>
              <w:jc w:val="center"/>
            </w:pPr>
            <w:r w:rsidRPr="000B1347">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1206F8E5" w14:textId="77777777" w:rsidR="000B1347" w:rsidRPr="000B1347" w:rsidRDefault="000B1347" w:rsidP="000B1347">
            <w:r w:rsidRPr="000B1347">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0873312"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4DBF1720"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6E6FB72"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6490F91" w14:textId="77777777" w:rsidR="000B1347" w:rsidRPr="000B1347" w:rsidRDefault="000B1347" w:rsidP="000B1347">
            <w:pPr>
              <w:jc w:val="center"/>
            </w:pPr>
            <w:r w:rsidRPr="000B1347">
              <w:t>05.0.85.08500</w:t>
            </w:r>
          </w:p>
        </w:tc>
        <w:tc>
          <w:tcPr>
            <w:tcW w:w="743" w:type="dxa"/>
            <w:tcBorders>
              <w:top w:val="nil"/>
              <w:left w:val="nil"/>
              <w:bottom w:val="single" w:sz="4" w:space="0" w:color="auto"/>
              <w:right w:val="single" w:sz="4" w:space="0" w:color="auto"/>
            </w:tcBorders>
            <w:shd w:val="clear" w:color="auto" w:fill="auto"/>
            <w:vAlign w:val="center"/>
            <w:hideMark/>
          </w:tcPr>
          <w:p w14:paraId="4BE70EA2" w14:textId="77777777" w:rsidR="000B1347" w:rsidRPr="000B1347" w:rsidRDefault="000B1347" w:rsidP="000B1347">
            <w:pPr>
              <w:jc w:val="center"/>
            </w:pPr>
            <w:r w:rsidRPr="000B1347">
              <w:t>400</w:t>
            </w:r>
          </w:p>
        </w:tc>
        <w:tc>
          <w:tcPr>
            <w:tcW w:w="1417" w:type="dxa"/>
            <w:tcBorders>
              <w:top w:val="nil"/>
              <w:left w:val="nil"/>
              <w:bottom w:val="single" w:sz="4" w:space="0" w:color="auto"/>
              <w:right w:val="single" w:sz="4" w:space="0" w:color="auto"/>
            </w:tcBorders>
            <w:shd w:val="clear" w:color="auto" w:fill="auto"/>
            <w:noWrap/>
            <w:vAlign w:val="center"/>
            <w:hideMark/>
          </w:tcPr>
          <w:p w14:paraId="7A293856" w14:textId="77777777" w:rsidR="000B1347" w:rsidRPr="000B1347" w:rsidRDefault="000B1347" w:rsidP="000B1347">
            <w:pPr>
              <w:jc w:val="right"/>
            </w:pPr>
            <w:r w:rsidRPr="000B1347">
              <w:t>8 700,0</w:t>
            </w:r>
          </w:p>
        </w:tc>
      </w:tr>
      <w:tr w:rsidR="000B1347" w:rsidRPr="000B1347" w14:paraId="74F66291"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AD447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4277985" w14:textId="77777777" w:rsidR="000B1347" w:rsidRPr="000B1347" w:rsidRDefault="000B1347" w:rsidP="000B1347">
            <w:pPr>
              <w:jc w:val="both"/>
            </w:pPr>
            <w:r w:rsidRPr="000B1347">
              <w:rPr>
                <w:b/>
                <w:bCs/>
              </w:rPr>
              <w:t>Основное мероприятие:</w:t>
            </w:r>
            <w:r w:rsidRPr="000B1347">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496DAE52"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0FC552D0"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2006B2E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3C0B253C" w14:textId="77777777" w:rsidR="000B1347" w:rsidRPr="000B1347" w:rsidRDefault="000B1347" w:rsidP="000B1347">
            <w:pPr>
              <w:jc w:val="center"/>
            </w:pPr>
            <w:r w:rsidRPr="000B1347">
              <w:t>05.0.86.00000</w:t>
            </w:r>
          </w:p>
        </w:tc>
        <w:tc>
          <w:tcPr>
            <w:tcW w:w="743" w:type="dxa"/>
            <w:tcBorders>
              <w:top w:val="nil"/>
              <w:left w:val="nil"/>
              <w:bottom w:val="single" w:sz="4" w:space="0" w:color="auto"/>
              <w:right w:val="single" w:sz="4" w:space="0" w:color="auto"/>
            </w:tcBorders>
            <w:shd w:val="clear" w:color="auto" w:fill="auto"/>
            <w:vAlign w:val="center"/>
            <w:hideMark/>
          </w:tcPr>
          <w:p w14:paraId="12A0414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8F5B390" w14:textId="77777777" w:rsidR="000B1347" w:rsidRPr="000B1347" w:rsidRDefault="000B1347" w:rsidP="000B1347">
            <w:pPr>
              <w:jc w:val="right"/>
            </w:pPr>
            <w:r w:rsidRPr="000B1347">
              <w:t>1 119,4</w:t>
            </w:r>
          </w:p>
        </w:tc>
      </w:tr>
      <w:tr w:rsidR="000B1347" w:rsidRPr="000B1347" w14:paraId="1EEF7A7A"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304AEA"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hideMark/>
          </w:tcPr>
          <w:p w14:paraId="76B6BEC2" w14:textId="77777777" w:rsidR="000B1347" w:rsidRPr="000B1347" w:rsidRDefault="000B1347" w:rsidP="000B1347">
            <w:pPr>
              <w:jc w:val="both"/>
            </w:pPr>
            <w:r w:rsidRPr="000B134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BC10AD1"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17C8D4F6"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0E9E9D7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60B8544" w14:textId="77777777" w:rsidR="000B1347" w:rsidRPr="000B1347" w:rsidRDefault="000B1347" w:rsidP="000B1347">
            <w:pPr>
              <w:jc w:val="center"/>
            </w:pPr>
            <w:r w:rsidRPr="000B1347">
              <w:t>05.0.86.08500</w:t>
            </w:r>
          </w:p>
        </w:tc>
        <w:tc>
          <w:tcPr>
            <w:tcW w:w="743" w:type="dxa"/>
            <w:tcBorders>
              <w:top w:val="nil"/>
              <w:left w:val="nil"/>
              <w:bottom w:val="single" w:sz="4" w:space="0" w:color="auto"/>
              <w:right w:val="single" w:sz="4" w:space="0" w:color="auto"/>
            </w:tcBorders>
            <w:shd w:val="clear" w:color="auto" w:fill="auto"/>
            <w:vAlign w:val="center"/>
            <w:hideMark/>
          </w:tcPr>
          <w:p w14:paraId="330473E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CDEEB23" w14:textId="77777777" w:rsidR="000B1347" w:rsidRPr="000B1347" w:rsidRDefault="000B1347" w:rsidP="000B1347">
            <w:pPr>
              <w:jc w:val="right"/>
            </w:pPr>
            <w:r w:rsidRPr="000B1347">
              <w:t>1 119,4</w:t>
            </w:r>
          </w:p>
        </w:tc>
      </w:tr>
      <w:tr w:rsidR="000B1347" w:rsidRPr="000B1347" w14:paraId="5A1E2B8D"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3A6F36"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30C9631A"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8EBB948"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462FDB05"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4F21CD1"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7485B23" w14:textId="77777777" w:rsidR="000B1347" w:rsidRPr="000B1347" w:rsidRDefault="000B1347" w:rsidP="000B1347">
            <w:pPr>
              <w:jc w:val="center"/>
            </w:pPr>
            <w:r w:rsidRPr="000B1347">
              <w:t>05.0.86.08500</w:t>
            </w:r>
          </w:p>
        </w:tc>
        <w:tc>
          <w:tcPr>
            <w:tcW w:w="743" w:type="dxa"/>
            <w:tcBorders>
              <w:top w:val="nil"/>
              <w:left w:val="nil"/>
              <w:bottom w:val="single" w:sz="4" w:space="0" w:color="auto"/>
              <w:right w:val="single" w:sz="4" w:space="0" w:color="auto"/>
            </w:tcBorders>
            <w:shd w:val="clear" w:color="auto" w:fill="auto"/>
            <w:vAlign w:val="center"/>
            <w:hideMark/>
          </w:tcPr>
          <w:p w14:paraId="3DDD260E"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6809C6D8" w14:textId="77777777" w:rsidR="000B1347" w:rsidRPr="000B1347" w:rsidRDefault="000B1347" w:rsidP="000B1347">
            <w:pPr>
              <w:jc w:val="right"/>
            </w:pPr>
            <w:r w:rsidRPr="000B1347">
              <w:t>1 119,4</w:t>
            </w:r>
          </w:p>
        </w:tc>
      </w:tr>
      <w:tr w:rsidR="000B1347" w:rsidRPr="000B1347" w14:paraId="5B5A9A45"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79AD5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0FAE840" w14:textId="77777777" w:rsidR="000B1347" w:rsidRPr="000B1347" w:rsidRDefault="000B1347" w:rsidP="000B1347">
            <w:pPr>
              <w:jc w:val="both"/>
            </w:pPr>
            <w:r w:rsidRPr="000B1347">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54ACA156"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7DB64205" w14:textId="77777777" w:rsidR="000B1347" w:rsidRPr="000B1347" w:rsidRDefault="000B1347" w:rsidP="000B1347">
            <w:pPr>
              <w:jc w:val="center"/>
              <w:rPr>
                <w:b/>
                <w:bCs/>
              </w:rPr>
            </w:pPr>
            <w:r w:rsidRPr="000B1347">
              <w:rPr>
                <w:b/>
                <w:bCs/>
              </w:rPr>
              <w:t>11</w:t>
            </w:r>
          </w:p>
        </w:tc>
        <w:tc>
          <w:tcPr>
            <w:tcW w:w="544" w:type="dxa"/>
            <w:tcBorders>
              <w:top w:val="nil"/>
              <w:left w:val="nil"/>
              <w:bottom w:val="single" w:sz="4" w:space="0" w:color="auto"/>
              <w:right w:val="single" w:sz="4" w:space="0" w:color="auto"/>
            </w:tcBorders>
            <w:shd w:val="clear" w:color="auto" w:fill="auto"/>
            <w:vAlign w:val="center"/>
            <w:hideMark/>
          </w:tcPr>
          <w:p w14:paraId="540FBB97" w14:textId="77777777" w:rsidR="000B1347" w:rsidRPr="000B1347" w:rsidRDefault="000B1347" w:rsidP="000B1347">
            <w:pPr>
              <w:jc w:val="center"/>
              <w:rPr>
                <w:b/>
                <w:bCs/>
              </w:rPr>
            </w:pPr>
            <w:r w:rsidRPr="000B1347">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7A9C80C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104FB8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315A1C" w14:textId="77777777" w:rsidR="000B1347" w:rsidRPr="000B1347" w:rsidRDefault="000B1347" w:rsidP="000B1347">
            <w:pPr>
              <w:jc w:val="right"/>
            </w:pPr>
            <w:r w:rsidRPr="000B1347">
              <w:t>4 052,2</w:t>
            </w:r>
          </w:p>
        </w:tc>
      </w:tr>
      <w:tr w:rsidR="000B1347" w:rsidRPr="000B1347" w14:paraId="3113E585"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DD287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865A661" w14:textId="77777777" w:rsidR="000B1347" w:rsidRPr="000B1347" w:rsidRDefault="000B1347" w:rsidP="000B1347">
            <w:pPr>
              <w:jc w:val="both"/>
            </w:pPr>
            <w:r w:rsidRPr="000B1347">
              <w:rPr>
                <w:b/>
                <w:bCs/>
              </w:rPr>
              <w:t>Муниципальная программа</w:t>
            </w:r>
            <w:r w:rsidRPr="000B1347">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1EACD8F1"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80B5922"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667676A"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7F6FCDE" w14:textId="77777777" w:rsidR="000B1347" w:rsidRPr="000B1347" w:rsidRDefault="000B1347" w:rsidP="000B1347">
            <w:pPr>
              <w:jc w:val="center"/>
            </w:pPr>
            <w:r w:rsidRPr="000B1347">
              <w:t>05.0.00.00000</w:t>
            </w:r>
          </w:p>
        </w:tc>
        <w:tc>
          <w:tcPr>
            <w:tcW w:w="743" w:type="dxa"/>
            <w:tcBorders>
              <w:top w:val="nil"/>
              <w:left w:val="nil"/>
              <w:bottom w:val="single" w:sz="4" w:space="0" w:color="auto"/>
              <w:right w:val="single" w:sz="4" w:space="0" w:color="auto"/>
            </w:tcBorders>
            <w:shd w:val="clear" w:color="auto" w:fill="auto"/>
            <w:vAlign w:val="center"/>
            <w:hideMark/>
          </w:tcPr>
          <w:p w14:paraId="794F7C5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619EBE" w14:textId="77777777" w:rsidR="000B1347" w:rsidRPr="000B1347" w:rsidRDefault="000B1347" w:rsidP="000B1347">
            <w:pPr>
              <w:jc w:val="right"/>
            </w:pPr>
            <w:r w:rsidRPr="000B1347">
              <w:t>4 052,2</w:t>
            </w:r>
          </w:p>
        </w:tc>
      </w:tr>
      <w:tr w:rsidR="000B1347" w:rsidRPr="000B1347" w14:paraId="3AD9A19A" w14:textId="77777777" w:rsidTr="000B1347">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58FAF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7A04219"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A14A2A9"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4B0DE3F"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204B0136"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787A44CA" w14:textId="77777777" w:rsidR="000B1347" w:rsidRPr="000B1347" w:rsidRDefault="000B1347" w:rsidP="000B1347">
            <w:pPr>
              <w:jc w:val="center"/>
            </w:pPr>
            <w:r w:rsidRPr="000B1347">
              <w:t>05.0.21.00000</w:t>
            </w:r>
          </w:p>
        </w:tc>
        <w:tc>
          <w:tcPr>
            <w:tcW w:w="743" w:type="dxa"/>
            <w:tcBorders>
              <w:top w:val="nil"/>
              <w:left w:val="nil"/>
              <w:bottom w:val="single" w:sz="4" w:space="0" w:color="auto"/>
              <w:right w:val="single" w:sz="4" w:space="0" w:color="auto"/>
            </w:tcBorders>
            <w:shd w:val="clear" w:color="auto" w:fill="auto"/>
            <w:vAlign w:val="center"/>
            <w:hideMark/>
          </w:tcPr>
          <w:p w14:paraId="05ADE0D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A982BEA" w14:textId="77777777" w:rsidR="000B1347" w:rsidRPr="000B1347" w:rsidRDefault="000B1347" w:rsidP="000B1347">
            <w:pPr>
              <w:jc w:val="right"/>
            </w:pPr>
            <w:r w:rsidRPr="000B1347">
              <w:t>3 766,6</w:t>
            </w:r>
          </w:p>
        </w:tc>
      </w:tr>
      <w:tr w:rsidR="000B1347" w:rsidRPr="000B1347" w14:paraId="1B6EAE57"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19528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87F1C98"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F78C51D"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672ED7D4"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0B1AC83F"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D80BF67" w14:textId="77777777" w:rsidR="000B1347" w:rsidRPr="000B1347" w:rsidRDefault="000B1347" w:rsidP="000B1347">
            <w:pPr>
              <w:jc w:val="center"/>
            </w:pPr>
            <w:r w:rsidRPr="000B1347">
              <w:t>05.0.21.92100</w:t>
            </w:r>
          </w:p>
        </w:tc>
        <w:tc>
          <w:tcPr>
            <w:tcW w:w="743" w:type="dxa"/>
            <w:tcBorders>
              <w:top w:val="nil"/>
              <w:left w:val="nil"/>
              <w:bottom w:val="single" w:sz="4" w:space="0" w:color="auto"/>
              <w:right w:val="single" w:sz="4" w:space="0" w:color="auto"/>
            </w:tcBorders>
            <w:shd w:val="clear" w:color="auto" w:fill="auto"/>
            <w:vAlign w:val="center"/>
            <w:hideMark/>
          </w:tcPr>
          <w:p w14:paraId="6F3B93D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BA31BCF" w14:textId="77777777" w:rsidR="000B1347" w:rsidRPr="000B1347" w:rsidRDefault="000B1347" w:rsidP="000B1347">
            <w:pPr>
              <w:jc w:val="right"/>
            </w:pPr>
            <w:r w:rsidRPr="000B1347">
              <w:t>3 766,6</w:t>
            </w:r>
          </w:p>
        </w:tc>
      </w:tr>
      <w:tr w:rsidR="000B1347" w:rsidRPr="000B1347" w14:paraId="660117CB" w14:textId="77777777" w:rsidTr="000B134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2306C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AC83C49"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EBDB29B"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5E79D6B9"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032F5F10"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B5E92D9" w14:textId="77777777" w:rsidR="000B1347" w:rsidRPr="000B1347" w:rsidRDefault="000B1347" w:rsidP="000B1347">
            <w:pPr>
              <w:jc w:val="center"/>
            </w:pPr>
            <w:r w:rsidRPr="000B1347">
              <w:t>05.0.21.92100</w:t>
            </w:r>
          </w:p>
        </w:tc>
        <w:tc>
          <w:tcPr>
            <w:tcW w:w="743" w:type="dxa"/>
            <w:tcBorders>
              <w:top w:val="nil"/>
              <w:left w:val="nil"/>
              <w:bottom w:val="single" w:sz="4" w:space="0" w:color="auto"/>
              <w:right w:val="single" w:sz="4" w:space="0" w:color="auto"/>
            </w:tcBorders>
            <w:shd w:val="clear" w:color="auto" w:fill="auto"/>
            <w:vAlign w:val="center"/>
            <w:hideMark/>
          </w:tcPr>
          <w:p w14:paraId="063464DB"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30DDDC2" w14:textId="77777777" w:rsidR="000B1347" w:rsidRPr="000B1347" w:rsidRDefault="000B1347" w:rsidP="000B1347">
            <w:pPr>
              <w:jc w:val="right"/>
            </w:pPr>
            <w:r w:rsidRPr="000B1347">
              <w:t>3 667,1</w:t>
            </w:r>
          </w:p>
        </w:tc>
      </w:tr>
      <w:tr w:rsidR="000B1347" w:rsidRPr="000B1347" w14:paraId="6BBD1F18"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FAA90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5343D8C" w14:textId="77777777" w:rsidR="000B1347" w:rsidRPr="000B1347" w:rsidRDefault="000B1347" w:rsidP="000B1347">
            <w:pPr>
              <w:spacing w:after="240"/>
              <w:jc w:val="both"/>
            </w:pPr>
            <w:r w:rsidRPr="000B1347">
              <w:t xml:space="preserve">Закупка товаров, работ и услуг для обеспечения </w:t>
            </w:r>
            <w:r w:rsidRPr="000B1347">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2A1E4A" w14:textId="77777777" w:rsidR="000B1347" w:rsidRPr="000B1347" w:rsidRDefault="000B1347" w:rsidP="000B1347">
            <w:pPr>
              <w:jc w:val="center"/>
            </w:pPr>
            <w:r w:rsidRPr="000B1347">
              <w:lastRenderedPageBreak/>
              <w:t>908</w:t>
            </w:r>
          </w:p>
        </w:tc>
        <w:tc>
          <w:tcPr>
            <w:tcW w:w="677" w:type="dxa"/>
            <w:tcBorders>
              <w:top w:val="nil"/>
              <w:left w:val="nil"/>
              <w:bottom w:val="single" w:sz="4" w:space="0" w:color="auto"/>
              <w:right w:val="single" w:sz="4" w:space="0" w:color="auto"/>
            </w:tcBorders>
            <w:shd w:val="clear" w:color="auto" w:fill="auto"/>
            <w:vAlign w:val="center"/>
            <w:hideMark/>
          </w:tcPr>
          <w:p w14:paraId="1AD8F598"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05293AD"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AF803F4" w14:textId="77777777" w:rsidR="000B1347" w:rsidRPr="000B1347" w:rsidRDefault="000B1347" w:rsidP="000B1347">
            <w:pPr>
              <w:jc w:val="center"/>
            </w:pPr>
            <w:r w:rsidRPr="000B1347">
              <w:t>05.0.21.92100</w:t>
            </w:r>
          </w:p>
        </w:tc>
        <w:tc>
          <w:tcPr>
            <w:tcW w:w="743" w:type="dxa"/>
            <w:tcBorders>
              <w:top w:val="nil"/>
              <w:left w:val="nil"/>
              <w:bottom w:val="single" w:sz="4" w:space="0" w:color="auto"/>
              <w:right w:val="single" w:sz="4" w:space="0" w:color="auto"/>
            </w:tcBorders>
            <w:shd w:val="clear" w:color="auto" w:fill="auto"/>
            <w:vAlign w:val="center"/>
            <w:hideMark/>
          </w:tcPr>
          <w:p w14:paraId="27BC72A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0386F6F7" w14:textId="77777777" w:rsidR="000B1347" w:rsidRPr="000B1347" w:rsidRDefault="000B1347" w:rsidP="000B1347">
            <w:pPr>
              <w:jc w:val="right"/>
            </w:pPr>
            <w:r w:rsidRPr="000B1347">
              <w:t>99,5</w:t>
            </w:r>
          </w:p>
        </w:tc>
      </w:tr>
      <w:tr w:rsidR="000B1347" w:rsidRPr="000B1347" w14:paraId="3F84F028"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5ED2D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DCBEE34" w14:textId="77777777" w:rsidR="000B1347" w:rsidRPr="000B1347" w:rsidRDefault="000B1347" w:rsidP="000B1347">
            <w:pPr>
              <w:jc w:val="both"/>
            </w:pPr>
            <w:r w:rsidRPr="000B1347">
              <w:rPr>
                <w:b/>
                <w:bCs/>
              </w:rPr>
              <w:t>Основное мероприятие</w:t>
            </w:r>
            <w:r w:rsidRPr="000B1347">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537E2824"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29D6D275"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154A321"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702ED8D" w14:textId="77777777" w:rsidR="000B1347" w:rsidRPr="000B1347" w:rsidRDefault="000B1347" w:rsidP="000B1347">
            <w:pPr>
              <w:jc w:val="center"/>
            </w:pPr>
            <w:r w:rsidRPr="000B1347">
              <w:t>05.0.64.00000</w:t>
            </w:r>
          </w:p>
        </w:tc>
        <w:tc>
          <w:tcPr>
            <w:tcW w:w="743" w:type="dxa"/>
            <w:tcBorders>
              <w:top w:val="nil"/>
              <w:left w:val="nil"/>
              <w:bottom w:val="single" w:sz="4" w:space="0" w:color="auto"/>
              <w:right w:val="single" w:sz="4" w:space="0" w:color="auto"/>
            </w:tcBorders>
            <w:shd w:val="clear" w:color="auto" w:fill="auto"/>
            <w:vAlign w:val="center"/>
            <w:hideMark/>
          </w:tcPr>
          <w:p w14:paraId="665FF56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A56D062" w14:textId="77777777" w:rsidR="000B1347" w:rsidRPr="000B1347" w:rsidRDefault="000B1347" w:rsidP="000B1347">
            <w:pPr>
              <w:jc w:val="right"/>
            </w:pPr>
            <w:r w:rsidRPr="000B1347">
              <w:t>285,6</w:t>
            </w:r>
          </w:p>
        </w:tc>
      </w:tr>
      <w:tr w:rsidR="000B1347" w:rsidRPr="000B1347" w14:paraId="60BCBEE6"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FDFCFB" w14:textId="77777777" w:rsidR="000B1347" w:rsidRPr="000B1347" w:rsidRDefault="000B1347" w:rsidP="000B1347">
            <w:pPr>
              <w:jc w:val="center"/>
            </w:pPr>
            <w:r w:rsidRPr="000B1347">
              <w:t> </w:t>
            </w:r>
          </w:p>
        </w:tc>
        <w:tc>
          <w:tcPr>
            <w:tcW w:w="3345" w:type="dxa"/>
            <w:tcBorders>
              <w:top w:val="nil"/>
              <w:left w:val="nil"/>
              <w:bottom w:val="nil"/>
              <w:right w:val="nil"/>
            </w:tcBorders>
            <w:shd w:val="clear" w:color="auto" w:fill="auto"/>
            <w:noWrap/>
            <w:vAlign w:val="center"/>
            <w:hideMark/>
          </w:tcPr>
          <w:p w14:paraId="4FDF09D7" w14:textId="77777777" w:rsidR="000B1347" w:rsidRPr="000B1347" w:rsidRDefault="000B1347" w:rsidP="000B1347">
            <w:pPr>
              <w:jc w:val="both"/>
            </w:pPr>
            <w:r w:rsidRPr="000B1347">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A896315"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43AAFEA3"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11F77D2C"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5E89BF2C" w14:textId="77777777" w:rsidR="000B1347" w:rsidRPr="000B1347" w:rsidRDefault="000B1347" w:rsidP="000B1347">
            <w:pPr>
              <w:jc w:val="center"/>
            </w:pPr>
            <w:r w:rsidRPr="000B1347">
              <w:t>05.0.64.96400</w:t>
            </w:r>
          </w:p>
        </w:tc>
        <w:tc>
          <w:tcPr>
            <w:tcW w:w="743" w:type="dxa"/>
            <w:tcBorders>
              <w:top w:val="nil"/>
              <w:left w:val="nil"/>
              <w:bottom w:val="single" w:sz="4" w:space="0" w:color="auto"/>
              <w:right w:val="single" w:sz="4" w:space="0" w:color="auto"/>
            </w:tcBorders>
            <w:shd w:val="clear" w:color="auto" w:fill="auto"/>
            <w:vAlign w:val="center"/>
            <w:hideMark/>
          </w:tcPr>
          <w:p w14:paraId="6577F20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58D81E3" w14:textId="77777777" w:rsidR="000B1347" w:rsidRPr="000B1347" w:rsidRDefault="000B1347" w:rsidP="000B1347">
            <w:pPr>
              <w:jc w:val="right"/>
            </w:pPr>
            <w:r w:rsidRPr="000B1347">
              <w:t>285,6</w:t>
            </w:r>
          </w:p>
        </w:tc>
      </w:tr>
      <w:tr w:rsidR="000B1347" w:rsidRPr="000B1347" w14:paraId="178C8796"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F46ACD"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12B20DD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CADDDB" w14:textId="77777777" w:rsidR="000B1347" w:rsidRPr="000B1347" w:rsidRDefault="000B1347" w:rsidP="000B1347">
            <w:pPr>
              <w:jc w:val="center"/>
            </w:pPr>
            <w:r w:rsidRPr="000B1347">
              <w:t>908</w:t>
            </w:r>
          </w:p>
        </w:tc>
        <w:tc>
          <w:tcPr>
            <w:tcW w:w="677" w:type="dxa"/>
            <w:tcBorders>
              <w:top w:val="nil"/>
              <w:left w:val="nil"/>
              <w:bottom w:val="single" w:sz="4" w:space="0" w:color="auto"/>
              <w:right w:val="single" w:sz="4" w:space="0" w:color="auto"/>
            </w:tcBorders>
            <w:shd w:val="clear" w:color="auto" w:fill="auto"/>
            <w:vAlign w:val="center"/>
            <w:hideMark/>
          </w:tcPr>
          <w:p w14:paraId="28ADFD17" w14:textId="77777777" w:rsidR="000B1347" w:rsidRPr="000B1347" w:rsidRDefault="000B1347" w:rsidP="000B1347">
            <w:pPr>
              <w:jc w:val="center"/>
            </w:pPr>
            <w:r w:rsidRPr="000B1347">
              <w:t>11</w:t>
            </w:r>
          </w:p>
        </w:tc>
        <w:tc>
          <w:tcPr>
            <w:tcW w:w="544" w:type="dxa"/>
            <w:tcBorders>
              <w:top w:val="nil"/>
              <w:left w:val="nil"/>
              <w:bottom w:val="single" w:sz="4" w:space="0" w:color="auto"/>
              <w:right w:val="single" w:sz="4" w:space="0" w:color="auto"/>
            </w:tcBorders>
            <w:shd w:val="clear" w:color="auto" w:fill="auto"/>
            <w:vAlign w:val="center"/>
            <w:hideMark/>
          </w:tcPr>
          <w:p w14:paraId="35D32FBA"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1DABA48" w14:textId="77777777" w:rsidR="000B1347" w:rsidRPr="000B1347" w:rsidRDefault="000B1347" w:rsidP="000B1347">
            <w:pPr>
              <w:jc w:val="center"/>
            </w:pPr>
            <w:r w:rsidRPr="000B1347">
              <w:t>05.0.64.96400</w:t>
            </w:r>
          </w:p>
        </w:tc>
        <w:tc>
          <w:tcPr>
            <w:tcW w:w="743" w:type="dxa"/>
            <w:tcBorders>
              <w:top w:val="nil"/>
              <w:left w:val="nil"/>
              <w:bottom w:val="single" w:sz="4" w:space="0" w:color="auto"/>
              <w:right w:val="single" w:sz="4" w:space="0" w:color="auto"/>
            </w:tcBorders>
            <w:shd w:val="clear" w:color="auto" w:fill="auto"/>
            <w:vAlign w:val="center"/>
            <w:hideMark/>
          </w:tcPr>
          <w:p w14:paraId="3F29091D"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44F76C7" w14:textId="77777777" w:rsidR="000B1347" w:rsidRPr="000B1347" w:rsidRDefault="000B1347" w:rsidP="000B1347">
            <w:pPr>
              <w:jc w:val="right"/>
            </w:pPr>
            <w:r w:rsidRPr="000B1347">
              <w:t>285,6</w:t>
            </w:r>
          </w:p>
        </w:tc>
      </w:tr>
      <w:tr w:rsidR="000B1347" w:rsidRPr="000B1347" w14:paraId="7786CF1C"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3A506D" w14:textId="77777777" w:rsidR="000B1347" w:rsidRPr="000B1347" w:rsidRDefault="000B1347" w:rsidP="000B1347">
            <w:pPr>
              <w:jc w:val="center"/>
              <w:rPr>
                <w:b/>
                <w:bCs/>
              </w:rPr>
            </w:pPr>
            <w:r w:rsidRPr="000B1347">
              <w:rPr>
                <w:b/>
                <w:bCs/>
              </w:rPr>
              <w:t>6</w:t>
            </w:r>
          </w:p>
        </w:tc>
        <w:tc>
          <w:tcPr>
            <w:tcW w:w="3345" w:type="dxa"/>
            <w:tcBorders>
              <w:top w:val="nil"/>
              <w:left w:val="nil"/>
              <w:bottom w:val="single" w:sz="4" w:space="0" w:color="auto"/>
              <w:right w:val="single" w:sz="4" w:space="0" w:color="auto"/>
            </w:tcBorders>
            <w:shd w:val="clear" w:color="auto" w:fill="auto"/>
            <w:hideMark/>
          </w:tcPr>
          <w:p w14:paraId="292C0B4A" w14:textId="77777777" w:rsidR="000B1347" w:rsidRPr="000B1347" w:rsidRDefault="000B1347" w:rsidP="000B1347">
            <w:pPr>
              <w:jc w:val="both"/>
              <w:rPr>
                <w:b/>
                <w:bCs/>
              </w:rPr>
            </w:pPr>
            <w:r w:rsidRPr="000B1347">
              <w:rPr>
                <w:b/>
                <w:bCs/>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9B9D75F" w14:textId="77777777" w:rsidR="000B1347" w:rsidRPr="000B1347" w:rsidRDefault="000B1347" w:rsidP="000B1347">
            <w:pPr>
              <w:jc w:val="center"/>
              <w:rPr>
                <w:b/>
                <w:bCs/>
              </w:rPr>
            </w:pPr>
            <w:r w:rsidRPr="000B1347">
              <w:rPr>
                <w:b/>
                <w:bCs/>
              </w:rPr>
              <w:t>910</w:t>
            </w:r>
          </w:p>
        </w:tc>
        <w:tc>
          <w:tcPr>
            <w:tcW w:w="677" w:type="dxa"/>
            <w:tcBorders>
              <w:top w:val="nil"/>
              <w:left w:val="nil"/>
              <w:bottom w:val="single" w:sz="4" w:space="0" w:color="auto"/>
              <w:right w:val="single" w:sz="4" w:space="0" w:color="auto"/>
            </w:tcBorders>
            <w:shd w:val="clear" w:color="auto" w:fill="auto"/>
            <w:vAlign w:val="center"/>
            <w:hideMark/>
          </w:tcPr>
          <w:p w14:paraId="098827EA"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476FEBA9"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BB0A051"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320308D0"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75CEAF" w14:textId="77777777" w:rsidR="000B1347" w:rsidRPr="000B1347" w:rsidRDefault="000B1347" w:rsidP="000B1347">
            <w:pPr>
              <w:jc w:val="right"/>
              <w:rPr>
                <w:b/>
                <w:bCs/>
              </w:rPr>
            </w:pPr>
            <w:r w:rsidRPr="000B1347">
              <w:rPr>
                <w:b/>
                <w:bCs/>
              </w:rPr>
              <w:t>202 367,8</w:t>
            </w:r>
          </w:p>
        </w:tc>
      </w:tr>
      <w:tr w:rsidR="000B1347" w:rsidRPr="000B1347" w14:paraId="775B4F3A"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C4669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9FE38D"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6E9835E"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761A39D"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67CE782D"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6E554C0"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6F133F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E64AD5A" w14:textId="77777777" w:rsidR="000B1347" w:rsidRPr="000B1347" w:rsidRDefault="000B1347" w:rsidP="000B1347">
            <w:pPr>
              <w:jc w:val="right"/>
            </w:pPr>
            <w:r w:rsidRPr="000B1347">
              <w:t>81 373,7</w:t>
            </w:r>
          </w:p>
        </w:tc>
      </w:tr>
      <w:tr w:rsidR="000B1347" w:rsidRPr="000B1347" w14:paraId="08793831" w14:textId="77777777" w:rsidTr="000B1347">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FB55E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91ABC02" w14:textId="77777777" w:rsidR="000B1347" w:rsidRPr="000B1347" w:rsidRDefault="000B1347" w:rsidP="000B1347">
            <w:pPr>
              <w:jc w:val="both"/>
            </w:pPr>
            <w:r w:rsidRPr="000B1347">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51AB6AB3"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82923ED"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1D541F34" w14:textId="77777777" w:rsidR="000B1347" w:rsidRPr="000B1347" w:rsidRDefault="000B1347" w:rsidP="000B1347">
            <w:pPr>
              <w:jc w:val="center"/>
              <w:rPr>
                <w:b/>
                <w:bCs/>
              </w:rPr>
            </w:pPr>
            <w:r w:rsidRPr="000B1347">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3F3DDB24"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30CD85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ED41011" w14:textId="77777777" w:rsidR="000B1347" w:rsidRPr="000B1347" w:rsidRDefault="000B1347" w:rsidP="000B1347">
            <w:pPr>
              <w:jc w:val="right"/>
            </w:pPr>
            <w:r w:rsidRPr="000B1347">
              <w:t>17 364,6</w:t>
            </w:r>
          </w:p>
        </w:tc>
      </w:tr>
      <w:tr w:rsidR="000B1347" w:rsidRPr="000B1347" w14:paraId="12723E6B"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6D656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8D6E8D8"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AF7F8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2BD69AA"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78B7AFF"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CFA531E"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1A536E8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DC32515" w14:textId="77777777" w:rsidR="000B1347" w:rsidRPr="000B1347" w:rsidRDefault="000B1347" w:rsidP="000B1347">
            <w:pPr>
              <w:jc w:val="right"/>
            </w:pPr>
            <w:r w:rsidRPr="000B1347">
              <w:t>17 364,6</w:t>
            </w:r>
          </w:p>
        </w:tc>
      </w:tr>
      <w:tr w:rsidR="000B1347" w:rsidRPr="000B1347" w14:paraId="6D43FBFD"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D153A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832421" w14:textId="77777777" w:rsidR="000B1347" w:rsidRPr="000B1347" w:rsidRDefault="000B1347" w:rsidP="000B1347">
            <w:pPr>
              <w:jc w:val="both"/>
              <w:rPr>
                <w:b/>
                <w:bCs/>
              </w:rPr>
            </w:pPr>
            <w:r w:rsidRPr="000B1347">
              <w:rPr>
                <w:b/>
                <w:bCs/>
              </w:rPr>
              <w:t xml:space="preserve">Подпрограмма </w:t>
            </w:r>
            <w:r w:rsidRPr="000B1347">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20DE67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A506E2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A9F9E98"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58941CF0" w14:textId="77777777" w:rsidR="000B1347" w:rsidRPr="000B1347" w:rsidRDefault="000B1347" w:rsidP="000B1347">
            <w:pPr>
              <w:jc w:val="center"/>
            </w:pPr>
            <w:r w:rsidRPr="000B1347">
              <w:t>08.1.00.00000</w:t>
            </w:r>
          </w:p>
        </w:tc>
        <w:tc>
          <w:tcPr>
            <w:tcW w:w="743" w:type="dxa"/>
            <w:tcBorders>
              <w:top w:val="nil"/>
              <w:left w:val="nil"/>
              <w:bottom w:val="single" w:sz="4" w:space="0" w:color="auto"/>
              <w:right w:val="single" w:sz="4" w:space="0" w:color="auto"/>
            </w:tcBorders>
            <w:shd w:val="clear" w:color="auto" w:fill="auto"/>
            <w:vAlign w:val="center"/>
            <w:hideMark/>
          </w:tcPr>
          <w:p w14:paraId="4526F66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2C8D299" w14:textId="77777777" w:rsidR="000B1347" w:rsidRPr="000B1347" w:rsidRDefault="000B1347" w:rsidP="000B1347">
            <w:pPr>
              <w:jc w:val="right"/>
            </w:pPr>
            <w:r w:rsidRPr="000B1347">
              <w:t>17 364,6</w:t>
            </w:r>
          </w:p>
        </w:tc>
      </w:tr>
      <w:tr w:rsidR="000B1347" w:rsidRPr="000B1347" w14:paraId="76B9DC07" w14:textId="77777777" w:rsidTr="000B134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2712E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A0CC105" w14:textId="77777777" w:rsidR="000B1347" w:rsidRPr="000B1347" w:rsidRDefault="000B1347" w:rsidP="000B1347">
            <w:pPr>
              <w:jc w:val="both"/>
            </w:pPr>
            <w:r w:rsidRPr="000B1347">
              <w:rPr>
                <w:b/>
                <w:bCs/>
              </w:rPr>
              <w:t>Основное мероприятие</w:t>
            </w:r>
            <w:r w:rsidRPr="000B1347">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6655B0E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06FC6AA"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B252533"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3B10ED45" w14:textId="77777777" w:rsidR="000B1347" w:rsidRPr="000B1347" w:rsidRDefault="000B1347" w:rsidP="000B1347">
            <w:pPr>
              <w:jc w:val="center"/>
            </w:pPr>
            <w:r w:rsidRPr="000B1347">
              <w:t>08.1.21.00000</w:t>
            </w:r>
          </w:p>
        </w:tc>
        <w:tc>
          <w:tcPr>
            <w:tcW w:w="743" w:type="dxa"/>
            <w:tcBorders>
              <w:top w:val="nil"/>
              <w:left w:val="nil"/>
              <w:bottom w:val="single" w:sz="4" w:space="0" w:color="auto"/>
              <w:right w:val="single" w:sz="4" w:space="0" w:color="auto"/>
            </w:tcBorders>
            <w:shd w:val="clear" w:color="auto" w:fill="auto"/>
            <w:vAlign w:val="center"/>
            <w:hideMark/>
          </w:tcPr>
          <w:p w14:paraId="136B49E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5FF1AF5" w14:textId="77777777" w:rsidR="000B1347" w:rsidRPr="000B1347" w:rsidRDefault="000B1347" w:rsidP="000B1347">
            <w:pPr>
              <w:jc w:val="right"/>
            </w:pPr>
            <w:r w:rsidRPr="000B1347">
              <w:t>17 364,6</w:t>
            </w:r>
          </w:p>
        </w:tc>
      </w:tr>
      <w:tr w:rsidR="000B1347" w:rsidRPr="000B1347" w14:paraId="219E1630" w14:textId="77777777" w:rsidTr="000B1347">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3AED21" w14:textId="77777777" w:rsidR="000B1347" w:rsidRPr="000B1347" w:rsidRDefault="000B1347" w:rsidP="000B1347">
            <w:pPr>
              <w:jc w:val="center"/>
              <w:rPr>
                <w:b/>
                <w:bCs/>
              </w:rPr>
            </w:pPr>
            <w:r w:rsidRPr="000B1347">
              <w:rPr>
                <w:b/>
                <w:bCs/>
              </w:rPr>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16A7FD1B" w14:textId="77777777" w:rsidR="000B1347" w:rsidRPr="000B1347" w:rsidRDefault="000B1347" w:rsidP="000B1347">
            <w:pPr>
              <w:jc w:val="both"/>
            </w:pPr>
            <w:r w:rsidRPr="000B134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45A5C0C9"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2E1BFE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98BD570"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7487FF54" w14:textId="77777777" w:rsidR="000B1347" w:rsidRPr="000B1347" w:rsidRDefault="000B1347" w:rsidP="000B1347">
            <w:pPr>
              <w:jc w:val="center"/>
            </w:pPr>
            <w:r w:rsidRPr="000B1347">
              <w:t>08.1.21.73200</w:t>
            </w:r>
          </w:p>
        </w:tc>
        <w:tc>
          <w:tcPr>
            <w:tcW w:w="743" w:type="dxa"/>
            <w:tcBorders>
              <w:top w:val="nil"/>
              <w:left w:val="nil"/>
              <w:bottom w:val="single" w:sz="4" w:space="0" w:color="auto"/>
              <w:right w:val="single" w:sz="4" w:space="0" w:color="auto"/>
            </w:tcBorders>
            <w:shd w:val="clear" w:color="auto" w:fill="auto"/>
            <w:vAlign w:val="center"/>
            <w:hideMark/>
          </w:tcPr>
          <w:p w14:paraId="205B41F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7FE4B5D" w14:textId="77777777" w:rsidR="000B1347" w:rsidRPr="000B1347" w:rsidRDefault="000B1347" w:rsidP="000B1347">
            <w:pPr>
              <w:jc w:val="right"/>
            </w:pPr>
            <w:r w:rsidRPr="000B1347">
              <w:t>21,4</w:t>
            </w:r>
          </w:p>
        </w:tc>
      </w:tr>
      <w:tr w:rsidR="000B1347" w:rsidRPr="000B1347" w14:paraId="07155FC3" w14:textId="77777777" w:rsidTr="000B1347">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C5FC6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E7050B5"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5D51B6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B89FF3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80F9F11"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4A5625B8" w14:textId="77777777" w:rsidR="000B1347" w:rsidRPr="000B1347" w:rsidRDefault="000B1347" w:rsidP="000B1347">
            <w:pPr>
              <w:jc w:val="center"/>
            </w:pPr>
            <w:r w:rsidRPr="000B1347">
              <w:t>08.1.21.73200</w:t>
            </w:r>
          </w:p>
        </w:tc>
        <w:tc>
          <w:tcPr>
            <w:tcW w:w="743" w:type="dxa"/>
            <w:tcBorders>
              <w:top w:val="nil"/>
              <w:left w:val="nil"/>
              <w:bottom w:val="single" w:sz="4" w:space="0" w:color="auto"/>
              <w:right w:val="single" w:sz="4" w:space="0" w:color="auto"/>
            </w:tcBorders>
            <w:shd w:val="clear" w:color="auto" w:fill="auto"/>
            <w:vAlign w:val="center"/>
            <w:hideMark/>
          </w:tcPr>
          <w:p w14:paraId="65F1D5D0"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09A481D4" w14:textId="77777777" w:rsidR="000B1347" w:rsidRPr="000B1347" w:rsidRDefault="000B1347" w:rsidP="000B1347">
            <w:pPr>
              <w:jc w:val="right"/>
            </w:pPr>
            <w:r w:rsidRPr="000B1347">
              <w:t>21,4</w:t>
            </w:r>
          </w:p>
        </w:tc>
      </w:tr>
      <w:tr w:rsidR="000B1347" w:rsidRPr="000B1347" w14:paraId="3463241D"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0762B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8635DD2"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71342D7"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8F80E1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F4270D5"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62EF96B6" w14:textId="77777777" w:rsidR="000B1347" w:rsidRPr="000B1347" w:rsidRDefault="000B1347" w:rsidP="000B1347">
            <w:pPr>
              <w:jc w:val="center"/>
            </w:pPr>
            <w:r w:rsidRPr="000B1347">
              <w:t>08.1.21.92100</w:t>
            </w:r>
          </w:p>
        </w:tc>
        <w:tc>
          <w:tcPr>
            <w:tcW w:w="743" w:type="dxa"/>
            <w:tcBorders>
              <w:top w:val="nil"/>
              <w:left w:val="nil"/>
              <w:bottom w:val="single" w:sz="4" w:space="0" w:color="auto"/>
              <w:right w:val="single" w:sz="4" w:space="0" w:color="auto"/>
            </w:tcBorders>
            <w:shd w:val="clear" w:color="auto" w:fill="auto"/>
            <w:vAlign w:val="center"/>
            <w:hideMark/>
          </w:tcPr>
          <w:p w14:paraId="1C759D5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72292B5" w14:textId="77777777" w:rsidR="000B1347" w:rsidRPr="000B1347" w:rsidRDefault="000B1347" w:rsidP="000B1347">
            <w:pPr>
              <w:jc w:val="right"/>
            </w:pPr>
            <w:r w:rsidRPr="000B1347">
              <w:t>17 343,2</w:t>
            </w:r>
          </w:p>
        </w:tc>
      </w:tr>
      <w:tr w:rsidR="000B1347" w:rsidRPr="000B1347" w14:paraId="08C1FC3A" w14:textId="77777777" w:rsidTr="000B134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6D37C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B011BC4"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4930591"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74983E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A57561E"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638FA51F" w14:textId="77777777" w:rsidR="000B1347" w:rsidRPr="000B1347" w:rsidRDefault="000B1347" w:rsidP="000B1347">
            <w:pPr>
              <w:jc w:val="center"/>
            </w:pPr>
            <w:r w:rsidRPr="000B1347">
              <w:t>08.1.21.92100</w:t>
            </w:r>
          </w:p>
        </w:tc>
        <w:tc>
          <w:tcPr>
            <w:tcW w:w="743" w:type="dxa"/>
            <w:tcBorders>
              <w:top w:val="nil"/>
              <w:left w:val="nil"/>
              <w:bottom w:val="single" w:sz="4" w:space="0" w:color="auto"/>
              <w:right w:val="single" w:sz="4" w:space="0" w:color="auto"/>
            </w:tcBorders>
            <w:shd w:val="clear" w:color="auto" w:fill="auto"/>
            <w:vAlign w:val="center"/>
            <w:hideMark/>
          </w:tcPr>
          <w:p w14:paraId="18BE8981"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60ADDB46" w14:textId="77777777" w:rsidR="000B1347" w:rsidRPr="000B1347" w:rsidRDefault="000B1347" w:rsidP="000B1347">
            <w:pPr>
              <w:jc w:val="right"/>
            </w:pPr>
            <w:r w:rsidRPr="000B1347">
              <w:t>15 069,6</w:t>
            </w:r>
          </w:p>
        </w:tc>
      </w:tr>
      <w:tr w:rsidR="000B1347" w:rsidRPr="000B1347" w14:paraId="15CCC3AB"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F5F0D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257C04"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136E5C"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37D8F25"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2E96279"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0E73823E" w14:textId="77777777" w:rsidR="000B1347" w:rsidRPr="000B1347" w:rsidRDefault="000B1347" w:rsidP="000B1347">
            <w:pPr>
              <w:jc w:val="center"/>
            </w:pPr>
            <w:r w:rsidRPr="000B1347">
              <w:t>08.1.21.92100</w:t>
            </w:r>
          </w:p>
        </w:tc>
        <w:tc>
          <w:tcPr>
            <w:tcW w:w="743" w:type="dxa"/>
            <w:tcBorders>
              <w:top w:val="nil"/>
              <w:left w:val="nil"/>
              <w:bottom w:val="single" w:sz="4" w:space="0" w:color="auto"/>
              <w:right w:val="single" w:sz="4" w:space="0" w:color="auto"/>
            </w:tcBorders>
            <w:shd w:val="clear" w:color="auto" w:fill="auto"/>
            <w:vAlign w:val="center"/>
            <w:hideMark/>
          </w:tcPr>
          <w:p w14:paraId="0058468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596D095" w14:textId="77777777" w:rsidR="000B1347" w:rsidRPr="000B1347" w:rsidRDefault="000B1347" w:rsidP="000B1347">
            <w:pPr>
              <w:jc w:val="right"/>
            </w:pPr>
            <w:r w:rsidRPr="000B1347">
              <w:t>2 272,6</w:t>
            </w:r>
          </w:p>
        </w:tc>
      </w:tr>
      <w:tr w:rsidR="000B1347" w:rsidRPr="000B1347" w14:paraId="6DF26724" w14:textId="77777777" w:rsidTr="000B134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7B2952"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EED2373"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A75EBF0"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8E9251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340A118"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41710955" w14:textId="77777777" w:rsidR="000B1347" w:rsidRPr="000B1347" w:rsidRDefault="000B1347" w:rsidP="000B1347">
            <w:pPr>
              <w:jc w:val="center"/>
            </w:pPr>
            <w:r w:rsidRPr="000B1347">
              <w:t>08.1.21.92100</w:t>
            </w:r>
          </w:p>
        </w:tc>
        <w:tc>
          <w:tcPr>
            <w:tcW w:w="743" w:type="dxa"/>
            <w:tcBorders>
              <w:top w:val="nil"/>
              <w:left w:val="nil"/>
              <w:bottom w:val="single" w:sz="4" w:space="0" w:color="auto"/>
              <w:right w:val="single" w:sz="4" w:space="0" w:color="auto"/>
            </w:tcBorders>
            <w:shd w:val="clear" w:color="auto" w:fill="auto"/>
            <w:vAlign w:val="center"/>
            <w:hideMark/>
          </w:tcPr>
          <w:p w14:paraId="287FE622"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4DAC818A" w14:textId="77777777" w:rsidR="000B1347" w:rsidRPr="000B1347" w:rsidRDefault="000B1347" w:rsidP="000B1347">
            <w:pPr>
              <w:jc w:val="right"/>
            </w:pPr>
            <w:r w:rsidRPr="000B1347">
              <w:t>1,0</w:t>
            </w:r>
          </w:p>
        </w:tc>
      </w:tr>
      <w:tr w:rsidR="000B1347" w:rsidRPr="000B1347" w14:paraId="26D650F8" w14:textId="77777777" w:rsidTr="000B1347">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6BD26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72A848" w14:textId="77777777" w:rsidR="000B1347" w:rsidRPr="000B1347" w:rsidRDefault="000B1347" w:rsidP="000B1347">
            <w:pPr>
              <w:jc w:val="both"/>
            </w:pPr>
            <w:r w:rsidRPr="000B1347">
              <w:t>Обеспечение проведения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1FAEB237"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BF7BC94"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3A0A3004" w14:textId="77777777" w:rsidR="000B1347" w:rsidRPr="000B1347" w:rsidRDefault="000B1347" w:rsidP="000B1347">
            <w:pPr>
              <w:jc w:val="center"/>
              <w:rPr>
                <w:b/>
                <w:bCs/>
              </w:rPr>
            </w:pPr>
            <w:r w:rsidRPr="000B1347">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33E0D069"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52A8268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DA2551" w14:textId="77777777" w:rsidR="000B1347" w:rsidRPr="000B1347" w:rsidRDefault="000B1347" w:rsidP="000B1347">
            <w:pPr>
              <w:jc w:val="right"/>
            </w:pPr>
            <w:r w:rsidRPr="000B1347">
              <w:t>6 902,6</w:t>
            </w:r>
          </w:p>
        </w:tc>
      </w:tr>
      <w:tr w:rsidR="000B1347" w:rsidRPr="000B1347" w14:paraId="220E11C7" w14:textId="77777777" w:rsidTr="000B1347">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ED0AF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C99904" w14:textId="77777777" w:rsidR="000B1347" w:rsidRPr="000B1347" w:rsidRDefault="000B1347" w:rsidP="000B1347">
            <w:pPr>
              <w:jc w:val="both"/>
              <w:rPr>
                <w:b/>
                <w:bCs/>
              </w:rPr>
            </w:pPr>
            <w:r w:rsidRPr="000B1347">
              <w:rPr>
                <w:b/>
                <w:bCs/>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70003A6"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698BEF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CE1C989"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2CFD907F"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169D183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3B641FB" w14:textId="77777777" w:rsidR="000B1347" w:rsidRPr="000B1347" w:rsidRDefault="000B1347" w:rsidP="000B1347">
            <w:pPr>
              <w:jc w:val="right"/>
            </w:pPr>
            <w:r w:rsidRPr="000B1347">
              <w:t>6 902,6</w:t>
            </w:r>
          </w:p>
        </w:tc>
      </w:tr>
      <w:tr w:rsidR="000B1347" w:rsidRPr="000B1347" w14:paraId="2DE1B558" w14:textId="77777777" w:rsidTr="000B1347">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CBFB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9E44ADE" w14:textId="77777777" w:rsidR="000B1347" w:rsidRPr="000B1347" w:rsidRDefault="000B1347" w:rsidP="000B1347">
            <w:pPr>
              <w:jc w:val="both"/>
            </w:pPr>
            <w:r w:rsidRPr="000B1347">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618E9A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4C7D48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1310F5D"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2275833" w14:textId="77777777" w:rsidR="000B1347" w:rsidRPr="000B1347" w:rsidRDefault="000B1347" w:rsidP="000B1347">
            <w:pPr>
              <w:jc w:val="center"/>
            </w:pPr>
            <w:r w:rsidRPr="000B1347">
              <w:t>70.1.00.00000</w:t>
            </w:r>
          </w:p>
        </w:tc>
        <w:tc>
          <w:tcPr>
            <w:tcW w:w="743" w:type="dxa"/>
            <w:tcBorders>
              <w:top w:val="nil"/>
              <w:left w:val="nil"/>
              <w:bottom w:val="single" w:sz="4" w:space="0" w:color="auto"/>
              <w:right w:val="single" w:sz="4" w:space="0" w:color="auto"/>
            </w:tcBorders>
            <w:shd w:val="clear" w:color="auto" w:fill="auto"/>
            <w:vAlign w:val="center"/>
            <w:hideMark/>
          </w:tcPr>
          <w:p w14:paraId="2A6F683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EFD7E44" w14:textId="77777777" w:rsidR="000B1347" w:rsidRPr="000B1347" w:rsidRDefault="000B1347" w:rsidP="000B1347">
            <w:pPr>
              <w:jc w:val="right"/>
            </w:pPr>
            <w:r w:rsidRPr="000B1347">
              <w:t>6 902,6</w:t>
            </w:r>
          </w:p>
        </w:tc>
      </w:tr>
      <w:tr w:rsidR="000B1347" w:rsidRPr="000B1347" w14:paraId="21C1BFFA"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F6C51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3F4C2B4" w14:textId="77777777" w:rsidR="000B1347" w:rsidRPr="000B1347" w:rsidRDefault="000B1347" w:rsidP="000B1347">
            <w:pPr>
              <w:jc w:val="both"/>
            </w:pPr>
            <w:r w:rsidRPr="000B1347">
              <w:t>Проведение выборов и референдумов</w:t>
            </w:r>
          </w:p>
        </w:tc>
        <w:tc>
          <w:tcPr>
            <w:tcW w:w="787" w:type="dxa"/>
            <w:tcBorders>
              <w:top w:val="nil"/>
              <w:left w:val="nil"/>
              <w:bottom w:val="single" w:sz="4" w:space="0" w:color="auto"/>
              <w:right w:val="single" w:sz="4" w:space="0" w:color="auto"/>
            </w:tcBorders>
            <w:shd w:val="clear" w:color="auto" w:fill="auto"/>
            <w:vAlign w:val="center"/>
            <w:hideMark/>
          </w:tcPr>
          <w:p w14:paraId="5FDE2CB6"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9661A3B"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D093AA7"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361BDDC1" w14:textId="77777777" w:rsidR="000B1347" w:rsidRPr="000B1347" w:rsidRDefault="000B1347" w:rsidP="000B1347">
            <w:pPr>
              <w:jc w:val="center"/>
            </w:pPr>
            <w:r w:rsidRPr="000B1347">
              <w:t>70.1.22.00000</w:t>
            </w:r>
          </w:p>
        </w:tc>
        <w:tc>
          <w:tcPr>
            <w:tcW w:w="743" w:type="dxa"/>
            <w:tcBorders>
              <w:top w:val="nil"/>
              <w:left w:val="nil"/>
              <w:bottom w:val="single" w:sz="4" w:space="0" w:color="auto"/>
              <w:right w:val="single" w:sz="4" w:space="0" w:color="auto"/>
            </w:tcBorders>
            <w:shd w:val="clear" w:color="auto" w:fill="auto"/>
            <w:vAlign w:val="center"/>
            <w:hideMark/>
          </w:tcPr>
          <w:p w14:paraId="6616FAB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A9D5B3C" w14:textId="77777777" w:rsidR="000B1347" w:rsidRPr="000B1347" w:rsidRDefault="000B1347" w:rsidP="000B1347">
            <w:pPr>
              <w:jc w:val="right"/>
            </w:pPr>
            <w:r w:rsidRPr="000B1347">
              <w:t>6 902,6</w:t>
            </w:r>
          </w:p>
        </w:tc>
      </w:tr>
      <w:tr w:rsidR="000B1347" w:rsidRPr="000B1347" w14:paraId="31F594F4"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EE8F9F"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7B088A45" w14:textId="77777777" w:rsidR="000B1347" w:rsidRPr="000B1347" w:rsidRDefault="000B1347" w:rsidP="000B1347">
            <w:pPr>
              <w:jc w:val="both"/>
            </w:pPr>
            <w:r w:rsidRPr="000B1347">
              <w:t>Проведение выборов главы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1AD6C29"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51B145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AE9522F"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2402AE77" w14:textId="77777777" w:rsidR="000B1347" w:rsidRPr="000B1347" w:rsidRDefault="000B1347" w:rsidP="000B1347">
            <w:pPr>
              <w:jc w:val="center"/>
            </w:pPr>
            <w:r w:rsidRPr="000B1347">
              <w:t>70.1.22.92270</w:t>
            </w:r>
          </w:p>
        </w:tc>
        <w:tc>
          <w:tcPr>
            <w:tcW w:w="743" w:type="dxa"/>
            <w:tcBorders>
              <w:top w:val="nil"/>
              <w:left w:val="nil"/>
              <w:bottom w:val="single" w:sz="4" w:space="0" w:color="auto"/>
              <w:right w:val="single" w:sz="4" w:space="0" w:color="auto"/>
            </w:tcBorders>
            <w:shd w:val="clear" w:color="auto" w:fill="auto"/>
            <w:vAlign w:val="center"/>
            <w:hideMark/>
          </w:tcPr>
          <w:p w14:paraId="15EBD97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4022942" w14:textId="77777777" w:rsidR="000B1347" w:rsidRPr="000B1347" w:rsidRDefault="000B1347" w:rsidP="000B1347">
            <w:pPr>
              <w:jc w:val="right"/>
            </w:pPr>
            <w:r w:rsidRPr="000B1347">
              <w:t>6 902,6</w:t>
            </w:r>
          </w:p>
        </w:tc>
      </w:tr>
      <w:tr w:rsidR="000B1347" w:rsidRPr="000B1347" w14:paraId="269F28C7" w14:textId="77777777" w:rsidTr="000B134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60358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F22A33"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349BC2B"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EC4AF1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A7CD2CD" w14:textId="77777777" w:rsidR="000B1347" w:rsidRPr="000B1347" w:rsidRDefault="000B1347" w:rsidP="000B1347">
            <w:pPr>
              <w:jc w:val="center"/>
            </w:pPr>
            <w:r w:rsidRPr="000B1347">
              <w:t>07</w:t>
            </w:r>
          </w:p>
        </w:tc>
        <w:tc>
          <w:tcPr>
            <w:tcW w:w="1676" w:type="dxa"/>
            <w:tcBorders>
              <w:top w:val="nil"/>
              <w:left w:val="nil"/>
              <w:bottom w:val="single" w:sz="4" w:space="0" w:color="auto"/>
              <w:right w:val="single" w:sz="4" w:space="0" w:color="auto"/>
            </w:tcBorders>
            <w:shd w:val="clear" w:color="auto" w:fill="auto"/>
            <w:vAlign w:val="center"/>
            <w:hideMark/>
          </w:tcPr>
          <w:p w14:paraId="51AFE215" w14:textId="77777777" w:rsidR="000B1347" w:rsidRPr="000B1347" w:rsidRDefault="000B1347" w:rsidP="000B1347">
            <w:pPr>
              <w:jc w:val="center"/>
            </w:pPr>
            <w:r w:rsidRPr="000B1347">
              <w:t>70.1.22.92270</w:t>
            </w:r>
          </w:p>
        </w:tc>
        <w:tc>
          <w:tcPr>
            <w:tcW w:w="743" w:type="dxa"/>
            <w:tcBorders>
              <w:top w:val="nil"/>
              <w:left w:val="nil"/>
              <w:bottom w:val="single" w:sz="4" w:space="0" w:color="auto"/>
              <w:right w:val="single" w:sz="4" w:space="0" w:color="auto"/>
            </w:tcBorders>
            <w:shd w:val="clear" w:color="auto" w:fill="auto"/>
            <w:vAlign w:val="center"/>
            <w:hideMark/>
          </w:tcPr>
          <w:p w14:paraId="638110C6"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696D7144" w14:textId="77777777" w:rsidR="000B1347" w:rsidRPr="000B1347" w:rsidRDefault="000B1347" w:rsidP="000B1347">
            <w:pPr>
              <w:jc w:val="right"/>
            </w:pPr>
            <w:r w:rsidRPr="000B1347">
              <w:t>6 902,6</w:t>
            </w:r>
          </w:p>
        </w:tc>
      </w:tr>
      <w:tr w:rsidR="000B1347" w:rsidRPr="000B1347" w14:paraId="664696B4"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EC236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817CADC" w14:textId="77777777" w:rsidR="000B1347" w:rsidRPr="000B1347" w:rsidRDefault="000B1347" w:rsidP="000B1347">
            <w:pPr>
              <w:jc w:val="both"/>
            </w:pPr>
            <w:r w:rsidRPr="000B1347">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43CE57F4"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5E10F332"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4B4EB0E9" w14:textId="77777777" w:rsidR="000B1347" w:rsidRPr="000B1347" w:rsidRDefault="000B1347" w:rsidP="000B1347">
            <w:pPr>
              <w:jc w:val="center"/>
              <w:rPr>
                <w:b/>
                <w:bCs/>
              </w:rPr>
            </w:pPr>
            <w:r w:rsidRPr="000B1347">
              <w:rPr>
                <w:b/>
                <w:bCs/>
              </w:rPr>
              <w:t>11</w:t>
            </w:r>
          </w:p>
        </w:tc>
        <w:tc>
          <w:tcPr>
            <w:tcW w:w="1676" w:type="dxa"/>
            <w:tcBorders>
              <w:top w:val="nil"/>
              <w:left w:val="nil"/>
              <w:bottom w:val="single" w:sz="4" w:space="0" w:color="auto"/>
              <w:right w:val="single" w:sz="4" w:space="0" w:color="auto"/>
            </w:tcBorders>
            <w:shd w:val="clear" w:color="auto" w:fill="auto"/>
            <w:vAlign w:val="center"/>
            <w:hideMark/>
          </w:tcPr>
          <w:p w14:paraId="24E5BC21"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1C6EFD8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900FF14" w14:textId="77777777" w:rsidR="000B1347" w:rsidRPr="000B1347" w:rsidRDefault="000B1347" w:rsidP="000B1347">
            <w:pPr>
              <w:jc w:val="right"/>
            </w:pPr>
            <w:r w:rsidRPr="000B1347">
              <w:t>500,0</w:t>
            </w:r>
          </w:p>
        </w:tc>
      </w:tr>
      <w:tr w:rsidR="000B1347" w:rsidRPr="000B1347" w14:paraId="1E6E82C8"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105B9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795C442" w14:textId="77777777" w:rsidR="000B1347" w:rsidRPr="000B1347" w:rsidRDefault="000B1347" w:rsidP="000B1347">
            <w:pPr>
              <w:jc w:val="both"/>
            </w:pPr>
            <w:r w:rsidRPr="000B1347">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796F81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5B925BC"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AE975C9" w14:textId="77777777" w:rsidR="000B1347" w:rsidRPr="000B1347" w:rsidRDefault="000B1347" w:rsidP="000B1347">
            <w:pPr>
              <w:jc w:val="center"/>
            </w:pPr>
            <w:r w:rsidRPr="000B1347">
              <w:t>11</w:t>
            </w:r>
          </w:p>
        </w:tc>
        <w:tc>
          <w:tcPr>
            <w:tcW w:w="1676" w:type="dxa"/>
            <w:tcBorders>
              <w:top w:val="nil"/>
              <w:left w:val="nil"/>
              <w:bottom w:val="single" w:sz="4" w:space="0" w:color="auto"/>
              <w:right w:val="single" w:sz="4" w:space="0" w:color="auto"/>
            </w:tcBorders>
            <w:shd w:val="clear" w:color="auto" w:fill="auto"/>
            <w:vAlign w:val="center"/>
            <w:hideMark/>
          </w:tcPr>
          <w:p w14:paraId="19588DB8"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75417C5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C4B43A2" w14:textId="77777777" w:rsidR="000B1347" w:rsidRPr="000B1347" w:rsidRDefault="000B1347" w:rsidP="000B1347">
            <w:pPr>
              <w:jc w:val="right"/>
            </w:pPr>
            <w:r w:rsidRPr="000B1347">
              <w:t>500,0</w:t>
            </w:r>
          </w:p>
        </w:tc>
      </w:tr>
      <w:tr w:rsidR="000B1347" w:rsidRPr="000B1347" w14:paraId="46E9FA43"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9BFFE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BB54B89" w14:textId="77777777" w:rsidR="000B1347" w:rsidRPr="000B1347" w:rsidRDefault="000B1347" w:rsidP="000B1347">
            <w:pPr>
              <w:jc w:val="both"/>
            </w:pPr>
            <w:r w:rsidRPr="000B1347">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51FA1F6"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995100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6944564" w14:textId="77777777" w:rsidR="000B1347" w:rsidRPr="000B1347" w:rsidRDefault="000B1347" w:rsidP="000B1347">
            <w:pPr>
              <w:jc w:val="center"/>
            </w:pPr>
            <w:r w:rsidRPr="000B1347">
              <w:t>11</w:t>
            </w:r>
          </w:p>
        </w:tc>
        <w:tc>
          <w:tcPr>
            <w:tcW w:w="1676" w:type="dxa"/>
            <w:tcBorders>
              <w:top w:val="nil"/>
              <w:left w:val="nil"/>
              <w:bottom w:val="single" w:sz="4" w:space="0" w:color="auto"/>
              <w:right w:val="single" w:sz="4" w:space="0" w:color="auto"/>
            </w:tcBorders>
            <w:shd w:val="clear" w:color="auto" w:fill="auto"/>
            <w:vAlign w:val="center"/>
            <w:hideMark/>
          </w:tcPr>
          <w:p w14:paraId="1136E24D" w14:textId="77777777" w:rsidR="000B1347" w:rsidRPr="000B1347" w:rsidRDefault="000B1347" w:rsidP="000B1347">
            <w:pPr>
              <w:jc w:val="center"/>
            </w:pPr>
            <w:r w:rsidRPr="000B1347">
              <w:t>70.1.00.00000</w:t>
            </w:r>
          </w:p>
        </w:tc>
        <w:tc>
          <w:tcPr>
            <w:tcW w:w="743" w:type="dxa"/>
            <w:tcBorders>
              <w:top w:val="nil"/>
              <w:left w:val="nil"/>
              <w:bottom w:val="single" w:sz="4" w:space="0" w:color="auto"/>
              <w:right w:val="single" w:sz="4" w:space="0" w:color="auto"/>
            </w:tcBorders>
            <w:shd w:val="clear" w:color="auto" w:fill="auto"/>
            <w:vAlign w:val="center"/>
            <w:hideMark/>
          </w:tcPr>
          <w:p w14:paraId="019456B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2CEE9BE" w14:textId="77777777" w:rsidR="000B1347" w:rsidRPr="000B1347" w:rsidRDefault="000B1347" w:rsidP="000B1347">
            <w:pPr>
              <w:jc w:val="right"/>
            </w:pPr>
            <w:r w:rsidRPr="000B1347">
              <w:t>500,0</w:t>
            </w:r>
          </w:p>
        </w:tc>
      </w:tr>
      <w:tr w:rsidR="000B1347" w:rsidRPr="000B1347" w14:paraId="2C6C164E"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32B25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8EFCB01" w14:textId="77777777" w:rsidR="000B1347" w:rsidRPr="000B1347" w:rsidRDefault="000B1347" w:rsidP="000B1347">
            <w:pPr>
              <w:jc w:val="both"/>
            </w:pPr>
            <w:r w:rsidRPr="000B1347">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324BCFB0"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16B631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FC610A6" w14:textId="77777777" w:rsidR="000B1347" w:rsidRPr="000B1347" w:rsidRDefault="000B1347" w:rsidP="000B1347">
            <w:pPr>
              <w:jc w:val="center"/>
            </w:pPr>
            <w:r w:rsidRPr="000B1347">
              <w:t>11</w:t>
            </w:r>
          </w:p>
        </w:tc>
        <w:tc>
          <w:tcPr>
            <w:tcW w:w="1676" w:type="dxa"/>
            <w:tcBorders>
              <w:top w:val="nil"/>
              <w:left w:val="nil"/>
              <w:bottom w:val="single" w:sz="4" w:space="0" w:color="auto"/>
              <w:right w:val="single" w:sz="4" w:space="0" w:color="auto"/>
            </w:tcBorders>
            <w:shd w:val="clear" w:color="auto" w:fill="auto"/>
            <w:vAlign w:val="center"/>
            <w:hideMark/>
          </w:tcPr>
          <w:p w14:paraId="5C798439" w14:textId="77777777" w:rsidR="000B1347" w:rsidRPr="000B1347" w:rsidRDefault="000B1347" w:rsidP="000B1347">
            <w:pPr>
              <w:jc w:val="center"/>
            </w:pPr>
            <w:r w:rsidRPr="000B1347">
              <w:t>70.1.24.00000</w:t>
            </w:r>
          </w:p>
        </w:tc>
        <w:tc>
          <w:tcPr>
            <w:tcW w:w="743" w:type="dxa"/>
            <w:tcBorders>
              <w:top w:val="nil"/>
              <w:left w:val="nil"/>
              <w:bottom w:val="single" w:sz="4" w:space="0" w:color="auto"/>
              <w:right w:val="single" w:sz="4" w:space="0" w:color="auto"/>
            </w:tcBorders>
            <w:shd w:val="clear" w:color="auto" w:fill="auto"/>
            <w:vAlign w:val="center"/>
            <w:hideMark/>
          </w:tcPr>
          <w:p w14:paraId="3CD2695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F1FA78F" w14:textId="77777777" w:rsidR="000B1347" w:rsidRPr="000B1347" w:rsidRDefault="000B1347" w:rsidP="000B1347">
            <w:pPr>
              <w:jc w:val="right"/>
            </w:pPr>
            <w:r w:rsidRPr="000B1347">
              <w:t>500,0</w:t>
            </w:r>
          </w:p>
        </w:tc>
      </w:tr>
      <w:tr w:rsidR="000B1347" w:rsidRPr="000B1347" w14:paraId="74823052"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A083D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DEE3F86" w14:textId="77777777" w:rsidR="000B1347" w:rsidRPr="000B1347" w:rsidRDefault="000B1347" w:rsidP="000B1347">
            <w:pPr>
              <w:jc w:val="both"/>
            </w:pPr>
            <w:r w:rsidRPr="000B1347">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07B38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A7FE0B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6DCCB09" w14:textId="77777777" w:rsidR="000B1347" w:rsidRPr="000B1347" w:rsidRDefault="000B1347" w:rsidP="000B1347">
            <w:pPr>
              <w:jc w:val="center"/>
            </w:pPr>
            <w:r w:rsidRPr="000B1347">
              <w:t>11</w:t>
            </w:r>
          </w:p>
        </w:tc>
        <w:tc>
          <w:tcPr>
            <w:tcW w:w="1676" w:type="dxa"/>
            <w:tcBorders>
              <w:top w:val="nil"/>
              <w:left w:val="nil"/>
              <w:bottom w:val="single" w:sz="4" w:space="0" w:color="auto"/>
              <w:right w:val="single" w:sz="4" w:space="0" w:color="auto"/>
            </w:tcBorders>
            <w:shd w:val="clear" w:color="auto" w:fill="auto"/>
            <w:vAlign w:val="center"/>
            <w:hideMark/>
          </w:tcPr>
          <w:p w14:paraId="7F65EA16" w14:textId="77777777" w:rsidR="000B1347" w:rsidRPr="000B1347" w:rsidRDefault="000B1347" w:rsidP="000B1347">
            <w:pPr>
              <w:jc w:val="center"/>
            </w:pPr>
            <w:r w:rsidRPr="000B1347">
              <w:t>70.1.24.92400</w:t>
            </w:r>
          </w:p>
        </w:tc>
        <w:tc>
          <w:tcPr>
            <w:tcW w:w="743" w:type="dxa"/>
            <w:tcBorders>
              <w:top w:val="nil"/>
              <w:left w:val="nil"/>
              <w:bottom w:val="single" w:sz="4" w:space="0" w:color="auto"/>
              <w:right w:val="single" w:sz="4" w:space="0" w:color="auto"/>
            </w:tcBorders>
            <w:shd w:val="clear" w:color="auto" w:fill="auto"/>
            <w:vAlign w:val="center"/>
            <w:hideMark/>
          </w:tcPr>
          <w:p w14:paraId="03D25BB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8140EA2" w14:textId="77777777" w:rsidR="000B1347" w:rsidRPr="000B1347" w:rsidRDefault="000B1347" w:rsidP="000B1347">
            <w:pPr>
              <w:jc w:val="right"/>
            </w:pPr>
            <w:r w:rsidRPr="000B1347">
              <w:t>500,0</w:t>
            </w:r>
          </w:p>
        </w:tc>
      </w:tr>
      <w:tr w:rsidR="000B1347" w:rsidRPr="000B1347" w14:paraId="7AE5335F"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84A0F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8200238"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F01D3B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42313BB"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0B8AC05" w14:textId="77777777" w:rsidR="000B1347" w:rsidRPr="000B1347" w:rsidRDefault="000B1347" w:rsidP="000B1347">
            <w:pPr>
              <w:jc w:val="center"/>
            </w:pPr>
            <w:r w:rsidRPr="000B1347">
              <w:t>11</w:t>
            </w:r>
          </w:p>
        </w:tc>
        <w:tc>
          <w:tcPr>
            <w:tcW w:w="1676" w:type="dxa"/>
            <w:tcBorders>
              <w:top w:val="nil"/>
              <w:left w:val="nil"/>
              <w:bottom w:val="single" w:sz="4" w:space="0" w:color="auto"/>
              <w:right w:val="single" w:sz="4" w:space="0" w:color="auto"/>
            </w:tcBorders>
            <w:shd w:val="clear" w:color="auto" w:fill="auto"/>
            <w:vAlign w:val="center"/>
            <w:hideMark/>
          </w:tcPr>
          <w:p w14:paraId="77AC39C5" w14:textId="77777777" w:rsidR="000B1347" w:rsidRPr="000B1347" w:rsidRDefault="000B1347" w:rsidP="000B1347">
            <w:pPr>
              <w:jc w:val="center"/>
            </w:pPr>
            <w:r w:rsidRPr="000B1347">
              <w:t>70.1.24.92400</w:t>
            </w:r>
          </w:p>
        </w:tc>
        <w:tc>
          <w:tcPr>
            <w:tcW w:w="743" w:type="dxa"/>
            <w:tcBorders>
              <w:top w:val="nil"/>
              <w:left w:val="nil"/>
              <w:bottom w:val="single" w:sz="4" w:space="0" w:color="auto"/>
              <w:right w:val="single" w:sz="4" w:space="0" w:color="auto"/>
            </w:tcBorders>
            <w:shd w:val="clear" w:color="auto" w:fill="auto"/>
            <w:vAlign w:val="center"/>
            <w:hideMark/>
          </w:tcPr>
          <w:p w14:paraId="25312172"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68DCD506" w14:textId="77777777" w:rsidR="000B1347" w:rsidRPr="000B1347" w:rsidRDefault="000B1347" w:rsidP="000B1347">
            <w:pPr>
              <w:jc w:val="right"/>
            </w:pPr>
            <w:r w:rsidRPr="000B1347">
              <w:t>500,0</w:t>
            </w:r>
          </w:p>
        </w:tc>
      </w:tr>
      <w:tr w:rsidR="000B1347" w:rsidRPr="000B1347" w14:paraId="12423369"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0CEC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3A8216" w14:textId="77777777" w:rsidR="000B1347" w:rsidRPr="000B1347" w:rsidRDefault="000B1347" w:rsidP="000B1347">
            <w:pPr>
              <w:jc w:val="both"/>
            </w:pPr>
            <w:r w:rsidRPr="000B1347">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99D6A3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701CE14"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6B4B8AE9" w14:textId="77777777" w:rsidR="000B1347" w:rsidRPr="000B1347" w:rsidRDefault="000B1347" w:rsidP="000B1347">
            <w:pPr>
              <w:jc w:val="center"/>
              <w:rPr>
                <w:b/>
                <w:bCs/>
              </w:rPr>
            </w:pPr>
            <w:r w:rsidRPr="000B1347">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4C1D0EF2"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11D32EF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DBD4D0F" w14:textId="77777777" w:rsidR="000B1347" w:rsidRPr="000B1347" w:rsidRDefault="000B1347" w:rsidP="000B1347">
            <w:pPr>
              <w:jc w:val="right"/>
            </w:pPr>
            <w:r w:rsidRPr="000B1347">
              <w:t>56 606,5</w:t>
            </w:r>
          </w:p>
        </w:tc>
      </w:tr>
      <w:tr w:rsidR="000B1347" w:rsidRPr="000B1347" w14:paraId="221A8D38"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BAF97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0013E84"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AC84A8E"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0E12C7C"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974777A"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418427C"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41BB6D9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E68B5FD" w14:textId="77777777" w:rsidR="000B1347" w:rsidRPr="000B1347" w:rsidRDefault="000B1347" w:rsidP="000B1347">
            <w:pPr>
              <w:jc w:val="right"/>
            </w:pPr>
            <w:r w:rsidRPr="000B1347">
              <w:t>39 350,0</w:t>
            </w:r>
          </w:p>
        </w:tc>
      </w:tr>
      <w:tr w:rsidR="000B1347" w:rsidRPr="000B1347" w14:paraId="6251E874"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A85CC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8FD4545" w14:textId="77777777" w:rsidR="000B1347" w:rsidRPr="000B1347" w:rsidRDefault="000B1347" w:rsidP="000B1347">
            <w:pPr>
              <w:jc w:val="both"/>
              <w:rPr>
                <w:b/>
                <w:bCs/>
              </w:rPr>
            </w:pPr>
            <w:r w:rsidRPr="000B1347">
              <w:rPr>
                <w:b/>
                <w:bCs/>
              </w:rPr>
              <w:t xml:space="preserve">Подпрограмма </w:t>
            </w:r>
            <w:r w:rsidRPr="000B1347">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7573A6A"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868BFE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59636F7"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EC770DA" w14:textId="77777777" w:rsidR="000B1347" w:rsidRPr="000B1347" w:rsidRDefault="000B1347" w:rsidP="000B1347">
            <w:pPr>
              <w:jc w:val="center"/>
            </w:pPr>
            <w:r w:rsidRPr="000B1347">
              <w:t>08.1.00.00000</w:t>
            </w:r>
          </w:p>
        </w:tc>
        <w:tc>
          <w:tcPr>
            <w:tcW w:w="743" w:type="dxa"/>
            <w:tcBorders>
              <w:top w:val="nil"/>
              <w:left w:val="nil"/>
              <w:bottom w:val="single" w:sz="4" w:space="0" w:color="auto"/>
              <w:right w:val="single" w:sz="4" w:space="0" w:color="auto"/>
            </w:tcBorders>
            <w:shd w:val="clear" w:color="auto" w:fill="auto"/>
            <w:vAlign w:val="center"/>
            <w:hideMark/>
          </w:tcPr>
          <w:p w14:paraId="2441543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483623" w14:textId="77777777" w:rsidR="000B1347" w:rsidRPr="000B1347" w:rsidRDefault="000B1347" w:rsidP="000B1347">
            <w:pPr>
              <w:jc w:val="right"/>
            </w:pPr>
            <w:r w:rsidRPr="000B1347">
              <w:t>39 350,0</w:t>
            </w:r>
          </w:p>
        </w:tc>
      </w:tr>
      <w:tr w:rsidR="000B1347" w:rsidRPr="000B1347" w14:paraId="7A7DF2A2" w14:textId="77777777" w:rsidTr="000B1347">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4FA13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8E8136B" w14:textId="77777777" w:rsidR="000B1347" w:rsidRPr="000B1347" w:rsidRDefault="000B1347" w:rsidP="000B1347">
            <w:pPr>
              <w:jc w:val="both"/>
            </w:pPr>
            <w:r w:rsidRPr="000B1347">
              <w:rPr>
                <w:b/>
                <w:bCs/>
              </w:rPr>
              <w:t>Основное мероприятие</w:t>
            </w:r>
            <w:r w:rsidRPr="000B1347">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3DCD4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FFA169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8412586"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264965F7" w14:textId="77777777" w:rsidR="000B1347" w:rsidRPr="000B1347" w:rsidRDefault="000B1347" w:rsidP="000B1347">
            <w:pPr>
              <w:jc w:val="center"/>
            </w:pPr>
            <w:r w:rsidRPr="000B1347">
              <w:t>08.1.47.00000</w:t>
            </w:r>
          </w:p>
        </w:tc>
        <w:tc>
          <w:tcPr>
            <w:tcW w:w="743" w:type="dxa"/>
            <w:tcBorders>
              <w:top w:val="nil"/>
              <w:left w:val="nil"/>
              <w:bottom w:val="single" w:sz="4" w:space="0" w:color="auto"/>
              <w:right w:val="single" w:sz="4" w:space="0" w:color="auto"/>
            </w:tcBorders>
            <w:shd w:val="clear" w:color="auto" w:fill="auto"/>
            <w:vAlign w:val="center"/>
            <w:hideMark/>
          </w:tcPr>
          <w:p w14:paraId="68D977D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D84FE5" w14:textId="77777777" w:rsidR="000B1347" w:rsidRPr="000B1347" w:rsidRDefault="000B1347" w:rsidP="000B1347">
            <w:pPr>
              <w:jc w:val="right"/>
            </w:pPr>
            <w:r w:rsidRPr="000B1347">
              <w:t>39 350,0</w:t>
            </w:r>
          </w:p>
        </w:tc>
      </w:tr>
      <w:tr w:rsidR="000B1347" w:rsidRPr="000B1347" w14:paraId="00EFE79B"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2272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53548E8"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83AAD2B"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5E122FF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AC8409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F63FEAF" w14:textId="77777777" w:rsidR="000B1347" w:rsidRPr="000B1347" w:rsidRDefault="000B1347" w:rsidP="000B1347">
            <w:pPr>
              <w:jc w:val="center"/>
            </w:pPr>
            <w:r w:rsidRPr="000B1347">
              <w:t>08.1.47.94100</w:t>
            </w:r>
          </w:p>
        </w:tc>
        <w:tc>
          <w:tcPr>
            <w:tcW w:w="743" w:type="dxa"/>
            <w:tcBorders>
              <w:top w:val="nil"/>
              <w:left w:val="nil"/>
              <w:bottom w:val="single" w:sz="4" w:space="0" w:color="auto"/>
              <w:right w:val="single" w:sz="4" w:space="0" w:color="auto"/>
            </w:tcBorders>
            <w:shd w:val="clear" w:color="auto" w:fill="auto"/>
            <w:vAlign w:val="center"/>
            <w:hideMark/>
          </w:tcPr>
          <w:p w14:paraId="6A2E613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053FBCF" w14:textId="77777777" w:rsidR="000B1347" w:rsidRPr="000B1347" w:rsidRDefault="000B1347" w:rsidP="000B1347">
            <w:pPr>
              <w:jc w:val="right"/>
            </w:pPr>
            <w:r w:rsidRPr="000B1347">
              <w:t>39 350,0</w:t>
            </w:r>
          </w:p>
        </w:tc>
      </w:tr>
      <w:tr w:rsidR="000B1347" w:rsidRPr="000B1347" w14:paraId="65AEFBD1" w14:textId="77777777" w:rsidTr="000B134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94C9A7"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7D08C2D0"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426A547"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99F72D3"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5050748"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CF52DF2" w14:textId="77777777" w:rsidR="000B1347" w:rsidRPr="000B1347" w:rsidRDefault="000B1347" w:rsidP="000B1347">
            <w:pPr>
              <w:jc w:val="center"/>
            </w:pPr>
            <w:r w:rsidRPr="000B1347">
              <w:t>08.1.47.94100</w:t>
            </w:r>
          </w:p>
        </w:tc>
        <w:tc>
          <w:tcPr>
            <w:tcW w:w="743" w:type="dxa"/>
            <w:tcBorders>
              <w:top w:val="nil"/>
              <w:left w:val="nil"/>
              <w:bottom w:val="single" w:sz="4" w:space="0" w:color="auto"/>
              <w:right w:val="single" w:sz="4" w:space="0" w:color="auto"/>
            </w:tcBorders>
            <w:shd w:val="clear" w:color="auto" w:fill="auto"/>
            <w:vAlign w:val="center"/>
            <w:hideMark/>
          </w:tcPr>
          <w:p w14:paraId="74F0801E"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496FEB9F" w14:textId="77777777" w:rsidR="000B1347" w:rsidRPr="000B1347" w:rsidRDefault="000B1347" w:rsidP="000B1347">
            <w:pPr>
              <w:jc w:val="right"/>
            </w:pPr>
            <w:r w:rsidRPr="000B1347">
              <w:t>37 583,7</w:t>
            </w:r>
          </w:p>
        </w:tc>
      </w:tr>
      <w:tr w:rsidR="000B1347" w:rsidRPr="000B1347" w14:paraId="2BDE0175"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FF5E9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3DC7C4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C989D30"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5D31BC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EDD2C88"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60240AF" w14:textId="77777777" w:rsidR="000B1347" w:rsidRPr="000B1347" w:rsidRDefault="000B1347" w:rsidP="000B1347">
            <w:pPr>
              <w:jc w:val="center"/>
            </w:pPr>
            <w:r w:rsidRPr="000B1347">
              <w:t>08.1.47.94100</w:t>
            </w:r>
          </w:p>
        </w:tc>
        <w:tc>
          <w:tcPr>
            <w:tcW w:w="743" w:type="dxa"/>
            <w:tcBorders>
              <w:top w:val="nil"/>
              <w:left w:val="nil"/>
              <w:bottom w:val="single" w:sz="4" w:space="0" w:color="auto"/>
              <w:right w:val="single" w:sz="4" w:space="0" w:color="auto"/>
            </w:tcBorders>
            <w:shd w:val="clear" w:color="auto" w:fill="auto"/>
            <w:vAlign w:val="center"/>
            <w:hideMark/>
          </w:tcPr>
          <w:p w14:paraId="7F786D4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A048E90" w14:textId="77777777" w:rsidR="000B1347" w:rsidRPr="000B1347" w:rsidRDefault="000B1347" w:rsidP="000B1347">
            <w:pPr>
              <w:jc w:val="right"/>
            </w:pPr>
            <w:r w:rsidRPr="000B1347">
              <w:t>1 761,0</w:t>
            </w:r>
          </w:p>
        </w:tc>
      </w:tr>
      <w:tr w:rsidR="000B1347" w:rsidRPr="000B1347" w14:paraId="32A3568A"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EAA27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A68B66F"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E2B812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605FA21"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E59725E"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8856AB2" w14:textId="77777777" w:rsidR="000B1347" w:rsidRPr="000B1347" w:rsidRDefault="000B1347" w:rsidP="000B1347">
            <w:pPr>
              <w:jc w:val="center"/>
            </w:pPr>
            <w:r w:rsidRPr="000B1347">
              <w:t>08.1.47.94100</w:t>
            </w:r>
          </w:p>
        </w:tc>
        <w:tc>
          <w:tcPr>
            <w:tcW w:w="743" w:type="dxa"/>
            <w:tcBorders>
              <w:top w:val="nil"/>
              <w:left w:val="nil"/>
              <w:bottom w:val="single" w:sz="4" w:space="0" w:color="auto"/>
              <w:right w:val="single" w:sz="4" w:space="0" w:color="auto"/>
            </w:tcBorders>
            <w:shd w:val="clear" w:color="auto" w:fill="auto"/>
            <w:vAlign w:val="center"/>
            <w:hideMark/>
          </w:tcPr>
          <w:p w14:paraId="415B13E4"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E16FAE0" w14:textId="77777777" w:rsidR="000B1347" w:rsidRPr="000B1347" w:rsidRDefault="000B1347" w:rsidP="000B1347">
            <w:pPr>
              <w:jc w:val="right"/>
            </w:pPr>
            <w:r w:rsidRPr="000B1347">
              <w:t>5,3</w:t>
            </w:r>
          </w:p>
        </w:tc>
      </w:tr>
      <w:tr w:rsidR="000B1347" w:rsidRPr="000B1347" w14:paraId="06C95F1D" w14:textId="77777777" w:rsidTr="000B1347">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3BCCF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4320719" w14:textId="77777777" w:rsidR="000B1347" w:rsidRPr="000B1347" w:rsidRDefault="000B1347" w:rsidP="000B1347">
            <w:pPr>
              <w:jc w:val="both"/>
            </w:pPr>
            <w:r w:rsidRPr="000B1347">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3E474A36"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FF6C47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8DC1B0A"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3F063A9B"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6D031C5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B62C26B" w14:textId="77777777" w:rsidR="000B1347" w:rsidRPr="000B1347" w:rsidRDefault="000B1347" w:rsidP="000B1347">
            <w:pPr>
              <w:jc w:val="right"/>
            </w:pPr>
            <w:r w:rsidRPr="000B1347">
              <w:t>17 256,5</w:t>
            </w:r>
          </w:p>
        </w:tc>
      </w:tr>
      <w:tr w:rsidR="000B1347" w:rsidRPr="000B1347" w14:paraId="0E5CF8EA" w14:textId="77777777" w:rsidTr="000B1347">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527FA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5F7F246" w14:textId="77777777" w:rsidR="000B1347" w:rsidRPr="000B1347" w:rsidRDefault="000B1347" w:rsidP="000B1347">
            <w:pPr>
              <w:jc w:val="both"/>
            </w:pPr>
            <w:r w:rsidRPr="000B1347">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241641B8"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4E404F7"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A9F3865"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9434B2B" w14:textId="77777777" w:rsidR="000B1347" w:rsidRPr="000B1347" w:rsidRDefault="000B1347" w:rsidP="000B1347">
            <w:pPr>
              <w:jc w:val="center"/>
            </w:pPr>
            <w:r w:rsidRPr="000B1347">
              <w:t>70.2.00.00000</w:t>
            </w:r>
          </w:p>
        </w:tc>
        <w:tc>
          <w:tcPr>
            <w:tcW w:w="743" w:type="dxa"/>
            <w:tcBorders>
              <w:top w:val="nil"/>
              <w:left w:val="nil"/>
              <w:bottom w:val="single" w:sz="4" w:space="0" w:color="auto"/>
              <w:right w:val="single" w:sz="4" w:space="0" w:color="auto"/>
            </w:tcBorders>
            <w:shd w:val="clear" w:color="auto" w:fill="auto"/>
            <w:vAlign w:val="center"/>
            <w:hideMark/>
          </w:tcPr>
          <w:p w14:paraId="75A7673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2309F53" w14:textId="77777777" w:rsidR="000B1347" w:rsidRPr="000B1347" w:rsidRDefault="000B1347" w:rsidP="000B1347">
            <w:pPr>
              <w:jc w:val="right"/>
            </w:pPr>
            <w:r w:rsidRPr="000B1347">
              <w:t>17 256,5</w:t>
            </w:r>
          </w:p>
        </w:tc>
      </w:tr>
      <w:tr w:rsidR="000B1347" w:rsidRPr="000B1347" w14:paraId="49382487"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C5E09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5466B9C" w14:textId="77777777" w:rsidR="000B1347" w:rsidRPr="000B1347" w:rsidRDefault="000B1347" w:rsidP="000B1347">
            <w:pPr>
              <w:jc w:val="both"/>
            </w:pPr>
            <w:r w:rsidRPr="000B1347">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99AF637"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8E4A52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6A1794E"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7BB76386" w14:textId="77777777" w:rsidR="000B1347" w:rsidRPr="000B1347" w:rsidRDefault="000B1347" w:rsidP="000B1347">
            <w:pPr>
              <w:jc w:val="center"/>
            </w:pPr>
            <w:r w:rsidRPr="000B1347">
              <w:t>70.2.00.S2370</w:t>
            </w:r>
          </w:p>
        </w:tc>
        <w:tc>
          <w:tcPr>
            <w:tcW w:w="743" w:type="dxa"/>
            <w:tcBorders>
              <w:top w:val="nil"/>
              <w:left w:val="nil"/>
              <w:bottom w:val="single" w:sz="4" w:space="0" w:color="auto"/>
              <w:right w:val="single" w:sz="4" w:space="0" w:color="auto"/>
            </w:tcBorders>
            <w:shd w:val="clear" w:color="auto" w:fill="auto"/>
            <w:vAlign w:val="center"/>
            <w:hideMark/>
          </w:tcPr>
          <w:p w14:paraId="457202B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1DFFEA0" w14:textId="77777777" w:rsidR="000B1347" w:rsidRPr="000B1347" w:rsidRDefault="000B1347" w:rsidP="000B1347">
            <w:pPr>
              <w:jc w:val="right"/>
            </w:pPr>
            <w:r w:rsidRPr="000B1347">
              <w:t>17 045,5</w:t>
            </w:r>
          </w:p>
        </w:tc>
      </w:tr>
      <w:tr w:rsidR="000B1347" w:rsidRPr="000B1347" w14:paraId="524B5CC0"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DE382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D1D9D64"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2BE203"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28A8162"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6923C7C"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3271727" w14:textId="77777777" w:rsidR="000B1347" w:rsidRPr="000B1347" w:rsidRDefault="000B1347" w:rsidP="000B1347">
            <w:pPr>
              <w:jc w:val="center"/>
            </w:pPr>
            <w:r w:rsidRPr="000B1347">
              <w:t>70.2.00.S2370</w:t>
            </w:r>
          </w:p>
        </w:tc>
        <w:tc>
          <w:tcPr>
            <w:tcW w:w="743" w:type="dxa"/>
            <w:tcBorders>
              <w:top w:val="nil"/>
              <w:left w:val="nil"/>
              <w:bottom w:val="single" w:sz="4" w:space="0" w:color="auto"/>
              <w:right w:val="single" w:sz="4" w:space="0" w:color="auto"/>
            </w:tcBorders>
            <w:shd w:val="clear" w:color="auto" w:fill="auto"/>
            <w:vAlign w:val="center"/>
            <w:hideMark/>
          </w:tcPr>
          <w:p w14:paraId="0DAFDCD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EB78A8F" w14:textId="77777777" w:rsidR="000B1347" w:rsidRPr="000B1347" w:rsidRDefault="000B1347" w:rsidP="000B1347">
            <w:pPr>
              <w:jc w:val="right"/>
            </w:pPr>
            <w:r w:rsidRPr="000B1347">
              <w:t>17 045,5</w:t>
            </w:r>
          </w:p>
        </w:tc>
      </w:tr>
      <w:tr w:rsidR="000B1347" w:rsidRPr="000B1347" w14:paraId="2189F197"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32128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BFEC581" w14:textId="77777777" w:rsidR="000B1347" w:rsidRPr="000B1347" w:rsidRDefault="000B1347" w:rsidP="000B1347">
            <w:pPr>
              <w:jc w:val="both"/>
            </w:pPr>
            <w:r w:rsidRPr="000B1347">
              <w:t>Финансовая поддержка реализации инициативных проектов</w:t>
            </w:r>
          </w:p>
        </w:tc>
        <w:tc>
          <w:tcPr>
            <w:tcW w:w="787" w:type="dxa"/>
            <w:tcBorders>
              <w:top w:val="nil"/>
              <w:left w:val="nil"/>
              <w:bottom w:val="single" w:sz="4" w:space="0" w:color="auto"/>
              <w:right w:val="single" w:sz="4" w:space="0" w:color="auto"/>
            </w:tcBorders>
            <w:shd w:val="clear" w:color="auto" w:fill="auto"/>
            <w:vAlign w:val="center"/>
            <w:hideMark/>
          </w:tcPr>
          <w:p w14:paraId="47EB9944"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463906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AA7C34A"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0FBE219" w14:textId="77777777" w:rsidR="000B1347" w:rsidRPr="000B1347" w:rsidRDefault="000B1347" w:rsidP="000B1347">
            <w:pPr>
              <w:jc w:val="center"/>
            </w:pPr>
            <w:r w:rsidRPr="000B1347">
              <w:t>70.2.00.S2380</w:t>
            </w:r>
          </w:p>
        </w:tc>
        <w:tc>
          <w:tcPr>
            <w:tcW w:w="743" w:type="dxa"/>
            <w:tcBorders>
              <w:top w:val="nil"/>
              <w:left w:val="nil"/>
              <w:bottom w:val="single" w:sz="4" w:space="0" w:color="auto"/>
              <w:right w:val="single" w:sz="4" w:space="0" w:color="auto"/>
            </w:tcBorders>
            <w:shd w:val="clear" w:color="auto" w:fill="auto"/>
            <w:vAlign w:val="center"/>
            <w:hideMark/>
          </w:tcPr>
          <w:p w14:paraId="1A1DA85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ED08BA3" w14:textId="77777777" w:rsidR="000B1347" w:rsidRPr="000B1347" w:rsidRDefault="000B1347" w:rsidP="000B1347">
            <w:pPr>
              <w:jc w:val="right"/>
            </w:pPr>
            <w:r w:rsidRPr="000B1347">
              <w:t>211,0</w:t>
            </w:r>
          </w:p>
        </w:tc>
      </w:tr>
      <w:tr w:rsidR="000B1347" w:rsidRPr="000B1347" w14:paraId="5D7197F9"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05ED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279B658"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550FA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4476B8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2F4709D"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690F05B" w14:textId="77777777" w:rsidR="000B1347" w:rsidRPr="000B1347" w:rsidRDefault="000B1347" w:rsidP="000B1347">
            <w:pPr>
              <w:jc w:val="center"/>
            </w:pPr>
            <w:r w:rsidRPr="000B1347">
              <w:t>70.2.00.S2380</w:t>
            </w:r>
          </w:p>
        </w:tc>
        <w:tc>
          <w:tcPr>
            <w:tcW w:w="743" w:type="dxa"/>
            <w:tcBorders>
              <w:top w:val="nil"/>
              <w:left w:val="nil"/>
              <w:bottom w:val="single" w:sz="4" w:space="0" w:color="auto"/>
              <w:right w:val="single" w:sz="4" w:space="0" w:color="auto"/>
            </w:tcBorders>
            <w:shd w:val="clear" w:color="auto" w:fill="auto"/>
            <w:vAlign w:val="center"/>
            <w:hideMark/>
          </w:tcPr>
          <w:p w14:paraId="4161AB2D"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AF0A833" w14:textId="77777777" w:rsidR="000B1347" w:rsidRPr="000B1347" w:rsidRDefault="000B1347" w:rsidP="000B1347">
            <w:pPr>
              <w:jc w:val="right"/>
            </w:pPr>
            <w:r w:rsidRPr="000B1347">
              <w:t>211,0</w:t>
            </w:r>
          </w:p>
        </w:tc>
      </w:tr>
      <w:tr w:rsidR="000B1347" w:rsidRPr="000B1347" w14:paraId="1EEFC480" w14:textId="77777777" w:rsidTr="000B134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E0176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4EFA6FC" w14:textId="77777777" w:rsidR="000B1347" w:rsidRPr="000B1347" w:rsidRDefault="000B1347" w:rsidP="000B1347">
            <w:pPr>
              <w:jc w:val="both"/>
            </w:pPr>
            <w:r w:rsidRPr="000B1347">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08E5EB17"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7788727" w14:textId="77777777" w:rsidR="000B1347" w:rsidRPr="000B1347" w:rsidRDefault="000B1347" w:rsidP="000B1347">
            <w:pPr>
              <w:jc w:val="center"/>
              <w:rPr>
                <w:b/>
                <w:bCs/>
              </w:rPr>
            </w:pPr>
            <w:r w:rsidRPr="000B1347">
              <w:rPr>
                <w:b/>
                <w:bCs/>
              </w:rPr>
              <w:t>03</w:t>
            </w:r>
          </w:p>
        </w:tc>
        <w:tc>
          <w:tcPr>
            <w:tcW w:w="544" w:type="dxa"/>
            <w:tcBorders>
              <w:top w:val="nil"/>
              <w:left w:val="nil"/>
              <w:bottom w:val="single" w:sz="4" w:space="0" w:color="auto"/>
              <w:right w:val="single" w:sz="4" w:space="0" w:color="auto"/>
            </w:tcBorders>
            <w:shd w:val="clear" w:color="auto" w:fill="auto"/>
            <w:vAlign w:val="center"/>
            <w:hideMark/>
          </w:tcPr>
          <w:p w14:paraId="65E5CD0A"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3BF7EBCC"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11DD1E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00AF1EC" w14:textId="77777777" w:rsidR="000B1347" w:rsidRPr="000B1347" w:rsidRDefault="000B1347" w:rsidP="000B1347">
            <w:pPr>
              <w:jc w:val="right"/>
            </w:pPr>
            <w:r w:rsidRPr="000B1347">
              <w:t>1 112,4</w:t>
            </w:r>
          </w:p>
        </w:tc>
      </w:tr>
      <w:tr w:rsidR="000B1347" w:rsidRPr="000B1347" w14:paraId="20EA1C2F"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522D3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E9D0167" w14:textId="77777777" w:rsidR="000B1347" w:rsidRPr="000B1347" w:rsidRDefault="000B1347" w:rsidP="000B1347">
            <w:pPr>
              <w:jc w:val="both"/>
            </w:pPr>
            <w:r w:rsidRPr="000B1347">
              <w:t xml:space="preserve">Защита населения и территории от чрезвычайных ситуаций природного и </w:t>
            </w:r>
            <w:r w:rsidRPr="000B1347">
              <w:lastRenderedPageBreak/>
              <w:t>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284B9A45" w14:textId="77777777" w:rsidR="000B1347" w:rsidRPr="000B1347" w:rsidRDefault="000B1347" w:rsidP="000B1347">
            <w:pPr>
              <w:jc w:val="center"/>
            </w:pPr>
            <w:r w:rsidRPr="000B1347">
              <w:lastRenderedPageBreak/>
              <w:t>910</w:t>
            </w:r>
          </w:p>
        </w:tc>
        <w:tc>
          <w:tcPr>
            <w:tcW w:w="677" w:type="dxa"/>
            <w:tcBorders>
              <w:top w:val="nil"/>
              <w:left w:val="nil"/>
              <w:bottom w:val="single" w:sz="4" w:space="0" w:color="auto"/>
              <w:right w:val="single" w:sz="4" w:space="0" w:color="auto"/>
            </w:tcBorders>
            <w:shd w:val="clear" w:color="auto" w:fill="auto"/>
            <w:vAlign w:val="center"/>
            <w:hideMark/>
          </w:tcPr>
          <w:p w14:paraId="776A1856" w14:textId="77777777" w:rsidR="000B1347" w:rsidRPr="000B1347" w:rsidRDefault="000B1347" w:rsidP="000B1347">
            <w:pPr>
              <w:jc w:val="center"/>
              <w:rPr>
                <w:b/>
                <w:bCs/>
              </w:rPr>
            </w:pPr>
            <w:r w:rsidRPr="000B1347">
              <w:rPr>
                <w:b/>
                <w:bCs/>
              </w:rPr>
              <w:t>03</w:t>
            </w:r>
          </w:p>
        </w:tc>
        <w:tc>
          <w:tcPr>
            <w:tcW w:w="544" w:type="dxa"/>
            <w:tcBorders>
              <w:top w:val="nil"/>
              <w:left w:val="nil"/>
              <w:bottom w:val="single" w:sz="4" w:space="0" w:color="auto"/>
              <w:right w:val="single" w:sz="4" w:space="0" w:color="auto"/>
            </w:tcBorders>
            <w:shd w:val="clear" w:color="auto" w:fill="auto"/>
            <w:vAlign w:val="center"/>
            <w:hideMark/>
          </w:tcPr>
          <w:p w14:paraId="3C34A230" w14:textId="77777777" w:rsidR="000B1347" w:rsidRPr="000B1347" w:rsidRDefault="000B1347" w:rsidP="000B1347">
            <w:pPr>
              <w:jc w:val="center"/>
              <w:rPr>
                <w:b/>
                <w:bCs/>
              </w:rPr>
            </w:pPr>
            <w:r w:rsidRPr="000B1347">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4A3EEA8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AB7DD6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AB5F0F8" w14:textId="77777777" w:rsidR="000B1347" w:rsidRPr="000B1347" w:rsidRDefault="000B1347" w:rsidP="000B1347">
            <w:pPr>
              <w:jc w:val="right"/>
            </w:pPr>
            <w:r w:rsidRPr="000B1347">
              <w:t>1 112,4</w:t>
            </w:r>
          </w:p>
        </w:tc>
      </w:tr>
      <w:tr w:rsidR="000B1347" w:rsidRPr="000B1347" w14:paraId="160EA894"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47F27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32EA72F" w14:textId="77777777" w:rsidR="000B1347" w:rsidRPr="000B1347" w:rsidRDefault="000B1347" w:rsidP="000B1347">
            <w:pPr>
              <w:jc w:val="both"/>
            </w:pPr>
            <w:r w:rsidRPr="000B1347">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FD0A6F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2A32DEC"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292593CC"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21A3C384" w14:textId="77777777" w:rsidR="000B1347" w:rsidRPr="000B1347" w:rsidRDefault="000B1347" w:rsidP="000B1347">
            <w:pPr>
              <w:jc w:val="center"/>
            </w:pPr>
            <w:r w:rsidRPr="000B1347">
              <w:t>70.0.00.00000</w:t>
            </w:r>
          </w:p>
        </w:tc>
        <w:tc>
          <w:tcPr>
            <w:tcW w:w="743" w:type="dxa"/>
            <w:tcBorders>
              <w:top w:val="nil"/>
              <w:left w:val="nil"/>
              <w:bottom w:val="single" w:sz="4" w:space="0" w:color="auto"/>
              <w:right w:val="single" w:sz="4" w:space="0" w:color="auto"/>
            </w:tcBorders>
            <w:shd w:val="clear" w:color="auto" w:fill="auto"/>
            <w:vAlign w:val="center"/>
            <w:hideMark/>
          </w:tcPr>
          <w:p w14:paraId="2290609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D65F31" w14:textId="77777777" w:rsidR="000B1347" w:rsidRPr="000B1347" w:rsidRDefault="000B1347" w:rsidP="000B1347">
            <w:pPr>
              <w:jc w:val="right"/>
            </w:pPr>
            <w:r w:rsidRPr="000B1347">
              <w:t>1 112,4</w:t>
            </w:r>
          </w:p>
        </w:tc>
      </w:tr>
      <w:tr w:rsidR="000B1347" w:rsidRPr="000B1347" w14:paraId="635E5036"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65FE1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2D0DD3F" w14:textId="77777777" w:rsidR="000B1347" w:rsidRPr="000B1347" w:rsidRDefault="000B1347" w:rsidP="000B1347">
            <w:pPr>
              <w:jc w:val="both"/>
            </w:pPr>
            <w:r w:rsidRPr="000B1347">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1C47228"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85C522F"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78C98CE5"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672F1364" w14:textId="77777777" w:rsidR="000B1347" w:rsidRPr="000B1347" w:rsidRDefault="000B1347" w:rsidP="000B1347">
            <w:pPr>
              <w:jc w:val="center"/>
            </w:pPr>
            <w:r w:rsidRPr="000B1347">
              <w:t>70.1.00.00000</w:t>
            </w:r>
          </w:p>
        </w:tc>
        <w:tc>
          <w:tcPr>
            <w:tcW w:w="743" w:type="dxa"/>
            <w:tcBorders>
              <w:top w:val="nil"/>
              <w:left w:val="nil"/>
              <w:bottom w:val="single" w:sz="4" w:space="0" w:color="auto"/>
              <w:right w:val="single" w:sz="4" w:space="0" w:color="auto"/>
            </w:tcBorders>
            <w:shd w:val="clear" w:color="auto" w:fill="auto"/>
            <w:vAlign w:val="center"/>
            <w:hideMark/>
          </w:tcPr>
          <w:p w14:paraId="1407DA3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C4C3A1E" w14:textId="77777777" w:rsidR="000B1347" w:rsidRPr="000B1347" w:rsidRDefault="000B1347" w:rsidP="000B1347">
            <w:pPr>
              <w:jc w:val="right"/>
            </w:pPr>
            <w:r w:rsidRPr="000B1347">
              <w:t>1 112,4</w:t>
            </w:r>
          </w:p>
        </w:tc>
      </w:tr>
      <w:tr w:rsidR="000B1347" w:rsidRPr="000B1347" w14:paraId="04C0D8E6" w14:textId="77777777" w:rsidTr="000B1347">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38141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66876F9" w14:textId="77777777" w:rsidR="000B1347" w:rsidRPr="000B1347" w:rsidRDefault="000B1347" w:rsidP="000B1347">
            <w:pPr>
              <w:jc w:val="both"/>
            </w:pPr>
            <w:r w:rsidRPr="000B1347">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50A91183"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111AD61"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1E350D1A"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74444E06" w14:textId="77777777" w:rsidR="000B1347" w:rsidRPr="000B1347" w:rsidRDefault="000B1347" w:rsidP="000B1347">
            <w:pPr>
              <w:jc w:val="center"/>
            </w:pPr>
            <w:r w:rsidRPr="000B1347">
              <w:t>70.1.92.00000</w:t>
            </w:r>
          </w:p>
        </w:tc>
        <w:tc>
          <w:tcPr>
            <w:tcW w:w="743" w:type="dxa"/>
            <w:tcBorders>
              <w:top w:val="nil"/>
              <w:left w:val="nil"/>
              <w:bottom w:val="single" w:sz="4" w:space="0" w:color="auto"/>
              <w:right w:val="single" w:sz="4" w:space="0" w:color="auto"/>
            </w:tcBorders>
            <w:shd w:val="clear" w:color="auto" w:fill="auto"/>
            <w:vAlign w:val="center"/>
            <w:hideMark/>
          </w:tcPr>
          <w:p w14:paraId="7B722EA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673D50A" w14:textId="77777777" w:rsidR="000B1347" w:rsidRPr="000B1347" w:rsidRDefault="000B1347" w:rsidP="000B1347">
            <w:pPr>
              <w:jc w:val="right"/>
            </w:pPr>
            <w:r w:rsidRPr="000B1347">
              <w:t>1 112,4</w:t>
            </w:r>
          </w:p>
        </w:tc>
      </w:tr>
      <w:tr w:rsidR="000B1347" w:rsidRPr="000B1347" w14:paraId="1ADB9322" w14:textId="77777777" w:rsidTr="000B1347">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4D911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BC53A7D" w14:textId="77777777" w:rsidR="000B1347" w:rsidRPr="000B1347" w:rsidRDefault="000B1347" w:rsidP="000B1347">
            <w:pPr>
              <w:jc w:val="both"/>
            </w:pPr>
            <w:r w:rsidRPr="000B1347">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8619A5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36BAA2A"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046BF8EF"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3D399D0D" w14:textId="77777777" w:rsidR="000B1347" w:rsidRPr="000B1347" w:rsidRDefault="000B1347" w:rsidP="000B1347">
            <w:pPr>
              <w:jc w:val="center"/>
            </w:pPr>
            <w:r w:rsidRPr="000B1347">
              <w:t>70.1.92.99220</w:t>
            </w:r>
          </w:p>
        </w:tc>
        <w:tc>
          <w:tcPr>
            <w:tcW w:w="743" w:type="dxa"/>
            <w:tcBorders>
              <w:top w:val="nil"/>
              <w:left w:val="nil"/>
              <w:bottom w:val="single" w:sz="4" w:space="0" w:color="auto"/>
              <w:right w:val="single" w:sz="4" w:space="0" w:color="auto"/>
            </w:tcBorders>
            <w:shd w:val="clear" w:color="auto" w:fill="auto"/>
            <w:vAlign w:val="center"/>
            <w:hideMark/>
          </w:tcPr>
          <w:p w14:paraId="664AC65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DA8413C" w14:textId="77777777" w:rsidR="000B1347" w:rsidRPr="000B1347" w:rsidRDefault="000B1347" w:rsidP="000B1347">
            <w:pPr>
              <w:jc w:val="right"/>
            </w:pPr>
            <w:r w:rsidRPr="000B1347">
              <w:t>1 112,4</w:t>
            </w:r>
          </w:p>
        </w:tc>
      </w:tr>
      <w:tr w:rsidR="000B1347" w:rsidRPr="000B1347" w14:paraId="2BA068AA"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A84E4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7CED15A" w14:textId="77777777" w:rsidR="000B1347" w:rsidRPr="000B1347" w:rsidRDefault="000B1347" w:rsidP="000B1347">
            <w:pPr>
              <w:jc w:val="both"/>
            </w:pPr>
            <w:r w:rsidRPr="000B1347">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4425D4F"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1028408"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288FE2B3"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32F8C4EB" w14:textId="77777777" w:rsidR="000B1347" w:rsidRPr="000B1347" w:rsidRDefault="000B1347" w:rsidP="000B1347">
            <w:pPr>
              <w:jc w:val="center"/>
            </w:pPr>
            <w:r w:rsidRPr="000B1347">
              <w:t>70.1.92.99220</w:t>
            </w:r>
          </w:p>
        </w:tc>
        <w:tc>
          <w:tcPr>
            <w:tcW w:w="743" w:type="dxa"/>
            <w:tcBorders>
              <w:top w:val="nil"/>
              <w:left w:val="nil"/>
              <w:bottom w:val="single" w:sz="4" w:space="0" w:color="auto"/>
              <w:right w:val="single" w:sz="4" w:space="0" w:color="auto"/>
            </w:tcBorders>
            <w:shd w:val="clear" w:color="auto" w:fill="auto"/>
            <w:vAlign w:val="center"/>
            <w:hideMark/>
          </w:tcPr>
          <w:p w14:paraId="0CA747B0" w14:textId="77777777" w:rsidR="000B1347" w:rsidRPr="000B1347" w:rsidRDefault="000B1347" w:rsidP="000B1347">
            <w:pPr>
              <w:jc w:val="center"/>
            </w:pPr>
            <w:r w:rsidRPr="000B1347">
              <w:t>500</w:t>
            </w:r>
          </w:p>
        </w:tc>
        <w:tc>
          <w:tcPr>
            <w:tcW w:w="1417" w:type="dxa"/>
            <w:tcBorders>
              <w:top w:val="nil"/>
              <w:left w:val="nil"/>
              <w:bottom w:val="single" w:sz="4" w:space="0" w:color="auto"/>
              <w:right w:val="single" w:sz="4" w:space="0" w:color="auto"/>
            </w:tcBorders>
            <w:shd w:val="clear" w:color="auto" w:fill="auto"/>
            <w:noWrap/>
            <w:vAlign w:val="center"/>
            <w:hideMark/>
          </w:tcPr>
          <w:p w14:paraId="0875D606" w14:textId="77777777" w:rsidR="000B1347" w:rsidRPr="000B1347" w:rsidRDefault="000B1347" w:rsidP="000B1347">
            <w:pPr>
              <w:jc w:val="right"/>
            </w:pPr>
            <w:r w:rsidRPr="000B1347">
              <w:t>1 112,4</w:t>
            </w:r>
          </w:p>
        </w:tc>
      </w:tr>
      <w:tr w:rsidR="000B1347" w:rsidRPr="000B1347" w14:paraId="0DA52A7F"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DC1C5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bottom"/>
            <w:hideMark/>
          </w:tcPr>
          <w:p w14:paraId="6E384CF5" w14:textId="77777777" w:rsidR="000B1347" w:rsidRPr="000B1347" w:rsidRDefault="000B1347" w:rsidP="000B1347">
            <w:r w:rsidRPr="000B1347">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00ED4FEA"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B1F6FB1" w14:textId="77777777" w:rsidR="000B1347" w:rsidRPr="000B1347" w:rsidRDefault="000B1347" w:rsidP="000B1347">
            <w:pPr>
              <w:jc w:val="center"/>
              <w:rPr>
                <w:b/>
                <w:bCs/>
              </w:rPr>
            </w:pPr>
            <w:r w:rsidRPr="000B1347">
              <w:rPr>
                <w:b/>
                <w:bCs/>
              </w:rPr>
              <w:t>13</w:t>
            </w:r>
          </w:p>
        </w:tc>
        <w:tc>
          <w:tcPr>
            <w:tcW w:w="544" w:type="dxa"/>
            <w:tcBorders>
              <w:top w:val="nil"/>
              <w:left w:val="nil"/>
              <w:bottom w:val="single" w:sz="4" w:space="0" w:color="auto"/>
              <w:right w:val="single" w:sz="4" w:space="0" w:color="auto"/>
            </w:tcBorders>
            <w:shd w:val="clear" w:color="auto" w:fill="auto"/>
            <w:vAlign w:val="center"/>
            <w:hideMark/>
          </w:tcPr>
          <w:p w14:paraId="700CAF2B"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31A8F01B"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910183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97D0E95" w14:textId="77777777" w:rsidR="000B1347" w:rsidRPr="000B1347" w:rsidRDefault="000B1347" w:rsidP="000B1347">
            <w:pPr>
              <w:jc w:val="right"/>
            </w:pPr>
            <w:r w:rsidRPr="000B1347">
              <w:t>1 500,0</w:t>
            </w:r>
          </w:p>
        </w:tc>
      </w:tr>
      <w:tr w:rsidR="000B1347" w:rsidRPr="000B1347" w14:paraId="7C890A7F"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BFEB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bottom"/>
            <w:hideMark/>
          </w:tcPr>
          <w:p w14:paraId="28485FC5" w14:textId="77777777" w:rsidR="000B1347" w:rsidRPr="000B1347" w:rsidRDefault="000B1347" w:rsidP="000B1347">
            <w:r w:rsidRPr="000B1347">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7B8ECA80"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FFB8AB6" w14:textId="77777777" w:rsidR="000B1347" w:rsidRPr="000B1347" w:rsidRDefault="000B1347" w:rsidP="000B1347">
            <w:pPr>
              <w:jc w:val="center"/>
              <w:rPr>
                <w:b/>
                <w:bCs/>
              </w:rPr>
            </w:pPr>
            <w:r w:rsidRPr="000B1347">
              <w:rPr>
                <w:b/>
                <w:bCs/>
              </w:rPr>
              <w:t>13</w:t>
            </w:r>
          </w:p>
        </w:tc>
        <w:tc>
          <w:tcPr>
            <w:tcW w:w="544" w:type="dxa"/>
            <w:tcBorders>
              <w:top w:val="nil"/>
              <w:left w:val="nil"/>
              <w:bottom w:val="single" w:sz="4" w:space="0" w:color="auto"/>
              <w:right w:val="single" w:sz="4" w:space="0" w:color="auto"/>
            </w:tcBorders>
            <w:shd w:val="clear" w:color="auto" w:fill="auto"/>
            <w:vAlign w:val="center"/>
            <w:hideMark/>
          </w:tcPr>
          <w:p w14:paraId="6005257B"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407BD6D2"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9ED08C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576E056" w14:textId="77777777" w:rsidR="000B1347" w:rsidRPr="000B1347" w:rsidRDefault="000B1347" w:rsidP="000B1347">
            <w:pPr>
              <w:jc w:val="right"/>
            </w:pPr>
            <w:r w:rsidRPr="000B1347">
              <w:t>1 500,0</w:t>
            </w:r>
          </w:p>
        </w:tc>
      </w:tr>
      <w:tr w:rsidR="000B1347" w:rsidRPr="000B1347" w14:paraId="7C2E43DF"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64A06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F694EA1"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FA4278"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0CD4B01E" w14:textId="77777777" w:rsidR="000B1347" w:rsidRPr="000B1347" w:rsidRDefault="000B1347" w:rsidP="000B1347">
            <w:pPr>
              <w:jc w:val="center"/>
            </w:pPr>
            <w:r w:rsidRPr="000B1347">
              <w:t>13</w:t>
            </w:r>
          </w:p>
        </w:tc>
        <w:tc>
          <w:tcPr>
            <w:tcW w:w="544" w:type="dxa"/>
            <w:tcBorders>
              <w:top w:val="nil"/>
              <w:left w:val="nil"/>
              <w:bottom w:val="single" w:sz="4" w:space="0" w:color="auto"/>
              <w:right w:val="single" w:sz="4" w:space="0" w:color="auto"/>
            </w:tcBorders>
            <w:shd w:val="clear" w:color="auto" w:fill="auto"/>
            <w:vAlign w:val="center"/>
            <w:hideMark/>
          </w:tcPr>
          <w:p w14:paraId="56751D0E"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5E877BA"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22460C0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447A913" w14:textId="77777777" w:rsidR="000B1347" w:rsidRPr="000B1347" w:rsidRDefault="000B1347" w:rsidP="000B1347">
            <w:pPr>
              <w:jc w:val="right"/>
            </w:pPr>
            <w:r w:rsidRPr="000B1347">
              <w:t>1 500,0</w:t>
            </w:r>
          </w:p>
        </w:tc>
      </w:tr>
      <w:tr w:rsidR="000B1347" w:rsidRPr="000B1347" w14:paraId="0F0A23AD"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EEB98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25018BC" w14:textId="77777777" w:rsidR="000B1347" w:rsidRPr="000B1347" w:rsidRDefault="000B1347" w:rsidP="000B1347">
            <w:pPr>
              <w:jc w:val="both"/>
              <w:rPr>
                <w:b/>
                <w:bCs/>
              </w:rPr>
            </w:pPr>
            <w:r w:rsidRPr="000B1347">
              <w:rPr>
                <w:b/>
                <w:bCs/>
              </w:rPr>
              <w:t xml:space="preserve">Подпрограмма </w:t>
            </w:r>
            <w:r w:rsidRPr="000B1347">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5D1899C"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299110B" w14:textId="77777777" w:rsidR="000B1347" w:rsidRPr="000B1347" w:rsidRDefault="000B1347" w:rsidP="000B1347">
            <w:pPr>
              <w:jc w:val="center"/>
            </w:pPr>
            <w:r w:rsidRPr="000B1347">
              <w:t>13</w:t>
            </w:r>
          </w:p>
        </w:tc>
        <w:tc>
          <w:tcPr>
            <w:tcW w:w="544" w:type="dxa"/>
            <w:tcBorders>
              <w:top w:val="nil"/>
              <w:left w:val="nil"/>
              <w:bottom w:val="single" w:sz="4" w:space="0" w:color="auto"/>
              <w:right w:val="single" w:sz="4" w:space="0" w:color="auto"/>
            </w:tcBorders>
            <w:shd w:val="clear" w:color="auto" w:fill="auto"/>
            <w:vAlign w:val="center"/>
            <w:hideMark/>
          </w:tcPr>
          <w:p w14:paraId="252FCF0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6252471" w14:textId="77777777" w:rsidR="000B1347" w:rsidRPr="000B1347" w:rsidRDefault="000B1347" w:rsidP="000B1347">
            <w:pPr>
              <w:jc w:val="center"/>
            </w:pPr>
            <w:r w:rsidRPr="000B1347">
              <w:t>08.1.00.00000</w:t>
            </w:r>
          </w:p>
        </w:tc>
        <w:tc>
          <w:tcPr>
            <w:tcW w:w="743" w:type="dxa"/>
            <w:tcBorders>
              <w:top w:val="nil"/>
              <w:left w:val="nil"/>
              <w:bottom w:val="single" w:sz="4" w:space="0" w:color="auto"/>
              <w:right w:val="single" w:sz="4" w:space="0" w:color="auto"/>
            </w:tcBorders>
            <w:shd w:val="clear" w:color="auto" w:fill="auto"/>
            <w:vAlign w:val="center"/>
            <w:hideMark/>
          </w:tcPr>
          <w:p w14:paraId="49F3DD0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B73A83E" w14:textId="77777777" w:rsidR="000B1347" w:rsidRPr="000B1347" w:rsidRDefault="000B1347" w:rsidP="000B1347">
            <w:pPr>
              <w:jc w:val="right"/>
            </w:pPr>
            <w:r w:rsidRPr="000B1347">
              <w:t>1 500,0</w:t>
            </w:r>
          </w:p>
        </w:tc>
      </w:tr>
      <w:tr w:rsidR="000B1347" w:rsidRPr="000B1347" w14:paraId="2B640D64"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074C76"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A0D0F94" w14:textId="77777777" w:rsidR="000B1347" w:rsidRPr="000B1347" w:rsidRDefault="000B1347" w:rsidP="000B1347">
            <w:pPr>
              <w:jc w:val="both"/>
            </w:pPr>
            <w:r w:rsidRPr="000B1347">
              <w:rPr>
                <w:b/>
                <w:bCs/>
              </w:rPr>
              <w:t>Основное мероприятие</w:t>
            </w:r>
            <w:r w:rsidRPr="000B1347">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021B69E6"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0BA5AD1" w14:textId="77777777" w:rsidR="000B1347" w:rsidRPr="000B1347" w:rsidRDefault="000B1347" w:rsidP="000B1347">
            <w:pPr>
              <w:jc w:val="center"/>
            </w:pPr>
            <w:r w:rsidRPr="000B1347">
              <w:t>13</w:t>
            </w:r>
          </w:p>
        </w:tc>
        <w:tc>
          <w:tcPr>
            <w:tcW w:w="544" w:type="dxa"/>
            <w:tcBorders>
              <w:top w:val="nil"/>
              <w:left w:val="nil"/>
              <w:bottom w:val="single" w:sz="4" w:space="0" w:color="auto"/>
              <w:right w:val="single" w:sz="4" w:space="0" w:color="auto"/>
            </w:tcBorders>
            <w:shd w:val="clear" w:color="auto" w:fill="auto"/>
            <w:vAlign w:val="center"/>
            <w:hideMark/>
          </w:tcPr>
          <w:p w14:paraId="383B01F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4AC6F27D" w14:textId="77777777" w:rsidR="000B1347" w:rsidRPr="000B1347" w:rsidRDefault="000B1347" w:rsidP="000B1347">
            <w:pPr>
              <w:jc w:val="center"/>
            </w:pPr>
            <w:r w:rsidRPr="000B1347">
              <w:t>08.1.23.00000</w:t>
            </w:r>
          </w:p>
        </w:tc>
        <w:tc>
          <w:tcPr>
            <w:tcW w:w="743" w:type="dxa"/>
            <w:tcBorders>
              <w:top w:val="nil"/>
              <w:left w:val="nil"/>
              <w:bottom w:val="single" w:sz="4" w:space="0" w:color="auto"/>
              <w:right w:val="single" w:sz="4" w:space="0" w:color="auto"/>
            </w:tcBorders>
            <w:shd w:val="clear" w:color="auto" w:fill="auto"/>
            <w:vAlign w:val="center"/>
            <w:hideMark/>
          </w:tcPr>
          <w:p w14:paraId="4D51811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AD368B0" w14:textId="77777777" w:rsidR="000B1347" w:rsidRPr="000B1347" w:rsidRDefault="000B1347" w:rsidP="000B1347">
            <w:pPr>
              <w:jc w:val="right"/>
            </w:pPr>
            <w:r w:rsidRPr="000B1347">
              <w:t>1 500,0</w:t>
            </w:r>
          </w:p>
        </w:tc>
      </w:tr>
      <w:tr w:rsidR="000B1347" w:rsidRPr="000B1347" w14:paraId="2CE328AF"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628CE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7C4FA2C" w14:textId="77777777" w:rsidR="000B1347" w:rsidRPr="000B1347" w:rsidRDefault="000B1347" w:rsidP="000B1347">
            <w:pPr>
              <w:jc w:val="both"/>
            </w:pPr>
            <w:r w:rsidRPr="000B1347">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1ABE4BEB"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173395C" w14:textId="77777777" w:rsidR="000B1347" w:rsidRPr="000B1347" w:rsidRDefault="000B1347" w:rsidP="000B1347">
            <w:pPr>
              <w:jc w:val="center"/>
            </w:pPr>
            <w:r w:rsidRPr="000B1347">
              <w:t>13</w:t>
            </w:r>
          </w:p>
        </w:tc>
        <w:tc>
          <w:tcPr>
            <w:tcW w:w="544" w:type="dxa"/>
            <w:tcBorders>
              <w:top w:val="nil"/>
              <w:left w:val="nil"/>
              <w:bottom w:val="single" w:sz="4" w:space="0" w:color="auto"/>
              <w:right w:val="single" w:sz="4" w:space="0" w:color="auto"/>
            </w:tcBorders>
            <w:shd w:val="clear" w:color="auto" w:fill="auto"/>
            <w:vAlign w:val="center"/>
            <w:hideMark/>
          </w:tcPr>
          <w:p w14:paraId="0C6C40B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FFC3C9F" w14:textId="77777777" w:rsidR="000B1347" w:rsidRPr="000B1347" w:rsidRDefault="000B1347" w:rsidP="000B1347">
            <w:pPr>
              <w:jc w:val="center"/>
            </w:pPr>
            <w:r w:rsidRPr="000B1347">
              <w:t>08.1.23.92300</w:t>
            </w:r>
          </w:p>
        </w:tc>
        <w:tc>
          <w:tcPr>
            <w:tcW w:w="743" w:type="dxa"/>
            <w:tcBorders>
              <w:top w:val="nil"/>
              <w:left w:val="nil"/>
              <w:bottom w:val="single" w:sz="4" w:space="0" w:color="auto"/>
              <w:right w:val="single" w:sz="4" w:space="0" w:color="auto"/>
            </w:tcBorders>
            <w:shd w:val="clear" w:color="auto" w:fill="auto"/>
            <w:vAlign w:val="center"/>
            <w:hideMark/>
          </w:tcPr>
          <w:p w14:paraId="7AAE6EC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0DDED3E" w14:textId="77777777" w:rsidR="000B1347" w:rsidRPr="000B1347" w:rsidRDefault="000B1347" w:rsidP="000B1347">
            <w:pPr>
              <w:jc w:val="right"/>
            </w:pPr>
            <w:r w:rsidRPr="000B1347">
              <w:t>1 500,0</w:t>
            </w:r>
          </w:p>
        </w:tc>
      </w:tr>
      <w:tr w:rsidR="000B1347" w:rsidRPr="000B1347" w14:paraId="3A490FE0"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9C8E2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E063A13" w14:textId="77777777" w:rsidR="000B1347" w:rsidRPr="000B1347" w:rsidRDefault="000B1347" w:rsidP="000B1347">
            <w:pPr>
              <w:jc w:val="both"/>
            </w:pPr>
            <w:r w:rsidRPr="000B1347">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1FEE9E75"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2041A0C8" w14:textId="77777777" w:rsidR="000B1347" w:rsidRPr="000B1347" w:rsidRDefault="000B1347" w:rsidP="000B1347">
            <w:pPr>
              <w:jc w:val="center"/>
            </w:pPr>
            <w:r w:rsidRPr="000B1347">
              <w:t>13</w:t>
            </w:r>
          </w:p>
        </w:tc>
        <w:tc>
          <w:tcPr>
            <w:tcW w:w="544" w:type="dxa"/>
            <w:tcBorders>
              <w:top w:val="nil"/>
              <w:left w:val="nil"/>
              <w:bottom w:val="single" w:sz="4" w:space="0" w:color="auto"/>
              <w:right w:val="single" w:sz="4" w:space="0" w:color="auto"/>
            </w:tcBorders>
            <w:shd w:val="clear" w:color="auto" w:fill="auto"/>
            <w:vAlign w:val="center"/>
            <w:hideMark/>
          </w:tcPr>
          <w:p w14:paraId="10C1EDEE"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AD16BB2" w14:textId="77777777" w:rsidR="000B1347" w:rsidRPr="000B1347" w:rsidRDefault="000B1347" w:rsidP="000B1347">
            <w:pPr>
              <w:jc w:val="center"/>
            </w:pPr>
            <w:r w:rsidRPr="000B1347">
              <w:t>08.1.23.92300</w:t>
            </w:r>
          </w:p>
        </w:tc>
        <w:tc>
          <w:tcPr>
            <w:tcW w:w="743" w:type="dxa"/>
            <w:tcBorders>
              <w:top w:val="nil"/>
              <w:left w:val="nil"/>
              <w:bottom w:val="single" w:sz="4" w:space="0" w:color="auto"/>
              <w:right w:val="single" w:sz="4" w:space="0" w:color="auto"/>
            </w:tcBorders>
            <w:shd w:val="clear" w:color="auto" w:fill="auto"/>
            <w:vAlign w:val="center"/>
            <w:hideMark/>
          </w:tcPr>
          <w:p w14:paraId="4F1D7A42" w14:textId="77777777" w:rsidR="000B1347" w:rsidRPr="000B1347" w:rsidRDefault="000B1347" w:rsidP="000B1347">
            <w:pPr>
              <w:jc w:val="center"/>
            </w:pPr>
            <w:r w:rsidRPr="000B1347">
              <w:t>700</w:t>
            </w:r>
          </w:p>
        </w:tc>
        <w:tc>
          <w:tcPr>
            <w:tcW w:w="1417" w:type="dxa"/>
            <w:tcBorders>
              <w:top w:val="nil"/>
              <w:left w:val="nil"/>
              <w:bottom w:val="single" w:sz="4" w:space="0" w:color="auto"/>
              <w:right w:val="single" w:sz="4" w:space="0" w:color="auto"/>
            </w:tcBorders>
            <w:shd w:val="clear" w:color="auto" w:fill="auto"/>
            <w:noWrap/>
            <w:vAlign w:val="center"/>
            <w:hideMark/>
          </w:tcPr>
          <w:p w14:paraId="38E813B6" w14:textId="77777777" w:rsidR="000B1347" w:rsidRPr="000B1347" w:rsidRDefault="000B1347" w:rsidP="000B1347">
            <w:pPr>
              <w:jc w:val="right"/>
            </w:pPr>
            <w:r w:rsidRPr="000B1347">
              <w:t>1 500,0</w:t>
            </w:r>
          </w:p>
        </w:tc>
      </w:tr>
      <w:tr w:rsidR="000B1347" w:rsidRPr="000B1347" w14:paraId="3FA78F15"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F2C74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FD41D3A" w14:textId="77777777" w:rsidR="000B1347" w:rsidRPr="000B1347" w:rsidRDefault="000B1347" w:rsidP="000B1347">
            <w:pPr>
              <w:jc w:val="both"/>
            </w:pPr>
            <w:r w:rsidRPr="000B1347">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47720E84"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7DA3ACA0" w14:textId="77777777" w:rsidR="000B1347" w:rsidRPr="000B1347" w:rsidRDefault="000B1347" w:rsidP="000B1347">
            <w:pPr>
              <w:jc w:val="center"/>
              <w:rPr>
                <w:b/>
                <w:bCs/>
              </w:rPr>
            </w:pPr>
            <w:r w:rsidRPr="000B1347">
              <w:rPr>
                <w:b/>
                <w:bCs/>
              </w:rPr>
              <w:t>14</w:t>
            </w:r>
          </w:p>
        </w:tc>
        <w:tc>
          <w:tcPr>
            <w:tcW w:w="544" w:type="dxa"/>
            <w:tcBorders>
              <w:top w:val="nil"/>
              <w:left w:val="nil"/>
              <w:bottom w:val="single" w:sz="4" w:space="0" w:color="auto"/>
              <w:right w:val="single" w:sz="4" w:space="0" w:color="auto"/>
            </w:tcBorders>
            <w:shd w:val="clear" w:color="auto" w:fill="auto"/>
            <w:vAlign w:val="center"/>
            <w:hideMark/>
          </w:tcPr>
          <w:p w14:paraId="0B226BB1"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28A18A0"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6DF9C3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B791858" w14:textId="77777777" w:rsidR="000B1347" w:rsidRPr="000B1347" w:rsidRDefault="000B1347" w:rsidP="000B1347">
            <w:pPr>
              <w:jc w:val="right"/>
            </w:pPr>
            <w:r w:rsidRPr="000B1347">
              <w:t>118 381,7</w:t>
            </w:r>
          </w:p>
        </w:tc>
      </w:tr>
      <w:tr w:rsidR="000B1347" w:rsidRPr="000B1347" w14:paraId="4FFC20E6"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28EB6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DC836C" w14:textId="77777777" w:rsidR="000B1347" w:rsidRPr="000B1347" w:rsidRDefault="000B1347" w:rsidP="000B1347">
            <w:pPr>
              <w:jc w:val="both"/>
            </w:pPr>
            <w:r w:rsidRPr="000B1347">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5CAAA35E"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94A44E3" w14:textId="77777777" w:rsidR="000B1347" w:rsidRPr="000B1347" w:rsidRDefault="000B1347" w:rsidP="000B1347">
            <w:pPr>
              <w:jc w:val="center"/>
              <w:rPr>
                <w:b/>
                <w:bCs/>
              </w:rPr>
            </w:pPr>
            <w:r w:rsidRPr="000B1347">
              <w:rPr>
                <w:b/>
                <w:bCs/>
              </w:rPr>
              <w:t>14</w:t>
            </w:r>
          </w:p>
        </w:tc>
        <w:tc>
          <w:tcPr>
            <w:tcW w:w="544" w:type="dxa"/>
            <w:tcBorders>
              <w:top w:val="nil"/>
              <w:left w:val="nil"/>
              <w:bottom w:val="single" w:sz="4" w:space="0" w:color="auto"/>
              <w:right w:val="single" w:sz="4" w:space="0" w:color="auto"/>
            </w:tcBorders>
            <w:shd w:val="clear" w:color="auto" w:fill="auto"/>
            <w:vAlign w:val="center"/>
            <w:hideMark/>
          </w:tcPr>
          <w:p w14:paraId="514175FB"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5757FCE4"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58DA77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65D9A7B" w14:textId="77777777" w:rsidR="000B1347" w:rsidRPr="000B1347" w:rsidRDefault="000B1347" w:rsidP="000B1347">
            <w:pPr>
              <w:jc w:val="right"/>
            </w:pPr>
            <w:r w:rsidRPr="000B1347">
              <w:t>118 381,7</w:t>
            </w:r>
          </w:p>
        </w:tc>
      </w:tr>
      <w:tr w:rsidR="000B1347" w:rsidRPr="000B1347" w14:paraId="55A54D84"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86E49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FFBF77A"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51EAE0"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31AC47E7"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394F290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CE6EA82"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31BF50B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387A3D8" w14:textId="77777777" w:rsidR="000B1347" w:rsidRPr="000B1347" w:rsidRDefault="000B1347" w:rsidP="000B1347">
            <w:pPr>
              <w:jc w:val="right"/>
            </w:pPr>
            <w:r w:rsidRPr="000B1347">
              <w:t>118 381,7</w:t>
            </w:r>
          </w:p>
        </w:tc>
      </w:tr>
      <w:tr w:rsidR="000B1347" w:rsidRPr="000B1347" w14:paraId="68685BD6" w14:textId="77777777" w:rsidTr="000B134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9B95B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8CAB837" w14:textId="77777777" w:rsidR="000B1347" w:rsidRPr="000B1347" w:rsidRDefault="000B1347" w:rsidP="000B1347">
            <w:pPr>
              <w:jc w:val="both"/>
              <w:rPr>
                <w:b/>
                <w:bCs/>
              </w:rPr>
            </w:pPr>
            <w:r w:rsidRPr="000B1347">
              <w:rPr>
                <w:b/>
                <w:bCs/>
              </w:rPr>
              <w:t xml:space="preserve">Подпрограмма </w:t>
            </w:r>
            <w:r w:rsidRPr="000B1347">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6409D4B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8318BC6"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4FCC2656"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5E7914C" w14:textId="77777777" w:rsidR="000B1347" w:rsidRPr="000B1347" w:rsidRDefault="000B1347" w:rsidP="000B1347">
            <w:pPr>
              <w:jc w:val="center"/>
            </w:pPr>
            <w:r w:rsidRPr="000B1347">
              <w:t>08.1.00.00000</w:t>
            </w:r>
          </w:p>
        </w:tc>
        <w:tc>
          <w:tcPr>
            <w:tcW w:w="743" w:type="dxa"/>
            <w:tcBorders>
              <w:top w:val="nil"/>
              <w:left w:val="nil"/>
              <w:bottom w:val="single" w:sz="4" w:space="0" w:color="auto"/>
              <w:right w:val="single" w:sz="4" w:space="0" w:color="auto"/>
            </w:tcBorders>
            <w:shd w:val="clear" w:color="auto" w:fill="auto"/>
            <w:vAlign w:val="center"/>
            <w:hideMark/>
          </w:tcPr>
          <w:p w14:paraId="7FBE0B9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8CE964A" w14:textId="77777777" w:rsidR="000B1347" w:rsidRPr="000B1347" w:rsidRDefault="000B1347" w:rsidP="000B1347">
            <w:pPr>
              <w:jc w:val="right"/>
            </w:pPr>
            <w:r w:rsidRPr="000B1347">
              <w:t>118 381,7</w:t>
            </w:r>
          </w:p>
        </w:tc>
      </w:tr>
      <w:tr w:rsidR="000B1347" w:rsidRPr="000B1347" w14:paraId="5C300C35"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98217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548D4AF" w14:textId="77777777" w:rsidR="000B1347" w:rsidRPr="000B1347" w:rsidRDefault="000B1347" w:rsidP="000B1347">
            <w:pPr>
              <w:jc w:val="both"/>
            </w:pPr>
            <w:r w:rsidRPr="000B1347">
              <w:rPr>
                <w:b/>
                <w:bCs/>
              </w:rPr>
              <w:t>Основное мероприятие</w:t>
            </w:r>
            <w:r w:rsidRPr="000B1347">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13FA1E"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76F21BE"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2D6E75DA"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1AC0165" w14:textId="77777777" w:rsidR="000B1347" w:rsidRPr="000B1347" w:rsidRDefault="000B1347" w:rsidP="000B1347">
            <w:pPr>
              <w:jc w:val="center"/>
            </w:pPr>
            <w:r w:rsidRPr="000B1347">
              <w:t>08.1.91.00000</w:t>
            </w:r>
          </w:p>
        </w:tc>
        <w:tc>
          <w:tcPr>
            <w:tcW w:w="743" w:type="dxa"/>
            <w:tcBorders>
              <w:top w:val="nil"/>
              <w:left w:val="nil"/>
              <w:bottom w:val="single" w:sz="4" w:space="0" w:color="auto"/>
              <w:right w:val="single" w:sz="4" w:space="0" w:color="auto"/>
            </w:tcBorders>
            <w:shd w:val="clear" w:color="auto" w:fill="auto"/>
            <w:vAlign w:val="center"/>
            <w:hideMark/>
          </w:tcPr>
          <w:p w14:paraId="3EBE20F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F0349B9" w14:textId="77777777" w:rsidR="000B1347" w:rsidRPr="000B1347" w:rsidRDefault="000B1347" w:rsidP="000B1347">
            <w:pPr>
              <w:jc w:val="right"/>
            </w:pPr>
            <w:r w:rsidRPr="000B1347">
              <w:t>118 381,7</w:t>
            </w:r>
          </w:p>
        </w:tc>
      </w:tr>
      <w:tr w:rsidR="000B1347" w:rsidRPr="000B1347" w14:paraId="5BBCFF6B" w14:textId="77777777" w:rsidTr="000B1347">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512A7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vAlign w:val="center"/>
            <w:hideMark/>
          </w:tcPr>
          <w:p w14:paraId="56D6EF92" w14:textId="77777777" w:rsidR="000B1347" w:rsidRPr="000B1347" w:rsidRDefault="000B1347" w:rsidP="000B1347">
            <w:pPr>
              <w:jc w:val="both"/>
            </w:pPr>
            <w:r w:rsidRPr="000B134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0EB193CD"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4D7FD831"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3C95BCE6"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77C8903" w14:textId="77777777" w:rsidR="000B1347" w:rsidRPr="000B1347" w:rsidRDefault="000B1347" w:rsidP="000B1347">
            <w:pPr>
              <w:jc w:val="center"/>
            </w:pPr>
            <w:r w:rsidRPr="000B1347">
              <w:t>08.1.91.73200</w:t>
            </w:r>
          </w:p>
        </w:tc>
        <w:tc>
          <w:tcPr>
            <w:tcW w:w="743" w:type="dxa"/>
            <w:tcBorders>
              <w:top w:val="nil"/>
              <w:left w:val="nil"/>
              <w:bottom w:val="single" w:sz="4" w:space="0" w:color="auto"/>
              <w:right w:val="single" w:sz="4" w:space="0" w:color="auto"/>
            </w:tcBorders>
            <w:shd w:val="clear" w:color="auto" w:fill="auto"/>
            <w:vAlign w:val="center"/>
            <w:hideMark/>
          </w:tcPr>
          <w:p w14:paraId="5FA1208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36A2FEA" w14:textId="77777777" w:rsidR="000B1347" w:rsidRPr="000B1347" w:rsidRDefault="000B1347" w:rsidP="000B1347">
            <w:pPr>
              <w:jc w:val="right"/>
            </w:pPr>
            <w:r w:rsidRPr="000B1347">
              <w:t>67 968,6</w:t>
            </w:r>
          </w:p>
        </w:tc>
      </w:tr>
      <w:tr w:rsidR="000B1347" w:rsidRPr="000B1347" w14:paraId="40A514AA"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9F9CC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24EC0F6" w14:textId="77777777" w:rsidR="000B1347" w:rsidRPr="000B1347" w:rsidRDefault="000B1347" w:rsidP="000B1347">
            <w:pPr>
              <w:jc w:val="both"/>
            </w:pPr>
            <w:r w:rsidRPr="000B1347">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24D4D3E"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1A99465A"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052CA3D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C9745D4" w14:textId="77777777" w:rsidR="000B1347" w:rsidRPr="000B1347" w:rsidRDefault="000B1347" w:rsidP="000B1347">
            <w:pPr>
              <w:jc w:val="center"/>
            </w:pPr>
            <w:r w:rsidRPr="000B1347">
              <w:t>08.1.91.73200</w:t>
            </w:r>
          </w:p>
        </w:tc>
        <w:tc>
          <w:tcPr>
            <w:tcW w:w="743" w:type="dxa"/>
            <w:tcBorders>
              <w:top w:val="nil"/>
              <w:left w:val="nil"/>
              <w:bottom w:val="single" w:sz="4" w:space="0" w:color="auto"/>
              <w:right w:val="single" w:sz="4" w:space="0" w:color="auto"/>
            </w:tcBorders>
            <w:shd w:val="clear" w:color="auto" w:fill="auto"/>
            <w:vAlign w:val="center"/>
            <w:hideMark/>
          </w:tcPr>
          <w:p w14:paraId="725EA91C" w14:textId="77777777" w:rsidR="000B1347" w:rsidRPr="000B1347" w:rsidRDefault="000B1347" w:rsidP="000B1347">
            <w:pPr>
              <w:jc w:val="center"/>
            </w:pPr>
            <w:r w:rsidRPr="000B1347">
              <w:t>500</w:t>
            </w:r>
          </w:p>
        </w:tc>
        <w:tc>
          <w:tcPr>
            <w:tcW w:w="1417" w:type="dxa"/>
            <w:tcBorders>
              <w:top w:val="nil"/>
              <w:left w:val="nil"/>
              <w:bottom w:val="single" w:sz="4" w:space="0" w:color="auto"/>
              <w:right w:val="single" w:sz="4" w:space="0" w:color="auto"/>
            </w:tcBorders>
            <w:shd w:val="clear" w:color="auto" w:fill="auto"/>
            <w:noWrap/>
            <w:vAlign w:val="center"/>
            <w:hideMark/>
          </w:tcPr>
          <w:p w14:paraId="348A81DF" w14:textId="77777777" w:rsidR="000B1347" w:rsidRPr="000B1347" w:rsidRDefault="000B1347" w:rsidP="000B1347">
            <w:pPr>
              <w:jc w:val="right"/>
            </w:pPr>
            <w:r w:rsidRPr="000B1347">
              <w:t>67 968,6</w:t>
            </w:r>
          </w:p>
        </w:tc>
      </w:tr>
      <w:tr w:rsidR="000B1347" w:rsidRPr="000B1347" w14:paraId="0C3B8FD2"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1690A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4B74648" w14:textId="77777777" w:rsidR="000B1347" w:rsidRPr="000B1347" w:rsidRDefault="000B1347" w:rsidP="000B1347">
            <w:pPr>
              <w:jc w:val="both"/>
            </w:pPr>
            <w:r w:rsidRPr="000B1347">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610112B"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16F96BB"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10F6645F"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7753B38" w14:textId="77777777" w:rsidR="000B1347" w:rsidRPr="000B1347" w:rsidRDefault="000B1347" w:rsidP="000B1347">
            <w:pPr>
              <w:jc w:val="center"/>
            </w:pPr>
            <w:r w:rsidRPr="000B1347">
              <w:t>08.1.91.99100</w:t>
            </w:r>
          </w:p>
        </w:tc>
        <w:tc>
          <w:tcPr>
            <w:tcW w:w="743" w:type="dxa"/>
            <w:tcBorders>
              <w:top w:val="nil"/>
              <w:left w:val="nil"/>
              <w:bottom w:val="single" w:sz="4" w:space="0" w:color="auto"/>
              <w:right w:val="single" w:sz="4" w:space="0" w:color="auto"/>
            </w:tcBorders>
            <w:shd w:val="clear" w:color="auto" w:fill="auto"/>
            <w:vAlign w:val="center"/>
            <w:hideMark/>
          </w:tcPr>
          <w:p w14:paraId="476DC1B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8AD524F" w14:textId="77777777" w:rsidR="000B1347" w:rsidRPr="000B1347" w:rsidRDefault="000B1347" w:rsidP="000B1347">
            <w:pPr>
              <w:jc w:val="right"/>
            </w:pPr>
            <w:r w:rsidRPr="000B1347">
              <w:t>50 413,1</w:t>
            </w:r>
          </w:p>
        </w:tc>
      </w:tr>
      <w:tr w:rsidR="000B1347" w:rsidRPr="000B1347" w14:paraId="2BC8917B"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092D13"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4F131E2C" w14:textId="77777777" w:rsidR="000B1347" w:rsidRPr="000B1347" w:rsidRDefault="000B1347" w:rsidP="000B1347">
            <w:pPr>
              <w:jc w:val="both"/>
            </w:pPr>
            <w:r w:rsidRPr="000B1347">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2B7969E2" w14:textId="77777777" w:rsidR="000B1347" w:rsidRPr="000B1347" w:rsidRDefault="000B1347" w:rsidP="000B1347">
            <w:pPr>
              <w:jc w:val="center"/>
            </w:pPr>
            <w:r w:rsidRPr="000B1347">
              <w:t>910</w:t>
            </w:r>
          </w:p>
        </w:tc>
        <w:tc>
          <w:tcPr>
            <w:tcW w:w="677" w:type="dxa"/>
            <w:tcBorders>
              <w:top w:val="nil"/>
              <w:left w:val="nil"/>
              <w:bottom w:val="single" w:sz="4" w:space="0" w:color="auto"/>
              <w:right w:val="single" w:sz="4" w:space="0" w:color="auto"/>
            </w:tcBorders>
            <w:shd w:val="clear" w:color="auto" w:fill="auto"/>
            <w:vAlign w:val="center"/>
            <w:hideMark/>
          </w:tcPr>
          <w:p w14:paraId="6BDFCC28" w14:textId="77777777" w:rsidR="000B1347" w:rsidRPr="000B1347" w:rsidRDefault="000B1347" w:rsidP="000B1347">
            <w:pPr>
              <w:jc w:val="center"/>
            </w:pPr>
            <w:r w:rsidRPr="000B1347">
              <w:t>14</w:t>
            </w:r>
          </w:p>
        </w:tc>
        <w:tc>
          <w:tcPr>
            <w:tcW w:w="544" w:type="dxa"/>
            <w:tcBorders>
              <w:top w:val="nil"/>
              <w:left w:val="nil"/>
              <w:bottom w:val="single" w:sz="4" w:space="0" w:color="auto"/>
              <w:right w:val="single" w:sz="4" w:space="0" w:color="auto"/>
            </w:tcBorders>
            <w:shd w:val="clear" w:color="auto" w:fill="auto"/>
            <w:vAlign w:val="center"/>
            <w:hideMark/>
          </w:tcPr>
          <w:p w14:paraId="03A7F832"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DE94BBC" w14:textId="77777777" w:rsidR="000B1347" w:rsidRPr="000B1347" w:rsidRDefault="000B1347" w:rsidP="000B1347">
            <w:pPr>
              <w:jc w:val="center"/>
            </w:pPr>
            <w:r w:rsidRPr="000B1347">
              <w:t>08.1.91.99100</w:t>
            </w:r>
          </w:p>
        </w:tc>
        <w:tc>
          <w:tcPr>
            <w:tcW w:w="743" w:type="dxa"/>
            <w:tcBorders>
              <w:top w:val="nil"/>
              <w:left w:val="nil"/>
              <w:bottom w:val="single" w:sz="4" w:space="0" w:color="auto"/>
              <w:right w:val="single" w:sz="4" w:space="0" w:color="auto"/>
            </w:tcBorders>
            <w:shd w:val="clear" w:color="auto" w:fill="auto"/>
            <w:vAlign w:val="center"/>
            <w:hideMark/>
          </w:tcPr>
          <w:p w14:paraId="5A0B66A1" w14:textId="77777777" w:rsidR="000B1347" w:rsidRPr="000B1347" w:rsidRDefault="000B1347" w:rsidP="000B1347">
            <w:pPr>
              <w:jc w:val="center"/>
            </w:pPr>
            <w:r w:rsidRPr="000B1347">
              <w:t>500</w:t>
            </w:r>
          </w:p>
        </w:tc>
        <w:tc>
          <w:tcPr>
            <w:tcW w:w="1417" w:type="dxa"/>
            <w:tcBorders>
              <w:top w:val="nil"/>
              <w:left w:val="nil"/>
              <w:bottom w:val="single" w:sz="4" w:space="0" w:color="auto"/>
              <w:right w:val="single" w:sz="4" w:space="0" w:color="auto"/>
            </w:tcBorders>
            <w:shd w:val="clear" w:color="auto" w:fill="auto"/>
            <w:noWrap/>
            <w:vAlign w:val="center"/>
            <w:hideMark/>
          </w:tcPr>
          <w:p w14:paraId="026D0795" w14:textId="77777777" w:rsidR="000B1347" w:rsidRPr="000B1347" w:rsidRDefault="000B1347" w:rsidP="000B1347">
            <w:pPr>
              <w:jc w:val="right"/>
            </w:pPr>
            <w:r w:rsidRPr="000B1347">
              <w:t>50 413,1</w:t>
            </w:r>
          </w:p>
        </w:tc>
      </w:tr>
      <w:tr w:rsidR="000B1347" w:rsidRPr="000B1347" w14:paraId="53EE569F"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81F7EC" w14:textId="77777777" w:rsidR="000B1347" w:rsidRPr="000B1347" w:rsidRDefault="000B1347" w:rsidP="000B1347">
            <w:pPr>
              <w:jc w:val="center"/>
              <w:rPr>
                <w:b/>
                <w:bCs/>
              </w:rPr>
            </w:pPr>
            <w:r w:rsidRPr="000B1347">
              <w:rPr>
                <w:b/>
                <w:bCs/>
              </w:rPr>
              <w:t>7</w:t>
            </w:r>
          </w:p>
        </w:tc>
        <w:tc>
          <w:tcPr>
            <w:tcW w:w="3345" w:type="dxa"/>
            <w:tcBorders>
              <w:top w:val="nil"/>
              <w:left w:val="nil"/>
              <w:bottom w:val="single" w:sz="4" w:space="0" w:color="auto"/>
              <w:right w:val="single" w:sz="4" w:space="0" w:color="auto"/>
            </w:tcBorders>
            <w:shd w:val="clear" w:color="auto" w:fill="auto"/>
            <w:hideMark/>
          </w:tcPr>
          <w:p w14:paraId="3D10FA37" w14:textId="77777777" w:rsidR="000B1347" w:rsidRPr="000B1347" w:rsidRDefault="000B1347" w:rsidP="000B1347">
            <w:pPr>
              <w:jc w:val="both"/>
              <w:rPr>
                <w:b/>
                <w:bCs/>
              </w:rPr>
            </w:pPr>
            <w:r w:rsidRPr="000B1347">
              <w:rPr>
                <w:b/>
                <w:bCs/>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5BF5E2" w14:textId="77777777" w:rsidR="000B1347" w:rsidRPr="000B1347" w:rsidRDefault="000B1347" w:rsidP="000B1347">
            <w:pPr>
              <w:jc w:val="center"/>
              <w:rPr>
                <w:b/>
                <w:bCs/>
              </w:rPr>
            </w:pPr>
            <w:r w:rsidRPr="000B1347">
              <w:rPr>
                <w:b/>
                <w:bCs/>
              </w:rPr>
              <w:t>913</w:t>
            </w:r>
          </w:p>
        </w:tc>
        <w:tc>
          <w:tcPr>
            <w:tcW w:w="677" w:type="dxa"/>
            <w:tcBorders>
              <w:top w:val="nil"/>
              <w:left w:val="nil"/>
              <w:bottom w:val="single" w:sz="4" w:space="0" w:color="auto"/>
              <w:right w:val="single" w:sz="4" w:space="0" w:color="auto"/>
            </w:tcBorders>
            <w:shd w:val="clear" w:color="auto" w:fill="auto"/>
            <w:vAlign w:val="center"/>
            <w:hideMark/>
          </w:tcPr>
          <w:p w14:paraId="15F4BA24"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6895C52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4B94D59"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63D9238D"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35B85C" w14:textId="77777777" w:rsidR="000B1347" w:rsidRPr="000B1347" w:rsidRDefault="000B1347" w:rsidP="000B1347">
            <w:pPr>
              <w:jc w:val="right"/>
              <w:rPr>
                <w:b/>
                <w:bCs/>
              </w:rPr>
            </w:pPr>
            <w:r w:rsidRPr="000B1347">
              <w:rPr>
                <w:b/>
                <w:bCs/>
              </w:rPr>
              <w:t>36 739,3</w:t>
            </w:r>
          </w:p>
        </w:tc>
      </w:tr>
      <w:tr w:rsidR="000B1347" w:rsidRPr="000B1347" w14:paraId="356DFAD3"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7DEA4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E9086F1"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995C8C2"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2438209"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32E058A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3B5E026"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364F7B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37FB5CA" w14:textId="77777777" w:rsidR="000B1347" w:rsidRPr="000B1347" w:rsidRDefault="000B1347" w:rsidP="000B1347">
            <w:pPr>
              <w:jc w:val="right"/>
            </w:pPr>
            <w:r w:rsidRPr="000B1347">
              <w:t>22 468,2</w:t>
            </w:r>
          </w:p>
        </w:tc>
      </w:tr>
      <w:tr w:rsidR="000B1347" w:rsidRPr="000B1347" w14:paraId="39E6356E"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3C2E7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CF85D0" w14:textId="77777777" w:rsidR="000B1347" w:rsidRPr="000B1347" w:rsidRDefault="000B1347" w:rsidP="000B1347">
            <w:pPr>
              <w:jc w:val="both"/>
            </w:pPr>
            <w:r w:rsidRPr="000B1347">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64D5CB2"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0E9F43B"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4A4B2D8F" w14:textId="77777777" w:rsidR="000B1347" w:rsidRPr="000B1347" w:rsidRDefault="000B1347" w:rsidP="000B1347">
            <w:pPr>
              <w:jc w:val="center"/>
              <w:rPr>
                <w:b/>
                <w:bCs/>
              </w:rPr>
            </w:pPr>
            <w:r w:rsidRPr="000B1347">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411FB4A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861F4C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0F88A80" w14:textId="77777777" w:rsidR="000B1347" w:rsidRPr="000B1347" w:rsidRDefault="000B1347" w:rsidP="000B1347">
            <w:pPr>
              <w:jc w:val="right"/>
            </w:pPr>
            <w:r w:rsidRPr="000B1347">
              <w:t>22 468,2</w:t>
            </w:r>
          </w:p>
        </w:tc>
      </w:tr>
      <w:tr w:rsidR="000B1347" w:rsidRPr="000B1347" w14:paraId="504C7FEC"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9C8A2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36C3E00"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2A93654F"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73A26355"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7C9B9B4"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0E5F1C0" w14:textId="77777777" w:rsidR="000B1347" w:rsidRPr="000B1347" w:rsidRDefault="000B1347" w:rsidP="000B1347">
            <w:pPr>
              <w:jc w:val="center"/>
            </w:pPr>
            <w:r w:rsidRPr="000B1347">
              <w:t>09.0.00.00000</w:t>
            </w:r>
          </w:p>
        </w:tc>
        <w:tc>
          <w:tcPr>
            <w:tcW w:w="743" w:type="dxa"/>
            <w:tcBorders>
              <w:top w:val="nil"/>
              <w:left w:val="nil"/>
              <w:bottom w:val="single" w:sz="4" w:space="0" w:color="auto"/>
              <w:right w:val="single" w:sz="4" w:space="0" w:color="auto"/>
            </w:tcBorders>
            <w:shd w:val="clear" w:color="auto" w:fill="auto"/>
            <w:vAlign w:val="center"/>
            <w:hideMark/>
          </w:tcPr>
          <w:p w14:paraId="207837E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F057B00" w14:textId="77777777" w:rsidR="000B1347" w:rsidRPr="000B1347" w:rsidRDefault="000B1347" w:rsidP="000B1347">
            <w:pPr>
              <w:jc w:val="right"/>
            </w:pPr>
            <w:r w:rsidRPr="000B1347">
              <w:t>22 468,2</w:t>
            </w:r>
          </w:p>
        </w:tc>
      </w:tr>
      <w:tr w:rsidR="000B1347" w:rsidRPr="000B1347" w14:paraId="537403F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D4612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BA07FB1" w14:textId="77777777" w:rsidR="000B1347" w:rsidRPr="000B1347" w:rsidRDefault="000B1347" w:rsidP="000B1347">
            <w:pPr>
              <w:jc w:val="both"/>
              <w:rPr>
                <w:b/>
                <w:bCs/>
              </w:rPr>
            </w:pPr>
            <w:r w:rsidRPr="000B1347">
              <w:rPr>
                <w:b/>
                <w:bCs/>
              </w:rPr>
              <w:t>Подпрограмма</w:t>
            </w:r>
            <w:r w:rsidRPr="000B1347">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4F97AD"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37A6A65"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A504E0D"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5CF2CC0" w14:textId="77777777" w:rsidR="000B1347" w:rsidRPr="000B1347" w:rsidRDefault="000B1347" w:rsidP="000B1347">
            <w:pPr>
              <w:jc w:val="center"/>
            </w:pPr>
            <w:r w:rsidRPr="000B1347">
              <w:t>09.1.00.00000</w:t>
            </w:r>
          </w:p>
        </w:tc>
        <w:tc>
          <w:tcPr>
            <w:tcW w:w="743" w:type="dxa"/>
            <w:tcBorders>
              <w:top w:val="nil"/>
              <w:left w:val="nil"/>
              <w:bottom w:val="single" w:sz="4" w:space="0" w:color="auto"/>
              <w:right w:val="single" w:sz="4" w:space="0" w:color="auto"/>
            </w:tcBorders>
            <w:shd w:val="clear" w:color="auto" w:fill="auto"/>
            <w:vAlign w:val="center"/>
            <w:hideMark/>
          </w:tcPr>
          <w:p w14:paraId="07F4AE6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0D34111" w14:textId="77777777" w:rsidR="000B1347" w:rsidRPr="000B1347" w:rsidRDefault="000B1347" w:rsidP="000B1347">
            <w:pPr>
              <w:jc w:val="right"/>
            </w:pPr>
            <w:r w:rsidRPr="000B1347">
              <w:t>22 357,8</w:t>
            </w:r>
          </w:p>
        </w:tc>
      </w:tr>
      <w:tr w:rsidR="000B1347" w:rsidRPr="000B1347" w14:paraId="38EAAA16"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9E07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FB43F97"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0F87D50"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07EC50D7"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FE5F57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4059F69" w14:textId="77777777" w:rsidR="000B1347" w:rsidRPr="000B1347" w:rsidRDefault="000B1347" w:rsidP="000B1347">
            <w:pPr>
              <w:jc w:val="center"/>
            </w:pPr>
            <w:r w:rsidRPr="000B1347">
              <w:t>09.1.21.00000</w:t>
            </w:r>
          </w:p>
        </w:tc>
        <w:tc>
          <w:tcPr>
            <w:tcW w:w="743" w:type="dxa"/>
            <w:tcBorders>
              <w:top w:val="nil"/>
              <w:left w:val="nil"/>
              <w:bottom w:val="single" w:sz="4" w:space="0" w:color="auto"/>
              <w:right w:val="single" w:sz="4" w:space="0" w:color="auto"/>
            </w:tcBorders>
            <w:shd w:val="clear" w:color="auto" w:fill="auto"/>
            <w:vAlign w:val="center"/>
            <w:hideMark/>
          </w:tcPr>
          <w:p w14:paraId="66C12AD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94DCE3" w14:textId="77777777" w:rsidR="000B1347" w:rsidRPr="000B1347" w:rsidRDefault="000B1347" w:rsidP="000B1347">
            <w:pPr>
              <w:jc w:val="right"/>
            </w:pPr>
            <w:r w:rsidRPr="000B1347">
              <w:t>21 955,0</w:t>
            </w:r>
          </w:p>
        </w:tc>
      </w:tr>
      <w:tr w:rsidR="000B1347" w:rsidRPr="000B1347" w14:paraId="6F89F855"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8BDB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9751D22"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CEB67EF"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DFF19B6"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E8A2573"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4CB6773" w14:textId="77777777" w:rsidR="000B1347" w:rsidRPr="000B1347" w:rsidRDefault="000B1347" w:rsidP="000B1347">
            <w:pPr>
              <w:jc w:val="center"/>
            </w:pPr>
            <w:r w:rsidRPr="000B1347">
              <w:t>09.1.21.92100</w:t>
            </w:r>
          </w:p>
        </w:tc>
        <w:tc>
          <w:tcPr>
            <w:tcW w:w="743" w:type="dxa"/>
            <w:tcBorders>
              <w:top w:val="nil"/>
              <w:left w:val="nil"/>
              <w:bottom w:val="single" w:sz="4" w:space="0" w:color="auto"/>
              <w:right w:val="single" w:sz="4" w:space="0" w:color="auto"/>
            </w:tcBorders>
            <w:shd w:val="clear" w:color="auto" w:fill="auto"/>
            <w:vAlign w:val="center"/>
            <w:hideMark/>
          </w:tcPr>
          <w:p w14:paraId="0A4C62E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F79D26A" w14:textId="77777777" w:rsidR="000B1347" w:rsidRPr="000B1347" w:rsidRDefault="000B1347" w:rsidP="000B1347">
            <w:pPr>
              <w:jc w:val="right"/>
            </w:pPr>
            <w:r w:rsidRPr="000B1347">
              <w:t>21 955,0</w:t>
            </w:r>
          </w:p>
        </w:tc>
      </w:tr>
      <w:tr w:rsidR="000B1347" w:rsidRPr="000B1347" w14:paraId="0B5C963C" w14:textId="77777777" w:rsidTr="000B134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08CE3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BDAE446"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7742D4A"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EFA644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6E4A21A"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C2B716D" w14:textId="77777777" w:rsidR="000B1347" w:rsidRPr="000B1347" w:rsidRDefault="000B1347" w:rsidP="000B1347">
            <w:pPr>
              <w:jc w:val="center"/>
            </w:pPr>
            <w:r w:rsidRPr="000B1347">
              <w:t>09.1.21.92100</w:t>
            </w:r>
          </w:p>
        </w:tc>
        <w:tc>
          <w:tcPr>
            <w:tcW w:w="743" w:type="dxa"/>
            <w:tcBorders>
              <w:top w:val="nil"/>
              <w:left w:val="nil"/>
              <w:bottom w:val="single" w:sz="4" w:space="0" w:color="auto"/>
              <w:right w:val="single" w:sz="4" w:space="0" w:color="auto"/>
            </w:tcBorders>
            <w:shd w:val="clear" w:color="auto" w:fill="auto"/>
            <w:vAlign w:val="center"/>
            <w:hideMark/>
          </w:tcPr>
          <w:p w14:paraId="79AB1BFD"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45DBE5C" w14:textId="77777777" w:rsidR="000B1347" w:rsidRPr="000B1347" w:rsidRDefault="000B1347" w:rsidP="000B1347">
            <w:pPr>
              <w:jc w:val="right"/>
            </w:pPr>
            <w:r w:rsidRPr="000B1347">
              <w:t>14 098,7</w:t>
            </w:r>
          </w:p>
        </w:tc>
      </w:tr>
      <w:tr w:rsidR="000B1347" w:rsidRPr="000B1347" w14:paraId="48FDA1CA"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FC21D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8ABD940"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BA4E7B"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D61A38B"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5CBE3B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9EAA8C2" w14:textId="77777777" w:rsidR="000B1347" w:rsidRPr="000B1347" w:rsidRDefault="000B1347" w:rsidP="000B1347">
            <w:pPr>
              <w:jc w:val="center"/>
            </w:pPr>
            <w:r w:rsidRPr="000B1347">
              <w:t>09.1.21.92100</w:t>
            </w:r>
          </w:p>
        </w:tc>
        <w:tc>
          <w:tcPr>
            <w:tcW w:w="743" w:type="dxa"/>
            <w:tcBorders>
              <w:top w:val="nil"/>
              <w:left w:val="nil"/>
              <w:bottom w:val="single" w:sz="4" w:space="0" w:color="auto"/>
              <w:right w:val="single" w:sz="4" w:space="0" w:color="auto"/>
            </w:tcBorders>
            <w:shd w:val="clear" w:color="auto" w:fill="auto"/>
            <w:vAlign w:val="center"/>
            <w:hideMark/>
          </w:tcPr>
          <w:p w14:paraId="4A5901CD"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3A701D1" w14:textId="77777777" w:rsidR="000B1347" w:rsidRPr="000B1347" w:rsidRDefault="000B1347" w:rsidP="000B1347">
            <w:pPr>
              <w:jc w:val="right"/>
            </w:pPr>
            <w:r w:rsidRPr="000B1347">
              <w:t>7 848,8</w:t>
            </w:r>
          </w:p>
        </w:tc>
      </w:tr>
      <w:tr w:rsidR="000B1347" w:rsidRPr="000B1347" w14:paraId="3B4F432B" w14:textId="77777777" w:rsidTr="000B134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34ADA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0F7CA40"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D16AB28"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39B0CFF5"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F26CD35"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E9B56FA" w14:textId="77777777" w:rsidR="000B1347" w:rsidRPr="000B1347" w:rsidRDefault="000B1347" w:rsidP="000B1347">
            <w:pPr>
              <w:jc w:val="center"/>
            </w:pPr>
            <w:r w:rsidRPr="000B1347">
              <w:t>09.1.21.92100</w:t>
            </w:r>
          </w:p>
        </w:tc>
        <w:tc>
          <w:tcPr>
            <w:tcW w:w="743" w:type="dxa"/>
            <w:tcBorders>
              <w:top w:val="nil"/>
              <w:left w:val="nil"/>
              <w:bottom w:val="single" w:sz="4" w:space="0" w:color="auto"/>
              <w:right w:val="single" w:sz="4" w:space="0" w:color="auto"/>
            </w:tcBorders>
            <w:shd w:val="clear" w:color="auto" w:fill="auto"/>
            <w:vAlign w:val="center"/>
            <w:hideMark/>
          </w:tcPr>
          <w:p w14:paraId="48647DCD"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23AF82A" w14:textId="77777777" w:rsidR="000B1347" w:rsidRPr="000B1347" w:rsidRDefault="000B1347" w:rsidP="000B1347">
            <w:pPr>
              <w:jc w:val="right"/>
            </w:pPr>
            <w:r w:rsidRPr="000B1347">
              <w:t>7,5</w:t>
            </w:r>
          </w:p>
        </w:tc>
      </w:tr>
      <w:tr w:rsidR="000B1347" w:rsidRPr="000B1347" w14:paraId="0FE2C350" w14:textId="77777777" w:rsidTr="000B1347">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D08F47"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E157BA5" w14:textId="77777777" w:rsidR="000B1347" w:rsidRPr="000B1347" w:rsidRDefault="000B1347" w:rsidP="000B1347">
            <w:pPr>
              <w:jc w:val="both"/>
            </w:pPr>
            <w:r w:rsidRPr="000B1347">
              <w:rPr>
                <w:b/>
                <w:bCs/>
              </w:rPr>
              <w:t>Основное мероприятие</w:t>
            </w:r>
            <w:r w:rsidRPr="000B1347">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3555A9"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0E2423B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B7BE08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7A607C57" w14:textId="77777777" w:rsidR="000B1347" w:rsidRPr="000B1347" w:rsidRDefault="000B1347" w:rsidP="000B1347">
            <w:pPr>
              <w:jc w:val="center"/>
            </w:pPr>
            <w:r w:rsidRPr="000B1347">
              <w:t>09.1.62.00000</w:t>
            </w:r>
          </w:p>
        </w:tc>
        <w:tc>
          <w:tcPr>
            <w:tcW w:w="743" w:type="dxa"/>
            <w:tcBorders>
              <w:top w:val="nil"/>
              <w:left w:val="nil"/>
              <w:bottom w:val="single" w:sz="4" w:space="0" w:color="auto"/>
              <w:right w:val="single" w:sz="4" w:space="0" w:color="auto"/>
            </w:tcBorders>
            <w:shd w:val="clear" w:color="auto" w:fill="auto"/>
            <w:vAlign w:val="center"/>
            <w:hideMark/>
          </w:tcPr>
          <w:p w14:paraId="628F20B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7E82511" w14:textId="77777777" w:rsidR="000B1347" w:rsidRPr="000B1347" w:rsidRDefault="000B1347" w:rsidP="000B1347">
            <w:pPr>
              <w:jc w:val="right"/>
            </w:pPr>
            <w:r w:rsidRPr="000B1347">
              <w:t>402,8</w:t>
            </w:r>
          </w:p>
        </w:tc>
      </w:tr>
      <w:tr w:rsidR="000B1347" w:rsidRPr="000B1347" w14:paraId="63954D64"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6B882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D5289C4" w14:textId="77777777" w:rsidR="000B1347" w:rsidRPr="000B1347" w:rsidRDefault="000B1347" w:rsidP="000B1347">
            <w:pPr>
              <w:jc w:val="both"/>
            </w:pPr>
            <w:r w:rsidRPr="000B1347">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27C2959"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04B32F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FF0172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8B648E7"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3417B63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CB7005B" w14:textId="77777777" w:rsidR="000B1347" w:rsidRPr="000B1347" w:rsidRDefault="000B1347" w:rsidP="000B1347">
            <w:pPr>
              <w:jc w:val="right"/>
            </w:pPr>
            <w:r w:rsidRPr="000B1347">
              <w:t>402,8</w:t>
            </w:r>
          </w:p>
        </w:tc>
      </w:tr>
      <w:tr w:rsidR="000B1347" w:rsidRPr="000B1347" w14:paraId="45C97EA2"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C6E73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6A12CC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03FBB9E"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80D5079"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1D51503"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2693F2E0"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14D94C9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F5C5F86" w14:textId="77777777" w:rsidR="000B1347" w:rsidRPr="000B1347" w:rsidRDefault="000B1347" w:rsidP="000B1347">
            <w:pPr>
              <w:jc w:val="right"/>
            </w:pPr>
            <w:r w:rsidRPr="000B1347">
              <w:t>402,8</w:t>
            </w:r>
          </w:p>
        </w:tc>
      </w:tr>
      <w:tr w:rsidR="000B1347" w:rsidRPr="000B1347" w14:paraId="32534D69"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0BD68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73101E9" w14:textId="77777777" w:rsidR="000B1347" w:rsidRPr="000B1347" w:rsidRDefault="000B1347" w:rsidP="000B1347">
            <w:pPr>
              <w:jc w:val="both"/>
              <w:rPr>
                <w:b/>
                <w:bCs/>
              </w:rPr>
            </w:pPr>
            <w:r w:rsidRPr="000B1347">
              <w:rPr>
                <w:b/>
                <w:bCs/>
              </w:rPr>
              <w:t>Подпрограмма</w:t>
            </w:r>
            <w:r w:rsidRPr="000B1347">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230276"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0225943"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0C7247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2D00F13" w14:textId="77777777" w:rsidR="000B1347" w:rsidRPr="000B1347" w:rsidRDefault="000B1347" w:rsidP="000B1347">
            <w:pPr>
              <w:jc w:val="center"/>
            </w:pPr>
            <w:r w:rsidRPr="000B1347">
              <w:t>09.2.00.00000</w:t>
            </w:r>
          </w:p>
        </w:tc>
        <w:tc>
          <w:tcPr>
            <w:tcW w:w="743" w:type="dxa"/>
            <w:tcBorders>
              <w:top w:val="nil"/>
              <w:left w:val="nil"/>
              <w:bottom w:val="single" w:sz="4" w:space="0" w:color="auto"/>
              <w:right w:val="single" w:sz="4" w:space="0" w:color="auto"/>
            </w:tcBorders>
            <w:shd w:val="clear" w:color="auto" w:fill="auto"/>
            <w:vAlign w:val="center"/>
            <w:hideMark/>
          </w:tcPr>
          <w:p w14:paraId="12DF3E2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960D18A" w14:textId="77777777" w:rsidR="000B1347" w:rsidRPr="000B1347" w:rsidRDefault="000B1347" w:rsidP="000B1347">
            <w:pPr>
              <w:jc w:val="right"/>
            </w:pPr>
            <w:r w:rsidRPr="000B1347">
              <w:t>110,4</w:t>
            </w:r>
          </w:p>
        </w:tc>
      </w:tr>
      <w:tr w:rsidR="000B1347" w:rsidRPr="000B1347" w14:paraId="0B6F8F3F" w14:textId="77777777" w:rsidTr="000B134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CD8A6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843D31C" w14:textId="77777777" w:rsidR="000B1347" w:rsidRPr="000B1347" w:rsidRDefault="000B1347" w:rsidP="000B1347">
            <w:pPr>
              <w:jc w:val="both"/>
              <w:rPr>
                <w:b/>
                <w:bCs/>
              </w:rPr>
            </w:pPr>
            <w:r w:rsidRPr="000B1347">
              <w:rPr>
                <w:b/>
                <w:bCs/>
              </w:rPr>
              <w:t xml:space="preserve">Основное мероприятие </w:t>
            </w:r>
            <w:r w:rsidRPr="000B1347">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4D06A167"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26ACA2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5DA1CED"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3B947302" w14:textId="77777777" w:rsidR="000B1347" w:rsidRPr="000B1347" w:rsidRDefault="000B1347" w:rsidP="000B1347">
            <w:pPr>
              <w:jc w:val="center"/>
            </w:pPr>
            <w:r w:rsidRPr="000B1347">
              <w:t>09.2.55.00000</w:t>
            </w:r>
          </w:p>
        </w:tc>
        <w:tc>
          <w:tcPr>
            <w:tcW w:w="743" w:type="dxa"/>
            <w:tcBorders>
              <w:top w:val="nil"/>
              <w:left w:val="nil"/>
              <w:bottom w:val="single" w:sz="4" w:space="0" w:color="auto"/>
              <w:right w:val="single" w:sz="4" w:space="0" w:color="auto"/>
            </w:tcBorders>
            <w:shd w:val="clear" w:color="auto" w:fill="auto"/>
            <w:vAlign w:val="center"/>
            <w:hideMark/>
          </w:tcPr>
          <w:p w14:paraId="490CF56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13077C6" w14:textId="77777777" w:rsidR="000B1347" w:rsidRPr="000B1347" w:rsidRDefault="000B1347" w:rsidP="000B1347">
            <w:pPr>
              <w:jc w:val="right"/>
            </w:pPr>
            <w:r w:rsidRPr="000B1347">
              <w:t>110,4</w:t>
            </w:r>
          </w:p>
        </w:tc>
      </w:tr>
      <w:tr w:rsidR="000B1347" w:rsidRPr="000B1347" w14:paraId="4E19053B" w14:textId="77777777" w:rsidTr="000B134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D70CB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0FEED2" w14:textId="77777777" w:rsidR="000B1347" w:rsidRPr="000B1347" w:rsidRDefault="000B1347" w:rsidP="000B1347">
            <w:pPr>
              <w:jc w:val="both"/>
            </w:pPr>
            <w:r w:rsidRPr="000B1347">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849D16B"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2F3DBA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203D566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C278520" w14:textId="77777777" w:rsidR="000B1347" w:rsidRPr="000B1347" w:rsidRDefault="000B1347" w:rsidP="000B1347">
            <w:pPr>
              <w:jc w:val="center"/>
            </w:pPr>
            <w:r w:rsidRPr="000B1347">
              <w:t>09.2.55.95500</w:t>
            </w:r>
          </w:p>
        </w:tc>
        <w:tc>
          <w:tcPr>
            <w:tcW w:w="743" w:type="dxa"/>
            <w:tcBorders>
              <w:top w:val="nil"/>
              <w:left w:val="nil"/>
              <w:bottom w:val="single" w:sz="4" w:space="0" w:color="auto"/>
              <w:right w:val="single" w:sz="4" w:space="0" w:color="auto"/>
            </w:tcBorders>
            <w:shd w:val="clear" w:color="auto" w:fill="auto"/>
            <w:vAlign w:val="center"/>
            <w:hideMark/>
          </w:tcPr>
          <w:p w14:paraId="432B1E2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831806F" w14:textId="77777777" w:rsidR="000B1347" w:rsidRPr="000B1347" w:rsidRDefault="000B1347" w:rsidP="000B1347">
            <w:pPr>
              <w:jc w:val="right"/>
            </w:pPr>
            <w:r w:rsidRPr="000B1347">
              <w:t>110,4</w:t>
            </w:r>
          </w:p>
        </w:tc>
      </w:tr>
      <w:tr w:rsidR="000B1347" w:rsidRPr="000B1347" w14:paraId="683C0AB5"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EA794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3B989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F5AE0F5"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C74DEA3"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A8DDF9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3FC69B09" w14:textId="77777777" w:rsidR="000B1347" w:rsidRPr="000B1347" w:rsidRDefault="000B1347" w:rsidP="000B1347">
            <w:pPr>
              <w:jc w:val="center"/>
            </w:pPr>
            <w:r w:rsidRPr="000B1347">
              <w:t>09.2.55.95500</w:t>
            </w:r>
          </w:p>
        </w:tc>
        <w:tc>
          <w:tcPr>
            <w:tcW w:w="743" w:type="dxa"/>
            <w:tcBorders>
              <w:top w:val="nil"/>
              <w:left w:val="nil"/>
              <w:bottom w:val="single" w:sz="4" w:space="0" w:color="auto"/>
              <w:right w:val="single" w:sz="4" w:space="0" w:color="auto"/>
            </w:tcBorders>
            <w:shd w:val="clear" w:color="auto" w:fill="auto"/>
            <w:vAlign w:val="center"/>
            <w:hideMark/>
          </w:tcPr>
          <w:p w14:paraId="41368E8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5076860" w14:textId="77777777" w:rsidR="000B1347" w:rsidRPr="000B1347" w:rsidRDefault="000B1347" w:rsidP="000B1347">
            <w:pPr>
              <w:jc w:val="right"/>
            </w:pPr>
            <w:r w:rsidRPr="000B1347">
              <w:t>110,4</w:t>
            </w:r>
          </w:p>
        </w:tc>
      </w:tr>
      <w:tr w:rsidR="000B1347" w:rsidRPr="000B1347" w14:paraId="67063010"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73A7CE"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9F972D0" w14:textId="77777777" w:rsidR="000B1347" w:rsidRPr="000B1347" w:rsidRDefault="000B1347" w:rsidP="000B1347">
            <w:pPr>
              <w:jc w:val="both"/>
            </w:pPr>
            <w:r w:rsidRPr="000B1347">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1B65B65"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0BDD16A0" w14:textId="77777777" w:rsidR="000B1347" w:rsidRPr="000B1347" w:rsidRDefault="000B1347" w:rsidP="000B1347">
            <w:pPr>
              <w:jc w:val="center"/>
              <w:rPr>
                <w:b/>
                <w:bCs/>
              </w:rPr>
            </w:pPr>
            <w:r w:rsidRPr="000B1347">
              <w:rPr>
                <w:b/>
                <w:bCs/>
              </w:rPr>
              <w:t>04</w:t>
            </w:r>
          </w:p>
        </w:tc>
        <w:tc>
          <w:tcPr>
            <w:tcW w:w="544" w:type="dxa"/>
            <w:tcBorders>
              <w:top w:val="nil"/>
              <w:left w:val="nil"/>
              <w:bottom w:val="single" w:sz="4" w:space="0" w:color="auto"/>
              <w:right w:val="single" w:sz="4" w:space="0" w:color="auto"/>
            </w:tcBorders>
            <w:shd w:val="clear" w:color="auto" w:fill="auto"/>
            <w:vAlign w:val="center"/>
            <w:hideMark/>
          </w:tcPr>
          <w:p w14:paraId="3BB99EF0"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B133A79"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0BB71345"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6AF358" w14:textId="77777777" w:rsidR="000B1347" w:rsidRPr="000B1347" w:rsidRDefault="000B1347" w:rsidP="000B1347">
            <w:pPr>
              <w:jc w:val="right"/>
            </w:pPr>
            <w:r w:rsidRPr="000B1347">
              <w:t>9 888,1</w:t>
            </w:r>
          </w:p>
        </w:tc>
      </w:tr>
      <w:tr w:rsidR="000B1347" w:rsidRPr="000B1347" w14:paraId="0026C046"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6EBF6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AB1102E" w14:textId="77777777" w:rsidR="000B1347" w:rsidRPr="000B1347" w:rsidRDefault="000B1347" w:rsidP="000B1347">
            <w:pPr>
              <w:jc w:val="both"/>
            </w:pPr>
            <w:r w:rsidRPr="000B1347">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75C69F08"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FCFEC84" w14:textId="77777777" w:rsidR="000B1347" w:rsidRPr="000B1347" w:rsidRDefault="000B1347" w:rsidP="000B1347">
            <w:pPr>
              <w:jc w:val="center"/>
              <w:rPr>
                <w:b/>
                <w:bCs/>
              </w:rPr>
            </w:pPr>
            <w:r w:rsidRPr="000B1347">
              <w:rPr>
                <w:b/>
                <w:bCs/>
              </w:rPr>
              <w:t>04</w:t>
            </w:r>
          </w:p>
        </w:tc>
        <w:tc>
          <w:tcPr>
            <w:tcW w:w="544" w:type="dxa"/>
            <w:tcBorders>
              <w:top w:val="nil"/>
              <w:left w:val="nil"/>
              <w:bottom w:val="single" w:sz="4" w:space="0" w:color="auto"/>
              <w:right w:val="single" w:sz="4" w:space="0" w:color="auto"/>
            </w:tcBorders>
            <w:shd w:val="clear" w:color="auto" w:fill="auto"/>
            <w:vAlign w:val="center"/>
            <w:hideMark/>
          </w:tcPr>
          <w:p w14:paraId="46B17279" w14:textId="77777777" w:rsidR="000B1347" w:rsidRPr="000B1347" w:rsidRDefault="000B1347" w:rsidP="000B1347">
            <w:pPr>
              <w:jc w:val="center"/>
              <w:rPr>
                <w:b/>
                <w:bCs/>
              </w:rPr>
            </w:pPr>
            <w:r w:rsidRPr="000B1347">
              <w:rPr>
                <w:b/>
                <w:bCs/>
              </w:rPr>
              <w:t>12</w:t>
            </w:r>
          </w:p>
        </w:tc>
        <w:tc>
          <w:tcPr>
            <w:tcW w:w="1676" w:type="dxa"/>
            <w:tcBorders>
              <w:top w:val="nil"/>
              <w:left w:val="nil"/>
              <w:bottom w:val="single" w:sz="4" w:space="0" w:color="auto"/>
              <w:right w:val="single" w:sz="4" w:space="0" w:color="auto"/>
            </w:tcBorders>
            <w:shd w:val="clear" w:color="auto" w:fill="auto"/>
            <w:vAlign w:val="center"/>
            <w:hideMark/>
          </w:tcPr>
          <w:p w14:paraId="208162BA"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1EB53A1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9822088" w14:textId="77777777" w:rsidR="000B1347" w:rsidRPr="000B1347" w:rsidRDefault="000B1347" w:rsidP="000B1347">
            <w:pPr>
              <w:jc w:val="right"/>
            </w:pPr>
            <w:r w:rsidRPr="000B1347">
              <w:t>9 888,1</w:t>
            </w:r>
          </w:p>
        </w:tc>
      </w:tr>
      <w:tr w:rsidR="000B1347" w:rsidRPr="000B1347" w14:paraId="5C547A26" w14:textId="77777777" w:rsidTr="000B1347">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AB001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0304BB3" w14:textId="77777777" w:rsidR="000B1347" w:rsidRPr="000B1347" w:rsidRDefault="000B1347" w:rsidP="000B1347">
            <w:pPr>
              <w:jc w:val="both"/>
              <w:rPr>
                <w:b/>
                <w:bCs/>
              </w:rPr>
            </w:pPr>
            <w:r w:rsidRPr="000B1347">
              <w:rPr>
                <w:b/>
                <w:bCs/>
              </w:rPr>
              <w:t xml:space="preserve">Муниципальная программа «Совершенствование механизмов управления </w:t>
            </w:r>
            <w:r w:rsidRPr="000B1347">
              <w:rPr>
                <w:b/>
                <w:bCs/>
              </w:rPr>
              <w:lastRenderedPageBreak/>
              <w:t>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37D50139" w14:textId="77777777" w:rsidR="000B1347" w:rsidRPr="000B1347" w:rsidRDefault="000B1347" w:rsidP="000B1347">
            <w:pPr>
              <w:jc w:val="center"/>
            </w:pPr>
            <w:r w:rsidRPr="000B1347">
              <w:lastRenderedPageBreak/>
              <w:t>913</w:t>
            </w:r>
          </w:p>
        </w:tc>
        <w:tc>
          <w:tcPr>
            <w:tcW w:w="677" w:type="dxa"/>
            <w:tcBorders>
              <w:top w:val="nil"/>
              <w:left w:val="nil"/>
              <w:bottom w:val="single" w:sz="4" w:space="0" w:color="auto"/>
              <w:right w:val="single" w:sz="4" w:space="0" w:color="auto"/>
            </w:tcBorders>
            <w:shd w:val="clear" w:color="auto" w:fill="auto"/>
            <w:vAlign w:val="center"/>
            <w:hideMark/>
          </w:tcPr>
          <w:p w14:paraId="019CB077"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732A8704"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418A90BA" w14:textId="77777777" w:rsidR="000B1347" w:rsidRPr="000B1347" w:rsidRDefault="000B1347" w:rsidP="000B1347">
            <w:pPr>
              <w:jc w:val="center"/>
            </w:pPr>
            <w:r w:rsidRPr="000B1347">
              <w:t>09.0.00.00000</w:t>
            </w:r>
          </w:p>
        </w:tc>
        <w:tc>
          <w:tcPr>
            <w:tcW w:w="743" w:type="dxa"/>
            <w:tcBorders>
              <w:top w:val="nil"/>
              <w:left w:val="nil"/>
              <w:bottom w:val="single" w:sz="4" w:space="0" w:color="auto"/>
              <w:right w:val="single" w:sz="4" w:space="0" w:color="auto"/>
            </w:tcBorders>
            <w:shd w:val="clear" w:color="auto" w:fill="auto"/>
            <w:vAlign w:val="center"/>
            <w:hideMark/>
          </w:tcPr>
          <w:p w14:paraId="7BDF00B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2B61D2" w14:textId="77777777" w:rsidR="000B1347" w:rsidRPr="000B1347" w:rsidRDefault="000B1347" w:rsidP="000B1347">
            <w:pPr>
              <w:jc w:val="right"/>
            </w:pPr>
            <w:r w:rsidRPr="000B1347">
              <w:t>9 888,1</w:t>
            </w:r>
          </w:p>
        </w:tc>
      </w:tr>
      <w:tr w:rsidR="000B1347" w:rsidRPr="000B1347" w14:paraId="18272AA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EDAD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37F7967" w14:textId="77777777" w:rsidR="000B1347" w:rsidRPr="000B1347" w:rsidRDefault="000B1347" w:rsidP="000B1347">
            <w:pPr>
              <w:jc w:val="both"/>
              <w:rPr>
                <w:b/>
                <w:bCs/>
              </w:rPr>
            </w:pPr>
            <w:r w:rsidRPr="000B1347">
              <w:rPr>
                <w:b/>
                <w:bCs/>
              </w:rPr>
              <w:t>Подпрограмма</w:t>
            </w:r>
            <w:r w:rsidRPr="000B1347">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611679"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3A7E052"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6A5584C0"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6DD2A738" w14:textId="77777777" w:rsidR="000B1347" w:rsidRPr="000B1347" w:rsidRDefault="000B1347" w:rsidP="000B1347">
            <w:pPr>
              <w:jc w:val="center"/>
            </w:pPr>
            <w:r w:rsidRPr="000B1347">
              <w:t>09.2.00.00000</w:t>
            </w:r>
          </w:p>
        </w:tc>
        <w:tc>
          <w:tcPr>
            <w:tcW w:w="743" w:type="dxa"/>
            <w:tcBorders>
              <w:top w:val="nil"/>
              <w:left w:val="nil"/>
              <w:bottom w:val="single" w:sz="4" w:space="0" w:color="auto"/>
              <w:right w:val="single" w:sz="4" w:space="0" w:color="auto"/>
            </w:tcBorders>
            <w:shd w:val="clear" w:color="auto" w:fill="auto"/>
            <w:vAlign w:val="center"/>
            <w:hideMark/>
          </w:tcPr>
          <w:p w14:paraId="4565F7A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3DA48C9" w14:textId="77777777" w:rsidR="000B1347" w:rsidRPr="000B1347" w:rsidRDefault="000B1347" w:rsidP="000B1347">
            <w:pPr>
              <w:jc w:val="right"/>
            </w:pPr>
            <w:r w:rsidRPr="000B1347">
              <w:t>9 888,1</w:t>
            </w:r>
          </w:p>
        </w:tc>
      </w:tr>
      <w:tr w:rsidR="000B1347" w:rsidRPr="000B1347" w14:paraId="11C9B0F5"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9CF8C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E01B506" w14:textId="77777777" w:rsidR="000B1347" w:rsidRPr="000B1347" w:rsidRDefault="000B1347" w:rsidP="000B1347">
            <w:pPr>
              <w:jc w:val="both"/>
            </w:pPr>
            <w:r w:rsidRPr="000B1347">
              <w:rPr>
                <w:b/>
                <w:bCs/>
              </w:rPr>
              <w:t>Основное мероприятие</w:t>
            </w:r>
            <w:r w:rsidRPr="000B1347">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528A9E3D"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AE57C21"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40D7BC07"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2F5541AB" w14:textId="77777777" w:rsidR="000B1347" w:rsidRPr="000B1347" w:rsidRDefault="000B1347" w:rsidP="000B1347">
            <w:pPr>
              <w:jc w:val="center"/>
            </w:pPr>
            <w:r w:rsidRPr="000B1347">
              <w:t>09.2.56.00000</w:t>
            </w:r>
          </w:p>
        </w:tc>
        <w:tc>
          <w:tcPr>
            <w:tcW w:w="743" w:type="dxa"/>
            <w:tcBorders>
              <w:top w:val="nil"/>
              <w:left w:val="nil"/>
              <w:bottom w:val="single" w:sz="4" w:space="0" w:color="auto"/>
              <w:right w:val="single" w:sz="4" w:space="0" w:color="auto"/>
            </w:tcBorders>
            <w:shd w:val="clear" w:color="auto" w:fill="auto"/>
            <w:vAlign w:val="center"/>
            <w:hideMark/>
          </w:tcPr>
          <w:p w14:paraId="74C510E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725D784" w14:textId="77777777" w:rsidR="000B1347" w:rsidRPr="000B1347" w:rsidRDefault="000B1347" w:rsidP="000B1347">
            <w:pPr>
              <w:jc w:val="right"/>
            </w:pPr>
            <w:r w:rsidRPr="000B1347">
              <w:t>9 888,1</w:t>
            </w:r>
          </w:p>
        </w:tc>
      </w:tr>
      <w:tr w:rsidR="000B1347" w:rsidRPr="000B1347" w14:paraId="65C81C39" w14:textId="77777777" w:rsidTr="000B134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965DDB" w14:textId="77777777" w:rsidR="000B1347" w:rsidRPr="000B1347" w:rsidRDefault="000B1347" w:rsidP="000B1347">
            <w:pPr>
              <w:jc w:val="center"/>
            </w:pPr>
            <w:r w:rsidRPr="000B1347">
              <w:t> </w:t>
            </w:r>
          </w:p>
        </w:tc>
        <w:tc>
          <w:tcPr>
            <w:tcW w:w="3345" w:type="dxa"/>
            <w:tcBorders>
              <w:top w:val="nil"/>
              <w:left w:val="nil"/>
              <w:bottom w:val="nil"/>
              <w:right w:val="single" w:sz="4" w:space="0" w:color="auto"/>
            </w:tcBorders>
            <w:shd w:val="clear" w:color="auto" w:fill="auto"/>
            <w:hideMark/>
          </w:tcPr>
          <w:p w14:paraId="009B4C8A" w14:textId="77777777" w:rsidR="000B1347" w:rsidRPr="000B1347" w:rsidRDefault="000B1347" w:rsidP="000B1347">
            <w:pPr>
              <w:jc w:val="both"/>
            </w:pPr>
            <w:r w:rsidRPr="000B1347">
              <w:t>Выполнение кадастровых работ по  формированию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60D40387"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0983CA0"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2B5AAAE8"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505B4585" w14:textId="77777777" w:rsidR="000B1347" w:rsidRPr="000B1347" w:rsidRDefault="000B1347" w:rsidP="000B1347">
            <w:pPr>
              <w:jc w:val="center"/>
            </w:pPr>
            <w:r w:rsidRPr="000B1347">
              <w:t>09.2.56.95600</w:t>
            </w:r>
          </w:p>
        </w:tc>
        <w:tc>
          <w:tcPr>
            <w:tcW w:w="743" w:type="dxa"/>
            <w:tcBorders>
              <w:top w:val="nil"/>
              <w:left w:val="nil"/>
              <w:bottom w:val="single" w:sz="4" w:space="0" w:color="auto"/>
              <w:right w:val="single" w:sz="4" w:space="0" w:color="auto"/>
            </w:tcBorders>
            <w:shd w:val="clear" w:color="auto" w:fill="auto"/>
            <w:vAlign w:val="center"/>
            <w:hideMark/>
          </w:tcPr>
          <w:p w14:paraId="5886E4D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A061107" w14:textId="77777777" w:rsidR="000B1347" w:rsidRPr="000B1347" w:rsidRDefault="000B1347" w:rsidP="000B1347">
            <w:pPr>
              <w:jc w:val="right"/>
            </w:pPr>
            <w:r w:rsidRPr="000B1347">
              <w:t>119,6</w:t>
            </w:r>
          </w:p>
        </w:tc>
      </w:tr>
      <w:tr w:rsidR="000B1347" w:rsidRPr="000B1347" w14:paraId="529EA5AA"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EF9903"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2ACDEDE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92D2471"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3DBD540"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7390B5B0"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11971F0C" w14:textId="77777777" w:rsidR="000B1347" w:rsidRPr="000B1347" w:rsidRDefault="000B1347" w:rsidP="000B1347">
            <w:pPr>
              <w:jc w:val="center"/>
            </w:pPr>
            <w:r w:rsidRPr="000B1347">
              <w:t>09.2.56.95600</w:t>
            </w:r>
          </w:p>
        </w:tc>
        <w:tc>
          <w:tcPr>
            <w:tcW w:w="743" w:type="dxa"/>
            <w:tcBorders>
              <w:top w:val="nil"/>
              <w:left w:val="nil"/>
              <w:bottom w:val="single" w:sz="4" w:space="0" w:color="auto"/>
              <w:right w:val="single" w:sz="4" w:space="0" w:color="auto"/>
            </w:tcBorders>
            <w:shd w:val="clear" w:color="auto" w:fill="auto"/>
            <w:vAlign w:val="center"/>
            <w:hideMark/>
          </w:tcPr>
          <w:p w14:paraId="6D8EB77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7207113" w14:textId="77777777" w:rsidR="000B1347" w:rsidRPr="000B1347" w:rsidRDefault="000B1347" w:rsidP="000B1347">
            <w:pPr>
              <w:jc w:val="right"/>
            </w:pPr>
            <w:r w:rsidRPr="000B1347">
              <w:t>119,6</w:t>
            </w:r>
          </w:p>
        </w:tc>
      </w:tr>
      <w:tr w:rsidR="000B1347" w:rsidRPr="000B1347" w14:paraId="68FE863E" w14:textId="77777777" w:rsidTr="000B1347">
        <w:trPr>
          <w:trHeight w:val="3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465AB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5126D1A" w14:textId="77777777" w:rsidR="000B1347" w:rsidRPr="000B1347" w:rsidRDefault="000B1347" w:rsidP="000B1347">
            <w:pPr>
              <w:jc w:val="both"/>
            </w:pPr>
            <w:r w:rsidRPr="000B1347">
              <w:t>Проведение комплексных кадастровых работ</w:t>
            </w:r>
          </w:p>
        </w:tc>
        <w:tc>
          <w:tcPr>
            <w:tcW w:w="787" w:type="dxa"/>
            <w:tcBorders>
              <w:top w:val="nil"/>
              <w:left w:val="nil"/>
              <w:bottom w:val="single" w:sz="4" w:space="0" w:color="auto"/>
              <w:right w:val="single" w:sz="4" w:space="0" w:color="auto"/>
            </w:tcBorders>
            <w:shd w:val="clear" w:color="auto" w:fill="auto"/>
            <w:vAlign w:val="center"/>
            <w:hideMark/>
          </w:tcPr>
          <w:p w14:paraId="6EF063BF"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72F8668"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15440C8A"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6EA1CBEB" w14:textId="77777777" w:rsidR="000B1347" w:rsidRPr="000B1347" w:rsidRDefault="000B1347" w:rsidP="000B1347">
            <w:pPr>
              <w:jc w:val="center"/>
            </w:pPr>
            <w:r w:rsidRPr="000B1347">
              <w:t>09.2.56.L5110</w:t>
            </w:r>
          </w:p>
        </w:tc>
        <w:tc>
          <w:tcPr>
            <w:tcW w:w="743" w:type="dxa"/>
            <w:tcBorders>
              <w:top w:val="nil"/>
              <w:left w:val="nil"/>
              <w:bottom w:val="single" w:sz="4" w:space="0" w:color="auto"/>
              <w:right w:val="single" w:sz="4" w:space="0" w:color="auto"/>
            </w:tcBorders>
            <w:shd w:val="clear" w:color="auto" w:fill="auto"/>
            <w:vAlign w:val="center"/>
            <w:hideMark/>
          </w:tcPr>
          <w:p w14:paraId="5018E2A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5BB998C" w14:textId="77777777" w:rsidR="000B1347" w:rsidRPr="000B1347" w:rsidRDefault="000B1347" w:rsidP="000B1347">
            <w:pPr>
              <w:jc w:val="right"/>
            </w:pPr>
            <w:r w:rsidRPr="000B1347">
              <w:t>9 768,5</w:t>
            </w:r>
          </w:p>
        </w:tc>
      </w:tr>
      <w:tr w:rsidR="000B1347" w:rsidRPr="000B1347" w14:paraId="67B75DFD"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70F86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3F749C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D5815A"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69D0266B"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715ED712" w14:textId="77777777" w:rsidR="000B1347" w:rsidRPr="000B1347" w:rsidRDefault="000B1347" w:rsidP="000B1347">
            <w:pPr>
              <w:jc w:val="center"/>
            </w:pPr>
            <w:r w:rsidRPr="000B1347">
              <w:t>12</w:t>
            </w:r>
          </w:p>
        </w:tc>
        <w:tc>
          <w:tcPr>
            <w:tcW w:w="1676" w:type="dxa"/>
            <w:tcBorders>
              <w:top w:val="nil"/>
              <w:left w:val="nil"/>
              <w:bottom w:val="single" w:sz="4" w:space="0" w:color="auto"/>
              <w:right w:val="single" w:sz="4" w:space="0" w:color="auto"/>
            </w:tcBorders>
            <w:shd w:val="clear" w:color="auto" w:fill="auto"/>
            <w:vAlign w:val="center"/>
            <w:hideMark/>
          </w:tcPr>
          <w:p w14:paraId="5E6DC593" w14:textId="77777777" w:rsidR="000B1347" w:rsidRPr="000B1347" w:rsidRDefault="000B1347" w:rsidP="000B1347">
            <w:pPr>
              <w:jc w:val="center"/>
            </w:pPr>
            <w:r w:rsidRPr="000B1347">
              <w:t>09.2.56.L5110</w:t>
            </w:r>
          </w:p>
        </w:tc>
        <w:tc>
          <w:tcPr>
            <w:tcW w:w="743" w:type="dxa"/>
            <w:tcBorders>
              <w:top w:val="nil"/>
              <w:left w:val="nil"/>
              <w:bottom w:val="single" w:sz="4" w:space="0" w:color="auto"/>
              <w:right w:val="single" w:sz="4" w:space="0" w:color="auto"/>
            </w:tcBorders>
            <w:shd w:val="clear" w:color="auto" w:fill="auto"/>
            <w:vAlign w:val="center"/>
            <w:hideMark/>
          </w:tcPr>
          <w:p w14:paraId="344171F1"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DBD06B6" w14:textId="77777777" w:rsidR="000B1347" w:rsidRPr="000B1347" w:rsidRDefault="000B1347" w:rsidP="000B1347">
            <w:pPr>
              <w:jc w:val="right"/>
            </w:pPr>
            <w:r w:rsidRPr="000B1347">
              <w:t>9 768,5</w:t>
            </w:r>
          </w:p>
        </w:tc>
      </w:tr>
      <w:tr w:rsidR="000B1347" w:rsidRPr="000B1347" w14:paraId="460AC7BA"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9DA60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AF627D7" w14:textId="77777777" w:rsidR="000B1347" w:rsidRPr="000B1347" w:rsidRDefault="000B1347" w:rsidP="000B1347">
            <w:pPr>
              <w:jc w:val="both"/>
              <w:rPr>
                <w:b/>
                <w:bCs/>
              </w:rPr>
            </w:pPr>
            <w:r w:rsidRPr="000B1347">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06334C8"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8EC9B25"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3808C703"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3C79F7F"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5C3EAA12"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0F53B2" w14:textId="77777777" w:rsidR="000B1347" w:rsidRPr="000B1347" w:rsidRDefault="000B1347" w:rsidP="000B1347">
            <w:pPr>
              <w:jc w:val="right"/>
            </w:pPr>
            <w:r w:rsidRPr="000B1347">
              <w:t>2 383,0</w:t>
            </w:r>
          </w:p>
        </w:tc>
      </w:tr>
      <w:tr w:rsidR="000B1347" w:rsidRPr="000B1347" w14:paraId="6DE95BD6"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9D1259" w14:textId="77777777" w:rsidR="000B1347" w:rsidRPr="000B1347" w:rsidRDefault="000B1347" w:rsidP="000B1347">
            <w:pPr>
              <w:jc w:val="center"/>
            </w:pPr>
            <w:r w:rsidRPr="000B1347">
              <w:t> </w:t>
            </w:r>
          </w:p>
        </w:tc>
        <w:tc>
          <w:tcPr>
            <w:tcW w:w="3345" w:type="dxa"/>
            <w:tcBorders>
              <w:top w:val="nil"/>
              <w:left w:val="nil"/>
              <w:bottom w:val="nil"/>
              <w:right w:val="single" w:sz="4" w:space="0" w:color="auto"/>
            </w:tcBorders>
            <w:shd w:val="clear" w:color="auto" w:fill="auto"/>
            <w:hideMark/>
          </w:tcPr>
          <w:p w14:paraId="72D5A9C2" w14:textId="77777777" w:rsidR="000B1347" w:rsidRPr="000B1347" w:rsidRDefault="000B1347" w:rsidP="000B1347">
            <w:pPr>
              <w:jc w:val="both"/>
              <w:rPr>
                <w:b/>
                <w:bCs/>
              </w:rPr>
            </w:pPr>
            <w:r w:rsidRPr="000B1347">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09DE77FB"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36AD9F71"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3DCA81ED"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1CE72CB4"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6BAAB36E"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B26C17" w14:textId="77777777" w:rsidR="000B1347" w:rsidRPr="000B1347" w:rsidRDefault="000B1347" w:rsidP="000B1347">
            <w:pPr>
              <w:jc w:val="right"/>
            </w:pPr>
            <w:r w:rsidRPr="000B1347">
              <w:t>1 438,9</w:t>
            </w:r>
          </w:p>
        </w:tc>
      </w:tr>
      <w:tr w:rsidR="000B1347" w:rsidRPr="000B1347" w14:paraId="3BC66F62"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750466"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20368703"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6E63C47"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9A366DB"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7CADAB1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2D89486E" w14:textId="77777777" w:rsidR="000B1347" w:rsidRPr="000B1347" w:rsidRDefault="000B1347" w:rsidP="000B1347">
            <w:pPr>
              <w:jc w:val="center"/>
            </w:pPr>
            <w:r w:rsidRPr="000B1347">
              <w:t>09.0.00.00000</w:t>
            </w:r>
          </w:p>
        </w:tc>
        <w:tc>
          <w:tcPr>
            <w:tcW w:w="743" w:type="dxa"/>
            <w:tcBorders>
              <w:top w:val="nil"/>
              <w:left w:val="nil"/>
              <w:bottom w:val="single" w:sz="4" w:space="0" w:color="auto"/>
              <w:right w:val="single" w:sz="4" w:space="0" w:color="auto"/>
            </w:tcBorders>
            <w:shd w:val="clear" w:color="auto" w:fill="auto"/>
            <w:vAlign w:val="center"/>
            <w:hideMark/>
          </w:tcPr>
          <w:p w14:paraId="06AC6AE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F8E93BD" w14:textId="77777777" w:rsidR="000B1347" w:rsidRPr="000B1347" w:rsidRDefault="000B1347" w:rsidP="000B1347">
            <w:pPr>
              <w:jc w:val="right"/>
            </w:pPr>
            <w:r w:rsidRPr="000B1347">
              <w:t>1 438,9</w:t>
            </w:r>
          </w:p>
        </w:tc>
      </w:tr>
      <w:tr w:rsidR="000B1347" w:rsidRPr="000B1347" w14:paraId="17FD1324"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ABE58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B907D13" w14:textId="77777777" w:rsidR="000B1347" w:rsidRPr="000B1347" w:rsidRDefault="000B1347" w:rsidP="000B1347">
            <w:pPr>
              <w:jc w:val="both"/>
              <w:rPr>
                <w:b/>
                <w:bCs/>
              </w:rPr>
            </w:pPr>
            <w:r w:rsidRPr="000B1347">
              <w:rPr>
                <w:b/>
                <w:bCs/>
              </w:rPr>
              <w:t>Подпрограмма</w:t>
            </w:r>
            <w:r w:rsidRPr="000B1347">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11B1B5F"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07F5BA58"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78FA8999"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E7DB0CD" w14:textId="77777777" w:rsidR="000B1347" w:rsidRPr="000B1347" w:rsidRDefault="000B1347" w:rsidP="000B1347">
            <w:pPr>
              <w:jc w:val="center"/>
            </w:pPr>
            <w:r w:rsidRPr="000B1347">
              <w:t>09.1.00.00000</w:t>
            </w:r>
          </w:p>
        </w:tc>
        <w:tc>
          <w:tcPr>
            <w:tcW w:w="743" w:type="dxa"/>
            <w:tcBorders>
              <w:top w:val="nil"/>
              <w:left w:val="nil"/>
              <w:bottom w:val="single" w:sz="4" w:space="0" w:color="auto"/>
              <w:right w:val="single" w:sz="4" w:space="0" w:color="auto"/>
            </w:tcBorders>
            <w:shd w:val="clear" w:color="auto" w:fill="auto"/>
            <w:vAlign w:val="center"/>
            <w:hideMark/>
          </w:tcPr>
          <w:p w14:paraId="76F46E3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A35AB65" w14:textId="77777777" w:rsidR="000B1347" w:rsidRPr="000B1347" w:rsidRDefault="000B1347" w:rsidP="000B1347">
            <w:pPr>
              <w:jc w:val="right"/>
            </w:pPr>
            <w:r w:rsidRPr="000B1347">
              <w:t>1 438,9</w:t>
            </w:r>
          </w:p>
        </w:tc>
      </w:tr>
      <w:tr w:rsidR="000B1347" w:rsidRPr="000B1347" w14:paraId="19BC10D7" w14:textId="77777777" w:rsidTr="000B1347">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D4109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C8C3EE6" w14:textId="77777777" w:rsidR="000B1347" w:rsidRPr="000B1347" w:rsidRDefault="000B1347" w:rsidP="000B1347">
            <w:pPr>
              <w:jc w:val="both"/>
            </w:pPr>
            <w:r w:rsidRPr="000B1347">
              <w:rPr>
                <w:b/>
                <w:bCs/>
              </w:rPr>
              <w:t>Основное мероприятие</w:t>
            </w:r>
            <w:r w:rsidRPr="000B1347">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B55EE8C"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AAD4767"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4990C6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7E7D2739" w14:textId="77777777" w:rsidR="000B1347" w:rsidRPr="000B1347" w:rsidRDefault="000B1347" w:rsidP="000B1347">
            <w:pPr>
              <w:jc w:val="center"/>
            </w:pPr>
            <w:r w:rsidRPr="000B1347">
              <w:t>09.1.62.00000</w:t>
            </w:r>
          </w:p>
        </w:tc>
        <w:tc>
          <w:tcPr>
            <w:tcW w:w="743" w:type="dxa"/>
            <w:tcBorders>
              <w:top w:val="nil"/>
              <w:left w:val="nil"/>
              <w:bottom w:val="single" w:sz="4" w:space="0" w:color="auto"/>
              <w:right w:val="single" w:sz="4" w:space="0" w:color="auto"/>
            </w:tcBorders>
            <w:shd w:val="clear" w:color="auto" w:fill="auto"/>
            <w:vAlign w:val="center"/>
            <w:hideMark/>
          </w:tcPr>
          <w:p w14:paraId="2256C02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5174B99" w14:textId="77777777" w:rsidR="000B1347" w:rsidRPr="000B1347" w:rsidRDefault="000B1347" w:rsidP="000B1347">
            <w:pPr>
              <w:jc w:val="right"/>
            </w:pPr>
            <w:r w:rsidRPr="000B1347">
              <w:t>1 438,9</w:t>
            </w:r>
          </w:p>
        </w:tc>
      </w:tr>
      <w:tr w:rsidR="000B1347" w:rsidRPr="000B1347" w14:paraId="0C003CDF"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DEBD14"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22089237" w14:textId="77777777" w:rsidR="000B1347" w:rsidRPr="000B1347" w:rsidRDefault="000B1347" w:rsidP="000B1347">
            <w:pPr>
              <w:jc w:val="both"/>
            </w:pPr>
            <w:r w:rsidRPr="000B1347">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3DDE1BAD"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0CD89192"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6B5539B8"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F944413"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36046D0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2D7CDD5" w14:textId="77777777" w:rsidR="000B1347" w:rsidRPr="000B1347" w:rsidRDefault="000B1347" w:rsidP="000B1347">
            <w:pPr>
              <w:jc w:val="right"/>
            </w:pPr>
            <w:r w:rsidRPr="000B1347">
              <w:t>1 438,9</w:t>
            </w:r>
          </w:p>
        </w:tc>
      </w:tr>
      <w:tr w:rsidR="000B1347" w:rsidRPr="000B1347" w14:paraId="4B749ADE"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2BFE5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2C94CD0"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F948F0B"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31408C29"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144DE1C8"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0ADB63D1"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1D90F83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5D8ED455" w14:textId="77777777" w:rsidR="000B1347" w:rsidRPr="000B1347" w:rsidRDefault="000B1347" w:rsidP="000B1347">
            <w:pPr>
              <w:jc w:val="right"/>
            </w:pPr>
            <w:r w:rsidRPr="000B1347">
              <w:t>1 438,9</w:t>
            </w:r>
          </w:p>
        </w:tc>
      </w:tr>
      <w:tr w:rsidR="000B1347" w:rsidRPr="000B1347" w14:paraId="318AB98C"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661642" w14:textId="77777777" w:rsidR="000B1347" w:rsidRPr="000B1347" w:rsidRDefault="000B1347" w:rsidP="000B1347">
            <w:pPr>
              <w:jc w:val="center"/>
            </w:pPr>
            <w:r w:rsidRPr="000B1347">
              <w:t> </w:t>
            </w:r>
          </w:p>
        </w:tc>
        <w:tc>
          <w:tcPr>
            <w:tcW w:w="3345" w:type="dxa"/>
            <w:tcBorders>
              <w:top w:val="nil"/>
              <w:left w:val="nil"/>
              <w:bottom w:val="nil"/>
              <w:right w:val="single" w:sz="4" w:space="0" w:color="auto"/>
            </w:tcBorders>
            <w:shd w:val="clear" w:color="auto" w:fill="auto"/>
            <w:hideMark/>
          </w:tcPr>
          <w:p w14:paraId="0E70B321" w14:textId="77777777" w:rsidR="000B1347" w:rsidRPr="000B1347" w:rsidRDefault="000B1347" w:rsidP="000B1347">
            <w:pPr>
              <w:jc w:val="both"/>
            </w:pPr>
            <w:r w:rsidRPr="000B1347">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494A19A"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50855A8"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4BCAD729" w14:textId="77777777" w:rsidR="000B1347" w:rsidRPr="000B1347" w:rsidRDefault="000B1347" w:rsidP="000B1347">
            <w:pPr>
              <w:jc w:val="center"/>
              <w:rPr>
                <w:b/>
                <w:bCs/>
              </w:rPr>
            </w:pPr>
            <w:r w:rsidRPr="000B1347">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3FAD2486"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705F0058"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9D1DBE" w14:textId="77777777" w:rsidR="000B1347" w:rsidRPr="000B1347" w:rsidRDefault="000B1347" w:rsidP="000B1347">
            <w:pPr>
              <w:jc w:val="right"/>
            </w:pPr>
            <w:r w:rsidRPr="000B1347">
              <w:t>944,1</w:t>
            </w:r>
          </w:p>
        </w:tc>
      </w:tr>
      <w:tr w:rsidR="000B1347" w:rsidRPr="000B1347" w14:paraId="3E1DCD17"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FCFA30"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5116E478"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647B20C"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37866A20"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3AA21987"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7BA29F4" w14:textId="77777777" w:rsidR="000B1347" w:rsidRPr="000B1347" w:rsidRDefault="000B1347" w:rsidP="000B1347">
            <w:pPr>
              <w:jc w:val="center"/>
            </w:pPr>
            <w:r w:rsidRPr="000B1347">
              <w:t>09.0.00.00000</w:t>
            </w:r>
          </w:p>
        </w:tc>
        <w:tc>
          <w:tcPr>
            <w:tcW w:w="743" w:type="dxa"/>
            <w:tcBorders>
              <w:top w:val="nil"/>
              <w:left w:val="nil"/>
              <w:bottom w:val="single" w:sz="4" w:space="0" w:color="auto"/>
              <w:right w:val="single" w:sz="4" w:space="0" w:color="auto"/>
            </w:tcBorders>
            <w:shd w:val="clear" w:color="auto" w:fill="auto"/>
            <w:vAlign w:val="center"/>
            <w:hideMark/>
          </w:tcPr>
          <w:p w14:paraId="3BE874A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FCFB348" w14:textId="77777777" w:rsidR="000B1347" w:rsidRPr="000B1347" w:rsidRDefault="000B1347" w:rsidP="000B1347">
            <w:pPr>
              <w:jc w:val="right"/>
            </w:pPr>
            <w:r w:rsidRPr="000B1347">
              <w:t>944,1</w:t>
            </w:r>
          </w:p>
        </w:tc>
      </w:tr>
      <w:tr w:rsidR="000B1347" w:rsidRPr="000B1347" w14:paraId="4841563D"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51AF7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0C54658" w14:textId="77777777" w:rsidR="000B1347" w:rsidRPr="000B1347" w:rsidRDefault="000B1347" w:rsidP="000B1347">
            <w:pPr>
              <w:jc w:val="both"/>
              <w:rPr>
                <w:b/>
                <w:bCs/>
              </w:rPr>
            </w:pPr>
            <w:r w:rsidRPr="000B1347">
              <w:rPr>
                <w:b/>
                <w:bCs/>
              </w:rPr>
              <w:t>Подпрограмма</w:t>
            </w:r>
            <w:r w:rsidRPr="000B1347">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2856D6"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5984AC6"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4E7971A9"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40A312B" w14:textId="77777777" w:rsidR="000B1347" w:rsidRPr="000B1347" w:rsidRDefault="000B1347" w:rsidP="000B1347">
            <w:pPr>
              <w:jc w:val="center"/>
            </w:pPr>
            <w:r w:rsidRPr="000B1347">
              <w:t>09.1.00.00000</w:t>
            </w:r>
          </w:p>
        </w:tc>
        <w:tc>
          <w:tcPr>
            <w:tcW w:w="743" w:type="dxa"/>
            <w:tcBorders>
              <w:top w:val="nil"/>
              <w:left w:val="nil"/>
              <w:bottom w:val="single" w:sz="4" w:space="0" w:color="auto"/>
              <w:right w:val="single" w:sz="4" w:space="0" w:color="auto"/>
            </w:tcBorders>
            <w:shd w:val="clear" w:color="auto" w:fill="auto"/>
            <w:vAlign w:val="center"/>
            <w:hideMark/>
          </w:tcPr>
          <w:p w14:paraId="360D111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E568537" w14:textId="77777777" w:rsidR="000B1347" w:rsidRPr="000B1347" w:rsidRDefault="000B1347" w:rsidP="000B1347">
            <w:pPr>
              <w:jc w:val="right"/>
            </w:pPr>
            <w:r w:rsidRPr="000B1347">
              <w:t>944,1</w:t>
            </w:r>
          </w:p>
        </w:tc>
      </w:tr>
      <w:tr w:rsidR="000B1347" w:rsidRPr="000B1347" w14:paraId="6FE31D4F" w14:textId="77777777" w:rsidTr="000B134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96320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60A4EDF" w14:textId="77777777" w:rsidR="000B1347" w:rsidRPr="000B1347" w:rsidRDefault="000B1347" w:rsidP="000B1347">
            <w:pPr>
              <w:jc w:val="both"/>
            </w:pPr>
            <w:r w:rsidRPr="000B1347">
              <w:rPr>
                <w:b/>
                <w:bCs/>
              </w:rPr>
              <w:t>Основное мероприятие</w:t>
            </w:r>
            <w:r w:rsidRPr="000B1347">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480A56A"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3656BCA2"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388F669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060BE72" w14:textId="77777777" w:rsidR="000B1347" w:rsidRPr="000B1347" w:rsidRDefault="000B1347" w:rsidP="000B1347">
            <w:pPr>
              <w:jc w:val="center"/>
            </w:pPr>
            <w:r w:rsidRPr="000B1347">
              <w:t>09.1.62.00000</w:t>
            </w:r>
          </w:p>
        </w:tc>
        <w:tc>
          <w:tcPr>
            <w:tcW w:w="743" w:type="dxa"/>
            <w:tcBorders>
              <w:top w:val="nil"/>
              <w:left w:val="nil"/>
              <w:bottom w:val="single" w:sz="4" w:space="0" w:color="auto"/>
              <w:right w:val="single" w:sz="4" w:space="0" w:color="auto"/>
            </w:tcBorders>
            <w:shd w:val="clear" w:color="auto" w:fill="auto"/>
            <w:vAlign w:val="center"/>
            <w:hideMark/>
          </w:tcPr>
          <w:p w14:paraId="4A770FB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4A242A2" w14:textId="77777777" w:rsidR="000B1347" w:rsidRPr="000B1347" w:rsidRDefault="000B1347" w:rsidP="000B1347">
            <w:pPr>
              <w:jc w:val="right"/>
            </w:pPr>
            <w:r w:rsidRPr="000B1347">
              <w:t>944,1</w:t>
            </w:r>
          </w:p>
        </w:tc>
      </w:tr>
      <w:tr w:rsidR="000B1347" w:rsidRPr="000B1347" w14:paraId="6BB42705"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E8657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C88A918" w14:textId="77777777" w:rsidR="000B1347" w:rsidRPr="000B1347" w:rsidRDefault="000B1347" w:rsidP="000B1347">
            <w:pPr>
              <w:jc w:val="both"/>
            </w:pPr>
            <w:r w:rsidRPr="000B1347">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31CBE01A"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75610BE0"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71186B0"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668E095"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607C9B6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761BD9E" w14:textId="77777777" w:rsidR="000B1347" w:rsidRPr="000B1347" w:rsidRDefault="000B1347" w:rsidP="000B1347">
            <w:pPr>
              <w:jc w:val="right"/>
            </w:pPr>
            <w:r w:rsidRPr="000B1347">
              <w:t>944,1</w:t>
            </w:r>
          </w:p>
        </w:tc>
      </w:tr>
      <w:tr w:rsidR="000B1347" w:rsidRPr="000B1347" w14:paraId="22A64937"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49D5B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099954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F012BCC"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2AFA0AE0"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57FFE1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A4322C7" w14:textId="77777777" w:rsidR="000B1347" w:rsidRPr="000B1347" w:rsidRDefault="000B1347" w:rsidP="000B1347">
            <w:pPr>
              <w:jc w:val="center"/>
            </w:pPr>
            <w:r w:rsidRPr="000B1347">
              <w:t>09.1.62.96200</w:t>
            </w:r>
          </w:p>
        </w:tc>
        <w:tc>
          <w:tcPr>
            <w:tcW w:w="743" w:type="dxa"/>
            <w:tcBorders>
              <w:top w:val="nil"/>
              <w:left w:val="nil"/>
              <w:bottom w:val="single" w:sz="4" w:space="0" w:color="auto"/>
              <w:right w:val="single" w:sz="4" w:space="0" w:color="auto"/>
            </w:tcBorders>
            <w:shd w:val="clear" w:color="auto" w:fill="auto"/>
            <w:vAlign w:val="center"/>
            <w:hideMark/>
          </w:tcPr>
          <w:p w14:paraId="6C99FA2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A1E2CB7" w14:textId="77777777" w:rsidR="000B1347" w:rsidRPr="000B1347" w:rsidRDefault="000B1347" w:rsidP="000B1347">
            <w:pPr>
              <w:jc w:val="right"/>
            </w:pPr>
            <w:r w:rsidRPr="000B1347">
              <w:t>944,1</w:t>
            </w:r>
          </w:p>
        </w:tc>
      </w:tr>
      <w:tr w:rsidR="000B1347" w:rsidRPr="000B1347" w14:paraId="7AF74C57"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53899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FD13732" w14:textId="77777777" w:rsidR="000B1347" w:rsidRPr="000B1347" w:rsidRDefault="000B1347" w:rsidP="000B1347">
            <w:pPr>
              <w:jc w:val="both"/>
            </w:pPr>
            <w:r w:rsidRPr="000B1347">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83F69DC"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3CCD797"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74779E4F"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2C01307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4AD112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E771F44" w14:textId="77777777" w:rsidR="000B1347" w:rsidRPr="000B1347" w:rsidRDefault="000B1347" w:rsidP="000B1347">
            <w:pPr>
              <w:jc w:val="right"/>
            </w:pPr>
            <w:r w:rsidRPr="000B1347">
              <w:t>2 000,0</w:t>
            </w:r>
          </w:p>
        </w:tc>
      </w:tr>
      <w:tr w:rsidR="000B1347" w:rsidRPr="000B1347" w14:paraId="55E65C25"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38A13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38E6FE9" w14:textId="77777777" w:rsidR="000B1347" w:rsidRPr="000B1347" w:rsidRDefault="000B1347" w:rsidP="000B1347">
            <w:pPr>
              <w:jc w:val="both"/>
            </w:pPr>
            <w:r w:rsidRPr="000B1347">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2A6813E3"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75CFC7EC"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3F35AE7B" w14:textId="77777777" w:rsidR="000B1347" w:rsidRPr="000B1347" w:rsidRDefault="000B1347" w:rsidP="000B1347">
            <w:pPr>
              <w:jc w:val="center"/>
              <w:rPr>
                <w:b/>
                <w:bCs/>
              </w:rPr>
            </w:pPr>
            <w:r w:rsidRPr="000B1347">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0973875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01CDD1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E5AA12E" w14:textId="77777777" w:rsidR="000B1347" w:rsidRPr="000B1347" w:rsidRDefault="000B1347" w:rsidP="000B1347">
            <w:pPr>
              <w:jc w:val="right"/>
            </w:pPr>
            <w:r w:rsidRPr="000B1347">
              <w:t>2 000,0</w:t>
            </w:r>
          </w:p>
        </w:tc>
      </w:tr>
      <w:tr w:rsidR="000B1347" w:rsidRPr="000B1347" w14:paraId="244E9004" w14:textId="77777777" w:rsidTr="000B1347">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69C9A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695605" w14:textId="77777777" w:rsidR="000B1347" w:rsidRPr="000B1347" w:rsidRDefault="000B1347" w:rsidP="000B1347">
            <w:pPr>
              <w:jc w:val="both"/>
              <w:rPr>
                <w:b/>
                <w:bCs/>
              </w:rPr>
            </w:pPr>
            <w:r w:rsidRPr="000B1347">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E15D58F"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6AEA8CB"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58E1F0E"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784A3579" w14:textId="77777777" w:rsidR="000B1347" w:rsidRPr="000B1347" w:rsidRDefault="000B1347" w:rsidP="000B1347">
            <w:pPr>
              <w:jc w:val="center"/>
            </w:pPr>
            <w:r w:rsidRPr="000B1347">
              <w:t>04.0.00.00000</w:t>
            </w:r>
          </w:p>
        </w:tc>
        <w:tc>
          <w:tcPr>
            <w:tcW w:w="743" w:type="dxa"/>
            <w:tcBorders>
              <w:top w:val="nil"/>
              <w:left w:val="nil"/>
              <w:bottom w:val="single" w:sz="4" w:space="0" w:color="auto"/>
              <w:right w:val="single" w:sz="4" w:space="0" w:color="auto"/>
            </w:tcBorders>
            <w:shd w:val="clear" w:color="auto" w:fill="auto"/>
            <w:vAlign w:val="center"/>
            <w:hideMark/>
          </w:tcPr>
          <w:p w14:paraId="51F2578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915619C" w14:textId="77777777" w:rsidR="000B1347" w:rsidRPr="000B1347" w:rsidRDefault="000B1347" w:rsidP="000B1347">
            <w:pPr>
              <w:jc w:val="right"/>
            </w:pPr>
            <w:r w:rsidRPr="000B1347">
              <w:t>2 000,0</w:t>
            </w:r>
          </w:p>
        </w:tc>
      </w:tr>
      <w:tr w:rsidR="000B1347" w:rsidRPr="000B1347" w14:paraId="3D07A71A" w14:textId="77777777" w:rsidTr="000B1347">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4F7A3F8"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B5A5BFA" w14:textId="77777777" w:rsidR="000B1347" w:rsidRPr="000B1347" w:rsidRDefault="000B1347" w:rsidP="000B1347">
            <w:pPr>
              <w:jc w:val="both"/>
              <w:rPr>
                <w:b/>
                <w:bCs/>
              </w:rPr>
            </w:pPr>
            <w:r w:rsidRPr="000B1347">
              <w:rPr>
                <w:b/>
                <w:bCs/>
              </w:rPr>
              <w:t xml:space="preserve">Основное мероприятие: </w:t>
            </w:r>
            <w:r w:rsidRPr="000B1347">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4875B77"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47CCAF4F"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126E43B1"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B27968C" w14:textId="77777777" w:rsidR="000B1347" w:rsidRPr="000B1347" w:rsidRDefault="000B1347" w:rsidP="000B1347">
            <w:pPr>
              <w:jc w:val="center"/>
            </w:pPr>
            <w:r w:rsidRPr="000B1347">
              <w:t>04.0.63.00000</w:t>
            </w:r>
          </w:p>
        </w:tc>
        <w:tc>
          <w:tcPr>
            <w:tcW w:w="743" w:type="dxa"/>
            <w:tcBorders>
              <w:top w:val="nil"/>
              <w:left w:val="nil"/>
              <w:bottom w:val="single" w:sz="4" w:space="0" w:color="auto"/>
              <w:right w:val="single" w:sz="4" w:space="0" w:color="auto"/>
            </w:tcBorders>
            <w:shd w:val="clear" w:color="auto" w:fill="auto"/>
            <w:vAlign w:val="center"/>
            <w:hideMark/>
          </w:tcPr>
          <w:p w14:paraId="28C74A0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06EFDB5" w14:textId="77777777" w:rsidR="000B1347" w:rsidRPr="000B1347" w:rsidRDefault="000B1347" w:rsidP="000B1347">
            <w:pPr>
              <w:jc w:val="right"/>
            </w:pPr>
            <w:r w:rsidRPr="000B1347">
              <w:t>2 000,0</w:t>
            </w:r>
          </w:p>
        </w:tc>
      </w:tr>
      <w:tr w:rsidR="000B1347" w:rsidRPr="000B1347" w14:paraId="54B060A7"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A2599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4534C80" w14:textId="77777777" w:rsidR="000B1347" w:rsidRPr="000B1347" w:rsidRDefault="000B1347" w:rsidP="000B1347">
            <w:pPr>
              <w:jc w:val="both"/>
            </w:pPr>
            <w:r w:rsidRPr="000B1347">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5AAA73C9"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5828C314"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ED0C709"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1A7065E9" w14:textId="77777777" w:rsidR="000B1347" w:rsidRPr="000B1347" w:rsidRDefault="000B1347" w:rsidP="000B1347">
            <w:pPr>
              <w:jc w:val="center"/>
            </w:pPr>
            <w:r w:rsidRPr="000B1347">
              <w:t>04.0.63.96300</w:t>
            </w:r>
          </w:p>
        </w:tc>
        <w:tc>
          <w:tcPr>
            <w:tcW w:w="743" w:type="dxa"/>
            <w:tcBorders>
              <w:top w:val="nil"/>
              <w:left w:val="nil"/>
              <w:bottom w:val="single" w:sz="4" w:space="0" w:color="auto"/>
              <w:right w:val="single" w:sz="4" w:space="0" w:color="auto"/>
            </w:tcBorders>
            <w:shd w:val="clear" w:color="auto" w:fill="auto"/>
            <w:vAlign w:val="center"/>
            <w:hideMark/>
          </w:tcPr>
          <w:p w14:paraId="6502539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54EA22D" w14:textId="77777777" w:rsidR="000B1347" w:rsidRPr="000B1347" w:rsidRDefault="000B1347" w:rsidP="000B1347">
            <w:pPr>
              <w:jc w:val="right"/>
            </w:pPr>
            <w:r w:rsidRPr="000B1347">
              <w:t>2 000,0</w:t>
            </w:r>
          </w:p>
        </w:tc>
      </w:tr>
      <w:tr w:rsidR="000B1347" w:rsidRPr="000B1347" w14:paraId="404C9E92"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78CB6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E1EDA25"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0A3A717" w14:textId="77777777" w:rsidR="000B1347" w:rsidRPr="000B1347" w:rsidRDefault="000B1347" w:rsidP="000B1347">
            <w:pPr>
              <w:jc w:val="center"/>
            </w:pPr>
            <w:r w:rsidRPr="000B1347">
              <w:t>913</w:t>
            </w:r>
          </w:p>
        </w:tc>
        <w:tc>
          <w:tcPr>
            <w:tcW w:w="677" w:type="dxa"/>
            <w:tcBorders>
              <w:top w:val="nil"/>
              <w:left w:val="nil"/>
              <w:bottom w:val="single" w:sz="4" w:space="0" w:color="auto"/>
              <w:right w:val="single" w:sz="4" w:space="0" w:color="auto"/>
            </w:tcBorders>
            <w:shd w:val="clear" w:color="auto" w:fill="auto"/>
            <w:vAlign w:val="center"/>
            <w:hideMark/>
          </w:tcPr>
          <w:p w14:paraId="114DFBB2"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77BD8313"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3C5A5E92" w14:textId="77777777" w:rsidR="000B1347" w:rsidRPr="000B1347" w:rsidRDefault="000B1347" w:rsidP="000B1347">
            <w:pPr>
              <w:jc w:val="center"/>
            </w:pPr>
            <w:r w:rsidRPr="000B1347">
              <w:t>04.0.63.96300</w:t>
            </w:r>
          </w:p>
        </w:tc>
        <w:tc>
          <w:tcPr>
            <w:tcW w:w="743" w:type="dxa"/>
            <w:tcBorders>
              <w:top w:val="nil"/>
              <w:left w:val="nil"/>
              <w:bottom w:val="single" w:sz="4" w:space="0" w:color="auto"/>
              <w:right w:val="single" w:sz="4" w:space="0" w:color="auto"/>
            </w:tcBorders>
            <w:shd w:val="clear" w:color="auto" w:fill="auto"/>
            <w:vAlign w:val="center"/>
            <w:hideMark/>
          </w:tcPr>
          <w:p w14:paraId="71EAEBD1"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C659687" w14:textId="77777777" w:rsidR="000B1347" w:rsidRPr="000B1347" w:rsidRDefault="000B1347" w:rsidP="000B1347">
            <w:pPr>
              <w:jc w:val="right"/>
            </w:pPr>
            <w:r w:rsidRPr="000B1347">
              <w:t>2 000,0</w:t>
            </w:r>
          </w:p>
        </w:tc>
      </w:tr>
      <w:tr w:rsidR="000B1347" w:rsidRPr="000B1347" w14:paraId="24BDE17D"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6C2599" w14:textId="77777777" w:rsidR="000B1347" w:rsidRPr="000B1347" w:rsidRDefault="000B1347" w:rsidP="000B1347">
            <w:pPr>
              <w:jc w:val="center"/>
              <w:rPr>
                <w:b/>
                <w:bCs/>
              </w:rPr>
            </w:pPr>
            <w:r w:rsidRPr="000B1347">
              <w:rPr>
                <w:b/>
                <w:bCs/>
              </w:rPr>
              <w:t>8</w:t>
            </w:r>
          </w:p>
        </w:tc>
        <w:tc>
          <w:tcPr>
            <w:tcW w:w="3345" w:type="dxa"/>
            <w:tcBorders>
              <w:top w:val="nil"/>
              <w:left w:val="nil"/>
              <w:bottom w:val="single" w:sz="4" w:space="0" w:color="auto"/>
              <w:right w:val="single" w:sz="4" w:space="0" w:color="auto"/>
            </w:tcBorders>
            <w:shd w:val="clear" w:color="auto" w:fill="auto"/>
            <w:hideMark/>
          </w:tcPr>
          <w:p w14:paraId="0DEB4144" w14:textId="77777777" w:rsidR="000B1347" w:rsidRPr="000B1347" w:rsidRDefault="000B1347" w:rsidP="000B1347">
            <w:pPr>
              <w:jc w:val="both"/>
              <w:rPr>
                <w:b/>
                <w:bCs/>
              </w:rPr>
            </w:pPr>
            <w:r w:rsidRPr="000B1347">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153389A6" w14:textId="77777777" w:rsidR="000B1347" w:rsidRPr="000B1347" w:rsidRDefault="000B1347" w:rsidP="000B1347">
            <w:pPr>
              <w:jc w:val="center"/>
              <w:rPr>
                <w:b/>
                <w:bCs/>
              </w:rPr>
            </w:pPr>
            <w:r w:rsidRPr="000B1347">
              <w:rPr>
                <w:b/>
                <w:bCs/>
              </w:rPr>
              <w:t>917</w:t>
            </w:r>
          </w:p>
        </w:tc>
        <w:tc>
          <w:tcPr>
            <w:tcW w:w="677" w:type="dxa"/>
            <w:tcBorders>
              <w:top w:val="nil"/>
              <w:left w:val="nil"/>
              <w:bottom w:val="single" w:sz="4" w:space="0" w:color="auto"/>
              <w:right w:val="single" w:sz="4" w:space="0" w:color="auto"/>
            </w:tcBorders>
            <w:shd w:val="clear" w:color="auto" w:fill="auto"/>
            <w:vAlign w:val="center"/>
            <w:hideMark/>
          </w:tcPr>
          <w:p w14:paraId="753464C4"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760AADA2"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2B41890"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221F17C4"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DF90AC" w14:textId="77777777" w:rsidR="000B1347" w:rsidRPr="000B1347" w:rsidRDefault="000B1347" w:rsidP="000B1347">
            <w:pPr>
              <w:jc w:val="right"/>
              <w:rPr>
                <w:b/>
                <w:bCs/>
              </w:rPr>
            </w:pPr>
            <w:r w:rsidRPr="000B1347">
              <w:rPr>
                <w:b/>
                <w:bCs/>
              </w:rPr>
              <w:t>254 734,5</w:t>
            </w:r>
          </w:p>
        </w:tc>
      </w:tr>
      <w:tr w:rsidR="000B1347" w:rsidRPr="000B1347" w14:paraId="365ECF13" w14:textId="77777777" w:rsidTr="000B1347">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804B6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BDA9EB2"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D06BD1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6905465"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4A02A65E"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2B551C4"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610EC270"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4634A8" w14:textId="77777777" w:rsidR="000B1347" w:rsidRPr="000B1347" w:rsidRDefault="000B1347" w:rsidP="000B1347">
            <w:pPr>
              <w:jc w:val="right"/>
            </w:pPr>
            <w:r w:rsidRPr="000B1347">
              <w:t>11 098,7</w:t>
            </w:r>
          </w:p>
        </w:tc>
      </w:tr>
      <w:tr w:rsidR="000B1347" w:rsidRPr="000B1347" w14:paraId="7A63775D" w14:textId="77777777" w:rsidTr="000B1347">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3ACEA9"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1172387" w14:textId="77777777" w:rsidR="000B1347" w:rsidRPr="000B1347" w:rsidRDefault="000B1347" w:rsidP="000B1347">
            <w:pPr>
              <w:jc w:val="both"/>
            </w:pPr>
            <w:r w:rsidRPr="000B1347">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FBACEE1"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C9F699A"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1AA306F3" w14:textId="77777777" w:rsidR="000B1347" w:rsidRPr="000B1347" w:rsidRDefault="000B1347" w:rsidP="000B1347">
            <w:pPr>
              <w:jc w:val="center"/>
              <w:rPr>
                <w:b/>
                <w:bCs/>
              </w:rPr>
            </w:pPr>
            <w:r w:rsidRPr="000B1347">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7B4E4F1F"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063E56F8"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9B2191" w14:textId="77777777" w:rsidR="000B1347" w:rsidRPr="000B1347" w:rsidRDefault="000B1347" w:rsidP="000B1347">
            <w:pPr>
              <w:jc w:val="right"/>
            </w:pPr>
            <w:r w:rsidRPr="000B1347">
              <w:t>11 098,7</w:t>
            </w:r>
          </w:p>
        </w:tc>
      </w:tr>
      <w:tr w:rsidR="000B1347" w:rsidRPr="000B1347" w14:paraId="3F38AD36"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E713C2"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FEDE5C0"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493BC49"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2AB0593"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601B611"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AB25F9A"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780A5DF9"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C42127" w14:textId="77777777" w:rsidR="000B1347" w:rsidRPr="000B1347" w:rsidRDefault="000B1347" w:rsidP="000B1347">
            <w:pPr>
              <w:jc w:val="right"/>
            </w:pPr>
            <w:r w:rsidRPr="000B1347">
              <w:t>11 098,7</w:t>
            </w:r>
          </w:p>
        </w:tc>
      </w:tr>
      <w:tr w:rsidR="000B1347" w:rsidRPr="000B1347" w14:paraId="0F10DD9A"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59B48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86E8212" w14:textId="77777777" w:rsidR="000B1347" w:rsidRPr="000B1347" w:rsidRDefault="000B1347" w:rsidP="000B1347">
            <w:pPr>
              <w:jc w:val="both"/>
            </w:pPr>
            <w:r w:rsidRPr="000B1347">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6280B1D9"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E33AC5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F6795F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3F20C02" w14:textId="77777777" w:rsidR="000B1347" w:rsidRPr="000B1347" w:rsidRDefault="000B1347" w:rsidP="000B1347">
            <w:pPr>
              <w:jc w:val="center"/>
            </w:pPr>
            <w:r w:rsidRPr="000B1347">
              <w:t>10.6.00.00000</w:t>
            </w:r>
          </w:p>
        </w:tc>
        <w:tc>
          <w:tcPr>
            <w:tcW w:w="743" w:type="dxa"/>
            <w:tcBorders>
              <w:top w:val="nil"/>
              <w:left w:val="nil"/>
              <w:bottom w:val="single" w:sz="4" w:space="0" w:color="auto"/>
              <w:right w:val="single" w:sz="4" w:space="0" w:color="auto"/>
            </w:tcBorders>
            <w:shd w:val="clear" w:color="auto" w:fill="auto"/>
            <w:vAlign w:val="center"/>
            <w:hideMark/>
          </w:tcPr>
          <w:p w14:paraId="57C3A7A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803A656" w14:textId="77777777" w:rsidR="000B1347" w:rsidRPr="000B1347" w:rsidRDefault="000B1347" w:rsidP="000B1347">
            <w:pPr>
              <w:jc w:val="right"/>
            </w:pPr>
            <w:r w:rsidRPr="000B1347">
              <w:t>443,5</w:t>
            </w:r>
          </w:p>
        </w:tc>
      </w:tr>
      <w:tr w:rsidR="000B1347" w:rsidRPr="000B1347" w14:paraId="60E8A443"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1224C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41AADBA" w14:textId="77777777" w:rsidR="000B1347" w:rsidRPr="000B1347" w:rsidRDefault="000B1347" w:rsidP="000B1347">
            <w:pPr>
              <w:jc w:val="both"/>
            </w:pPr>
            <w:r w:rsidRPr="000B1347">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3E87AFEE"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67524E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716DF1C"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379F96F" w14:textId="77777777" w:rsidR="000B1347" w:rsidRPr="000B1347" w:rsidRDefault="000B1347" w:rsidP="000B1347">
            <w:pPr>
              <w:jc w:val="center"/>
            </w:pPr>
            <w:r w:rsidRPr="000B1347">
              <w:t>10.6.00.95300</w:t>
            </w:r>
          </w:p>
        </w:tc>
        <w:tc>
          <w:tcPr>
            <w:tcW w:w="743" w:type="dxa"/>
            <w:tcBorders>
              <w:top w:val="nil"/>
              <w:left w:val="nil"/>
              <w:bottom w:val="single" w:sz="4" w:space="0" w:color="auto"/>
              <w:right w:val="single" w:sz="4" w:space="0" w:color="auto"/>
            </w:tcBorders>
            <w:shd w:val="clear" w:color="auto" w:fill="auto"/>
            <w:vAlign w:val="center"/>
            <w:hideMark/>
          </w:tcPr>
          <w:p w14:paraId="4962DD0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0C56CB7" w14:textId="77777777" w:rsidR="000B1347" w:rsidRPr="000B1347" w:rsidRDefault="000B1347" w:rsidP="000B1347">
            <w:pPr>
              <w:jc w:val="right"/>
            </w:pPr>
            <w:r w:rsidRPr="000B1347">
              <w:t>443,5</w:t>
            </w:r>
          </w:p>
        </w:tc>
      </w:tr>
      <w:tr w:rsidR="000B1347" w:rsidRPr="000B1347" w14:paraId="19FD7A14"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F27AE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C60C9B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827C30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872CBC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7013789"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4BC6838" w14:textId="77777777" w:rsidR="000B1347" w:rsidRPr="000B1347" w:rsidRDefault="000B1347" w:rsidP="000B1347">
            <w:pPr>
              <w:jc w:val="center"/>
            </w:pPr>
            <w:r w:rsidRPr="000B1347">
              <w:t>10.6.00.95300</w:t>
            </w:r>
          </w:p>
        </w:tc>
        <w:tc>
          <w:tcPr>
            <w:tcW w:w="743" w:type="dxa"/>
            <w:tcBorders>
              <w:top w:val="nil"/>
              <w:left w:val="nil"/>
              <w:bottom w:val="single" w:sz="4" w:space="0" w:color="auto"/>
              <w:right w:val="single" w:sz="4" w:space="0" w:color="auto"/>
            </w:tcBorders>
            <w:shd w:val="clear" w:color="auto" w:fill="auto"/>
            <w:vAlign w:val="center"/>
            <w:hideMark/>
          </w:tcPr>
          <w:p w14:paraId="2AF72A4D"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71E8C69" w14:textId="77777777" w:rsidR="000B1347" w:rsidRPr="000B1347" w:rsidRDefault="000B1347" w:rsidP="000B1347">
            <w:pPr>
              <w:jc w:val="right"/>
            </w:pPr>
            <w:r w:rsidRPr="000B1347">
              <w:t>443,5</w:t>
            </w:r>
          </w:p>
        </w:tc>
      </w:tr>
      <w:tr w:rsidR="000B1347" w:rsidRPr="000B1347" w14:paraId="58F48560" w14:textId="77777777" w:rsidTr="000B1347">
        <w:trPr>
          <w:trHeight w:val="717"/>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41144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7B2C3EC" w14:textId="77777777" w:rsidR="000B1347" w:rsidRPr="000B1347" w:rsidRDefault="000B1347" w:rsidP="000B1347">
            <w:pPr>
              <w:jc w:val="both"/>
            </w:pPr>
            <w:r w:rsidRPr="000B1347">
              <w:rPr>
                <w:b/>
                <w:bCs/>
              </w:rPr>
              <w:t>Подпрограмма</w:t>
            </w:r>
            <w:r w:rsidRPr="000B1347">
              <w:t xml:space="preserve"> «Обеспечение развития и функционирования объектов социальной, коммунальной и транспортной </w:t>
            </w:r>
            <w:r w:rsidRPr="000B1347">
              <w:lastRenderedPageBreak/>
              <w:t>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132B6D" w14:textId="77777777" w:rsidR="000B1347" w:rsidRPr="000B1347" w:rsidRDefault="000B1347" w:rsidP="000B1347">
            <w:pPr>
              <w:jc w:val="center"/>
            </w:pPr>
            <w:r w:rsidRPr="000B1347">
              <w:lastRenderedPageBreak/>
              <w:t>917</w:t>
            </w:r>
          </w:p>
        </w:tc>
        <w:tc>
          <w:tcPr>
            <w:tcW w:w="677" w:type="dxa"/>
            <w:tcBorders>
              <w:top w:val="nil"/>
              <w:left w:val="nil"/>
              <w:bottom w:val="single" w:sz="4" w:space="0" w:color="auto"/>
              <w:right w:val="single" w:sz="4" w:space="0" w:color="auto"/>
            </w:tcBorders>
            <w:shd w:val="clear" w:color="auto" w:fill="auto"/>
            <w:vAlign w:val="center"/>
            <w:hideMark/>
          </w:tcPr>
          <w:p w14:paraId="7A759D4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D1FC534"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6DD0853" w14:textId="77777777" w:rsidR="000B1347" w:rsidRPr="000B1347" w:rsidRDefault="000B1347" w:rsidP="000B1347">
            <w:pPr>
              <w:jc w:val="center"/>
            </w:pPr>
            <w:r w:rsidRPr="000B1347">
              <w:t>10.8.00.00000</w:t>
            </w:r>
          </w:p>
        </w:tc>
        <w:tc>
          <w:tcPr>
            <w:tcW w:w="743" w:type="dxa"/>
            <w:tcBorders>
              <w:top w:val="nil"/>
              <w:left w:val="nil"/>
              <w:bottom w:val="single" w:sz="4" w:space="0" w:color="auto"/>
              <w:right w:val="single" w:sz="4" w:space="0" w:color="auto"/>
            </w:tcBorders>
            <w:shd w:val="clear" w:color="auto" w:fill="auto"/>
            <w:vAlign w:val="center"/>
            <w:hideMark/>
          </w:tcPr>
          <w:p w14:paraId="389526F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D0521F5" w14:textId="77777777" w:rsidR="000B1347" w:rsidRPr="000B1347" w:rsidRDefault="000B1347" w:rsidP="000B1347">
            <w:pPr>
              <w:jc w:val="right"/>
            </w:pPr>
            <w:r w:rsidRPr="000B1347">
              <w:t>10 655,2</w:t>
            </w:r>
          </w:p>
        </w:tc>
      </w:tr>
      <w:tr w:rsidR="000B1347" w:rsidRPr="000B1347" w14:paraId="10029594" w14:textId="77777777" w:rsidTr="000B1347">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AD97C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9A3A5D3"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1D59E8"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F0EF359"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B9A5D8C"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C0390E4" w14:textId="77777777" w:rsidR="000B1347" w:rsidRPr="000B1347" w:rsidRDefault="000B1347" w:rsidP="000B1347">
            <w:pPr>
              <w:jc w:val="center"/>
            </w:pPr>
            <w:r w:rsidRPr="000B1347">
              <w:t>10.8.43.00000</w:t>
            </w:r>
          </w:p>
        </w:tc>
        <w:tc>
          <w:tcPr>
            <w:tcW w:w="743" w:type="dxa"/>
            <w:tcBorders>
              <w:top w:val="nil"/>
              <w:left w:val="nil"/>
              <w:bottom w:val="single" w:sz="4" w:space="0" w:color="auto"/>
              <w:right w:val="single" w:sz="4" w:space="0" w:color="auto"/>
            </w:tcBorders>
            <w:shd w:val="clear" w:color="auto" w:fill="auto"/>
            <w:vAlign w:val="center"/>
            <w:hideMark/>
          </w:tcPr>
          <w:p w14:paraId="7FDA23C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E9CCA1C" w14:textId="77777777" w:rsidR="000B1347" w:rsidRPr="000B1347" w:rsidRDefault="000B1347" w:rsidP="000B1347">
            <w:pPr>
              <w:jc w:val="right"/>
            </w:pPr>
            <w:r w:rsidRPr="000B1347">
              <w:t>10 655,2</w:t>
            </w:r>
          </w:p>
        </w:tc>
      </w:tr>
      <w:tr w:rsidR="000B1347" w:rsidRPr="000B1347" w14:paraId="65B374F4" w14:textId="77777777" w:rsidTr="000B134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30F68D"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476F6A5F" w14:textId="77777777" w:rsidR="000B1347" w:rsidRPr="000B1347" w:rsidRDefault="000B1347" w:rsidP="000B1347">
            <w:pPr>
              <w:jc w:val="both"/>
            </w:pPr>
            <w:r w:rsidRPr="000B1347">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18508E9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57BD72D"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AFAD7C0"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433CAFF" w14:textId="77777777" w:rsidR="000B1347" w:rsidRPr="000B1347" w:rsidRDefault="000B1347" w:rsidP="000B1347">
            <w:pPr>
              <w:jc w:val="center"/>
            </w:pPr>
            <w:r w:rsidRPr="000B1347">
              <w:t>10.8.43.94100</w:t>
            </w:r>
          </w:p>
        </w:tc>
        <w:tc>
          <w:tcPr>
            <w:tcW w:w="743" w:type="dxa"/>
            <w:tcBorders>
              <w:top w:val="nil"/>
              <w:left w:val="nil"/>
              <w:bottom w:val="single" w:sz="4" w:space="0" w:color="auto"/>
              <w:right w:val="single" w:sz="4" w:space="0" w:color="auto"/>
            </w:tcBorders>
            <w:shd w:val="clear" w:color="auto" w:fill="auto"/>
            <w:vAlign w:val="center"/>
            <w:hideMark/>
          </w:tcPr>
          <w:p w14:paraId="31FF883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3191E7D" w14:textId="77777777" w:rsidR="000B1347" w:rsidRPr="000B1347" w:rsidRDefault="000B1347" w:rsidP="000B1347">
            <w:pPr>
              <w:jc w:val="right"/>
            </w:pPr>
            <w:r w:rsidRPr="000B1347">
              <w:t>10 655,2</w:t>
            </w:r>
          </w:p>
        </w:tc>
      </w:tr>
      <w:tr w:rsidR="000B1347" w:rsidRPr="000B1347" w14:paraId="1F906AFE"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9AA2C9"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763D34F"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BAE52D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39AC02F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6FA1B1E"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3EF0486" w14:textId="77777777" w:rsidR="000B1347" w:rsidRPr="000B1347" w:rsidRDefault="000B1347" w:rsidP="000B1347">
            <w:pPr>
              <w:jc w:val="center"/>
            </w:pPr>
            <w:r w:rsidRPr="000B1347">
              <w:t>10.8.43.94100</w:t>
            </w:r>
          </w:p>
        </w:tc>
        <w:tc>
          <w:tcPr>
            <w:tcW w:w="743" w:type="dxa"/>
            <w:tcBorders>
              <w:top w:val="nil"/>
              <w:left w:val="nil"/>
              <w:bottom w:val="single" w:sz="4" w:space="0" w:color="auto"/>
              <w:right w:val="single" w:sz="4" w:space="0" w:color="auto"/>
            </w:tcBorders>
            <w:shd w:val="clear" w:color="auto" w:fill="auto"/>
            <w:vAlign w:val="center"/>
            <w:hideMark/>
          </w:tcPr>
          <w:p w14:paraId="538D4C1D"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6EADE0A7" w14:textId="77777777" w:rsidR="000B1347" w:rsidRPr="000B1347" w:rsidRDefault="000B1347" w:rsidP="000B1347">
            <w:pPr>
              <w:jc w:val="right"/>
            </w:pPr>
            <w:r w:rsidRPr="000B1347">
              <w:t>9 864,7</w:t>
            </w:r>
          </w:p>
        </w:tc>
      </w:tr>
      <w:tr w:rsidR="000B1347" w:rsidRPr="000B1347" w14:paraId="46C30B45"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6563B9"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6AF74B2"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41C84E5"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5230074"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AD5205E"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D479D82" w14:textId="77777777" w:rsidR="000B1347" w:rsidRPr="000B1347" w:rsidRDefault="000B1347" w:rsidP="000B1347">
            <w:pPr>
              <w:jc w:val="center"/>
            </w:pPr>
            <w:r w:rsidRPr="000B1347">
              <w:t>10.8.43.94100</w:t>
            </w:r>
          </w:p>
        </w:tc>
        <w:tc>
          <w:tcPr>
            <w:tcW w:w="743" w:type="dxa"/>
            <w:tcBorders>
              <w:top w:val="nil"/>
              <w:left w:val="nil"/>
              <w:bottom w:val="single" w:sz="4" w:space="0" w:color="auto"/>
              <w:right w:val="single" w:sz="4" w:space="0" w:color="auto"/>
            </w:tcBorders>
            <w:shd w:val="clear" w:color="auto" w:fill="auto"/>
            <w:vAlign w:val="center"/>
            <w:hideMark/>
          </w:tcPr>
          <w:p w14:paraId="6F72873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7B99CDA" w14:textId="77777777" w:rsidR="000B1347" w:rsidRPr="000B1347" w:rsidRDefault="000B1347" w:rsidP="000B1347">
            <w:pPr>
              <w:jc w:val="right"/>
            </w:pPr>
            <w:r w:rsidRPr="000B1347">
              <w:t>786,5</w:t>
            </w:r>
          </w:p>
        </w:tc>
      </w:tr>
      <w:tr w:rsidR="000B1347" w:rsidRPr="000B1347" w14:paraId="6AF319F6"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4391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2860390C"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E795296"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F61F412"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BDD3D7D"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18CD448" w14:textId="77777777" w:rsidR="000B1347" w:rsidRPr="000B1347" w:rsidRDefault="000B1347" w:rsidP="000B1347">
            <w:pPr>
              <w:jc w:val="center"/>
            </w:pPr>
            <w:r w:rsidRPr="000B1347">
              <w:t>10.8.43.94100</w:t>
            </w:r>
          </w:p>
        </w:tc>
        <w:tc>
          <w:tcPr>
            <w:tcW w:w="743" w:type="dxa"/>
            <w:tcBorders>
              <w:top w:val="nil"/>
              <w:left w:val="nil"/>
              <w:bottom w:val="single" w:sz="4" w:space="0" w:color="auto"/>
              <w:right w:val="single" w:sz="4" w:space="0" w:color="auto"/>
            </w:tcBorders>
            <w:shd w:val="clear" w:color="auto" w:fill="auto"/>
            <w:vAlign w:val="center"/>
            <w:hideMark/>
          </w:tcPr>
          <w:p w14:paraId="12B888E7"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4C68C8FB" w14:textId="77777777" w:rsidR="000B1347" w:rsidRPr="000B1347" w:rsidRDefault="000B1347" w:rsidP="000B1347">
            <w:pPr>
              <w:jc w:val="right"/>
            </w:pPr>
            <w:r w:rsidRPr="000B1347">
              <w:t>4,0</w:t>
            </w:r>
          </w:p>
        </w:tc>
      </w:tr>
      <w:tr w:rsidR="000B1347" w:rsidRPr="000B1347" w14:paraId="6F721D51" w14:textId="77777777" w:rsidTr="000B1347">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37F38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C86FB07" w14:textId="77777777" w:rsidR="000B1347" w:rsidRPr="000B1347" w:rsidRDefault="000B1347" w:rsidP="000B1347">
            <w:pPr>
              <w:jc w:val="both"/>
            </w:pPr>
            <w:r w:rsidRPr="000B1347">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61592C15"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34FD1B3D" w14:textId="77777777" w:rsidR="000B1347" w:rsidRPr="000B1347" w:rsidRDefault="000B1347" w:rsidP="000B1347">
            <w:pPr>
              <w:jc w:val="center"/>
              <w:rPr>
                <w:b/>
                <w:bCs/>
              </w:rPr>
            </w:pPr>
            <w:r w:rsidRPr="000B1347">
              <w:rPr>
                <w:b/>
                <w:bCs/>
              </w:rPr>
              <w:t>04</w:t>
            </w:r>
          </w:p>
        </w:tc>
        <w:tc>
          <w:tcPr>
            <w:tcW w:w="544" w:type="dxa"/>
            <w:tcBorders>
              <w:top w:val="nil"/>
              <w:left w:val="nil"/>
              <w:bottom w:val="single" w:sz="4" w:space="0" w:color="auto"/>
              <w:right w:val="single" w:sz="4" w:space="0" w:color="auto"/>
            </w:tcBorders>
            <w:shd w:val="clear" w:color="auto" w:fill="auto"/>
            <w:vAlign w:val="center"/>
            <w:hideMark/>
          </w:tcPr>
          <w:p w14:paraId="6D0AC56E"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5144F7BC"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DE0BAF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17277FF" w14:textId="77777777" w:rsidR="000B1347" w:rsidRPr="000B1347" w:rsidRDefault="000B1347" w:rsidP="000B1347">
            <w:pPr>
              <w:jc w:val="right"/>
            </w:pPr>
            <w:r w:rsidRPr="000B1347">
              <w:t>41 893,1</w:t>
            </w:r>
          </w:p>
        </w:tc>
      </w:tr>
      <w:tr w:rsidR="000B1347" w:rsidRPr="000B1347" w14:paraId="46B6F450" w14:textId="77777777" w:rsidTr="000B134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DBA8A9"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0E2152B" w14:textId="77777777" w:rsidR="000B1347" w:rsidRPr="000B1347" w:rsidRDefault="000B1347" w:rsidP="000B1347">
            <w:pPr>
              <w:jc w:val="both"/>
            </w:pPr>
            <w:r w:rsidRPr="000B1347">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4C52C7D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EC89BC8" w14:textId="77777777" w:rsidR="000B1347" w:rsidRPr="000B1347" w:rsidRDefault="000B1347" w:rsidP="000B1347">
            <w:pPr>
              <w:jc w:val="center"/>
              <w:rPr>
                <w:b/>
                <w:bCs/>
              </w:rPr>
            </w:pPr>
            <w:r w:rsidRPr="000B1347">
              <w:rPr>
                <w:b/>
                <w:bCs/>
              </w:rPr>
              <w:t>04</w:t>
            </w:r>
          </w:p>
        </w:tc>
        <w:tc>
          <w:tcPr>
            <w:tcW w:w="544" w:type="dxa"/>
            <w:tcBorders>
              <w:top w:val="nil"/>
              <w:left w:val="nil"/>
              <w:bottom w:val="single" w:sz="4" w:space="0" w:color="auto"/>
              <w:right w:val="single" w:sz="4" w:space="0" w:color="auto"/>
            </w:tcBorders>
            <w:shd w:val="clear" w:color="auto" w:fill="auto"/>
            <w:vAlign w:val="center"/>
            <w:hideMark/>
          </w:tcPr>
          <w:p w14:paraId="110D0EFE" w14:textId="77777777" w:rsidR="000B1347" w:rsidRPr="000B1347" w:rsidRDefault="000B1347" w:rsidP="000B1347">
            <w:pPr>
              <w:jc w:val="center"/>
              <w:rPr>
                <w:b/>
                <w:bCs/>
              </w:rPr>
            </w:pPr>
            <w:r w:rsidRPr="000B1347">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3D04D6C1"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DAF719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EA5B8FF" w14:textId="77777777" w:rsidR="000B1347" w:rsidRPr="000B1347" w:rsidRDefault="000B1347" w:rsidP="000B1347">
            <w:pPr>
              <w:jc w:val="right"/>
            </w:pPr>
            <w:r w:rsidRPr="000B1347">
              <w:t>41 893,1</w:t>
            </w:r>
          </w:p>
        </w:tc>
      </w:tr>
      <w:tr w:rsidR="000B1347" w:rsidRPr="000B1347" w14:paraId="7C32EA40"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C78D8E"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498E8163"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069617"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6B8FC79"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41BA7B35"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2A158482"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16894A6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BF8A085" w14:textId="77777777" w:rsidR="000B1347" w:rsidRPr="000B1347" w:rsidRDefault="000B1347" w:rsidP="000B1347">
            <w:pPr>
              <w:jc w:val="right"/>
            </w:pPr>
            <w:r w:rsidRPr="000B1347">
              <w:t>41 893,1</w:t>
            </w:r>
          </w:p>
        </w:tc>
      </w:tr>
      <w:tr w:rsidR="000B1347" w:rsidRPr="000B1347" w14:paraId="26184D96"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519495"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CBDF15D" w14:textId="77777777" w:rsidR="000B1347" w:rsidRPr="000B1347" w:rsidRDefault="000B1347" w:rsidP="000B1347">
            <w:pPr>
              <w:jc w:val="both"/>
            </w:pPr>
            <w:r w:rsidRPr="000B1347">
              <w:rPr>
                <w:b/>
                <w:bCs/>
              </w:rPr>
              <w:t>Подпрограмма</w:t>
            </w:r>
            <w:r w:rsidRPr="000B1347">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E189C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070519D"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1FF7F391"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0647BB26" w14:textId="77777777" w:rsidR="000B1347" w:rsidRPr="000B1347" w:rsidRDefault="000B1347" w:rsidP="000B1347">
            <w:pPr>
              <w:jc w:val="center"/>
            </w:pPr>
            <w:r w:rsidRPr="000B1347">
              <w:t>10.4.00.00000</w:t>
            </w:r>
          </w:p>
        </w:tc>
        <w:tc>
          <w:tcPr>
            <w:tcW w:w="743" w:type="dxa"/>
            <w:tcBorders>
              <w:top w:val="nil"/>
              <w:left w:val="nil"/>
              <w:bottom w:val="single" w:sz="4" w:space="0" w:color="auto"/>
              <w:right w:val="single" w:sz="4" w:space="0" w:color="auto"/>
            </w:tcBorders>
            <w:shd w:val="clear" w:color="auto" w:fill="auto"/>
            <w:vAlign w:val="center"/>
            <w:hideMark/>
          </w:tcPr>
          <w:p w14:paraId="08E3607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5F9AAC0" w14:textId="77777777" w:rsidR="000B1347" w:rsidRPr="000B1347" w:rsidRDefault="000B1347" w:rsidP="000B1347">
            <w:pPr>
              <w:jc w:val="right"/>
            </w:pPr>
            <w:r w:rsidRPr="000B1347">
              <w:t>41 893,1</w:t>
            </w:r>
          </w:p>
        </w:tc>
      </w:tr>
      <w:tr w:rsidR="000B1347" w:rsidRPr="000B1347" w14:paraId="25DCA361"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53210"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E3E369F" w14:textId="77777777" w:rsidR="000B1347" w:rsidRPr="000B1347" w:rsidRDefault="000B1347" w:rsidP="000B1347">
            <w:pPr>
              <w:jc w:val="both"/>
            </w:pPr>
            <w:r w:rsidRPr="000B1347">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C27569"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61F1C87"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329649A6"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4A9440A4" w14:textId="77777777" w:rsidR="000B1347" w:rsidRPr="000B1347" w:rsidRDefault="000B1347" w:rsidP="000B1347">
            <w:pPr>
              <w:jc w:val="center"/>
            </w:pPr>
            <w:r w:rsidRPr="000B1347">
              <w:t>10.4.00.99996</w:t>
            </w:r>
          </w:p>
        </w:tc>
        <w:tc>
          <w:tcPr>
            <w:tcW w:w="743" w:type="dxa"/>
            <w:tcBorders>
              <w:top w:val="nil"/>
              <w:left w:val="nil"/>
              <w:bottom w:val="single" w:sz="4" w:space="0" w:color="auto"/>
              <w:right w:val="single" w:sz="4" w:space="0" w:color="auto"/>
            </w:tcBorders>
            <w:shd w:val="clear" w:color="auto" w:fill="auto"/>
            <w:vAlign w:val="center"/>
            <w:hideMark/>
          </w:tcPr>
          <w:p w14:paraId="3480BD8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F3B7BD" w14:textId="77777777" w:rsidR="000B1347" w:rsidRPr="000B1347" w:rsidRDefault="000B1347" w:rsidP="000B1347">
            <w:pPr>
              <w:jc w:val="right"/>
            </w:pPr>
            <w:r w:rsidRPr="000B1347">
              <w:t>1 861,9</w:t>
            </w:r>
          </w:p>
        </w:tc>
      </w:tr>
      <w:tr w:rsidR="000B1347" w:rsidRPr="000B1347" w14:paraId="4C973007"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74924A" w14:textId="77777777" w:rsidR="000B1347" w:rsidRPr="000B1347" w:rsidRDefault="000B1347" w:rsidP="000B1347">
            <w:pPr>
              <w:jc w:val="center"/>
              <w:rPr>
                <w:b/>
                <w:bCs/>
              </w:rPr>
            </w:pPr>
            <w:r w:rsidRPr="000B1347">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F1CD063"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7345F3"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44F48E8"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40ACA6A7"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3A821B40" w14:textId="77777777" w:rsidR="000B1347" w:rsidRPr="000B1347" w:rsidRDefault="000B1347" w:rsidP="000B1347">
            <w:pPr>
              <w:jc w:val="center"/>
            </w:pPr>
            <w:r w:rsidRPr="000B1347">
              <w:t>10.4.00.99996</w:t>
            </w:r>
          </w:p>
        </w:tc>
        <w:tc>
          <w:tcPr>
            <w:tcW w:w="743" w:type="dxa"/>
            <w:tcBorders>
              <w:top w:val="nil"/>
              <w:left w:val="nil"/>
              <w:bottom w:val="single" w:sz="4" w:space="0" w:color="auto"/>
              <w:right w:val="single" w:sz="4" w:space="0" w:color="auto"/>
            </w:tcBorders>
            <w:shd w:val="clear" w:color="auto" w:fill="auto"/>
            <w:vAlign w:val="center"/>
            <w:hideMark/>
          </w:tcPr>
          <w:p w14:paraId="2C5C442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AAEBD0B" w14:textId="77777777" w:rsidR="000B1347" w:rsidRPr="000B1347" w:rsidRDefault="000B1347" w:rsidP="000B1347">
            <w:pPr>
              <w:jc w:val="right"/>
            </w:pPr>
            <w:r w:rsidRPr="000B1347">
              <w:t>1 861,9</w:t>
            </w:r>
          </w:p>
        </w:tc>
      </w:tr>
      <w:tr w:rsidR="000B1347" w:rsidRPr="000B1347" w14:paraId="4E4B02CF"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A5EF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1BB5067" w14:textId="77777777" w:rsidR="000B1347" w:rsidRPr="000B1347" w:rsidRDefault="000B1347" w:rsidP="000B1347">
            <w:pPr>
              <w:jc w:val="both"/>
            </w:pPr>
            <w:r w:rsidRPr="000B1347">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5A084B3E"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B3B82D6"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05170225"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5EB9F3F8" w14:textId="77777777" w:rsidR="000B1347" w:rsidRPr="000B1347" w:rsidRDefault="000B1347" w:rsidP="000B1347">
            <w:pPr>
              <w:jc w:val="center"/>
            </w:pPr>
            <w:r w:rsidRPr="000B1347">
              <w:t>10.4.00.S2951</w:t>
            </w:r>
          </w:p>
        </w:tc>
        <w:tc>
          <w:tcPr>
            <w:tcW w:w="743" w:type="dxa"/>
            <w:tcBorders>
              <w:top w:val="nil"/>
              <w:left w:val="nil"/>
              <w:bottom w:val="single" w:sz="4" w:space="0" w:color="auto"/>
              <w:right w:val="single" w:sz="4" w:space="0" w:color="auto"/>
            </w:tcBorders>
            <w:shd w:val="clear" w:color="auto" w:fill="auto"/>
            <w:vAlign w:val="center"/>
            <w:hideMark/>
          </w:tcPr>
          <w:p w14:paraId="1ED1699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2CC2F9A" w14:textId="77777777" w:rsidR="000B1347" w:rsidRPr="000B1347" w:rsidRDefault="000B1347" w:rsidP="000B1347">
            <w:pPr>
              <w:jc w:val="right"/>
            </w:pPr>
            <w:r w:rsidRPr="000B1347">
              <w:t>40 031,2</w:t>
            </w:r>
          </w:p>
        </w:tc>
      </w:tr>
      <w:tr w:rsidR="000B1347" w:rsidRPr="000B1347" w14:paraId="19C69FCF"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78D3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2B0BABD"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0F8BD00"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17788C2"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21C65990"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5166B00B" w14:textId="77777777" w:rsidR="000B1347" w:rsidRPr="000B1347" w:rsidRDefault="000B1347" w:rsidP="000B1347">
            <w:pPr>
              <w:jc w:val="center"/>
            </w:pPr>
            <w:r w:rsidRPr="000B1347">
              <w:t>10.4.00.S2951</w:t>
            </w:r>
          </w:p>
        </w:tc>
        <w:tc>
          <w:tcPr>
            <w:tcW w:w="743" w:type="dxa"/>
            <w:tcBorders>
              <w:top w:val="nil"/>
              <w:left w:val="nil"/>
              <w:bottom w:val="single" w:sz="4" w:space="0" w:color="auto"/>
              <w:right w:val="single" w:sz="4" w:space="0" w:color="auto"/>
            </w:tcBorders>
            <w:shd w:val="clear" w:color="auto" w:fill="auto"/>
            <w:vAlign w:val="center"/>
            <w:hideMark/>
          </w:tcPr>
          <w:p w14:paraId="6B7C81D1"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28D1761" w14:textId="77777777" w:rsidR="000B1347" w:rsidRPr="000B1347" w:rsidRDefault="000B1347" w:rsidP="000B1347">
            <w:pPr>
              <w:jc w:val="right"/>
            </w:pPr>
            <w:r w:rsidRPr="000B1347">
              <w:t>4 052,0</w:t>
            </w:r>
          </w:p>
        </w:tc>
      </w:tr>
      <w:tr w:rsidR="000B1347" w:rsidRPr="000B1347" w14:paraId="18194676"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ED8B2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B0172BF" w14:textId="77777777" w:rsidR="000B1347" w:rsidRPr="000B1347" w:rsidRDefault="000B1347" w:rsidP="000B1347">
            <w:pPr>
              <w:jc w:val="both"/>
            </w:pPr>
            <w:r w:rsidRPr="000B1347">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19C0027"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8BE87E5" w14:textId="77777777" w:rsidR="000B1347" w:rsidRPr="000B1347" w:rsidRDefault="000B1347" w:rsidP="000B1347">
            <w:pPr>
              <w:jc w:val="center"/>
            </w:pPr>
            <w:r w:rsidRPr="000B1347">
              <w:t>04</w:t>
            </w:r>
          </w:p>
        </w:tc>
        <w:tc>
          <w:tcPr>
            <w:tcW w:w="544" w:type="dxa"/>
            <w:tcBorders>
              <w:top w:val="nil"/>
              <w:left w:val="nil"/>
              <w:bottom w:val="single" w:sz="4" w:space="0" w:color="auto"/>
              <w:right w:val="single" w:sz="4" w:space="0" w:color="auto"/>
            </w:tcBorders>
            <w:shd w:val="clear" w:color="auto" w:fill="auto"/>
            <w:vAlign w:val="center"/>
            <w:hideMark/>
          </w:tcPr>
          <w:p w14:paraId="20705115" w14:textId="77777777" w:rsidR="000B1347" w:rsidRPr="000B1347" w:rsidRDefault="000B1347" w:rsidP="000B1347">
            <w:pPr>
              <w:jc w:val="center"/>
            </w:pPr>
            <w:r w:rsidRPr="000B1347">
              <w:t>09</w:t>
            </w:r>
          </w:p>
        </w:tc>
        <w:tc>
          <w:tcPr>
            <w:tcW w:w="1676" w:type="dxa"/>
            <w:tcBorders>
              <w:top w:val="nil"/>
              <w:left w:val="nil"/>
              <w:bottom w:val="single" w:sz="4" w:space="0" w:color="auto"/>
              <w:right w:val="single" w:sz="4" w:space="0" w:color="auto"/>
            </w:tcBorders>
            <w:shd w:val="clear" w:color="auto" w:fill="auto"/>
            <w:vAlign w:val="center"/>
            <w:hideMark/>
          </w:tcPr>
          <w:p w14:paraId="0FE35F5C" w14:textId="77777777" w:rsidR="000B1347" w:rsidRPr="000B1347" w:rsidRDefault="000B1347" w:rsidP="000B1347">
            <w:pPr>
              <w:jc w:val="center"/>
            </w:pPr>
            <w:r w:rsidRPr="000B1347">
              <w:t>10.4.00.S2951</w:t>
            </w:r>
          </w:p>
        </w:tc>
        <w:tc>
          <w:tcPr>
            <w:tcW w:w="743" w:type="dxa"/>
            <w:tcBorders>
              <w:top w:val="nil"/>
              <w:left w:val="nil"/>
              <w:bottom w:val="single" w:sz="4" w:space="0" w:color="auto"/>
              <w:right w:val="single" w:sz="4" w:space="0" w:color="auto"/>
            </w:tcBorders>
            <w:shd w:val="clear" w:color="auto" w:fill="auto"/>
            <w:vAlign w:val="center"/>
            <w:hideMark/>
          </w:tcPr>
          <w:p w14:paraId="20CDFFE6" w14:textId="77777777" w:rsidR="000B1347" w:rsidRPr="000B1347" w:rsidRDefault="000B1347" w:rsidP="000B1347">
            <w:pPr>
              <w:jc w:val="center"/>
            </w:pPr>
            <w:r w:rsidRPr="000B1347">
              <w:t>400</w:t>
            </w:r>
          </w:p>
        </w:tc>
        <w:tc>
          <w:tcPr>
            <w:tcW w:w="1417" w:type="dxa"/>
            <w:tcBorders>
              <w:top w:val="nil"/>
              <w:left w:val="nil"/>
              <w:bottom w:val="single" w:sz="4" w:space="0" w:color="auto"/>
              <w:right w:val="single" w:sz="4" w:space="0" w:color="auto"/>
            </w:tcBorders>
            <w:shd w:val="clear" w:color="auto" w:fill="auto"/>
            <w:noWrap/>
            <w:vAlign w:val="center"/>
            <w:hideMark/>
          </w:tcPr>
          <w:p w14:paraId="19DEEC3B" w14:textId="77777777" w:rsidR="000B1347" w:rsidRPr="000B1347" w:rsidRDefault="000B1347" w:rsidP="000B1347">
            <w:pPr>
              <w:jc w:val="right"/>
            </w:pPr>
            <w:r w:rsidRPr="000B1347">
              <w:t>35 979,2</w:t>
            </w:r>
          </w:p>
        </w:tc>
      </w:tr>
      <w:tr w:rsidR="000B1347" w:rsidRPr="000B1347" w14:paraId="392C8198" w14:textId="77777777" w:rsidTr="000B1347">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B0EB18"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4A37C379" w14:textId="77777777" w:rsidR="000B1347" w:rsidRPr="000B1347" w:rsidRDefault="000B1347" w:rsidP="000B1347">
            <w:pPr>
              <w:jc w:val="both"/>
            </w:pPr>
            <w:r w:rsidRPr="000B1347">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852C4E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A59E5B4"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65CE2545"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3078C41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406D7F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98922C" w14:textId="77777777" w:rsidR="000B1347" w:rsidRPr="000B1347" w:rsidRDefault="000B1347" w:rsidP="000B1347">
            <w:pPr>
              <w:jc w:val="right"/>
            </w:pPr>
            <w:r w:rsidRPr="000B1347">
              <w:t>107 638,8</w:t>
            </w:r>
          </w:p>
        </w:tc>
      </w:tr>
      <w:tr w:rsidR="000B1347" w:rsidRPr="000B1347" w14:paraId="6CF3139E" w14:textId="77777777" w:rsidTr="000B134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74755D" w14:textId="77777777" w:rsidR="000B1347" w:rsidRPr="000B1347" w:rsidRDefault="000B1347" w:rsidP="000B1347">
            <w:pPr>
              <w:jc w:val="center"/>
              <w:rPr>
                <w:b/>
                <w:bCs/>
              </w:rPr>
            </w:pPr>
            <w:r w:rsidRPr="000B1347">
              <w:rPr>
                <w:b/>
                <w:bCs/>
              </w:rPr>
              <w:t> </w:t>
            </w:r>
          </w:p>
        </w:tc>
        <w:tc>
          <w:tcPr>
            <w:tcW w:w="3345" w:type="dxa"/>
            <w:tcBorders>
              <w:top w:val="nil"/>
              <w:left w:val="nil"/>
              <w:bottom w:val="nil"/>
              <w:right w:val="single" w:sz="4" w:space="0" w:color="auto"/>
            </w:tcBorders>
            <w:shd w:val="clear" w:color="auto" w:fill="auto"/>
            <w:hideMark/>
          </w:tcPr>
          <w:p w14:paraId="3DC76620" w14:textId="77777777" w:rsidR="000B1347" w:rsidRPr="000B1347" w:rsidRDefault="000B1347" w:rsidP="000B1347">
            <w:pPr>
              <w:jc w:val="both"/>
            </w:pPr>
            <w:r w:rsidRPr="000B1347">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5A59E7C"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DBDD21D"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56327EEC" w14:textId="77777777" w:rsidR="000B1347" w:rsidRPr="000B1347" w:rsidRDefault="000B1347" w:rsidP="000B1347">
            <w:pPr>
              <w:jc w:val="center"/>
              <w:rPr>
                <w:b/>
                <w:bCs/>
              </w:rPr>
            </w:pPr>
            <w:r w:rsidRPr="000B1347">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6A3BFC26"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1A45248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997505E" w14:textId="77777777" w:rsidR="000B1347" w:rsidRPr="000B1347" w:rsidRDefault="000B1347" w:rsidP="000B1347">
            <w:pPr>
              <w:jc w:val="right"/>
            </w:pPr>
            <w:r w:rsidRPr="000B1347">
              <w:t>74 090,4</w:t>
            </w:r>
          </w:p>
        </w:tc>
      </w:tr>
      <w:tr w:rsidR="000B1347" w:rsidRPr="000B1347" w14:paraId="31C84811"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447CB3" w14:textId="77777777" w:rsidR="000B1347" w:rsidRPr="000B1347" w:rsidRDefault="000B1347" w:rsidP="000B1347">
            <w:pPr>
              <w:jc w:val="center"/>
              <w:rPr>
                <w:b/>
                <w:bCs/>
              </w:rPr>
            </w:pPr>
            <w:r w:rsidRPr="000B1347">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1270B2E0"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88AF8AC"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67281ED"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1EF37B8"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139406B"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1C693A0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BE38093" w14:textId="77777777" w:rsidR="000B1347" w:rsidRPr="000B1347" w:rsidRDefault="000B1347" w:rsidP="000B1347">
            <w:pPr>
              <w:jc w:val="right"/>
            </w:pPr>
            <w:r w:rsidRPr="000B1347">
              <w:t>74 090,4</w:t>
            </w:r>
          </w:p>
        </w:tc>
      </w:tr>
      <w:tr w:rsidR="000B1347" w:rsidRPr="000B1347" w14:paraId="4B75005E" w14:textId="77777777" w:rsidTr="000B134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184A5"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2CAB14A" w14:textId="77777777" w:rsidR="000B1347" w:rsidRPr="000B1347" w:rsidRDefault="000B1347" w:rsidP="000B1347">
            <w:pPr>
              <w:jc w:val="both"/>
            </w:pPr>
            <w:r w:rsidRPr="000B1347">
              <w:rPr>
                <w:b/>
                <w:bCs/>
              </w:rPr>
              <w:t>Подпрограмма</w:t>
            </w:r>
            <w:r w:rsidRPr="000B1347">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004DC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7B3D834"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97A1CB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CAD039B" w14:textId="77777777" w:rsidR="000B1347" w:rsidRPr="000B1347" w:rsidRDefault="000B1347" w:rsidP="000B1347">
            <w:pPr>
              <w:jc w:val="center"/>
            </w:pPr>
            <w:r w:rsidRPr="000B1347">
              <w:t>10.1.00.00000</w:t>
            </w:r>
          </w:p>
        </w:tc>
        <w:tc>
          <w:tcPr>
            <w:tcW w:w="743" w:type="dxa"/>
            <w:tcBorders>
              <w:top w:val="nil"/>
              <w:left w:val="nil"/>
              <w:bottom w:val="single" w:sz="4" w:space="0" w:color="auto"/>
              <w:right w:val="single" w:sz="4" w:space="0" w:color="auto"/>
            </w:tcBorders>
            <w:shd w:val="clear" w:color="auto" w:fill="auto"/>
            <w:vAlign w:val="center"/>
            <w:hideMark/>
          </w:tcPr>
          <w:p w14:paraId="54702AB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E22E340" w14:textId="77777777" w:rsidR="000B1347" w:rsidRPr="000B1347" w:rsidRDefault="000B1347" w:rsidP="000B1347">
            <w:pPr>
              <w:jc w:val="right"/>
            </w:pPr>
            <w:r w:rsidRPr="000B1347">
              <w:t>69 090,4</w:t>
            </w:r>
          </w:p>
        </w:tc>
      </w:tr>
      <w:tr w:rsidR="000B1347" w:rsidRPr="000B1347" w14:paraId="13CCDF9C" w14:textId="77777777" w:rsidTr="000B134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9BE23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141A662" w14:textId="77777777" w:rsidR="000B1347" w:rsidRPr="000B1347" w:rsidRDefault="000B1347" w:rsidP="000B1347">
            <w:pPr>
              <w:jc w:val="both"/>
            </w:pPr>
            <w:r w:rsidRPr="000B1347">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E98A7A4"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163EE3B"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1B73B5A"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D6CD770" w14:textId="77777777" w:rsidR="000B1347" w:rsidRPr="000B1347" w:rsidRDefault="000B1347" w:rsidP="000B1347">
            <w:pPr>
              <w:jc w:val="center"/>
            </w:pPr>
            <w:r w:rsidRPr="000B1347">
              <w:t>10.1.00.99993</w:t>
            </w:r>
          </w:p>
        </w:tc>
        <w:tc>
          <w:tcPr>
            <w:tcW w:w="743" w:type="dxa"/>
            <w:tcBorders>
              <w:top w:val="nil"/>
              <w:left w:val="nil"/>
              <w:bottom w:val="single" w:sz="4" w:space="0" w:color="auto"/>
              <w:right w:val="single" w:sz="4" w:space="0" w:color="auto"/>
            </w:tcBorders>
            <w:shd w:val="clear" w:color="auto" w:fill="auto"/>
            <w:vAlign w:val="center"/>
            <w:hideMark/>
          </w:tcPr>
          <w:p w14:paraId="5391EB8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005A663" w14:textId="77777777" w:rsidR="000B1347" w:rsidRPr="000B1347" w:rsidRDefault="000B1347" w:rsidP="000B1347">
            <w:pPr>
              <w:jc w:val="right"/>
            </w:pPr>
            <w:r w:rsidRPr="000B1347">
              <w:t>22 700,2</w:t>
            </w:r>
          </w:p>
        </w:tc>
      </w:tr>
      <w:tr w:rsidR="000B1347" w:rsidRPr="000B1347" w14:paraId="5E113BF4"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AB2DA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30237AF" w14:textId="77777777" w:rsidR="000B1347" w:rsidRPr="000B1347" w:rsidRDefault="000B1347" w:rsidP="000B1347">
            <w:pPr>
              <w:spacing w:after="240"/>
              <w:jc w:val="both"/>
            </w:pPr>
            <w:r w:rsidRPr="000B1347">
              <w:t xml:space="preserve">Закупка товаров, работ и услуг для обеспечения </w:t>
            </w:r>
            <w:r w:rsidRPr="000B1347">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71EDEEA" w14:textId="77777777" w:rsidR="000B1347" w:rsidRPr="000B1347" w:rsidRDefault="000B1347" w:rsidP="000B1347">
            <w:pPr>
              <w:jc w:val="center"/>
            </w:pPr>
            <w:r w:rsidRPr="000B1347">
              <w:lastRenderedPageBreak/>
              <w:t>917</w:t>
            </w:r>
          </w:p>
        </w:tc>
        <w:tc>
          <w:tcPr>
            <w:tcW w:w="677" w:type="dxa"/>
            <w:tcBorders>
              <w:top w:val="nil"/>
              <w:left w:val="nil"/>
              <w:bottom w:val="single" w:sz="4" w:space="0" w:color="auto"/>
              <w:right w:val="single" w:sz="4" w:space="0" w:color="auto"/>
            </w:tcBorders>
            <w:shd w:val="clear" w:color="auto" w:fill="auto"/>
            <w:vAlign w:val="center"/>
            <w:hideMark/>
          </w:tcPr>
          <w:p w14:paraId="465A5C2D"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138EF86B"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6EDCCF66" w14:textId="77777777" w:rsidR="000B1347" w:rsidRPr="000B1347" w:rsidRDefault="000B1347" w:rsidP="000B1347">
            <w:pPr>
              <w:jc w:val="center"/>
            </w:pPr>
            <w:r w:rsidRPr="000B1347">
              <w:t>10.1.00.99993</w:t>
            </w:r>
          </w:p>
        </w:tc>
        <w:tc>
          <w:tcPr>
            <w:tcW w:w="743" w:type="dxa"/>
            <w:tcBorders>
              <w:top w:val="nil"/>
              <w:left w:val="nil"/>
              <w:bottom w:val="single" w:sz="4" w:space="0" w:color="auto"/>
              <w:right w:val="single" w:sz="4" w:space="0" w:color="auto"/>
            </w:tcBorders>
            <w:shd w:val="clear" w:color="auto" w:fill="auto"/>
            <w:vAlign w:val="center"/>
            <w:hideMark/>
          </w:tcPr>
          <w:p w14:paraId="280D748B"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73CAEF9" w14:textId="77777777" w:rsidR="000B1347" w:rsidRPr="000B1347" w:rsidRDefault="000B1347" w:rsidP="000B1347">
            <w:pPr>
              <w:jc w:val="right"/>
            </w:pPr>
            <w:r w:rsidRPr="000B1347">
              <w:t>16 445,2</w:t>
            </w:r>
          </w:p>
        </w:tc>
      </w:tr>
      <w:tr w:rsidR="000B1347" w:rsidRPr="000B1347" w14:paraId="15A8317D"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35F401"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EDEA792" w14:textId="77777777" w:rsidR="000B1347" w:rsidRPr="000B1347" w:rsidRDefault="000B1347" w:rsidP="000B1347">
            <w:pPr>
              <w:jc w:val="both"/>
            </w:pPr>
            <w:r w:rsidRPr="000B1347">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ECF8ABE"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B0A7ADC"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4C1809A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1386E84" w14:textId="77777777" w:rsidR="000B1347" w:rsidRPr="000B1347" w:rsidRDefault="000B1347" w:rsidP="000B1347">
            <w:pPr>
              <w:jc w:val="center"/>
            </w:pPr>
            <w:r w:rsidRPr="000B1347">
              <w:t>10.1.00.99993</w:t>
            </w:r>
          </w:p>
        </w:tc>
        <w:tc>
          <w:tcPr>
            <w:tcW w:w="743" w:type="dxa"/>
            <w:tcBorders>
              <w:top w:val="nil"/>
              <w:left w:val="nil"/>
              <w:bottom w:val="single" w:sz="4" w:space="0" w:color="auto"/>
              <w:right w:val="single" w:sz="4" w:space="0" w:color="auto"/>
            </w:tcBorders>
            <w:shd w:val="clear" w:color="auto" w:fill="auto"/>
            <w:vAlign w:val="center"/>
            <w:hideMark/>
          </w:tcPr>
          <w:p w14:paraId="7CF4A606" w14:textId="77777777" w:rsidR="000B1347" w:rsidRPr="000B1347" w:rsidRDefault="000B1347" w:rsidP="000B1347">
            <w:pPr>
              <w:jc w:val="center"/>
            </w:pPr>
            <w:r w:rsidRPr="000B1347">
              <w:t>400</w:t>
            </w:r>
          </w:p>
        </w:tc>
        <w:tc>
          <w:tcPr>
            <w:tcW w:w="1417" w:type="dxa"/>
            <w:tcBorders>
              <w:top w:val="nil"/>
              <w:left w:val="nil"/>
              <w:bottom w:val="single" w:sz="4" w:space="0" w:color="auto"/>
              <w:right w:val="single" w:sz="4" w:space="0" w:color="auto"/>
            </w:tcBorders>
            <w:shd w:val="clear" w:color="auto" w:fill="auto"/>
            <w:noWrap/>
            <w:vAlign w:val="center"/>
            <w:hideMark/>
          </w:tcPr>
          <w:p w14:paraId="50923FD8" w14:textId="77777777" w:rsidR="000B1347" w:rsidRPr="000B1347" w:rsidRDefault="000B1347" w:rsidP="000B1347">
            <w:pPr>
              <w:jc w:val="right"/>
            </w:pPr>
            <w:r w:rsidRPr="000B1347">
              <w:t>6 255,0</w:t>
            </w:r>
          </w:p>
        </w:tc>
      </w:tr>
      <w:tr w:rsidR="000B1347" w:rsidRPr="000B1347" w14:paraId="4148BF20"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7F5117"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F56C089" w14:textId="77777777" w:rsidR="000B1347" w:rsidRPr="000B1347" w:rsidRDefault="000B1347" w:rsidP="000B1347">
            <w:pPr>
              <w:jc w:val="both"/>
            </w:pPr>
            <w:r w:rsidRPr="000B1347">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E25383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4EB484A"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1410757"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6C360E2" w14:textId="77777777" w:rsidR="000B1347" w:rsidRPr="000B1347" w:rsidRDefault="000B1347" w:rsidP="000B1347">
            <w:pPr>
              <w:jc w:val="center"/>
            </w:pPr>
            <w:r w:rsidRPr="000B1347">
              <w:t>10.1.00.S2200</w:t>
            </w:r>
          </w:p>
        </w:tc>
        <w:tc>
          <w:tcPr>
            <w:tcW w:w="743" w:type="dxa"/>
            <w:tcBorders>
              <w:top w:val="nil"/>
              <w:left w:val="nil"/>
              <w:bottom w:val="single" w:sz="4" w:space="0" w:color="auto"/>
              <w:right w:val="single" w:sz="4" w:space="0" w:color="auto"/>
            </w:tcBorders>
            <w:shd w:val="clear" w:color="auto" w:fill="auto"/>
            <w:vAlign w:val="center"/>
            <w:hideMark/>
          </w:tcPr>
          <w:p w14:paraId="2068947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715902B" w14:textId="77777777" w:rsidR="000B1347" w:rsidRPr="000B1347" w:rsidRDefault="000B1347" w:rsidP="000B1347">
            <w:pPr>
              <w:jc w:val="right"/>
            </w:pPr>
            <w:r w:rsidRPr="000B1347">
              <w:t>41 485,2</w:t>
            </w:r>
          </w:p>
        </w:tc>
      </w:tr>
      <w:tr w:rsidR="000B1347" w:rsidRPr="000B1347" w14:paraId="64227F96"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D911FB"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8939E7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33956C"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FF827AD"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E16F0B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11D604B" w14:textId="77777777" w:rsidR="000B1347" w:rsidRPr="000B1347" w:rsidRDefault="000B1347" w:rsidP="000B1347">
            <w:pPr>
              <w:jc w:val="center"/>
            </w:pPr>
            <w:r w:rsidRPr="000B1347">
              <w:t>10.1.00.S2200</w:t>
            </w:r>
          </w:p>
        </w:tc>
        <w:tc>
          <w:tcPr>
            <w:tcW w:w="743" w:type="dxa"/>
            <w:tcBorders>
              <w:top w:val="nil"/>
              <w:left w:val="nil"/>
              <w:bottom w:val="single" w:sz="4" w:space="0" w:color="auto"/>
              <w:right w:val="single" w:sz="4" w:space="0" w:color="auto"/>
            </w:tcBorders>
            <w:shd w:val="clear" w:color="auto" w:fill="auto"/>
            <w:vAlign w:val="center"/>
            <w:hideMark/>
          </w:tcPr>
          <w:p w14:paraId="4F03DF7B"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62A16166" w14:textId="77777777" w:rsidR="000B1347" w:rsidRPr="000B1347" w:rsidRDefault="000B1347" w:rsidP="000B1347">
            <w:pPr>
              <w:jc w:val="right"/>
            </w:pPr>
            <w:r w:rsidRPr="000B1347">
              <w:t>41 485,2</w:t>
            </w:r>
          </w:p>
        </w:tc>
      </w:tr>
      <w:tr w:rsidR="000B1347" w:rsidRPr="000B1347" w14:paraId="439CFC97"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858F29"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10D1E06E" w14:textId="77777777" w:rsidR="000B1347" w:rsidRPr="000B1347" w:rsidRDefault="000B1347" w:rsidP="000B1347">
            <w:pPr>
              <w:jc w:val="both"/>
            </w:pPr>
            <w:r w:rsidRPr="000B1347">
              <w:t>Приобретение специализированной техники для водоснабжения населения</w:t>
            </w:r>
          </w:p>
        </w:tc>
        <w:tc>
          <w:tcPr>
            <w:tcW w:w="787" w:type="dxa"/>
            <w:tcBorders>
              <w:top w:val="nil"/>
              <w:left w:val="nil"/>
              <w:bottom w:val="single" w:sz="4" w:space="0" w:color="auto"/>
              <w:right w:val="single" w:sz="4" w:space="0" w:color="auto"/>
            </w:tcBorders>
            <w:shd w:val="clear" w:color="auto" w:fill="auto"/>
            <w:vAlign w:val="center"/>
            <w:hideMark/>
          </w:tcPr>
          <w:p w14:paraId="5E9B88D7"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FDD98BE"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4339756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0E5AF6F3" w14:textId="77777777" w:rsidR="000B1347" w:rsidRPr="000B1347" w:rsidRDefault="000B1347" w:rsidP="000B1347">
            <w:pPr>
              <w:jc w:val="center"/>
            </w:pPr>
            <w:r w:rsidRPr="000B1347">
              <w:t>10.1.00.S2500</w:t>
            </w:r>
          </w:p>
        </w:tc>
        <w:tc>
          <w:tcPr>
            <w:tcW w:w="743" w:type="dxa"/>
            <w:tcBorders>
              <w:top w:val="nil"/>
              <w:left w:val="nil"/>
              <w:bottom w:val="single" w:sz="4" w:space="0" w:color="auto"/>
              <w:right w:val="single" w:sz="4" w:space="0" w:color="auto"/>
            </w:tcBorders>
            <w:shd w:val="clear" w:color="auto" w:fill="auto"/>
            <w:vAlign w:val="center"/>
            <w:hideMark/>
          </w:tcPr>
          <w:p w14:paraId="52C070A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BAEFFED" w14:textId="77777777" w:rsidR="000B1347" w:rsidRPr="000B1347" w:rsidRDefault="000B1347" w:rsidP="000B1347">
            <w:pPr>
              <w:jc w:val="right"/>
            </w:pPr>
            <w:r w:rsidRPr="000B1347">
              <w:t>4 905,0</w:t>
            </w:r>
          </w:p>
        </w:tc>
      </w:tr>
      <w:tr w:rsidR="000B1347" w:rsidRPr="000B1347" w14:paraId="73EEB671"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93105B"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CE77BA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7F949B"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474B71B"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CA1548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433E6EE" w14:textId="77777777" w:rsidR="000B1347" w:rsidRPr="000B1347" w:rsidRDefault="000B1347" w:rsidP="000B1347">
            <w:pPr>
              <w:jc w:val="center"/>
            </w:pPr>
            <w:r w:rsidRPr="000B1347">
              <w:t>10.1.00.S2500</w:t>
            </w:r>
          </w:p>
        </w:tc>
        <w:tc>
          <w:tcPr>
            <w:tcW w:w="743" w:type="dxa"/>
            <w:tcBorders>
              <w:top w:val="nil"/>
              <w:left w:val="nil"/>
              <w:bottom w:val="single" w:sz="4" w:space="0" w:color="auto"/>
              <w:right w:val="single" w:sz="4" w:space="0" w:color="auto"/>
            </w:tcBorders>
            <w:shd w:val="clear" w:color="auto" w:fill="auto"/>
            <w:vAlign w:val="center"/>
            <w:hideMark/>
          </w:tcPr>
          <w:p w14:paraId="462EFAE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35D0DFF" w14:textId="77777777" w:rsidR="000B1347" w:rsidRPr="000B1347" w:rsidRDefault="000B1347" w:rsidP="000B1347">
            <w:pPr>
              <w:jc w:val="right"/>
            </w:pPr>
            <w:r w:rsidRPr="000B1347">
              <w:t>4 905,0</w:t>
            </w:r>
          </w:p>
        </w:tc>
      </w:tr>
      <w:tr w:rsidR="000B1347" w:rsidRPr="000B1347" w14:paraId="7BCCCA4D"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D9FFD8"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138BF6F" w14:textId="77777777" w:rsidR="000B1347" w:rsidRPr="000B1347" w:rsidRDefault="000B1347" w:rsidP="000B1347">
            <w:pPr>
              <w:jc w:val="both"/>
            </w:pPr>
            <w:r w:rsidRPr="000B1347">
              <w:rPr>
                <w:b/>
                <w:bCs/>
              </w:rPr>
              <w:t>Подпрограмма</w:t>
            </w:r>
            <w:r w:rsidRPr="000B1347">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914E77B"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20131BA"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2DD7075"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43001B6" w14:textId="77777777" w:rsidR="000B1347" w:rsidRPr="000B1347" w:rsidRDefault="000B1347" w:rsidP="000B1347">
            <w:pPr>
              <w:jc w:val="center"/>
            </w:pPr>
            <w:r w:rsidRPr="000B1347">
              <w:t>10.2.00.00000</w:t>
            </w:r>
          </w:p>
        </w:tc>
        <w:tc>
          <w:tcPr>
            <w:tcW w:w="743" w:type="dxa"/>
            <w:tcBorders>
              <w:top w:val="nil"/>
              <w:left w:val="nil"/>
              <w:bottom w:val="single" w:sz="4" w:space="0" w:color="auto"/>
              <w:right w:val="single" w:sz="4" w:space="0" w:color="auto"/>
            </w:tcBorders>
            <w:shd w:val="clear" w:color="auto" w:fill="auto"/>
            <w:vAlign w:val="center"/>
            <w:hideMark/>
          </w:tcPr>
          <w:p w14:paraId="60BE685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3B6183F" w14:textId="77777777" w:rsidR="000B1347" w:rsidRPr="000B1347" w:rsidRDefault="000B1347" w:rsidP="000B1347">
            <w:pPr>
              <w:jc w:val="right"/>
            </w:pPr>
            <w:r w:rsidRPr="000B1347">
              <w:t>5 000,0</w:t>
            </w:r>
          </w:p>
        </w:tc>
      </w:tr>
      <w:tr w:rsidR="000B1347" w:rsidRPr="000B1347" w14:paraId="3AF7F489" w14:textId="77777777" w:rsidTr="000B1347">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79EC9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32778B52" w14:textId="77777777" w:rsidR="000B1347" w:rsidRPr="000B1347" w:rsidRDefault="000B1347" w:rsidP="000B1347">
            <w:pPr>
              <w:jc w:val="both"/>
            </w:pPr>
            <w:r w:rsidRPr="000B1347">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F28907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23C2B75"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195C00B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79955FAC" w14:textId="77777777" w:rsidR="000B1347" w:rsidRPr="000B1347" w:rsidRDefault="000B1347" w:rsidP="000B1347">
            <w:pPr>
              <w:jc w:val="center"/>
            </w:pPr>
            <w:r w:rsidRPr="000B1347">
              <w:t>10.2.34.00000</w:t>
            </w:r>
          </w:p>
        </w:tc>
        <w:tc>
          <w:tcPr>
            <w:tcW w:w="743" w:type="dxa"/>
            <w:tcBorders>
              <w:top w:val="nil"/>
              <w:left w:val="nil"/>
              <w:bottom w:val="single" w:sz="4" w:space="0" w:color="auto"/>
              <w:right w:val="single" w:sz="4" w:space="0" w:color="auto"/>
            </w:tcBorders>
            <w:shd w:val="clear" w:color="auto" w:fill="auto"/>
            <w:vAlign w:val="center"/>
            <w:hideMark/>
          </w:tcPr>
          <w:p w14:paraId="728443D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72B80C5" w14:textId="77777777" w:rsidR="000B1347" w:rsidRPr="000B1347" w:rsidRDefault="000B1347" w:rsidP="000B1347">
            <w:pPr>
              <w:jc w:val="right"/>
            </w:pPr>
            <w:r w:rsidRPr="000B1347">
              <w:t>5 000,0</w:t>
            </w:r>
          </w:p>
        </w:tc>
      </w:tr>
      <w:tr w:rsidR="000B1347" w:rsidRPr="000B1347" w14:paraId="63A9D269" w14:textId="77777777" w:rsidTr="000B134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6D05F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8B62B2" w14:textId="77777777" w:rsidR="000B1347" w:rsidRPr="000B1347" w:rsidRDefault="000B1347" w:rsidP="000B1347">
            <w:pPr>
              <w:jc w:val="both"/>
            </w:pPr>
            <w:r w:rsidRPr="000B134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5631D0"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DC1C8AA"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7E3BDBE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97004F5"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397B155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1EE07B0" w14:textId="77777777" w:rsidR="000B1347" w:rsidRPr="000B1347" w:rsidRDefault="000B1347" w:rsidP="000B1347">
            <w:pPr>
              <w:jc w:val="right"/>
            </w:pPr>
            <w:r w:rsidRPr="000B1347">
              <w:t>5 000,0</w:t>
            </w:r>
          </w:p>
        </w:tc>
      </w:tr>
      <w:tr w:rsidR="000B1347" w:rsidRPr="000B1347" w14:paraId="7BE9F05D" w14:textId="77777777" w:rsidTr="000B1347">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FA006E"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05EF4039"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67F9064"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6D32352"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CFED636"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76C8BCB"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0A3BAABD"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E11CCC8" w14:textId="77777777" w:rsidR="000B1347" w:rsidRPr="000B1347" w:rsidRDefault="000B1347" w:rsidP="000B1347">
            <w:pPr>
              <w:jc w:val="right"/>
            </w:pPr>
            <w:r w:rsidRPr="000B1347">
              <w:t>5 000,0</w:t>
            </w:r>
          </w:p>
        </w:tc>
      </w:tr>
      <w:tr w:rsidR="000B1347" w:rsidRPr="000B1347" w14:paraId="4634953D" w14:textId="77777777" w:rsidTr="000B1347">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B72C93" w14:textId="77777777" w:rsidR="000B1347" w:rsidRPr="000B1347" w:rsidRDefault="000B1347" w:rsidP="000B1347">
            <w:pPr>
              <w:jc w:val="center"/>
              <w:rPr>
                <w:b/>
                <w:bCs/>
              </w:rPr>
            </w:pPr>
            <w:r w:rsidRPr="000B1347">
              <w:rPr>
                <w:b/>
                <w:bCs/>
              </w:rPr>
              <w:t> </w:t>
            </w:r>
          </w:p>
        </w:tc>
        <w:tc>
          <w:tcPr>
            <w:tcW w:w="3345" w:type="dxa"/>
            <w:tcBorders>
              <w:top w:val="nil"/>
              <w:left w:val="nil"/>
              <w:bottom w:val="nil"/>
              <w:right w:val="single" w:sz="4" w:space="0" w:color="auto"/>
            </w:tcBorders>
            <w:shd w:val="clear" w:color="auto" w:fill="auto"/>
            <w:hideMark/>
          </w:tcPr>
          <w:p w14:paraId="0635E8EF" w14:textId="77777777" w:rsidR="000B1347" w:rsidRPr="000B1347" w:rsidRDefault="000B1347" w:rsidP="000B1347">
            <w:pPr>
              <w:jc w:val="both"/>
            </w:pPr>
            <w:r w:rsidRPr="000B1347">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D35D105"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4A08F7E"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4EADDD71"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7F151DE0"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82814C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4B31B8B" w14:textId="77777777" w:rsidR="000B1347" w:rsidRPr="000B1347" w:rsidRDefault="000B1347" w:rsidP="000B1347">
            <w:pPr>
              <w:jc w:val="right"/>
            </w:pPr>
            <w:r w:rsidRPr="000B1347">
              <w:t>20 140,0</w:t>
            </w:r>
          </w:p>
        </w:tc>
      </w:tr>
      <w:tr w:rsidR="000B1347" w:rsidRPr="000B1347" w14:paraId="58406353"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4E14A8" w14:textId="77777777" w:rsidR="000B1347" w:rsidRPr="000B1347" w:rsidRDefault="000B1347" w:rsidP="000B1347">
            <w:pPr>
              <w:jc w:val="center"/>
              <w:rPr>
                <w:b/>
                <w:bCs/>
              </w:rPr>
            </w:pPr>
            <w:r w:rsidRPr="000B1347">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507B6685"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918CEF7"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37C89A9F"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5E084C7"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315296EB"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487479E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7768105" w14:textId="77777777" w:rsidR="000B1347" w:rsidRPr="000B1347" w:rsidRDefault="000B1347" w:rsidP="000B1347">
            <w:pPr>
              <w:jc w:val="right"/>
            </w:pPr>
            <w:r w:rsidRPr="000B1347">
              <w:t>20 140,0</w:t>
            </w:r>
          </w:p>
        </w:tc>
      </w:tr>
      <w:tr w:rsidR="000B1347" w:rsidRPr="000B1347" w14:paraId="67BFF20D" w14:textId="77777777" w:rsidTr="000B134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2F3E12"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46D06FD" w14:textId="77777777" w:rsidR="000B1347" w:rsidRPr="000B1347" w:rsidRDefault="000B1347" w:rsidP="000B1347">
            <w:pPr>
              <w:jc w:val="both"/>
            </w:pPr>
            <w:r w:rsidRPr="000B1347">
              <w:rPr>
                <w:b/>
                <w:bCs/>
              </w:rPr>
              <w:t>Подпрограмма</w:t>
            </w:r>
            <w:r w:rsidRPr="000B1347">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5B1F891"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799B8A7"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3F4DC0AD"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4E576CE" w14:textId="77777777" w:rsidR="000B1347" w:rsidRPr="000B1347" w:rsidRDefault="000B1347" w:rsidP="000B1347">
            <w:pPr>
              <w:jc w:val="center"/>
            </w:pPr>
            <w:r w:rsidRPr="000B1347">
              <w:t>10.2.00.00000</w:t>
            </w:r>
          </w:p>
        </w:tc>
        <w:tc>
          <w:tcPr>
            <w:tcW w:w="743" w:type="dxa"/>
            <w:tcBorders>
              <w:top w:val="nil"/>
              <w:left w:val="nil"/>
              <w:bottom w:val="single" w:sz="4" w:space="0" w:color="auto"/>
              <w:right w:val="single" w:sz="4" w:space="0" w:color="auto"/>
            </w:tcBorders>
            <w:shd w:val="clear" w:color="auto" w:fill="auto"/>
            <w:vAlign w:val="center"/>
            <w:hideMark/>
          </w:tcPr>
          <w:p w14:paraId="120B7B0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D7B8C3D" w14:textId="77777777" w:rsidR="000B1347" w:rsidRPr="000B1347" w:rsidRDefault="000B1347" w:rsidP="000B1347">
            <w:pPr>
              <w:jc w:val="right"/>
            </w:pPr>
            <w:r w:rsidRPr="000B1347">
              <w:t>20 140,0</w:t>
            </w:r>
          </w:p>
        </w:tc>
      </w:tr>
      <w:tr w:rsidR="000B1347" w:rsidRPr="000B1347" w14:paraId="14D72B49" w14:textId="77777777" w:rsidTr="000B1347">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B5BA28"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BB37DC6" w14:textId="77777777" w:rsidR="000B1347" w:rsidRPr="000B1347" w:rsidRDefault="000B1347" w:rsidP="000B1347">
            <w:pPr>
              <w:jc w:val="both"/>
            </w:pPr>
            <w:r w:rsidRPr="000B1347">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0FED0EB1"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4595626"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424AABF9"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5B443D4" w14:textId="77777777" w:rsidR="000B1347" w:rsidRPr="000B1347" w:rsidRDefault="000B1347" w:rsidP="000B1347">
            <w:pPr>
              <w:jc w:val="center"/>
            </w:pPr>
            <w:r w:rsidRPr="000B1347">
              <w:t>10.2.34.00000</w:t>
            </w:r>
          </w:p>
        </w:tc>
        <w:tc>
          <w:tcPr>
            <w:tcW w:w="743" w:type="dxa"/>
            <w:tcBorders>
              <w:top w:val="nil"/>
              <w:left w:val="nil"/>
              <w:bottom w:val="single" w:sz="4" w:space="0" w:color="auto"/>
              <w:right w:val="single" w:sz="4" w:space="0" w:color="auto"/>
            </w:tcBorders>
            <w:shd w:val="clear" w:color="auto" w:fill="auto"/>
            <w:vAlign w:val="center"/>
            <w:hideMark/>
          </w:tcPr>
          <w:p w14:paraId="2F9AE3B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41F0387" w14:textId="77777777" w:rsidR="000B1347" w:rsidRPr="000B1347" w:rsidRDefault="000B1347" w:rsidP="000B1347">
            <w:pPr>
              <w:jc w:val="right"/>
            </w:pPr>
            <w:r w:rsidRPr="000B1347">
              <w:t>14 000,0</w:t>
            </w:r>
          </w:p>
        </w:tc>
      </w:tr>
      <w:tr w:rsidR="000B1347" w:rsidRPr="000B1347" w14:paraId="56D6A563"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A44FC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43968C32" w14:textId="77777777" w:rsidR="000B1347" w:rsidRPr="000B1347" w:rsidRDefault="000B1347" w:rsidP="000B1347">
            <w:pPr>
              <w:jc w:val="both"/>
            </w:pPr>
            <w:r w:rsidRPr="000B134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18D2565"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EE05542"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1F3375FC"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1441FB96"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425D59B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2475D65" w14:textId="77777777" w:rsidR="000B1347" w:rsidRPr="000B1347" w:rsidRDefault="000B1347" w:rsidP="000B1347">
            <w:pPr>
              <w:jc w:val="right"/>
            </w:pPr>
            <w:r w:rsidRPr="000B1347">
              <w:t>14 000,0</w:t>
            </w:r>
          </w:p>
        </w:tc>
      </w:tr>
      <w:tr w:rsidR="000B1347" w:rsidRPr="000B1347" w14:paraId="579662A6"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939B90"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0C3998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AE6F044"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89C616F"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72529532"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5329001"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5FCB657B"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90107D6" w14:textId="77777777" w:rsidR="000B1347" w:rsidRPr="000B1347" w:rsidRDefault="000B1347" w:rsidP="000B1347">
            <w:pPr>
              <w:jc w:val="right"/>
            </w:pPr>
            <w:r w:rsidRPr="000B1347">
              <w:t>14 000,0</w:t>
            </w:r>
          </w:p>
        </w:tc>
      </w:tr>
      <w:tr w:rsidR="000B1347" w:rsidRPr="000B1347" w14:paraId="4C8FC2C8"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536634"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D84A1F1" w14:textId="77777777" w:rsidR="000B1347" w:rsidRPr="000B1347" w:rsidRDefault="000B1347" w:rsidP="000B1347">
            <w:pPr>
              <w:jc w:val="both"/>
            </w:pPr>
            <w:r w:rsidRPr="000B1347">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64459E93"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DE14956"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6C76393"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A43D77E" w14:textId="77777777" w:rsidR="000B1347" w:rsidRPr="000B1347" w:rsidRDefault="000B1347" w:rsidP="000B1347">
            <w:pPr>
              <w:jc w:val="center"/>
            </w:pPr>
            <w:r w:rsidRPr="000B1347">
              <w:t>10.2.35.00000</w:t>
            </w:r>
          </w:p>
        </w:tc>
        <w:tc>
          <w:tcPr>
            <w:tcW w:w="743" w:type="dxa"/>
            <w:tcBorders>
              <w:top w:val="nil"/>
              <w:left w:val="nil"/>
              <w:bottom w:val="single" w:sz="4" w:space="0" w:color="auto"/>
              <w:right w:val="single" w:sz="4" w:space="0" w:color="auto"/>
            </w:tcBorders>
            <w:shd w:val="clear" w:color="auto" w:fill="auto"/>
            <w:vAlign w:val="center"/>
            <w:hideMark/>
          </w:tcPr>
          <w:p w14:paraId="27AED57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940F8A5" w14:textId="77777777" w:rsidR="000B1347" w:rsidRPr="000B1347" w:rsidRDefault="000B1347" w:rsidP="000B1347">
            <w:pPr>
              <w:jc w:val="right"/>
            </w:pPr>
            <w:r w:rsidRPr="000B1347">
              <w:t>6 140,0</w:t>
            </w:r>
          </w:p>
        </w:tc>
      </w:tr>
      <w:tr w:rsidR="000B1347" w:rsidRPr="000B1347" w14:paraId="4F2BF6E1"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3061C6"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5523D114" w14:textId="77777777" w:rsidR="000B1347" w:rsidRPr="000B1347" w:rsidRDefault="000B1347" w:rsidP="000B1347">
            <w:pPr>
              <w:jc w:val="both"/>
            </w:pPr>
            <w:r w:rsidRPr="000B134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A18D889"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637EBAC"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A58C82E"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2B044402" w14:textId="77777777" w:rsidR="000B1347" w:rsidRPr="000B1347" w:rsidRDefault="000B1347" w:rsidP="000B1347">
            <w:pPr>
              <w:jc w:val="center"/>
            </w:pPr>
            <w:r w:rsidRPr="000B1347">
              <w:t>10.2.35.99994</w:t>
            </w:r>
          </w:p>
        </w:tc>
        <w:tc>
          <w:tcPr>
            <w:tcW w:w="743" w:type="dxa"/>
            <w:tcBorders>
              <w:top w:val="nil"/>
              <w:left w:val="nil"/>
              <w:bottom w:val="single" w:sz="4" w:space="0" w:color="auto"/>
              <w:right w:val="single" w:sz="4" w:space="0" w:color="auto"/>
            </w:tcBorders>
            <w:shd w:val="clear" w:color="auto" w:fill="auto"/>
            <w:vAlign w:val="center"/>
            <w:hideMark/>
          </w:tcPr>
          <w:p w14:paraId="5DB1DC8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B657AFD" w14:textId="77777777" w:rsidR="000B1347" w:rsidRPr="000B1347" w:rsidRDefault="000B1347" w:rsidP="000B1347">
            <w:pPr>
              <w:jc w:val="right"/>
            </w:pPr>
            <w:r w:rsidRPr="000B1347">
              <w:t>6 140,0</w:t>
            </w:r>
          </w:p>
        </w:tc>
      </w:tr>
      <w:tr w:rsidR="000B1347" w:rsidRPr="000B1347" w14:paraId="5704C6DE"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AEDB4"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0C6DF5AD"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17694C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D37B46B"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D116A61"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702AC84D" w14:textId="77777777" w:rsidR="000B1347" w:rsidRPr="000B1347" w:rsidRDefault="000B1347" w:rsidP="000B1347">
            <w:pPr>
              <w:jc w:val="center"/>
            </w:pPr>
            <w:r w:rsidRPr="000B1347">
              <w:t>10.2.35.99994</w:t>
            </w:r>
          </w:p>
        </w:tc>
        <w:tc>
          <w:tcPr>
            <w:tcW w:w="743" w:type="dxa"/>
            <w:tcBorders>
              <w:top w:val="nil"/>
              <w:left w:val="nil"/>
              <w:bottom w:val="single" w:sz="4" w:space="0" w:color="auto"/>
              <w:right w:val="single" w:sz="4" w:space="0" w:color="auto"/>
            </w:tcBorders>
            <w:shd w:val="clear" w:color="auto" w:fill="auto"/>
            <w:vAlign w:val="center"/>
            <w:hideMark/>
          </w:tcPr>
          <w:p w14:paraId="3453339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6EF57B6" w14:textId="77777777" w:rsidR="000B1347" w:rsidRPr="000B1347" w:rsidRDefault="000B1347" w:rsidP="000B1347">
            <w:pPr>
              <w:jc w:val="right"/>
            </w:pPr>
            <w:r w:rsidRPr="000B1347">
              <w:t>6 140,0</w:t>
            </w:r>
          </w:p>
        </w:tc>
      </w:tr>
      <w:tr w:rsidR="000B1347" w:rsidRPr="000B1347" w14:paraId="341D61CD" w14:textId="77777777" w:rsidTr="000B134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4E2643"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6A1EBC97" w14:textId="77777777" w:rsidR="000B1347" w:rsidRPr="000B1347" w:rsidRDefault="000B1347" w:rsidP="000B1347">
            <w:pPr>
              <w:jc w:val="both"/>
            </w:pPr>
            <w:r w:rsidRPr="000B1347">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3835EE8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80DA78A" w14:textId="77777777" w:rsidR="000B1347" w:rsidRPr="000B1347" w:rsidRDefault="000B1347" w:rsidP="000B1347">
            <w:pPr>
              <w:jc w:val="center"/>
              <w:rPr>
                <w:b/>
                <w:bCs/>
              </w:rPr>
            </w:pPr>
            <w:r w:rsidRPr="000B1347">
              <w:rPr>
                <w:b/>
                <w:bCs/>
              </w:rPr>
              <w:t>05</w:t>
            </w:r>
          </w:p>
        </w:tc>
        <w:tc>
          <w:tcPr>
            <w:tcW w:w="544" w:type="dxa"/>
            <w:tcBorders>
              <w:top w:val="nil"/>
              <w:left w:val="nil"/>
              <w:bottom w:val="single" w:sz="4" w:space="0" w:color="auto"/>
              <w:right w:val="single" w:sz="4" w:space="0" w:color="auto"/>
            </w:tcBorders>
            <w:shd w:val="clear" w:color="auto" w:fill="auto"/>
            <w:vAlign w:val="center"/>
            <w:hideMark/>
          </w:tcPr>
          <w:p w14:paraId="0EE10678" w14:textId="77777777" w:rsidR="000B1347" w:rsidRPr="000B1347" w:rsidRDefault="000B1347" w:rsidP="000B1347">
            <w:pPr>
              <w:jc w:val="center"/>
              <w:rPr>
                <w:b/>
                <w:bCs/>
              </w:rPr>
            </w:pPr>
            <w:r w:rsidRPr="000B1347">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69C1D8F2"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CACB45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88EAA06" w14:textId="77777777" w:rsidR="000B1347" w:rsidRPr="000B1347" w:rsidRDefault="000B1347" w:rsidP="000B1347">
            <w:pPr>
              <w:jc w:val="right"/>
            </w:pPr>
            <w:r w:rsidRPr="000B1347">
              <w:t>13 408,4</w:t>
            </w:r>
          </w:p>
        </w:tc>
      </w:tr>
      <w:tr w:rsidR="000B1347" w:rsidRPr="000B1347" w14:paraId="217F54C5"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3DC31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A7276D0"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44F68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4B1B71D"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50CA9DDD"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8170852"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76A6EDE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00C480" w14:textId="77777777" w:rsidR="000B1347" w:rsidRPr="000B1347" w:rsidRDefault="000B1347" w:rsidP="000B1347">
            <w:pPr>
              <w:jc w:val="right"/>
            </w:pPr>
            <w:r w:rsidRPr="000B1347">
              <w:t>13 408,4</w:t>
            </w:r>
          </w:p>
        </w:tc>
      </w:tr>
      <w:tr w:rsidR="000B1347" w:rsidRPr="000B1347" w14:paraId="129F0C25"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E3BD3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7DDE069" w14:textId="77777777" w:rsidR="000B1347" w:rsidRPr="000B1347" w:rsidRDefault="000B1347" w:rsidP="000B1347">
            <w:pPr>
              <w:jc w:val="both"/>
            </w:pPr>
            <w:r w:rsidRPr="000B1347">
              <w:rPr>
                <w:b/>
                <w:bCs/>
              </w:rPr>
              <w:t>Подпрограмма</w:t>
            </w:r>
            <w:r w:rsidRPr="000B1347">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55F6ED4A"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7CFA2538"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2372C06B"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44C9214" w14:textId="77777777" w:rsidR="000B1347" w:rsidRPr="000B1347" w:rsidRDefault="000B1347" w:rsidP="000B1347">
            <w:pPr>
              <w:jc w:val="center"/>
            </w:pPr>
            <w:r w:rsidRPr="000B1347">
              <w:t>10.2.00.00000</w:t>
            </w:r>
          </w:p>
        </w:tc>
        <w:tc>
          <w:tcPr>
            <w:tcW w:w="743" w:type="dxa"/>
            <w:tcBorders>
              <w:top w:val="nil"/>
              <w:left w:val="nil"/>
              <w:bottom w:val="single" w:sz="4" w:space="0" w:color="auto"/>
              <w:right w:val="single" w:sz="4" w:space="0" w:color="auto"/>
            </w:tcBorders>
            <w:shd w:val="clear" w:color="auto" w:fill="auto"/>
            <w:vAlign w:val="center"/>
            <w:hideMark/>
          </w:tcPr>
          <w:p w14:paraId="088CCE8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CDAD80C" w14:textId="77777777" w:rsidR="000B1347" w:rsidRPr="000B1347" w:rsidRDefault="000B1347" w:rsidP="000B1347">
            <w:pPr>
              <w:jc w:val="right"/>
            </w:pPr>
            <w:r w:rsidRPr="000B1347">
              <w:t>50,0</w:t>
            </w:r>
          </w:p>
        </w:tc>
      </w:tr>
      <w:tr w:rsidR="000B1347" w:rsidRPr="000B1347" w14:paraId="4B43DD01" w14:textId="77777777" w:rsidTr="000B134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A19B5D"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24D23A45" w14:textId="77777777" w:rsidR="000B1347" w:rsidRPr="000B1347" w:rsidRDefault="000B1347" w:rsidP="000B1347">
            <w:pPr>
              <w:jc w:val="both"/>
            </w:pPr>
            <w:r w:rsidRPr="000B1347">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301229BB"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3D7BB68"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463D61C4"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3BDC8601" w14:textId="77777777" w:rsidR="000B1347" w:rsidRPr="000B1347" w:rsidRDefault="000B1347" w:rsidP="000B1347">
            <w:pPr>
              <w:jc w:val="center"/>
            </w:pPr>
            <w:r w:rsidRPr="000B1347">
              <w:t>10.2.33.00000</w:t>
            </w:r>
          </w:p>
        </w:tc>
        <w:tc>
          <w:tcPr>
            <w:tcW w:w="743" w:type="dxa"/>
            <w:tcBorders>
              <w:top w:val="nil"/>
              <w:left w:val="nil"/>
              <w:bottom w:val="single" w:sz="4" w:space="0" w:color="auto"/>
              <w:right w:val="single" w:sz="4" w:space="0" w:color="auto"/>
            </w:tcBorders>
            <w:shd w:val="clear" w:color="auto" w:fill="auto"/>
            <w:vAlign w:val="center"/>
            <w:hideMark/>
          </w:tcPr>
          <w:p w14:paraId="160D9A2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2DE7539" w14:textId="77777777" w:rsidR="000B1347" w:rsidRPr="000B1347" w:rsidRDefault="000B1347" w:rsidP="000B1347">
            <w:pPr>
              <w:jc w:val="right"/>
            </w:pPr>
            <w:r w:rsidRPr="000B1347">
              <w:t>50,0</w:t>
            </w:r>
          </w:p>
        </w:tc>
      </w:tr>
      <w:tr w:rsidR="000B1347" w:rsidRPr="000B1347" w14:paraId="098001A8" w14:textId="77777777" w:rsidTr="000B1347">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824C47"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2B4FC42" w14:textId="77777777" w:rsidR="000B1347" w:rsidRPr="000B1347" w:rsidRDefault="000B1347" w:rsidP="000B1347">
            <w:pPr>
              <w:jc w:val="both"/>
            </w:pPr>
            <w:r w:rsidRPr="000B134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43E6039"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7FE2215"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3B6E3C06"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F017518" w14:textId="77777777" w:rsidR="000B1347" w:rsidRPr="000B1347" w:rsidRDefault="000B1347" w:rsidP="000B1347">
            <w:pPr>
              <w:jc w:val="center"/>
            </w:pPr>
            <w:r w:rsidRPr="000B1347">
              <w:t>10.2.33.99994</w:t>
            </w:r>
          </w:p>
        </w:tc>
        <w:tc>
          <w:tcPr>
            <w:tcW w:w="743" w:type="dxa"/>
            <w:tcBorders>
              <w:top w:val="nil"/>
              <w:left w:val="nil"/>
              <w:bottom w:val="single" w:sz="4" w:space="0" w:color="auto"/>
              <w:right w:val="single" w:sz="4" w:space="0" w:color="auto"/>
            </w:tcBorders>
            <w:shd w:val="clear" w:color="auto" w:fill="auto"/>
            <w:vAlign w:val="center"/>
            <w:hideMark/>
          </w:tcPr>
          <w:p w14:paraId="45F5D51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2FB9B43" w14:textId="77777777" w:rsidR="000B1347" w:rsidRPr="000B1347" w:rsidRDefault="000B1347" w:rsidP="000B1347">
            <w:pPr>
              <w:jc w:val="right"/>
            </w:pPr>
            <w:r w:rsidRPr="000B1347">
              <w:t>50,0</w:t>
            </w:r>
          </w:p>
        </w:tc>
      </w:tr>
      <w:tr w:rsidR="000B1347" w:rsidRPr="000B1347" w14:paraId="2B0DCF24"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CC32D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4AC85F42"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FB31CC"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6B20D90"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7BF3ED5"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EDA2BF9" w14:textId="77777777" w:rsidR="000B1347" w:rsidRPr="000B1347" w:rsidRDefault="000B1347" w:rsidP="000B1347">
            <w:pPr>
              <w:jc w:val="center"/>
            </w:pPr>
            <w:r w:rsidRPr="000B1347">
              <w:t>10.2.33.99994</w:t>
            </w:r>
          </w:p>
        </w:tc>
        <w:tc>
          <w:tcPr>
            <w:tcW w:w="743" w:type="dxa"/>
            <w:tcBorders>
              <w:top w:val="nil"/>
              <w:left w:val="nil"/>
              <w:bottom w:val="single" w:sz="4" w:space="0" w:color="auto"/>
              <w:right w:val="single" w:sz="4" w:space="0" w:color="auto"/>
            </w:tcBorders>
            <w:shd w:val="clear" w:color="auto" w:fill="auto"/>
            <w:vAlign w:val="center"/>
            <w:hideMark/>
          </w:tcPr>
          <w:p w14:paraId="22D5CAF2"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ED7776F" w14:textId="77777777" w:rsidR="000B1347" w:rsidRPr="000B1347" w:rsidRDefault="000B1347" w:rsidP="000B1347">
            <w:pPr>
              <w:jc w:val="right"/>
            </w:pPr>
            <w:r w:rsidRPr="000B1347">
              <w:t>50,0</w:t>
            </w:r>
          </w:p>
        </w:tc>
      </w:tr>
      <w:tr w:rsidR="000B1347" w:rsidRPr="000B1347" w14:paraId="08B39871" w14:textId="77777777" w:rsidTr="000B1347">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D06E9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6309BBC" w14:textId="77777777" w:rsidR="000B1347" w:rsidRPr="000B1347" w:rsidRDefault="000B1347" w:rsidP="000B1347">
            <w:pPr>
              <w:jc w:val="both"/>
            </w:pPr>
            <w:r w:rsidRPr="000B1347">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61D34A32"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01D24446"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7A91D850"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8247FAF" w14:textId="77777777" w:rsidR="000B1347" w:rsidRPr="000B1347" w:rsidRDefault="000B1347" w:rsidP="000B1347">
            <w:pPr>
              <w:jc w:val="center"/>
            </w:pPr>
            <w:r w:rsidRPr="000B1347">
              <w:t>10.7.00.00000</w:t>
            </w:r>
          </w:p>
        </w:tc>
        <w:tc>
          <w:tcPr>
            <w:tcW w:w="743" w:type="dxa"/>
            <w:tcBorders>
              <w:top w:val="nil"/>
              <w:left w:val="nil"/>
              <w:bottom w:val="single" w:sz="4" w:space="0" w:color="auto"/>
              <w:right w:val="single" w:sz="4" w:space="0" w:color="auto"/>
            </w:tcBorders>
            <w:shd w:val="clear" w:color="auto" w:fill="auto"/>
            <w:vAlign w:val="center"/>
            <w:hideMark/>
          </w:tcPr>
          <w:p w14:paraId="3B43287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A74AA3D" w14:textId="77777777" w:rsidR="000B1347" w:rsidRPr="000B1347" w:rsidRDefault="000B1347" w:rsidP="000B1347">
            <w:pPr>
              <w:jc w:val="right"/>
            </w:pPr>
            <w:r w:rsidRPr="000B1347">
              <w:t>13 358,4</w:t>
            </w:r>
          </w:p>
        </w:tc>
      </w:tr>
      <w:tr w:rsidR="000B1347" w:rsidRPr="000B1347" w14:paraId="6DA4F9AF" w14:textId="77777777" w:rsidTr="000B1347">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EBD5F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7BE69B"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24A909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19ABBBD"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821204C"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79E0C6E4" w14:textId="77777777" w:rsidR="000B1347" w:rsidRPr="000B1347" w:rsidRDefault="000B1347" w:rsidP="000B1347">
            <w:pPr>
              <w:jc w:val="center"/>
            </w:pPr>
            <w:r w:rsidRPr="000B1347">
              <w:t>10.7.00.92100</w:t>
            </w:r>
          </w:p>
        </w:tc>
        <w:tc>
          <w:tcPr>
            <w:tcW w:w="743" w:type="dxa"/>
            <w:tcBorders>
              <w:top w:val="nil"/>
              <w:left w:val="nil"/>
              <w:bottom w:val="single" w:sz="4" w:space="0" w:color="auto"/>
              <w:right w:val="single" w:sz="4" w:space="0" w:color="auto"/>
            </w:tcBorders>
            <w:shd w:val="clear" w:color="auto" w:fill="auto"/>
            <w:vAlign w:val="center"/>
            <w:hideMark/>
          </w:tcPr>
          <w:p w14:paraId="3F3B1D6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9E2D227" w14:textId="77777777" w:rsidR="000B1347" w:rsidRPr="000B1347" w:rsidRDefault="000B1347" w:rsidP="000B1347">
            <w:pPr>
              <w:jc w:val="right"/>
            </w:pPr>
            <w:r w:rsidRPr="000B1347">
              <w:t>13 358,4</w:t>
            </w:r>
          </w:p>
        </w:tc>
      </w:tr>
      <w:tr w:rsidR="000B1347" w:rsidRPr="000B1347" w14:paraId="2D8A8D14" w14:textId="77777777" w:rsidTr="000B1347">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0B8E6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F6311E8"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6B2E14D"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77A0FBA"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00BA3ABA"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36B911F" w14:textId="77777777" w:rsidR="000B1347" w:rsidRPr="000B1347" w:rsidRDefault="000B1347" w:rsidP="000B1347">
            <w:pPr>
              <w:jc w:val="center"/>
            </w:pPr>
            <w:r w:rsidRPr="000B1347">
              <w:t>10.7.00.92100</w:t>
            </w:r>
          </w:p>
        </w:tc>
        <w:tc>
          <w:tcPr>
            <w:tcW w:w="743" w:type="dxa"/>
            <w:tcBorders>
              <w:top w:val="nil"/>
              <w:left w:val="nil"/>
              <w:bottom w:val="single" w:sz="4" w:space="0" w:color="auto"/>
              <w:right w:val="single" w:sz="4" w:space="0" w:color="auto"/>
            </w:tcBorders>
            <w:shd w:val="clear" w:color="auto" w:fill="auto"/>
            <w:vAlign w:val="center"/>
            <w:hideMark/>
          </w:tcPr>
          <w:p w14:paraId="50AAF16F"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48FD03E0" w14:textId="77777777" w:rsidR="000B1347" w:rsidRPr="000B1347" w:rsidRDefault="000B1347" w:rsidP="000B1347">
            <w:pPr>
              <w:jc w:val="right"/>
            </w:pPr>
            <w:r w:rsidRPr="000B1347">
              <w:t>12 008,4</w:t>
            </w:r>
          </w:p>
        </w:tc>
      </w:tr>
      <w:tr w:rsidR="000B1347" w:rsidRPr="000B1347" w14:paraId="782C6276" w14:textId="77777777" w:rsidTr="000B1347">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5316E7"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09A25F35"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2B2C14"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5446BB1B" w14:textId="77777777" w:rsidR="000B1347" w:rsidRPr="000B1347" w:rsidRDefault="000B1347" w:rsidP="000B1347">
            <w:pPr>
              <w:jc w:val="center"/>
            </w:pPr>
            <w:r w:rsidRPr="000B1347">
              <w:t>05</w:t>
            </w:r>
          </w:p>
        </w:tc>
        <w:tc>
          <w:tcPr>
            <w:tcW w:w="544" w:type="dxa"/>
            <w:tcBorders>
              <w:top w:val="nil"/>
              <w:left w:val="nil"/>
              <w:bottom w:val="single" w:sz="4" w:space="0" w:color="auto"/>
              <w:right w:val="single" w:sz="4" w:space="0" w:color="auto"/>
            </w:tcBorders>
            <w:shd w:val="clear" w:color="auto" w:fill="auto"/>
            <w:vAlign w:val="center"/>
            <w:hideMark/>
          </w:tcPr>
          <w:p w14:paraId="3884CB5B"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597A4603" w14:textId="77777777" w:rsidR="000B1347" w:rsidRPr="000B1347" w:rsidRDefault="000B1347" w:rsidP="000B1347">
            <w:pPr>
              <w:jc w:val="center"/>
            </w:pPr>
            <w:r w:rsidRPr="000B1347">
              <w:t>10.7.00.92100</w:t>
            </w:r>
          </w:p>
        </w:tc>
        <w:tc>
          <w:tcPr>
            <w:tcW w:w="743" w:type="dxa"/>
            <w:tcBorders>
              <w:top w:val="nil"/>
              <w:left w:val="nil"/>
              <w:bottom w:val="single" w:sz="4" w:space="0" w:color="auto"/>
              <w:right w:val="single" w:sz="4" w:space="0" w:color="auto"/>
            </w:tcBorders>
            <w:shd w:val="clear" w:color="auto" w:fill="auto"/>
            <w:vAlign w:val="center"/>
            <w:hideMark/>
          </w:tcPr>
          <w:p w14:paraId="42DCC6C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AC239B3" w14:textId="77777777" w:rsidR="000B1347" w:rsidRPr="000B1347" w:rsidRDefault="000B1347" w:rsidP="000B1347">
            <w:pPr>
              <w:jc w:val="right"/>
            </w:pPr>
            <w:r w:rsidRPr="000B1347">
              <w:t>1 350,0</w:t>
            </w:r>
          </w:p>
        </w:tc>
      </w:tr>
      <w:tr w:rsidR="000B1347" w:rsidRPr="000B1347" w14:paraId="73EDABB9" w14:textId="77777777" w:rsidTr="000B1347">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CA5249" w14:textId="77777777" w:rsidR="000B1347" w:rsidRPr="000B1347" w:rsidRDefault="000B1347" w:rsidP="000B1347">
            <w:pPr>
              <w:jc w:val="center"/>
            </w:pPr>
            <w:r w:rsidRPr="000B1347">
              <w:t> </w:t>
            </w:r>
          </w:p>
        </w:tc>
        <w:tc>
          <w:tcPr>
            <w:tcW w:w="3345" w:type="dxa"/>
            <w:tcBorders>
              <w:top w:val="nil"/>
              <w:left w:val="nil"/>
              <w:bottom w:val="nil"/>
              <w:right w:val="single" w:sz="4" w:space="0" w:color="auto"/>
            </w:tcBorders>
            <w:shd w:val="clear" w:color="auto" w:fill="auto"/>
            <w:vAlign w:val="bottom"/>
            <w:hideMark/>
          </w:tcPr>
          <w:p w14:paraId="41C39974" w14:textId="77777777" w:rsidR="000B1347" w:rsidRPr="000B1347" w:rsidRDefault="000B1347" w:rsidP="000B1347">
            <w:r w:rsidRPr="000B1347">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7E2D64E"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44415AD" w14:textId="77777777" w:rsidR="000B1347" w:rsidRPr="000B1347" w:rsidRDefault="000B1347" w:rsidP="000B1347">
            <w:pPr>
              <w:jc w:val="center"/>
              <w:rPr>
                <w:b/>
                <w:bCs/>
              </w:rPr>
            </w:pPr>
            <w:r w:rsidRPr="000B1347">
              <w:rPr>
                <w:b/>
                <w:bCs/>
              </w:rPr>
              <w:t>06</w:t>
            </w:r>
          </w:p>
        </w:tc>
        <w:tc>
          <w:tcPr>
            <w:tcW w:w="544" w:type="dxa"/>
            <w:tcBorders>
              <w:top w:val="nil"/>
              <w:left w:val="nil"/>
              <w:bottom w:val="single" w:sz="4" w:space="0" w:color="auto"/>
              <w:right w:val="single" w:sz="4" w:space="0" w:color="auto"/>
            </w:tcBorders>
            <w:shd w:val="clear" w:color="auto" w:fill="auto"/>
            <w:vAlign w:val="center"/>
            <w:hideMark/>
          </w:tcPr>
          <w:p w14:paraId="63004F2F"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DEAA6E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E11A3D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5C64FBC" w14:textId="77777777" w:rsidR="000B1347" w:rsidRPr="000B1347" w:rsidRDefault="000B1347" w:rsidP="000B1347">
            <w:pPr>
              <w:jc w:val="right"/>
            </w:pPr>
            <w:r w:rsidRPr="000B1347">
              <w:t>94 103,9</w:t>
            </w:r>
          </w:p>
        </w:tc>
      </w:tr>
      <w:tr w:rsidR="000B1347" w:rsidRPr="000B1347" w14:paraId="3C53F6BF" w14:textId="77777777" w:rsidTr="000B1347">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E1BC88" w14:textId="77777777" w:rsidR="000B1347" w:rsidRPr="000B1347" w:rsidRDefault="000B1347" w:rsidP="000B1347">
            <w:pPr>
              <w:jc w:val="center"/>
            </w:pPr>
            <w:r w:rsidRPr="000B1347">
              <w:t> </w:t>
            </w:r>
          </w:p>
        </w:tc>
        <w:tc>
          <w:tcPr>
            <w:tcW w:w="3345" w:type="dxa"/>
            <w:tcBorders>
              <w:top w:val="single" w:sz="4" w:space="0" w:color="auto"/>
              <w:left w:val="nil"/>
              <w:bottom w:val="nil"/>
              <w:right w:val="single" w:sz="4" w:space="0" w:color="auto"/>
            </w:tcBorders>
            <w:shd w:val="clear" w:color="auto" w:fill="auto"/>
            <w:vAlign w:val="bottom"/>
            <w:hideMark/>
          </w:tcPr>
          <w:p w14:paraId="120AB601" w14:textId="77777777" w:rsidR="000B1347" w:rsidRPr="000B1347" w:rsidRDefault="000B1347" w:rsidP="000B1347">
            <w:r w:rsidRPr="000B1347">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FF4FCE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34983BFC" w14:textId="77777777" w:rsidR="000B1347" w:rsidRPr="000B1347" w:rsidRDefault="000B1347" w:rsidP="000B1347">
            <w:pPr>
              <w:jc w:val="center"/>
              <w:rPr>
                <w:b/>
                <w:bCs/>
              </w:rPr>
            </w:pPr>
            <w:r w:rsidRPr="000B1347">
              <w:rPr>
                <w:b/>
                <w:bCs/>
              </w:rPr>
              <w:t>06</w:t>
            </w:r>
          </w:p>
        </w:tc>
        <w:tc>
          <w:tcPr>
            <w:tcW w:w="544" w:type="dxa"/>
            <w:tcBorders>
              <w:top w:val="nil"/>
              <w:left w:val="nil"/>
              <w:bottom w:val="single" w:sz="4" w:space="0" w:color="auto"/>
              <w:right w:val="single" w:sz="4" w:space="0" w:color="auto"/>
            </w:tcBorders>
            <w:shd w:val="clear" w:color="auto" w:fill="auto"/>
            <w:vAlign w:val="center"/>
            <w:hideMark/>
          </w:tcPr>
          <w:p w14:paraId="4F42003F" w14:textId="77777777" w:rsidR="000B1347" w:rsidRPr="000B1347" w:rsidRDefault="000B1347" w:rsidP="000B1347">
            <w:pPr>
              <w:jc w:val="center"/>
              <w:rPr>
                <w:b/>
                <w:bCs/>
              </w:rPr>
            </w:pPr>
            <w:r w:rsidRPr="000B1347">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3210589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8235B5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F7310B0" w14:textId="77777777" w:rsidR="000B1347" w:rsidRPr="000B1347" w:rsidRDefault="000B1347" w:rsidP="000B1347">
            <w:pPr>
              <w:jc w:val="right"/>
            </w:pPr>
            <w:r w:rsidRPr="000B1347">
              <w:t>94 103,9</w:t>
            </w:r>
          </w:p>
        </w:tc>
      </w:tr>
      <w:tr w:rsidR="000B1347" w:rsidRPr="000B1347" w14:paraId="7FC2223E"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2DC9CF" w14:textId="77777777" w:rsidR="000B1347" w:rsidRPr="000B1347" w:rsidRDefault="000B1347" w:rsidP="000B1347">
            <w:pPr>
              <w:jc w:val="center"/>
            </w:pPr>
            <w:r w:rsidRPr="000B1347">
              <w:t> </w:t>
            </w:r>
          </w:p>
        </w:tc>
        <w:tc>
          <w:tcPr>
            <w:tcW w:w="3345" w:type="dxa"/>
            <w:tcBorders>
              <w:top w:val="single" w:sz="4" w:space="0" w:color="auto"/>
              <w:left w:val="nil"/>
              <w:bottom w:val="single" w:sz="4" w:space="0" w:color="auto"/>
              <w:right w:val="single" w:sz="4" w:space="0" w:color="auto"/>
            </w:tcBorders>
            <w:shd w:val="clear" w:color="auto" w:fill="auto"/>
            <w:hideMark/>
          </w:tcPr>
          <w:p w14:paraId="03A414E5" w14:textId="77777777" w:rsidR="000B1347" w:rsidRPr="000B1347" w:rsidRDefault="000B1347" w:rsidP="000B1347">
            <w:pPr>
              <w:jc w:val="both"/>
              <w:rPr>
                <w:b/>
                <w:bCs/>
              </w:rPr>
            </w:pPr>
            <w:r w:rsidRPr="000B1347">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C2510F"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1AC8B4F"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33692DE4"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651255A6" w14:textId="77777777" w:rsidR="000B1347" w:rsidRPr="000B1347" w:rsidRDefault="000B1347" w:rsidP="000B1347">
            <w:pPr>
              <w:jc w:val="center"/>
            </w:pPr>
            <w:r w:rsidRPr="000B1347">
              <w:t>10.0.00.00000</w:t>
            </w:r>
          </w:p>
        </w:tc>
        <w:tc>
          <w:tcPr>
            <w:tcW w:w="743" w:type="dxa"/>
            <w:tcBorders>
              <w:top w:val="nil"/>
              <w:left w:val="nil"/>
              <w:bottom w:val="single" w:sz="4" w:space="0" w:color="auto"/>
              <w:right w:val="single" w:sz="4" w:space="0" w:color="auto"/>
            </w:tcBorders>
            <w:shd w:val="clear" w:color="auto" w:fill="auto"/>
            <w:vAlign w:val="center"/>
            <w:hideMark/>
          </w:tcPr>
          <w:p w14:paraId="0B6CA8A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28E14D5" w14:textId="77777777" w:rsidR="000B1347" w:rsidRPr="000B1347" w:rsidRDefault="000B1347" w:rsidP="000B1347">
            <w:pPr>
              <w:jc w:val="right"/>
            </w:pPr>
            <w:r w:rsidRPr="000B1347">
              <w:t>94 103,9</w:t>
            </w:r>
          </w:p>
        </w:tc>
      </w:tr>
      <w:tr w:rsidR="000B1347" w:rsidRPr="000B1347" w14:paraId="5C23B32D"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A88FD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EA24953" w14:textId="77777777" w:rsidR="000B1347" w:rsidRPr="000B1347" w:rsidRDefault="000B1347" w:rsidP="000B1347">
            <w:pPr>
              <w:jc w:val="both"/>
            </w:pPr>
            <w:r w:rsidRPr="000B1347">
              <w:rPr>
                <w:b/>
                <w:bCs/>
              </w:rPr>
              <w:t>Подпрограмма</w:t>
            </w:r>
            <w:r w:rsidRPr="000B1347">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2E3CD6A"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284C5AAA"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143EE8AD"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C71022C" w14:textId="77777777" w:rsidR="000B1347" w:rsidRPr="000B1347" w:rsidRDefault="000B1347" w:rsidP="000B1347">
            <w:pPr>
              <w:jc w:val="center"/>
            </w:pPr>
            <w:r w:rsidRPr="000B1347">
              <w:t>10.2.00.00000</w:t>
            </w:r>
          </w:p>
        </w:tc>
        <w:tc>
          <w:tcPr>
            <w:tcW w:w="743" w:type="dxa"/>
            <w:tcBorders>
              <w:top w:val="nil"/>
              <w:left w:val="nil"/>
              <w:bottom w:val="single" w:sz="4" w:space="0" w:color="auto"/>
              <w:right w:val="single" w:sz="4" w:space="0" w:color="auto"/>
            </w:tcBorders>
            <w:shd w:val="clear" w:color="auto" w:fill="auto"/>
            <w:vAlign w:val="center"/>
            <w:hideMark/>
          </w:tcPr>
          <w:p w14:paraId="266D3D3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7D1F152" w14:textId="77777777" w:rsidR="000B1347" w:rsidRPr="000B1347" w:rsidRDefault="000B1347" w:rsidP="000B1347">
            <w:pPr>
              <w:jc w:val="right"/>
            </w:pPr>
            <w:r w:rsidRPr="000B1347">
              <w:t>94 103,9</w:t>
            </w:r>
          </w:p>
        </w:tc>
      </w:tr>
      <w:tr w:rsidR="000B1347" w:rsidRPr="000B1347" w14:paraId="768DBD7E"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9D9DC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9BA2892" w14:textId="77777777" w:rsidR="000B1347" w:rsidRPr="000B1347" w:rsidRDefault="000B1347" w:rsidP="000B1347">
            <w:pPr>
              <w:jc w:val="both"/>
            </w:pPr>
            <w:r w:rsidRPr="000B1347">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15B31DA4"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1384E3B0"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6C1F98DF"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3389D39" w14:textId="77777777" w:rsidR="000B1347" w:rsidRPr="000B1347" w:rsidRDefault="000B1347" w:rsidP="000B1347">
            <w:pPr>
              <w:jc w:val="center"/>
            </w:pPr>
            <w:r w:rsidRPr="000B1347">
              <w:t>10.2.34.00000</w:t>
            </w:r>
          </w:p>
        </w:tc>
        <w:tc>
          <w:tcPr>
            <w:tcW w:w="743" w:type="dxa"/>
            <w:tcBorders>
              <w:top w:val="nil"/>
              <w:left w:val="nil"/>
              <w:bottom w:val="single" w:sz="4" w:space="0" w:color="auto"/>
              <w:right w:val="single" w:sz="4" w:space="0" w:color="auto"/>
            </w:tcBorders>
            <w:shd w:val="clear" w:color="auto" w:fill="auto"/>
            <w:vAlign w:val="center"/>
            <w:hideMark/>
          </w:tcPr>
          <w:p w14:paraId="7DF4511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0D716AD" w14:textId="77777777" w:rsidR="000B1347" w:rsidRPr="000B1347" w:rsidRDefault="000B1347" w:rsidP="000B1347">
            <w:pPr>
              <w:jc w:val="right"/>
            </w:pPr>
            <w:r w:rsidRPr="000B1347">
              <w:t>94 103,9</w:t>
            </w:r>
          </w:p>
        </w:tc>
      </w:tr>
      <w:tr w:rsidR="000B1347" w:rsidRPr="000B1347" w14:paraId="77A8F4B5" w14:textId="77777777" w:rsidTr="000B134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AB720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A4235B5" w14:textId="77777777" w:rsidR="000B1347" w:rsidRPr="000B1347" w:rsidRDefault="000B1347" w:rsidP="000B1347">
            <w:pPr>
              <w:jc w:val="both"/>
            </w:pPr>
            <w:r w:rsidRPr="000B134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133F51"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4270C2BE"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7AEBD553"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4463DD58"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462F4D1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FAE2AB4" w14:textId="77777777" w:rsidR="000B1347" w:rsidRPr="000B1347" w:rsidRDefault="000B1347" w:rsidP="000B1347">
            <w:pPr>
              <w:jc w:val="right"/>
            </w:pPr>
            <w:r w:rsidRPr="000B1347">
              <w:t>94 103,9</w:t>
            </w:r>
          </w:p>
        </w:tc>
      </w:tr>
      <w:tr w:rsidR="000B1347" w:rsidRPr="000B1347" w14:paraId="3511EB87"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C0C23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8E842A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151C5C0" w14:textId="77777777" w:rsidR="000B1347" w:rsidRPr="000B1347" w:rsidRDefault="000B1347" w:rsidP="000B1347">
            <w:pPr>
              <w:jc w:val="center"/>
            </w:pPr>
            <w:r w:rsidRPr="000B1347">
              <w:t>917</w:t>
            </w:r>
          </w:p>
        </w:tc>
        <w:tc>
          <w:tcPr>
            <w:tcW w:w="677" w:type="dxa"/>
            <w:tcBorders>
              <w:top w:val="nil"/>
              <w:left w:val="nil"/>
              <w:bottom w:val="single" w:sz="4" w:space="0" w:color="auto"/>
              <w:right w:val="single" w:sz="4" w:space="0" w:color="auto"/>
            </w:tcBorders>
            <w:shd w:val="clear" w:color="auto" w:fill="auto"/>
            <w:vAlign w:val="center"/>
            <w:hideMark/>
          </w:tcPr>
          <w:p w14:paraId="691C42B8"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7C38834D"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F1227D9" w14:textId="77777777" w:rsidR="000B1347" w:rsidRPr="000B1347" w:rsidRDefault="000B1347" w:rsidP="000B1347">
            <w:pPr>
              <w:jc w:val="center"/>
            </w:pPr>
            <w:r w:rsidRPr="000B1347">
              <w:t>10.2.34.99994</w:t>
            </w:r>
          </w:p>
        </w:tc>
        <w:tc>
          <w:tcPr>
            <w:tcW w:w="743" w:type="dxa"/>
            <w:tcBorders>
              <w:top w:val="nil"/>
              <w:left w:val="nil"/>
              <w:bottom w:val="single" w:sz="4" w:space="0" w:color="auto"/>
              <w:right w:val="single" w:sz="4" w:space="0" w:color="auto"/>
            </w:tcBorders>
            <w:shd w:val="clear" w:color="auto" w:fill="auto"/>
            <w:vAlign w:val="center"/>
            <w:hideMark/>
          </w:tcPr>
          <w:p w14:paraId="168F618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59CA27A" w14:textId="77777777" w:rsidR="000B1347" w:rsidRPr="000B1347" w:rsidRDefault="000B1347" w:rsidP="000B1347">
            <w:pPr>
              <w:jc w:val="right"/>
            </w:pPr>
            <w:r w:rsidRPr="000B1347">
              <w:t>94 103,9</w:t>
            </w:r>
          </w:p>
        </w:tc>
      </w:tr>
      <w:tr w:rsidR="000B1347" w:rsidRPr="000B1347" w14:paraId="42867B28" w14:textId="77777777" w:rsidTr="000B1347">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855F48" w14:textId="77777777" w:rsidR="000B1347" w:rsidRPr="000B1347" w:rsidRDefault="000B1347" w:rsidP="000B1347">
            <w:pPr>
              <w:jc w:val="center"/>
              <w:rPr>
                <w:b/>
                <w:bCs/>
              </w:rPr>
            </w:pPr>
            <w:r w:rsidRPr="000B1347">
              <w:rPr>
                <w:b/>
                <w:bCs/>
              </w:rPr>
              <w:t>9</w:t>
            </w:r>
          </w:p>
        </w:tc>
        <w:tc>
          <w:tcPr>
            <w:tcW w:w="3345" w:type="dxa"/>
            <w:tcBorders>
              <w:top w:val="nil"/>
              <w:left w:val="nil"/>
              <w:bottom w:val="single" w:sz="4" w:space="0" w:color="auto"/>
              <w:right w:val="single" w:sz="4" w:space="0" w:color="auto"/>
            </w:tcBorders>
            <w:shd w:val="clear" w:color="auto" w:fill="auto"/>
            <w:hideMark/>
          </w:tcPr>
          <w:p w14:paraId="16A4FA57" w14:textId="77777777" w:rsidR="000B1347" w:rsidRPr="000B1347" w:rsidRDefault="000B1347" w:rsidP="000B1347">
            <w:pPr>
              <w:jc w:val="both"/>
              <w:rPr>
                <w:b/>
                <w:bCs/>
              </w:rPr>
            </w:pPr>
            <w:r w:rsidRPr="000B1347">
              <w:rPr>
                <w:b/>
                <w:bCs/>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24A363" w14:textId="77777777" w:rsidR="000B1347" w:rsidRPr="000B1347" w:rsidRDefault="000B1347" w:rsidP="000B1347">
            <w:pPr>
              <w:jc w:val="center"/>
              <w:rPr>
                <w:b/>
                <w:bCs/>
              </w:rPr>
            </w:pPr>
            <w:r w:rsidRPr="000B1347">
              <w:rPr>
                <w:b/>
                <w:bCs/>
              </w:rPr>
              <w:t>919</w:t>
            </w:r>
          </w:p>
        </w:tc>
        <w:tc>
          <w:tcPr>
            <w:tcW w:w="677" w:type="dxa"/>
            <w:tcBorders>
              <w:top w:val="nil"/>
              <w:left w:val="nil"/>
              <w:bottom w:val="single" w:sz="4" w:space="0" w:color="auto"/>
              <w:right w:val="single" w:sz="4" w:space="0" w:color="auto"/>
            </w:tcBorders>
            <w:shd w:val="clear" w:color="auto" w:fill="auto"/>
            <w:vAlign w:val="center"/>
            <w:hideMark/>
          </w:tcPr>
          <w:p w14:paraId="629CE740" w14:textId="77777777" w:rsidR="000B1347" w:rsidRPr="000B1347" w:rsidRDefault="000B1347" w:rsidP="000B1347">
            <w:pPr>
              <w:jc w:val="center"/>
              <w:rPr>
                <w:b/>
                <w:bCs/>
              </w:rPr>
            </w:pPr>
            <w:r w:rsidRPr="000B1347">
              <w:rPr>
                <w:b/>
                <w:bCs/>
              </w:rPr>
              <w:t> </w:t>
            </w:r>
          </w:p>
        </w:tc>
        <w:tc>
          <w:tcPr>
            <w:tcW w:w="544" w:type="dxa"/>
            <w:tcBorders>
              <w:top w:val="nil"/>
              <w:left w:val="nil"/>
              <w:bottom w:val="single" w:sz="4" w:space="0" w:color="auto"/>
              <w:right w:val="single" w:sz="4" w:space="0" w:color="auto"/>
            </w:tcBorders>
            <w:shd w:val="clear" w:color="auto" w:fill="auto"/>
            <w:vAlign w:val="center"/>
            <w:hideMark/>
          </w:tcPr>
          <w:p w14:paraId="38607DBC"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8C455F5"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4F228ED7"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CEAB17" w14:textId="77777777" w:rsidR="000B1347" w:rsidRPr="000B1347" w:rsidRDefault="000B1347" w:rsidP="000B1347">
            <w:pPr>
              <w:jc w:val="right"/>
              <w:rPr>
                <w:b/>
                <w:bCs/>
              </w:rPr>
            </w:pPr>
            <w:r w:rsidRPr="000B1347">
              <w:rPr>
                <w:b/>
                <w:bCs/>
              </w:rPr>
              <w:t>112 027,3</w:t>
            </w:r>
          </w:p>
        </w:tc>
      </w:tr>
      <w:tr w:rsidR="000B1347" w:rsidRPr="000B1347" w14:paraId="4E7A5122"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2F734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366BBD9" w14:textId="77777777" w:rsidR="000B1347" w:rsidRPr="000B1347" w:rsidRDefault="000B1347" w:rsidP="000B1347">
            <w:pPr>
              <w:jc w:val="both"/>
            </w:pPr>
            <w:r w:rsidRPr="000B1347">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7411EC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846221D"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7597955D"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34A010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916474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6B9518C" w14:textId="77777777" w:rsidR="000B1347" w:rsidRPr="000B1347" w:rsidRDefault="000B1347" w:rsidP="000B1347">
            <w:pPr>
              <w:jc w:val="right"/>
            </w:pPr>
            <w:r w:rsidRPr="000B1347">
              <w:t>83 050,4</w:t>
            </w:r>
          </w:p>
        </w:tc>
      </w:tr>
      <w:tr w:rsidR="000B1347" w:rsidRPr="000B1347" w14:paraId="766EC0E6"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87670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6897EE4" w14:textId="77777777" w:rsidR="000B1347" w:rsidRPr="000B1347" w:rsidRDefault="000B1347" w:rsidP="000B1347">
            <w:pPr>
              <w:jc w:val="both"/>
            </w:pPr>
            <w:r w:rsidRPr="000B1347">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3D5E5DF"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FE04500"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29C3D230" w14:textId="77777777" w:rsidR="000B1347" w:rsidRPr="000B1347" w:rsidRDefault="000B1347" w:rsidP="000B1347">
            <w:pPr>
              <w:jc w:val="center"/>
              <w:rPr>
                <w:b/>
                <w:bCs/>
              </w:rPr>
            </w:pPr>
            <w:r w:rsidRPr="000B1347">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5863565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5F394A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C9AB717" w14:textId="77777777" w:rsidR="000B1347" w:rsidRPr="000B1347" w:rsidRDefault="000B1347" w:rsidP="000B1347">
            <w:pPr>
              <w:jc w:val="right"/>
            </w:pPr>
            <w:r w:rsidRPr="000B1347">
              <w:t>5 037,8</w:t>
            </w:r>
          </w:p>
        </w:tc>
      </w:tr>
      <w:tr w:rsidR="000B1347" w:rsidRPr="000B1347" w14:paraId="31218A01"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EB25B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5121E78"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279E4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1F0354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739C28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DE9BDE4"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4B26BAC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7D8542A" w14:textId="77777777" w:rsidR="000B1347" w:rsidRPr="000B1347" w:rsidRDefault="000B1347" w:rsidP="000B1347">
            <w:pPr>
              <w:jc w:val="right"/>
            </w:pPr>
            <w:r w:rsidRPr="000B1347">
              <w:t>5 037,8</w:t>
            </w:r>
          </w:p>
        </w:tc>
      </w:tr>
      <w:tr w:rsidR="000B1347" w:rsidRPr="000B1347" w14:paraId="24A0C4E6" w14:textId="77777777" w:rsidTr="000B134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B80B6C"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259B1DE1"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D60D17"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0C108B8"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58783AC2"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1772FBFF"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313A1F1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DC834DD" w14:textId="77777777" w:rsidR="000B1347" w:rsidRPr="000B1347" w:rsidRDefault="000B1347" w:rsidP="000B1347">
            <w:pPr>
              <w:jc w:val="right"/>
            </w:pPr>
            <w:r w:rsidRPr="000B1347">
              <w:t>5 037,8</w:t>
            </w:r>
          </w:p>
        </w:tc>
      </w:tr>
      <w:tr w:rsidR="000B1347" w:rsidRPr="000B1347" w14:paraId="42D99ED0"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AE716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D40C7E5" w14:textId="77777777" w:rsidR="000B1347" w:rsidRPr="000B1347" w:rsidRDefault="000B1347" w:rsidP="000B1347">
            <w:pPr>
              <w:jc w:val="both"/>
            </w:pPr>
            <w:r w:rsidRPr="000B1347">
              <w:rPr>
                <w:b/>
                <w:bCs/>
              </w:rPr>
              <w:t>Основное мероприятие</w:t>
            </w:r>
            <w:r w:rsidRPr="000B1347">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2941695F"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D74186F"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9DA39A1"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3E1D77D" w14:textId="77777777" w:rsidR="000B1347" w:rsidRPr="000B1347" w:rsidRDefault="000B1347" w:rsidP="000B1347">
            <w:pPr>
              <w:jc w:val="center"/>
            </w:pPr>
            <w:r w:rsidRPr="000B1347">
              <w:t>08.2.20.00000</w:t>
            </w:r>
          </w:p>
        </w:tc>
        <w:tc>
          <w:tcPr>
            <w:tcW w:w="743" w:type="dxa"/>
            <w:tcBorders>
              <w:top w:val="nil"/>
              <w:left w:val="nil"/>
              <w:bottom w:val="single" w:sz="4" w:space="0" w:color="auto"/>
              <w:right w:val="single" w:sz="4" w:space="0" w:color="auto"/>
            </w:tcBorders>
            <w:shd w:val="clear" w:color="auto" w:fill="auto"/>
            <w:vAlign w:val="center"/>
            <w:hideMark/>
          </w:tcPr>
          <w:p w14:paraId="4A14B5F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794CF19" w14:textId="77777777" w:rsidR="000B1347" w:rsidRPr="000B1347" w:rsidRDefault="000B1347" w:rsidP="000B1347">
            <w:pPr>
              <w:jc w:val="right"/>
            </w:pPr>
            <w:r w:rsidRPr="000B1347">
              <w:t>5 037,8</w:t>
            </w:r>
          </w:p>
        </w:tc>
      </w:tr>
      <w:tr w:rsidR="000B1347" w:rsidRPr="000B1347" w14:paraId="7F169A9A"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AE7C4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DE1E2FF"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DCDFD2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2754A3C"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8ADB8CF"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B97D54F" w14:textId="77777777" w:rsidR="000B1347" w:rsidRPr="000B1347" w:rsidRDefault="000B1347" w:rsidP="000B1347">
            <w:pPr>
              <w:jc w:val="center"/>
            </w:pPr>
            <w:r w:rsidRPr="000B1347">
              <w:t>08.2.20.92100</w:t>
            </w:r>
          </w:p>
        </w:tc>
        <w:tc>
          <w:tcPr>
            <w:tcW w:w="743" w:type="dxa"/>
            <w:tcBorders>
              <w:top w:val="nil"/>
              <w:left w:val="nil"/>
              <w:bottom w:val="single" w:sz="4" w:space="0" w:color="auto"/>
              <w:right w:val="single" w:sz="4" w:space="0" w:color="auto"/>
            </w:tcBorders>
            <w:shd w:val="clear" w:color="auto" w:fill="auto"/>
            <w:vAlign w:val="center"/>
            <w:hideMark/>
          </w:tcPr>
          <w:p w14:paraId="4ADF182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ADA16C" w14:textId="77777777" w:rsidR="000B1347" w:rsidRPr="000B1347" w:rsidRDefault="000B1347" w:rsidP="000B1347">
            <w:pPr>
              <w:jc w:val="right"/>
            </w:pPr>
            <w:r w:rsidRPr="000B1347">
              <w:t>5 037,8</w:t>
            </w:r>
          </w:p>
        </w:tc>
      </w:tr>
      <w:tr w:rsidR="000B1347" w:rsidRPr="000B1347" w14:paraId="6C7780EF" w14:textId="77777777" w:rsidTr="000B134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35F53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0D0EC8"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5FCD34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F42A669"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AF6CC89"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91154B3" w14:textId="77777777" w:rsidR="000B1347" w:rsidRPr="000B1347" w:rsidRDefault="000B1347" w:rsidP="000B1347">
            <w:pPr>
              <w:jc w:val="center"/>
            </w:pPr>
            <w:r w:rsidRPr="000B1347">
              <w:t>08.2.20.92100</w:t>
            </w:r>
          </w:p>
        </w:tc>
        <w:tc>
          <w:tcPr>
            <w:tcW w:w="743" w:type="dxa"/>
            <w:tcBorders>
              <w:top w:val="nil"/>
              <w:left w:val="nil"/>
              <w:bottom w:val="single" w:sz="4" w:space="0" w:color="auto"/>
              <w:right w:val="single" w:sz="4" w:space="0" w:color="auto"/>
            </w:tcBorders>
            <w:shd w:val="clear" w:color="auto" w:fill="auto"/>
            <w:vAlign w:val="center"/>
            <w:hideMark/>
          </w:tcPr>
          <w:p w14:paraId="68EB21F4"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1F82800F" w14:textId="77777777" w:rsidR="000B1347" w:rsidRPr="000B1347" w:rsidRDefault="000B1347" w:rsidP="000B1347">
            <w:pPr>
              <w:jc w:val="right"/>
            </w:pPr>
            <w:r w:rsidRPr="000B1347">
              <w:t>5 037,8</w:t>
            </w:r>
          </w:p>
        </w:tc>
      </w:tr>
      <w:tr w:rsidR="000B1347" w:rsidRPr="000B1347" w14:paraId="743B3438"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A479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CB91B96" w14:textId="77777777" w:rsidR="000B1347" w:rsidRPr="000B1347" w:rsidRDefault="000B1347" w:rsidP="000B1347">
            <w:pPr>
              <w:jc w:val="both"/>
            </w:pPr>
            <w:r w:rsidRPr="000B13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0464180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EFA3915"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306C9620" w14:textId="77777777" w:rsidR="000B1347" w:rsidRPr="000B1347" w:rsidRDefault="000B1347" w:rsidP="000B1347">
            <w:pPr>
              <w:jc w:val="center"/>
              <w:rPr>
                <w:b/>
                <w:bCs/>
              </w:rPr>
            </w:pPr>
            <w:r w:rsidRPr="000B1347">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50C805A4"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248D516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C779FD2" w14:textId="77777777" w:rsidR="000B1347" w:rsidRPr="000B1347" w:rsidRDefault="000B1347" w:rsidP="000B1347">
            <w:pPr>
              <w:jc w:val="right"/>
            </w:pPr>
            <w:r w:rsidRPr="000B1347">
              <w:t>73 278,7</w:t>
            </w:r>
          </w:p>
        </w:tc>
      </w:tr>
      <w:tr w:rsidR="000B1347" w:rsidRPr="000B1347" w14:paraId="7854CDE5"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4F4EF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396297B"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C25144"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3B461AA"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7A1386EE"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5A2C3FF0"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6E9DAE2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2300C4E" w14:textId="77777777" w:rsidR="000B1347" w:rsidRPr="000B1347" w:rsidRDefault="000B1347" w:rsidP="000B1347">
            <w:pPr>
              <w:jc w:val="right"/>
            </w:pPr>
            <w:r w:rsidRPr="000B1347">
              <w:t>73 278,7</w:t>
            </w:r>
          </w:p>
        </w:tc>
      </w:tr>
      <w:tr w:rsidR="000B1347" w:rsidRPr="000B1347" w14:paraId="16DD0077"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6BC7E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9E17AC9"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302087"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35C94AA"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1C00B62"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1F818F56"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48649CD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6E12889" w14:textId="77777777" w:rsidR="000B1347" w:rsidRPr="000B1347" w:rsidRDefault="000B1347" w:rsidP="000B1347">
            <w:pPr>
              <w:jc w:val="right"/>
            </w:pPr>
            <w:r w:rsidRPr="000B1347">
              <w:t>73 278,7</w:t>
            </w:r>
          </w:p>
        </w:tc>
      </w:tr>
      <w:tr w:rsidR="000B1347" w:rsidRPr="000B1347" w14:paraId="3643A2D9" w14:textId="77777777" w:rsidTr="000B134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678FE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B084D03" w14:textId="77777777" w:rsidR="000B1347" w:rsidRPr="000B1347" w:rsidRDefault="000B1347" w:rsidP="000B1347">
            <w:pPr>
              <w:jc w:val="both"/>
              <w:rPr>
                <w:b/>
                <w:bCs/>
              </w:rPr>
            </w:pPr>
            <w:r w:rsidRPr="000B1347">
              <w:rPr>
                <w:b/>
                <w:bCs/>
              </w:rPr>
              <w:t>Основное мероприятие</w:t>
            </w:r>
            <w:r w:rsidRPr="000B1347">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287F397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3CD629A"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694C80E4"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36F98797" w14:textId="77777777" w:rsidR="000B1347" w:rsidRPr="000B1347" w:rsidRDefault="000B1347" w:rsidP="000B1347">
            <w:pPr>
              <w:jc w:val="center"/>
            </w:pPr>
            <w:r w:rsidRPr="000B1347">
              <w:t>08.2.21.00000</w:t>
            </w:r>
          </w:p>
        </w:tc>
        <w:tc>
          <w:tcPr>
            <w:tcW w:w="743" w:type="dxa"/>
            <w:tcBorders>
              <w:top w:val="nil"/>
              <w:left w:val="nil"/>
              <w:bottom w:val="single" w:sz="4" w:space="0" w:color="auto"/>
              <w:right w:val="single" w:sz="4" w:space="0" w:color="auto"/>
            </w:tcBorders>
            <w:shd w:val="clear" w:color="auto" w:fill="auto"/>
            <w:vAlign w:val="center"/>
            <w:hideMark/>
          </w:tcPr>
          <w:p w14:paraId="1DD380C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5FF17DF" w14:textId="77777777" w:rsidR="000B1347" w:rsidRPr="000B1347" w:rsidRDefault="000B1347" w:rsidP="000B1347">
            <w:pPr>
              <w:jc w:val="right"/>
            </w:pPr>
            <w:r w:rsidRPr="000B1347">
              <w:t>73 278,7</w:t>
            </w:r>
          </w:p>
        </w:tc>
      </w:tr>
      <w:tr w:rsidR="000B1347" w:rsidRPr="000B1347" w14:paraId="3A42C523"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CB3AB1"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E978CAB" w14:textId="77777777" w:rsidR="000B1347" w:rsidRPr="000B1347" w:rsidRDefault="000B1347" w:rsidP="000B1347">
            <w:pPr>
              <w:jc w:val="both"/>
            </w:pPr>
            <w:r w:rsidRPr="000B1347">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6FC32F8"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43C2C70"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13817E16"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69CECAB6" w14:textId="77777777" w:rsidR="000B1347" w:rsidRPr="000B1347" w:rsidRDefault="000B1347" w:rsidP="000B1347">
            <w:pPr>
              <w:jc w:val="center"/>
            </w:pPr>
            <w:r w:rsidRPr="000B1347">
              <w:t>08.2.21.92100</w:t>
            </w:r>
          </w:p>
        </w:tc>
        <w:tc>
          <w:tcPr>
            <w:tcW w:w="743" w:type="dxa"/>
            <w:tcBorders>
              <w:top w:val="nil"/>
              <w:left w:val="nil"/>
              <w:bottom w:val="single" w:sz="4" w:space="0" w:color="auto"/>
              <w:right w:val="single" w:sz="4" w:space="0" w:color="auto"/>
            </w:tcBorders>
            <w:shd w:val="clear" w:color="auto" w:fill="auto"/>
            <w:vAlign w:val="center"/>
            <w:hideMark/>
          </w:tcPr>
          <w:p w14:paraId="3D43953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4C02470" w14:textId="77777777" w:rsidR="000B1347" w:rsidRPr="000B1347" w:rsidRDefault="000B1347" w:rsidP="000B1347">
            <w:pPr>
              <w:jc w:val="right"/>
            </w:pPr>
            <w:r w:rsidRPr="000B1347">
              <w:t>73 278,7</w:t>
            </w:r>
          </w:p>
        </w:tc>
      </w:tr>
      <w:tr w:rsidR="000B1347" w:rsidRPr="000B1347" w14:paraId="598B5D4C" w14:textId="77777777" w:rsidTr="000B1347">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91B17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53308D"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07A5BC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11FB0D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47D10ABE"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3995E98D" w14:textId="77777777" w:rsidR="000B1347" w:rsidRPr="000B1347" w:rsidRDefault="000B1347" w:rsidP="000B1347">
            <w:pPr>
              <w:jc w:val="center"/>
            </w:pPr>
            <w:r w:rsidRPr="000B1347">
              <w:t>08.2.21.92100</w:t>
            </w:r>
          </w:p>
        </w:tc>
        <w:tc>
          <w:tcPr>
            <w:tcW w:w="743" w:type="dxa"/>
            <w:tcBorders>
              <w:top w:val="nil"/>
              <w:left w:val="nil"/>
              <w:bottom w:val="single" w:sz="4" w:space="0" w:color="auto"/>
              <w:right w:val="single" w:sz="4" w:space="0" w:color="auto"/>
            </w:tcBorders>
            <w:shd w:val="clear" w:color="auto" w:fill="auto"/>
            <w:vAlign w:val="center"/>
            <w:hideMark/>
          </w:tcPr>
          <w:p w14:paraId="472D877C"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8B381E7" w14:textId="77777777" w:rsidR="000B1347" w:rsidRPr="000B1347" w:rsidRDefault="000B1347" w:rsidP="000B1347">
            <w:pPr>
              <w:jc w:val="right"/>
            </w:pPr>
            <w:r w:rsidRPr="000B1347">
              <w:t>64 850,0</w:t>
            </w:r>
          </w:p>
        </w:tc>
      </w:tr>
      <w:tr w:rsidR="000B1347" w:rsidRPr="000B1347" w14:paraId="0130F59A"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87196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3E67AB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FF2A81"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70E7725"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0FDAFF1"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0F5380CD" w14:textId="77777777" w:rsidR="000B1347" w:rsidRPr="000B1347" w:rsidRDefault="000B1347" w:rsidP="000B1347">
            <w:pPr>
              <w:jc w:val="center"/>
            </w:pPr>
            <w:r w:rsidRPr="000B1347">
              <w:t>08.2.21.92100</w:t>
            </w:r>
          </w:p>
        </w:tc>
        <w:tc>
          <w:tcPr>
            <w:tcW w:w="743" w:type="dxa"/>
            <w:tcBorders>
              <w:top w:val="nil"/>
              <w:left w:val="nil"/>
              <w:bottom w:val="single" w:sz="4" w:space="0" w:color="auto"/>
              <w:right w:val="single" w:sz="4" w:space="0" w:color="auto"/>
            </w:tcBorders>
            <w:shd w:val="clear" w:color="auto" w:fill="auto"/>
            <w:vAlign w:val="center"/>
            <w:hideMark/>
          </w:tcPr>
          <w:p w14:paraId="1181008F"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CFF1763" w14:textId="77777777" w:rsidR="000B1347" w:rsidRPr="000B1347" w:rsidRDefault="000B1347" w:rsidP="000B1347">
            <w:pPr>
              <w:jc w:val="right"/>
            </w:pPr>
            <w:r w:rsidRPr="000B1347">
              <w:t>8 112,7</w:t>
            </w:r>
          </w:p>
        </w:tc>
      </w:tr>
      <w:tr w:rsidR="000B1347" w:rsidRPr="000B1347" w14:paraId="3DF884B7"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4AD71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82B0F90"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700C3B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360B9AB"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00BF9078" w14:textId="77777777" w:rsidR="000B1347" w:rsidRPr="000B1347" w:rsidRDefault="000B1347" w:rsidP="000B1347">
            <w:pPr>
              <w:jc w:val="center"/>
            </w:pPr>
            <w:r w:rsidRPr="000B1347">
              <w:t>04</w:t>
            </w:r>
          </w:p>
        </w:tc>
        <w:tc>
          <w:tcPr>
            <w:tcW w:w="1676" w:type="dxa"/>
            <w:tcBorders>
              <w:top w:val="nil"/>
              <w:left w:val="nil"/>
              <w:bottom w:val="single" w:sz="4" w:space="0" w:color="auto"/>
              <w:right w:val="single" w:sz="4" w:space="0" w:color="auto"/>
            </w:tcBorders>
            <w:shd w:val="clear" w:color="auto" w:fill="auto"/>
            <w:vAlign w:val="center"/>
            <w:hideMark/>
          </w:tcPr>
          <w:p w14:paraId="5015F9AD" w14:textId="77777777" w:rsidR="000B1347" w:rsidRPr="000B1347" w:rsidRDefault="000B1347" w:rsidP="000B1347">
            <w:pPr>
              <w:jc w:val="center"/>
            </w:pPr>
            <w:r w:rsidRPr="000B1347">
              <w:t>08.2.21.92100</w:t>
            </w:r>
          </w:p>
        </w:tc>
        <w:tc>
          <w:tcPr>
            <w:tcW w:w="743" w:type="dxa"/>
            <w:tcBorders>
              <w:top w:val="nil"/>
              <w:left w:val="nil"/>
              <w:bottom w:val="single" w:sz="4" w:space="0" w:color="auto"/>
              <w:right w:val="single" w:sz="4" w:space="0" w:color="auto"/>
            </w:tcBorders>
            <w:shd w:val="clear" w:color="auto" w:fill="auto"/>
            <w:vAlign w:val="center"/>
            <w:hideMark/>
          </w:tcPr>
          <w:p w14:paraId="76183085"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190A5F58" w14:textId="77777777" w:rsidR="000B1347" w:rsidRPr="000B1347" w:rsidRDefault="000B1347" w:rsidP="000B1347">
            <w:pPr>
              <w:jc w:val="right"/>
            </w:pPr>
            <w:r w:rsidRPr="000B1347">
              <w:t>316,0</w:t>
            </w:r>
          </w:p>
        </w:tc>
      </w:tr>
      <w:tr w:rsidR="000B1347" w:rsidRPr="000B1347" w14:paraId="7522F6D4"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840D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1AC4236" w14:textId="77777777" w:rsidR="000B1347" w:rsidRPr="000B1347" w:rsidRDefault="000B1347" w:rsidP="000B1347">
            <w:pPr>
              <w:jc w:val="both"/>
            </w:pPr>
            <w:r w:rsidRPr="000B1347">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1874DDC0"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noWrap/>
            <w:vAlign w:val="bottom"/>
            <w:hideMark/>
          </w:tcPr>
          <w:p w14:paraId="566BC7D8"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noWrap/>
            <w:vAlign w:val="bottom"/>
            <w:hideMark/>
          </w:tcPr>
          <w:p w14:paraId="7FDE930A" w14:textId="77777777" w:rsidR="000B1347" w:rsidRPr="000B1347" w:rsidRDefault="000B1347" w:rsidP="000B1347">
            <w:pPr>
              <w:jc w:val="center"/>
              <w:rPr>
                <w:b/>
                <w:bCs/>
              </w:rPr>
            </w:pPr>
            <w:r w:rsidRPr="000B1347">
              <w:rPr>
                <w:b/>
                <w:bCs/>
              </w:rPr>
              <w:t>05</w:t>
            </w:r>
          </w:p>
        </w:tc>
        <w:tc>
          <w:tcPr>
            <w:tcW w:w="1676" w:type="dxa"/>
            <w:tcBorders>
              <w:top w:val="nil"/>
              <w:left w:val="nil"/>
              <w:bottom w:val="single" w:sz="4" w:space="0" w:color="auto"/>
              <w:right w:val="single" w:sz="4" w:space="0" w:color="auto"/>
            </w:tcBorders>
            <w:shd w:val="clear" w:color="auto" w:fill="auto"/>
            <w:noWrap/>
            <w:vAlign w:val="bottom"/>
            <w:hideMark/>
          </w:tcPr>
          <w:p w14:paraId="18BBE43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noWrap/>
            <w:vAlign w:val="bottom"/>
            <w:hideMark/>
          </w:tcPr>
          <w:p w14:paraId="7B2ED5F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ED24EB9" w14:textId="77777777" w:rsidR="000B1347" w:rsidRPr="000B1347" w:rsidRDefault="000B1347" w:rsidP="000B1347">
            <w:pPr>
              <w:jc w:val="right"/>
            </w:pPr>
            <w:r w:rsidRPr="000B1347">
              <w:t>2,0</w:t>
            </w:r>
          </w:p>
        </w:tc>
      </w:tr>
      <w:tr w:rsidR="000B1347" w:rsidRPr="000B1347" w14:paraId="6E3D606E"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642B3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2DB7F53"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9B08DE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noWrap/>
            <w:vAlign w:val="center"/>
            <w:hideMark/>
          </w:tcPr>
          <w:p w14:paraId="35400552"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noWrap/>
            <w:vAlign w:val="center"/>
            <w:hideMark/>
          </w:tcPr>
          <w:p w14:paraId="7418FC0B"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7D8A295A"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noWrap/>
            <w:vAlign w:val="bottom"/>
            <w:hideMark/>
          </w:tcPr>
          <w:p w14:paraId="38616F8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D00AEC5" w14:textId="77777777" w:rsidR="000B1347" w:rsidRPr="000B1347" w:rsidRDefault="000B1347" w:rsidP="000B1347">
            <w:pPr>
              <w:jc w:val="right"/>
            </w:pPr>
            <w:r w:rsidRPr="000B1347">
              <w:t>2,0</w:t>
            </w:r>
          </w:p>
        </w:tc>
      </w:tr>
      <w:tr w:rsidR="000B1347" w:rsidRPr="000B1347" w14:paraId="6BEC2F83"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A943E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F9E32E8"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13C72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noWrap/>
            <w:vAlign w:val="center"/>
            <w:hideMark/>
          </w:tcPr>
          <w:p w14:paraId="28CBC09E"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noWrap/>
            <w:vAlign w:val="center"/>
            <w:hideMark/>
          </w:tcPr>
          <w:p w14:paraId="2BA92FA4"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14956093"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noWrap/>
            <w:vAlign w:val="bottom"/>
            <w:hideMark/>
          </w:tcPr>
          <w:p w14:paraId="41A6B18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2F4945B" w14:textId="77777777" w:rsidR="000B1347" w:rsidRPr="000B1347" w:rsidRDefault="000B1347" w:rsidP="000B1347">
            <w:pPr>
              <w:jc w:val="right"/>
            </w:pPr>
            <w:r w:rsidRPr="000B1347">
              <w:t>2,0</w:t>
            </w:r>
          </w:p>
        </w:tc>
      </w:tr>
      <w:tr w:rsidR="000B1347" w:rsidRPr="000B1347" w14:paraId="7B1F266A" w14:textId="77777777" w:rsidTr="000B1347">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E7A73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80758F9" w14:textId="77777777" w:rsidR="000B1347" w:rsidRPr="000B1347" w:rsidRDefault="000B1347" w:rsidP="000B1347">
            <w:pPr>
              <w:jc w:val="both"/>
            </w:pPr>
            <w:r w:rsidRPr="000B1347">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4CED40C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4DB7ACC"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302AFCA"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91E9D65" w14:textId="77777777" w:rsidR="000B1347" w:rsidRPr="000B1347" w:rsidRDefault="000B1347" w:rsidP="000B1347">
            <w:pPr>
              <w:jc w:val="center"/>
            </w:pPr>
            <w:r w:rsidRPr="000B1347">
              <w:t>08.2.00.51200</w:t>
            </w:r>
          </w:p>
        </w:tc>
        <w:tc>
          <w:tcPr>
            <w:tcW w:w="743" w:type="dxa"/>
            <w:tcBorders>
              <w:top w:val="nil"/>
              <w:left w:val="nil"/>
              <w:bottom w:val="single" w:sz="4" w:space="0" w:color="auto"/>
              <w:right w:val="single" w:sz="4" w:space="0" w:color="auto"/>
            </w:tcBorders>
            <w:shd w:val="clear" w:color="auto" w:fill="auto"/>
            <w:vAlign w:val="center"/>
            <w:hideMark/>
          </w:tcPr>
          <w:p w14:paraId="7688EA5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D929305" w14:textId="77777777" w:rsidR="000B1347" w:rsidRPr="000B1347" w:rsidRDefault="000B1347" w:rsidP="000B1347">
            <w:pPr>
              <w:jc w:val="right"/>
            </w:pPr>
            <w:r w:rsidRPr="000B1347">
              <w:t>2,0</w:t>
            </w:r>
          </w:p>
        </w:tc>
      </w:tr>
      <w:tr w:rsidR="000B1347" w:rsidRPr="000B1347" w14:paraId="19194931"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1BD9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A3719F"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4AAEE9"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5250BCB" w14:textId="77777777" w:rsidR="000B1347" w:rsidRPr="000B1347" w:rsidRDefault="000B1347" w:rsidP="000B1347">
            <w:pPr>
              <w:jc w:val="center"/>
            </w:pPr>
            <w:r w:rsidRPr="000B1347">
              <w:t>01</w:t>
            </w:r>
          </w:p>
        </w:tc>
        <w:tc>
          <w:tcPr>
            <w:tcW w:w="544" w:type="dxa"/>
            <w:tcBorders>
              <w:top w:val="nil"/>
              <w:left w:val="nil"/>
              <w:bottom w:val="single" w:sz="4" w:space="0" w:color="auto"/>
              <w:right w:val="single" w:sz="4" w:space="0" w:color="auto"/>
            </w:tcBorders>
            <w:shd w:val="clear" w:color="auto" w:fill="auto"/>
            <w:vAlign w:val="center"/>
            <w:hideMark/>
          </w:tcPr>
          <w:p w14:paraId="39423AD8"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3CD850FA" w14:textId="77777777" w:rsidR="000B1347" w:rsidRPr="000B1347" w:rsidRDefault="000B1347" w:rsidP="000B1347">
            <w:pPr>
              <w:jc w:val="center"/>
            </w:pPr>
            <w:r w:rsidRPr="000B1347">
              <w:t>08.2.00.51200</w:t>
            </w:r>
          </w:p>
        </w:tc>
        <w:tc>
          <w:tcPr>
            <w:tcW w:w="743" w:type="dxa"/>
            <w:tcBorders>
              <w:top w:val="nil"/>
              <w:left w:val="nil"/>
              <w:bottom w:val="single" w:sz="4" w:space="0" w:color="auto"/>
              <w:right w:val="single" w:sz="4" w:space="0" w:color="auto"/>
            </w:tcBorders>
            <w:shd w:val="clear" w:color="auto" w:fill="auto"/>
            <w:vAlign w:val="center"/>
            <w:hideMark/>
          </w:tcPr>
          <w:p w14:paraId="51A75ED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CEF082C" w14:textId="77777777" w:rsidR="000B1347" w:rsidRPr="000B1347" w:rsidRDefault="000B1347" w:rsidP="000B1347">
            <w:pPr>
              <w:jc w:val="right"/>
            </w:pPr>
            <w:r w:rsidRPr="000B1347">
              <w:t>2,0</w:t>
            </w:r>
          </w:p>
        </w:tc>
      </w:tr>
      <w:tr w:rsidR="000B1347" w:rsidRPr="000B1347" w14:paraId="0631A16A" w14:textId="77777777" w:rsidTr="000B134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19A20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46A06D1" w14:textId="77777777" w:rsidR="000B1347" w:rsidRPr="000B1347" w:rsidRDefault="000B1347" w:rsidP="000B1347">
            <w:pPr>
              <w:jc w:val="both"/>
            </w:pPr>
            <w:r w:rsidRPr="000B1347">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29447C8"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D92A4E9" w14:textId="77777777" w:rsidR="000B1347" w:rsidRPr="000B1347" w:rsidRDefault="000B1347" w:rsidP="000B1347">
            <w:pPr>
              <w:jc w:val="center"/>
              <w:rPr>
                <w:b/>
                <w:bCs/>
              </w:rPr>
            </w:pPr>
            <w:r w:rsidRPr="000B1347">
              <w:rPr>
                <w:b/>
                <w:bCs/>
              </w:rPr>
              <w:t>01</w:t>
            </w:r>
          </w:p>
        </w:tc>
        <w:tc>
          <w:tcPr>
            <w:tcW w:w="544" w:type="dxa"/>
            <w:tcBorders>
              <w:top w:val="nil"/>
              <w:left w:val="nil"/>
              <w:bottom w:val="single" w:sz="4" w:space="0" w:color="auto"/>
              <w:right w:val="single" w:sz="4" w:space="0" w:color="auto"/>
            </w:tcBorders>
            <w:shd w:val="clear" w:color="auto" w:fill="auto"/>
            <w:vAlign w:val="center"/>
            <w:hideMark/>
          </w:tcPr>
          <w:p w14:paraId="7DCD7600" w14:textId="77777777" w:rsidR="000B1347" w:rsidRPr="000B1347" w:rsidRDefault="000B1347" w:rsidP="000B1347">
            <w:pPr>
              <w:jc w:val="center"/>
              <w:rPr>
                <w:b/>
                <w:bCs/>
              </w:rPr>
            </w:pPr>
            <w:r w:rsidRPr="000B1347">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4E34EBD7"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5F486B19"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418FAC" w14:textId="77777777" w:rsidR="000B1347" w:rsidRPr="000B1347" w:rsidRDefault="000B1347" w:rsidP="000B1347">
            <w:pPr>
              <w:jc w:val="right"/>
            </w:pPr>
            <w:r w:rsidRPr="000B1347">
              <w:t>4 731,9</w:t>
            </w:r>
          </w:p>
        </w:tc>
      </w:tr>
      <w:tr w:rsidR="000B1347" w:rsidRPr="000B1347" w14:paraId="5F649B60"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0A109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2B235B" w14:textId="77777777" w:rsidR="000B1347" w:rsidRPr="000B1347" w:rsidRDefault="000B1347" w:rsidP="000B1347">
            <w:pPr>
              <w:jc w:val="both"/>
              <w:rPr>
                <w:b/>
                <w:bCs/>
              </w:rPr>
            </w:pPr>
            <w:r w:rsidRPr="000B1347">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BF8443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E5E7408"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6896469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8203B4B" w14:textId="77777777" w:rsidR="000B1347" w:rsidRPr="000B1347" w:rsidRDefault="000B1347" w:rsidP="000B1347">
            <w:pPr>
              <w:jc w:val="center"/>
            </w:pPr>
            <w:r w:rsidRPr="000B1347">
              <w:t>04.0.00.00000</w:t>
            </w:r>
          </w:p>
        </w:tc>
        <w:tc>
          <w:tcPr>
            <w:tcW w:w="743" w:type="dxa"/>
            <w:tcBorders>
              <w:top w:val="nil"/>
              <w:left w:val="nil"/>
              <w:bottom w:val="single" w:sz="4" w:space="0" w:color="auto"/>
              <w:right w:val="single" w:sz="4" w:space="0" w:color="auto"/>
            </w:tcBorders>
            <w:shd w:val="clear" w:color="auto" w:fill="auto"/>
            <w:vAlign w:val="center"/>
            <w:hideMark/>
          </w:tcPr>
          <w:p w14:paraId="378F9DE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BA9E28A" w14:textId="77777777" w:rsidR="000B1347" w:rsidRPr="000B1347" w:rsidRDefault="000B1347" w:rsidP="000B1347">
            <w:pPr>
              <w:jc w:val="right"/>
            </w:pPr>
            <w:r w:rsidRPr="000B1347">
              <w:t>20,0</w:t>
            </w:r>
          </w:p>
        </w:tc>
      </w:tr>
      <w:tr w:rsidR="000B1347" w:rsidRPr="000B1347" w14:paraId="120B079B" w14:textId="77777777" w:rsidTr="000B1347">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A9AA83"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54FF2800" w14:textId="77777777" w:rsidR="000B1347" w:rsidRPr="000B1347" w:rsidRDefault="000B1347" w:rsidP="000B1347">
            <w:pPr>
              <w:jc w:val="both"/>
              <w:rPr>
                <w:b/>
                <w:bCs/>
              </w:rPr>
            </w:pPr>
            <w:r w:rsidRPr="000B1347">
              <w:rPr>
                <w:b/>
                <w:bCs/>
              </w:rPr>
              <w:t xml:space="preserve">Основное мероприятие </w:t>
            </w:r>
            <w:r w:rsidRPr="000B1347">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5BAE5B9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AFDB183"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018FC4C3"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37C1BF9" w14:textId="77777777" w:rsidR="000B1347" w:rsidRPr="000B1347" w:rsidRDefault="000B1347" w:rsidP="000B1347">
            <w:pPr>
              <w:jc w:val="center"/>
            </w:pPr>
            <w:r w:rsidRPr="000B1347">
              <w:t>04.0.78.00000</w:t>
            </w:r>
          </w:p>
        </w:tc>
        <w:tc>
          <w:tcPr>
            <w:tcW w:w="743" w:type="dxa"/>
            <w:tcBorders>
              <w:top w:val="nil"/>
              <w:left w:val="nil"/>
              <w:bottom w:val="single" w:sz="4" w:space="0" w:color="auto"/>
              <w:right w:val="single" w:sz="4" w:space="0" w:color="auto"/>
            </w:tcBorders>
            <w:shd w:val="clear" w:color="auto" w:fill="auto"/>
            <w:vAlign w:val="center"/>
            <w:hideMark/>
          </w:tcPr>
          <w:p w14:paraId="4B49DC9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A0C74F" w14:textId="77777777" w:rsidR="000B1347" w:rsidRPr="000B1347" w:rsidRDefault="000B1347" w:rsidP="000B1347">
            <w:pPr>
              <w:jc w:val="right"/>
            </w:pPr>
            <w:r w:rsidRPr="000B1347">
              <w:t>20,0</w:t>
            </w:r>
          </w:p>
        </w:tc>
      </w:tr>
      <w:tr w:rsidR="000B1347" w:rsidRPr="000B1347" w14:paraId="407EAF9A" w14:textId="77777777" w:rsidTr="000B134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2F79F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467869F" w14:textId="77777777" w:rsidR="000B1347" w:rsidRPr="000B1347" w:rsidRDefault="000B1347" w:rsidP="000B1347">
            <w:pPr>
              <w:jc w:val="both"/>
            </w:pPr>
            <w:r w:rsidRPr="000B1347">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A465F1"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7E7A2C6"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2C5C3FB3"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A049196" w14:textId="77777777" w:rsidR="000B1347" w:rsidRPr="000B1347" w:rsidRDefault="000B1347" w:rsidP="000B1347">
            <w:pPr>
              <w:jc w:val="center"/>
            </w:pPr>
            <w:r w:rsidRPr="000B1347">
              <w:t>04.0.78.97800</w:t>
            </w:r>
          </w:p>
        </w:tc>
        <w:tc>
          <w:tcPr>
            <w:tcW w:w="743" w:type="dxa"/>
            <w:tcBorders>
              <w:top w:val="nil"/>
              <w:left w:val="nil"/>
              <w:bottom w:val="single" w:sz="4" w:space="0" w:color="auto"/>
              <w:right w:val="single" w:sz="4" w:space="0" w:color="auto"/>
            </w:tcBorders>
            <w:shd w:val="clear" w:color="auto" w:fill="auto"/>
            <w:vAlign w:val="center"/>
            <w:hideMark/>
          </w:tcPr>
          <w:p w14:paraId="4C52265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695EBAB" w14:textId="77777777" w:rsidR="000B1347" w:rsidRPr="000B1347" w:rsidRDefault="000B1347" w:rsidP="000B1347">
            <w:pPr>
              <w:jc w:val="right"/>
            </w:pPr>
            <w:r w:rsidRPr="000B1347">
              <w:t>20,0</w:t>
            </w:r>
          </w:p>
        </w:tc>
      </w:tr>
      <w:tr w:rsidR="000B1347" w:rsidRPr="000B1347" w14:paraId="02A245BD" w14:textId="77777777" w:rsidTr="000B134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236E6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5503061"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5CB87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01E05D9"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0AD33478"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6390A2E1" w14:textId="77777777" w:rsidR="000B1347" w:rsidRPr="000B1347" w:rsidRDefault="000B1347" w:rsidP="000B1347">
            <w:pPr>
              <w:jc w:val="center"/>
            </w:pPr>
            <w:r w:rsidRPr="000B1347">
              <w:t>04.0.78.97800</w:t>
            </w:r>
          </w:p>
        </w:tc>
        <w:tc>
          <w:tcPr>
            <w:tcW w:w="743" w:type="dxa"/>
            <w:tcBorders>
              <w:top w:val="nil"/>
              <w:left w:val="nil"/>
              <w:bottom w:val="single" w:sz="4" w:space="0" w:color="auto"/>
              <w:right w:val="single" w:sz="4" w:space="0" w:color="auto"/>
            </w:tcBorders>
            <w:shd w:val="clear" w:color="auto" w:fill="auto"/>
            <w:vAlign w:val="center"/>
            <w:hideMark/>
          </w:tcPr>
          <w:p w14:paraId="3EC56FE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76396F0" w14:textId="77777777" w:rsidR="000B1347" w:rsidRPr="000B1347" w:rsidRDefault="000B1347" w:rsidP="000B1347">
            <w:pPr>
              <w:jc w:val="right"/>
            </w:pPr>
            <w:r w:rsidRPr="000B1347">
              <w:t>20,0</w:t>
            </w:r>
          </w:p>
        </w:tc>
      </w:tr>
      <w:tr w:rsidR="000B1347" w:rsidRPr="000B1347" w14:paraId="4E8FC7C3" w14:textId="77777777" w:rsidTr="000B134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5A214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ABA79EE" w14:textId="77777777" w:rsidR="000B1347" w:rsidRPr="000B1347" w:rsidRDefault="000B1347" w:rsidP="000B1347">
            <w:pPr>
              <w:jc w:val="both"/>
              <w:rPr>
                <w:b/>
                <w:bCs/>
              </w:rPr>
            </w:pPr>
            <w:r w:rsidRPr="000B1347">
              <w:rPr>
                <w:b/>
                <w:bCs/>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EE47C9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E8CCAF4"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2A52D686"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6FC8B1A" w14:textId="77777777" w:rsidR="000B1347" w:rsidRPr="000B1347" w:rsidRDefault="000B1347" w:rsidP="000B1347">
            <w:pPr>
              <w:jc w:val="center"/>
            </w:pPr>
            <w:r w:rsidRPr="000B1347">
              <w:t>07.0.00.00000</w:t>
            </w:r>
          </w:p>
        </w:tc>
        <w:tc>
          <w:tcPr>
            <w:tcW w:w="743" w:type="dxa"/>
            <w:tcBorders>
              <w:top w:val="nil"/>
              <w:left w:val="nil"/>
              <w:bottom w:val="single" w:sz="4" w:space="0" w:color="auto"/>
              <w:right w:val="single" w:sz="4" w:space="0" w:color="auto"/>
            </w:tcBorders>
            <w:shd w:val="clear" w:color="auto" w:fill="auto"/>
            <w:vAlign w:val="center"/>
            <w:hideMark/>
          </w:tcPr>
          <w:p w14:paraId="617135AA"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24B710" w14:textId="77777777" w:rsidR="000B1347" w:rsidRPr="000B1347" w:rsidRDefault="000B1347" w:rsidP="000B1347">
            <w:pPr>
              <w:jc w:val="right"/>
            </w:pPr>
            <w:r w:rsidRPr="000B1347">
              <w:t>300,0</w:t>
            </w:r>
          </w:p>
        </w:tc>
      </w:tr>
      <w:tr w:rsidR="000B1347" w:rsidRPr="000B1347" w14:paraId="1919B79F" w14:textId="77777777" w:rsidTr="000B134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EF73B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936C7DD" w14:textId="77777777" w:rsidR="000B1347" w:rsidRPr="000B1347" w:rsidRDefault="000B1347" w:rsidP="000B1347">
            <w:pPr>
              <w:jc w:val="both"/>
              <w:rPr>
                <w:b/>
                <w:bCs/>
              </w:rPr>
            </w:pPr>
            <w:r w:rsidRPr="000B1347">
              <w:rPr>
                <w:b/>
                <w:bCs/>
              </w:rPr>
              <w:t>Основное мероприятие</w:t>
            </w:r>
            <w:r w:rsidRPr="000B1347">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159E2C59"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0181B9C"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67E8223C"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F764DA9" w14:textId="77777777" w:rsidR="000B1347" w:rsidRPr="000B1347" w:rsidRDefault="000B1347" w:rsidP="000B1347">
            <w:pPr>
              <w:jc w:val="center"/>
            </w:pPr>
            <w:r w:rsidRPr="000B1347">
              <w:t>07.0.31.00000</w:t>
            </w:r>
          </w:p>
        </w:tc>
        <w:tc>
          <w:tcPr>
            <w:tcW w:w="743" w:type="dxa"/>
            <w:tcBorders>
              <w:top w:val="nil"/>
              <w:left w:val="nil"/>
              <w:bottom w:val="single" w:sz="4" w:space="0" w:color="auto"/>
              <w:right w:val="single" w:sz="4" w:space="0" w:color="auto"/>
            </w:tcBorders>
            <w:shd w:val="clear" w:color="auto" w:fill="auto"/>
            <w:vAlign w:val="center"/>
            <w:hideMark/>
          </w:tcPr>
          <w:p w14:paraId="088E1B86"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C28FF6" w14:textId="77777777" w:rsidR="000B1347" w:rsidRPr="000B1347" w:rsidRDefault="000B1347" w:rsidP="000B1347">
            <w:pPr>
              <w:jc w:val="right"/>
            </w:pPr>
            <w:r w:rsidRPr="000B1347">
              <w:t>300,0</w:t>
            </w:r>
          </w:p>
        </w:tc>
      </w:tr>
      <w:tr w:rsidR="000B1347" w:rsidRPr="000B1347" w14:paraId="14FAE099" w14:textId="77777777" w:rsidTr="000B1347">
        <w:trPr>
          <w:trHeight w:val="10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60DC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F6B5BEB" w14:textId="77777777" w:rsidR="000B1347" w:rsidRPr="000B1347" w:rsidRDefault="000B1347" w:rsidP="000B1347">
            <w:pPr>
              <w:jc w:val="both"/>
            </w:pPr>
            <w:r w:rsidRPr="000B1347">
              <w:t>Проведение конкурса на предоставление грантов Администрации Шелеховского района общественным объединениям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4B20AED"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D5A2E04"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37A43C7A"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32B0D2E3" w14:textId="77777777" w:rsidR="000B1347" w:rsidRPr="000B1347" w:rsidRDefault="000B1347" w:rsidP="000B1347">
            <w:pPr>
              <w:jc w:val="center"/>
            </w:pPr>
            <w:r w:rsidRPr="000B1347">
              <w:t>07.0.31.93100</w:t>
            </w:r>
          </w:p>
        </w:tc>
        <w:tc>
          <w:tcPr>
            <w:tcW w:w="743" w:type="dxa"/>
            <w:tcBorders>
              <w:top w:val="nil"/>
              <w:left w:val="nil"/>
              <w:bottom w:val="single" w:sz="4" w:space="0" w:color="auto"/>
              <w:right w:val="single" w:sz="4" w:space="0" w:color="auto"/>
            </w:tcBorders>
            <w:shd w:val="clear" w:color="auto" w:fill="auto"/>
            <w:vAlign w:val="center"/>
            <w:hideMark/>
          </w:tcPr>
          <w:p w14:paraId="44971BA4"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0C3FDC" w14:textId="77777777" w:rsidR="000B1347" w:rsidRPr="000B1347" w:rsidRDefault="000B1347" w:rsidP="000B1347">
            <w:pPr>
              <w:jc w:val="right"/>
            </w:pPr>
            <w:r w:rsidRPr="000B1347">
              <w:t>150,0</w:t>
            </w:r>
          </w:p>
        </w:tc>
      </w:tr>
      <w:tr w:rsidR="000B1347" w:rsidRPr="000B1347" w14:paraId="70ED2DD0"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8702D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1856B05"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667622D"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72E3D81"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13FA3996"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17FDA0E" w14:textId="77777777" w:rsidR="000B1347" w:rsidRPr="000B1347" w:rsidRDefault="000B1347" w:rsidP="000B1347">
            <w:pPr>
              <w:jc w:val="center"/>
            </w:pPr>
            <w:r w:rsidRPr="000B1347">
              <w:t>07.0.31.93100</w:t>
            </w:r>
          </w:p>
        </w:tc>
        <w:tc>
          <w:tcPr>
            <w:tcW w:w="743" w:type="dxa"/>
            <w:tcBorders>
              <w:top w:val="nil"/>
              <w:left w:val="nil"/>
              <w:bottom w:val="single" w:sz="4" w:space="0" w:color="auto"/>
              <w:right w:val="single" w:sz="4" w:space="0" w:color="auto"/>
            </w:tcBorders>
            <w:shd w:val="clear" w:color="auto" w:fill="auto"/>
            <w:vAlign w:val="center"/>
            <w:hideMark/>
          </w:tcPr>
          <w:p w14:paraId="20DD0528"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5A1BA09B" w14:textId="77777777" w:rsidR="000B1347" w:rsidRPr="000B1347" w:rsidRDefault="000B1347" w:rsidP="000B1347">
            <w:pPr>
              <w:jc w:val="right"/>
            </w:pPr>
            <w:r w:rsidRPr="000B1347">
              <w:t>150,0</w:t>
            </w:r>
          </w:p>
        </w:tc>
      </w:tr>
      <w:tr w:rsidR="000B1347" w:rsidRPr="000B1347" w14:paraId="7917F787" w14:textId="77777777" w:rsidTr="000B1347">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03827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B008E2" w14:textId="77777777" w:rsidR="000B1347" w:rsidRPr="000B1347" w:rsidRDefault="000B1347" w:rsidP="000B1347">
            <w:pPr>
              <w:jc w:val="both"/>
              <w:rPr>
                <w:b/>
                <w:bCs/>
              </w:rPr>
            </w:pPr>
            <w:r w:rsidRPr="000B1347">
              <w:rPr>
                <w:b/>
                <w:bCs/>
              </w:rPr>
              <w:t xml:space="preserve">Основное мероприятие </w:t>
            </w:r>
            <w:r w:rsidRPr="000B1347">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7F51AC2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B463D24"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50A47A59"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50F6944E" w14:textId="77777777" w:rsidR="000B1347" w:rsidRPr="000B1347" w:rsidRDefault="000B1347" w:rsidP="000B1347">
            <w:pPr>
              <w:jc w:val="center"/>
            </w:pPr>
            <w:r w:rsidRPr="000B1347">
              <w:t>07.0.32.00000</w:t>
            </w:r>
          </w:p>
        </w:tc>
        <w:tc>
          <w:tcPr>
            <w:tcW w:w="743" w:type="dxa"/>
            <w:tcBorders>
              <w:top w:val="nil"/>
              <w:left w:val="nil"/>
              <w:bottom w:val="single" w:sz="4" w:space="0" w:color="auto"/>
              <w:right w:val="single" w:sz="4" w:space="0" w:color="auto"/>
            </w:tcBorders>
            <w:shd w:val="clear" w:color="auto" w:fill="auto"/>
            <w:vAlign w:val="center"/>
            <w:hideMark/>
          </w:tcPr>
          <w:p w14:paraId="1EA4445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EDF56F7" w14:textId="77777777" w:rsidR="000B1347" w:rsidRPr="000B1347" w:rsidRDefault="000B1347" w:rsidP="000B1347">
            <w:pPr>
              <w:jc w:val="right"/>
            </w:pPr>
            <w:r w:rsidRPr="000B1347">
              <w:t>150,0</w:t>
            </w:r>
          </w:p>
        </w:tc>
      </w:tr>
      <w:tr w:rsidR="000B1347" w:rsidRPr="000B1347" w14:paraId="5763611B" w14:textId="77777777" w:rsidTr="000B134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7FDFEB"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6FBE072C" w14:textId="77777777" w:rsidR="000B1347" w:rsidRPr="000B1347" w:rsidRDefault="000B1347" w:rsidP="000B1347">
            <w:pPr>
              <w:jc w:val="both"/>
            </w:pPr>
            <w:r w:rsidRPr="000B1347">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2603C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56C504D"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77514D5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5122695" w14:textId="77777777" w:rsidR="000B1347" w:rsidRPr="000B1347" w:rsidRDefault="000B1347" w:rsidP="000B1347">
            <w:pPr>
              <w:jc w:val="center"/>
            </w:pPr>
            <w:r w:rsidRPr="000B1347">
              <w:t>07.0.32.93200</w:t>
            </w:r>
          </w:p>
        </w:tc>
        <w:tc>
          <w:tcPr>
            <w:tcW w:w="743" w:type="dxa"/>
            <w:tcBorders>
              <w:top w:val="nil"/>
              <w:left w:val="nil"/>
              <w:bottom w:val="single" w:sz="4" w:space="0" w:color="auto"/>
              <w:right w:val="single" w:sz="4" w:space="0" w:color="auto"/>
            </w:tcBorders>
            <w:shd w:val="clear" w:color="auto" w:fill="auto"/>
            <w:vAlign w:val="center"/>
            <w:hideMark/>
          </w:tcPr>
          <w:p w14:paraId="245ED95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5C52683" w14:textId="77777777" w:rsidR="000B1347" w:rsidRPr="000B1347" w:rsidRDefault="000B1347" w:rsidP="000B1347">
            <w:pPr>
              <w:jc w:val="right"/>
            </w:pPr>
            <w:r w:rsidRPr="000B1347">
              <w:t>150,0</w:t>
            </w:r>
          </w:p>
        </w:tc>
      </w:tr>
      <w:tr w:rsidR="000B1347" w:rsidRPr="000B1347" w14:paraId="48BCE59E"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129C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DFC1FB1" w14:textId="77777777" w:rsidR="000B1347" w:rsidRPr="000B1347" w:rsidRDefault="000B1347" w:rsidP="000B1347">
            <w:pPr>
              <w:jc w:val="both"/>
            </w:pPr>
            <w:r w:rsidRPr="000B1347">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C589AD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E385C1B"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63324E46"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BF1C4CC" w14:textId="77777777" w:rsidR="000B1347" w:rsidRPr="000B1347" w:rsidRDefault="000B1347" w:rsidP="000B1347">
            <w:pPr>
              <w:jc w:val="center"/>
            </w:pPr>
            <w:r w:rsidRPr="000B1347">
              <w:t>07.0.32.93200</w:t>
            </w:r>
          </w:p>
        </w:tc>
        <w:tc>
          <w:tcPr>
            <w:tcW w:w="743" w:type="dxa"/>
            <w:tcBorders>
              <w:top w:val="nil"/>
              <w:left w:val="nil"/>
              <w:bottom w:val="single" w:sz="4" w:space="0" w:color="auto"/>
              <w:right w:val="single" w:sz="4" w:space="0" w:color="auto"/>
            </w:tcBorders>
            <w:shd w:val="clear" w:color="auto" w:fill="auto"/>
            <w:vAlign w:val="center"/>
            <w:hideMark/>
          </w:tcPr>
          <w:p w14:paraId="25179922" w14:textId="77777777" w:rsidR="000B1347" w:rsidRPr="000B1347" w:rsidRDefault="000B1347" w:rsidP="000B1347">
            <w:pPr>
              <w:jc w:val="center"/>
            </w:pPr>
            <w:r w:rsidRPr="000B1347">
              <w:t>600</w:t>
            </w:r>
          </w:p>
        </w:tc>
        <w:tc>
          <w:tcPr>
            <w:tcW w:w="1417" w:type="dxa"/>
            <w:tcBorders>
              <w:top w:val="nil"/>
              <w:left w:val="nil"/>
              <w:bottom w:val="single" w:sz="4" w:space="0" w:color="auto"/>
              <w:right w:val="single" w:sz="4" w:space="0" w:color="auto"/>
            </w:tcBorders>
            <w:shd w:val="clear" w:color="auto" w:fill="auto"/>
            <w:noWrap/>
            <w:vAlign w:val="center"/>
            <w:hideMark/>
          </w:tcPr>
          <w:p w14:paraId="155A6AB9" w14:textId="77777777" w:rsidR="000B1347" w:rsidRPr="000B1347" w:rsidRDefault="000B1347" w:rsidP="000B1347">
            <w:pPr>
              <w:jc w:val="right"/>
            </w:pPr>
            <w:r w:rsidRPr="000B1347">
              <w:t>150,0</w:t>
            </w:r>
          </w:p>
        </w:tc>
      </w:tr>
      <w:tr w:rsidR="000B1347" w:rsidRPr="000B1347" w14:paraId="2C4472CF"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C1B0E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EAC1A81"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81B47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9F5C8EB"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6529D156"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050B4B9"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0331E6F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C7554D6" w14:textId="77777777" w:rsidR="000B1347" w:rsidRPr="000B1347" w:rsidRDefault="000B1347" w:rsidP="000B1347">
            <w:pPr>
              <w:jc w:val="right"/>
            </w:pPr>
            <w:r w:rsidRPr="000B1347">
              <w:t>4 411,9</w:t>
            </w:r>
          </w:p>
        </w:tc>
      </w:tr>
      <w:tr w:rsidR="000B1347" w:rsidRPr="000B1347" w14:paraId="534334E1"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F52A3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0626B75"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C146A9"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3C0B576"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62FE3134"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CB280B7"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7700CAB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46EA1D4" w14:textId="77777777" w:rsidR="000B1347" w:rsidRPr="000B1347" w:rsidRDefault="000B1347" w:rsidP="000B1347">
            <w:pPr>
              <w:jc w:val="right"/>
            </w:pPr>
            <w:r w:rsidRPr="000B1347">
              <w:t>4 411,9</w:t>
            </w:r>
          </w:p>
        </w:tc>
      </w:tr>
      <w:tr w:rsidR="000B1347" w:rsidRPr="000B1347" w14:paraId="6937A331" w14:textId="77777777" w:rsidTr="000B1347">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0871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05C222D" w14:textId="77777777" w:rsidR="000B1347" w:rsidRPr="000B1347" w:rsidRDefault="000B1347" w:rsidP="000B1347">
            <w:pPr>
              <w:jc w:val="both"/>
            </w:pPr>
            <w:r w:rsidRPr="000B1347">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997EC7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45876F0"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40D7B4DF"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2E42A721" w14:textId="77777777" w:rsidR="000B1347" w:rsidRPr="000B1347" w:rsidRDefault="000B1347" w:rsidP="000B1347">
            <w:pPr>
              <w:jc w:val="center"/>
            </w:pPr>
            <w:r w:rsidRPr="000B1347">
              <w:t>08.2.00.73070</w:t>
            </w:r>
          </w:p>
        </w:tc>
        <w:tc>
          <w:tcPr>
            <w:tcW w:w="743" w:type="dxa"/>
            <w:tcBorders>
              <w:top w:val="nil"/>
              <w:left w:val="nil"/>
              <w:bottom w:val="single" w:sz="4" w:space="0" w:color="auto"/>
              <w:right w:val="single" w:sz="4" w:space="0" w:color="auto"/>
            </w:tcBorders>
            <w:shd w:val="clear" w:color="auto" w:fill="auto"/>
            <w:vAlign w:val="center"/>
            <w:hideMark/>
          </w:tcPr>
          <w:p w14:paraId="4E1267D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3268E8E" w14:textId="77777777" w:rsidR="000B1347" w:rsidRPr="000B1347" w:rsidRDefault="000B1347" w:rsidP="000B1347">
            <w:pPr>
              <w:jc w:val="right"/>
            </w:pPr>
            <w:r w:rsidRPr="000B1347">
              <w:t>2 178,1</w:t>
            </w:r>
          </w:p>
        </w:tc>
      </w:tr>
      <w:tr w:rsidR="000B1347" w:rsidRPr="000B1347" w14:paraId="09D8F48B" w14:textId="77777777" w:rsidTr="000B134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7C853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0E5BFA"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BEB61F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01AC40E"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2DE0402D"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0F0AD831" w14:textId="77777777" w:rsidR="000B1347" w:rsidRPr="000B1347" w:rsidRDefault="000B1347" w:rsidP="000B1347">
            <w:pPr>
              <w:jc w:val="center"/>
            </w:pPr>
            <w:r w:rsidRPr="000B1347">
              <w:t>08.2.00.73070</w:t>
            </w:r>
          </w:p>
        </w:tc>
        <w:tc>
          <w:tcPr>
            <w:tcW w:w="743" w:type="dxa"/>
            <w:tcBorders>
              <w:top w:val="nil"/>
              <w:left w:val="nil"/>
              <w:bottom w:val="single" w:sz="4" w:space="0" w:color="auto"/>
              <w:right w:val="single" w:sz="4" w:space="0" w:color="auto"/>
            </w:tcBorders>
            <w:shd w:val="clear" w:color="auto" w:fill="auto"/>
            <w:vAlign w:val="center"/>
            <w:hideMark/>
          </w:tcPr>
          <w:p w14:paraId="2E147B1C"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62C3BA8F" w14:textId="77777777" w:rsidR="000B1347" w:rsidRPr="000B1347" w:rsidRDefault="000B1347" w:rsidP="000B1347">
            <w:pPr>
              <w:jc w:val="right"/>
            </w:pPr>
            <w:r w:rsidRPr="000B1347">
              <w:t>1 958,5</w:t>
            </w:r>
          </w:p>
        </w:tc>
      </w:tr>
      <w:tr w:rsidR="000B1347" w:rsidRPr="000B1347" w14:paraId="70753A66"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2A1DE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1C95971"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7924F0"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68AB958"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02F53A9E"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4D6641E" w14:textId="77777777" w:rsidR="000B1347" w:rsidRPr="000B1347" w:rsidRDefault="000B1347" w:rsidP="000B1347">
            <w:pPr>
              <w:jc w:val="center"/>
            </w:pPr>
            <w:r w:rsidRPr="000B1347">
              <w:t>08.2.00.73070</w:t>
            </w:r>
          </w:p>
        </w:tc>
        <w:tc>
          <w:tcPr>
            <w:tcW w:w="743" w:type="dxa"/>
            <w:tcBorders>
              <w:top w:val="nil"/>
              <w:left w:val="nil"/>
              <w:bottom w:val="single" w:sz="4" w:space="0" w:color="auto"/>
              <w:right w:val="single" w:sz="4" w:space="0" w:color="auto"/>
            </w:tcBorders>
            <w:shd w:val="clear" w:color="auto" w:fill="auto"/>
            <w:vAlign w:val="center"/>
            <w:hideMark/>
          </w:tcPr>
          <w:p w14:paraId="7FCB8686"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DF4B94B" w14:textId="77777777" w:rsidR="000B1347" w:rsidRPr="000B1347" w:rsidRDefault="000B1347" w:rsidP="000B1347">
            <w:pPr>
              <w:jc w:val="right"/>
            </w:pPr>
            <w:r w:rsidRPr="000B1347">
              <w:t>219,6</w:t>
            </w:r>
          </w:p>
        </w:tc>
      </w:tr>
      <w:tr w:rsidR="000B1347" w:rsidRPr="000B1347" w14:paraId="7F826510"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4E582F" w14:textId="77777777" w:rsidR="000B1347" w:rsidRPr="000B1347" w:rsidRDefault="000B1347" w:rsidP="000B1347">
            <w:pPr>
              <w:jc w:val="center"/>
            </w:pPr>
            <w:r w:rsidRPr="000B1347">
              <w:t> </w:t>
            </w:r>
          </w:p>
        </w:tc>
        <w:tc>
          <w:tcPr>
            <w:tcW w:w="3345" w:type="dxa"/>
            <w:tcBorders>
              <w:top w:val="nil"/>
              <w:left w:val="nil"/>
              <w:bottom w:val="single" w:sz="4" w:space="0" w:color="000000"/>
              <w:right w:val="single" w:sz="4" w:space="0" w:color="000000"/>
            </w:tcBorders>
            <w:shd w:val="clear" w:color="auto" w:fill="auto"/>
            <w:hideMark/>
          </w:tcPr>
          <w:p w14:paraId="4499EA1A" w14:textId="77777777" w:rsidR="000B1347" w:rsidRPr="000B1347" w:rsidRDefault="000B1347" w:rsidP="000B1347">
            <w:pPr>
              <w:jc w:val="both"/>
            </w:pPr>
            <w:r w:rsidRPr="000B1347">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5FB6B7E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FBA8F5B"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331A7FDC"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1AA7E0AF" w14:textId="77777777" w:rsidR="000B1347" w:rsidRPr="000B1347" w:rsidRDefault="000B1347" w:rsidP="000B1347">
            <w:pPr>
              <w:jc w:val="center"/>
            </w:pPr>
            <w:r w:rsidRPr="000B1347">
              <w:t>08.2.00.73090</w:t>
            </w:r>
          </w:p>
        </w:tc>
        <w:tc>
          <w:tcPr>
            <w:tcW w:w="743" w:type="dxa"/>
            <w:tcBorders>
              <w:top w:val="nil"/>
              <w:left w:val="nil"/>
              <w:bottom w:val="single" w:sz="4" w:space="0" w:color="auto"/>
              <w:right w:val="single" w:sz="4" w:space="0" w:color="auto"/>
            </w:tcBorders>
            <w:shd w:val="clear" w:color="auto" w:fill="auto"/>
            <w:vAlign w:val="center"/>
            <w:hideMark/>
          </w:tcPr>
          <w:p w14:paraId="3563512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E2DD648" w14:textId="77777777" w:rsidR="000B1347" w:rsidRPr="000B1347" w:rsidRDefault="000B1347" w:rsidP="000B1347">
            <w:pPr>
              <w:jc w:val="right"/>
            </w:pPr>
            <w:r w:rsidRPr="000B1347">
              <w:t>1 114,8</w:t>
            </w:r>
          </w:p>
        </w:tc>
      </w:tr>
      <w:tr w:rsidR="000B1347" w:rsidRPr="000B1347" w14:paraId="77DD5FC8" w14:textId="77777777" w:rsidTr="000B134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6C2002"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7714B6AE"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0B115C3"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49CD10D"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1F0CB944"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462C1B80" w14:textId="77777777" w:rsidR="000B1347" w:rsidRPr="000B1347" w:rsidRDefault="000B1347" w:rsidP="000B1347">
            <w:pPr>
              <w:jc w:val="center"/>
            </w:pPr>
            <w:r w:rsidRPr="000B1347">
              <w:t>08.2.00.73090</w:t>
            </w:r>
          </w:p>
        </w:tc>
        <w:tc>
          <w:tcPr>
            <w:tcW w:w="743" w:type="dxa"/>
            <w:tcBorders>
              <w:top w:val="nil"/>
              <w:left w:val="nil"/>
              <w:bottom w:val="single" w:sz="4" w:space="0" w:color="auto"/>
              <w:right w:val="single" w:sz="4" w:space="0" w:color="auto"/>
            </w:tcBorders>
            <w:shd w:val="clear" w:color="auto" w:fill="auto"/>
            <w:vAlign w:val="center"/>
            <w:hideMark/>
          </w:tcPr>
          <w:p w14:paraId="2527E760"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06E41A9B" w14:textId="77777777" w:rsidR="000B1347" w:rsidRPr="000B1347" w:rsidRDefault="000B1347" w:rsidP="000B1347">
            <w:pPr>
              <w:jc w:val="right"/>
            </w:pPr>
            <w:r w:rsidRPr="000B1347">
              <w:t>1 045,6</w:t>
            </w:r>
          </w:p>
        </w:tc>
      </w:tr>
      <w:tr w:rsidR="000B1347" w:rsidRPr="000B1347" w14:paraId="443CE7D1"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B073B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5326D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05E244"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FC64B95"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154E56CB" w14:textId="77777777" w:rsidR="000B1347" w:rsidRPr="000B1347" w:rsidRDefault="000B1347" w:rsidP="000B1347">
            <w:pPr>
              <w:jc w:val="center"/>
            </w:pPr>
            <w:r w:rsidRPr="000B1347">
              <w:t>13</w:t>
            </w:r>
          </w:p>
        </w:tc>
        <w:tc>
          <w:tcPr>
            <w:tcW w:w="1676" w:type="dxa"/>
            <w:tcBorders>
              <w:top w:val="nil"/>
              <w:left w:val="nil"/>
              <w:bottom w:val="single" w:sz="4" w:space="0" w:color="auto"/>
              <w:right w:val="single" w:sz="4" w:space="0" w:color="auto"/>
            </w:tcBorders>
            <w:shd w:val="clear" w:color="auto" w:fill="auto"/>
            <w:vAlign w:val="center"/>
            <w:hideMark/>
          </w:tcPr>
          <w:p w14:paraId="79645E0B" w14:textId="77777777" w:rsidR="000B1347" w:rsidRPr="000B1347" w:rsidRDefault="000B1347" w:rsidP="000B1347">
            <w:pPr>
              <w:jc w:val="center"/>
            </w:pPr>
            <w:r w:rsidRPr="000B1347">
              <w:t>08.2.00.73090</w:t>
            </w:r>
          </w:p>
        </w:tc>
        <w:tc>
          <w:tcPr>
            <w:tcW w:w="743" w:type="dxa"/>
            <w:tcBorders>
              <w:top w:val="nil"/>
              <w:left w:val="nil"/>
              <w:bottom w:val="single" w:sz="4" w:space="0" w:color="auto"/>
              <w:right w:val="single" w:sz="4" w:space="0" w:color="auto"/>
            </w:tcBorders>
            <w:shd w:val="clear" w:color="auto" w:fill="auto"/>
            <w:vAlign w:val="center"/>
            <w:hideMark/>
          </w:tcPr>
          <w:p w14:paraId="1A78C3F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26026080" w14:textId="77777777" w:rsidR="000B1347" w:rsidRPr="000B1347" w:rsidRDefault="000B1347" w:rsidP="000B1347">
            <w:pPr>
              <w:jc w:val="right"/>
            </w:pPr>
            <w:r w:rsidRPr="000B1347">
              <w:t>69,2</w:t>
            </w:r>
          </w:p>
        </w:tc>
      </w:tr>
      <w:tr w:rsidR="000B1347" w:rsidRPr="000B1347" w14:paraId="40F35823" w14:textId="77777777" w:rsidTr="000B1347">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96042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92B4EF2" w14:textId="77777777" w:rsidR="000B1347" w:rsidRPr="000B1347" w:rsidRDefault="000B1347" w:rsidP="000B1347">
            <w:pPr>
              <w:jc w:val="both"/>
            </w:pPr>
            <w:r w:rsidRPr="000B1347">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3D808C08"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788DAE3"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2841F0FC" w14:textId="77777777" w:rsidR="000B1347" w:rsidRPr="000B1347" w:rsidRDefault="000B1347" w:rsidP="000B1347">
            <w:pPr>
              <w:jc w:val="center"/>
            </w:pPr>
            <w:r w:rsidRPr="000B1347">
              <w:t>13</w:t>
            </w:r>
          </w:p>
        </w:tc>
        <w:tc>
          <w:tcPr>
            <w:tcW w:w="1676" w:type="dxa"/>
            <w:tcBorders>
              <w:top w:val="nil"/>
              <w:left w:val="nil"/>
              <w:bottom w:val="single" w:sz="4" w:space="0" w:color="000000"/>
              <w:right w:val="single" w:sz="4" w:space="0" w:color="000000"/>
            </w:tcBorders>
            <w:shd w:val="clear" w:color="auto" w:fill="auto"/>
            <w:vAlign w:val="center"/>
            <w:hideMark/>
          </w:tcPr>
          <w:p w14:paraId="04C6C812" w14:textId="77777777" w:rsidR="000B1347" w:rsidRPr="000B1347" w:rsidRDefault="000B1347" w:rsidP="000B1347">
            <w:pPr>
              <w:jc w:val="center"/>
            </w:pPr>
            <w:r w:rsidRPr="000B1347">
              <w:t>08.2.00.73140</w:t>
            </w:r>
          </w:p>
        </w:tc>
        <w:tc>
          <w:tcPr>
            <w:tcW w:w="743" w:type="dxa"/>
            <w:tcBorders>
              <w:top w:val="nil"/>
              <w:left w:val="nil"/>
              <w:bottom w:val="single" w:sz="4" w:space="0" w:color="auto"/>
              <w:right w:val="single" w:sz="4" w:space="0" w:color="auto"/>
            </w:tcBorders>
            <w:shd w:val="clear" w:color="auto" w:fill="auto"/>
            <w:vAlign w:val="center"/>
            <w:hideMark/>
          </w:tcPr>
          <w:p w14:paraId="58F609D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1E3885D" w14:textId="77777777" w:rsidR="000B1347" w:rsidRPr="000B1347" w:rsidRDefault="000B1347" w:rsidP="000B1347">
            <w:pPr>
              <w:jc w:val="right"/>
            </w:pPr>
            <w:r w:rsidRPr="000B1347">
              <w:t>1 118,3</w:t>
            </w:r>
          </w:p>
        </w:tc>
      </w:tr>
      <w:tr w:rsidR="000B1347" w:rsidRPr="000B1347" w14:paraId="244844DE" w14:textId="77777777" w:rsidTr="000B1347">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89166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02D1F2B"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E11A5D7"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613EE43"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55A87347" w14:textId="77777777" w:rsidR="000B1347" w:rsidRPr="000B1347" w:rsidRDefault="000B1347" w:rsidP="000B1347">
            <w:pPr>
              <w:jc w:val="center"/>
            </w:pPr>
            <w:r w:rsidRPr="000B1347">
              <w:t>13</w:t>
            </w:r>
          </w:p>
        </w:tc>
        <w:tc>
          <w:tcPr>
            <w:tcW w:w="1676" w:type="dxa"/>
            <w:tcBorders>
              <w:top w:val="nil"/>
              <w:left w:val="nil"/>
              <w:bottom w:val="single" w:sz="4" w:space="0" w:color="000000"/>
              <w:right w:val="single" w:sz="4" w:space="0" w:color="000000"/>
            </w:tcBorders>
            <w:shd w:val="clear" w:color="auto" w:fill="auto"/>
            <w:vAlign w:val="center"/>
            <w:hideMark/>
          </w:tcPr>
          <w:p w14:paraId="3A5B5D0F" w14:textId="77777777" w:rsidR="000B1347" w:rsidRPr="000B1347" w:rsidRDefault="000B1347" w:rsidP="000B1347">
            <w:pPr>
              <w:jc w:val="center"/>
            </w:pPr>
            <w:r w:rsidRPr="000B1347">
              <w:t>08.2.00.73140</w:t>
            </w:r>
          </w:p>
        </w:tc>
        <w:tc>
          <w:tcPr>
            <w:tcW w:w="743" w:type="dxa"/>
            <w:tcBorders>
              <w:top w:val="nil"/>
              <w:left w:val="nil"/>
              <w:bottom w:val="single" w:sz="4" w:space="0" w:color="auto"/>
              <w:right w:val="single" w:sz="4" w:space="0" w:color="auto"/>
            </w:tcBorders>
            <w:shd w:val="clear" w:color="auto" w:fill="auto"/>
            <w:vAlign w:val="center"/>
            <w:hideMark/>
          </w:tcPr>
          <w:p w14:paraId="5E0DE25D"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55B1E26D" w14:textId="77777777" w:rsidR="000B1347" w:rsidRPr="000B1347" w:rsidRDefault="000B1347" w:rsidP="000B1347">
            <w:pPr>
              <w:jc w:val="right"/>
            </w:pPr>
            <w:r w:rsidRPr="000B1347">
              <w:t>1 045,6</w:t>
            </w:r>
          </w:p>
        </w:tc>
      </w:tr>
      <w:tr w:rsidR="000B1347" w:rsidRPr="000B1347" w14:paraId="65F925AF"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86C741"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496AA7B"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170E6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69101A1"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23F84067" w14:textId="77777777" w:rsidR="000B1347" w:rsidRPr="000B1347" w:rsidRDefault="000B1347" w:rsidP="000B1347">
            <w:pPr>
              <w:jc w:val="center"/>
            </w:pPr>
            <w:r w:rsidRPr="000B1347">
              <w:t>13</w:t>
            </w:r>
          </w:p>
        </w:tc>
        <w:tc>
          <w:tcPr>
            <w:tcW w:w="1676" w:type="dxa"/>
            <w:tcBorders>
              <w:top w:val="nil"/>
              <w:left w:val="nil"/>
              <w:bottom w:val="single" w:sz="4" w:space="0" w:color="000000"/>
              <w:right w:val="single" w:sz="4" w:space="0" w:color="000000"/>
            </w:tcBorders>
            <w:shd w:val="clear" w:color="auto" w:fill="auto"/>
            <w:vAlign w:val="center"/>
            <w:hideMark/>
          </w:tcPr>
          <w:p w14:paraId="05CB81C5" w14:textId="77777777" w:rsidR="000B1347" w:rsidRPr="000B1347" w:rsidRDefault="000B1347" w:rsidP="000B1347">
            <w:pPr>
              <w:jc w:val="center"/>
            </w:pPr>
            <w:r w:rsidRPr="000B1347">
              <w:t>08.2.00.73140</w:t>
            </w:r>
          </w:p>
        </w:tc>
        <w:tc>
          <w:tcPr>
            <w:tcW w:w="743" w:type="dxa"/>
            <w:tcBorders>
              <w:top w:val="nil"/>
              <w:left w:val="nil"/>
              <w:bottom w:val="single" w:sz="4" w:space="0" w:color="auto"/>
              <w:right w:val="single" w:sz="4" w:space="0" w:color="auto"/>
            </w:tcBorders>
            <w:shd w:val="clear" w:color="auto" w:fill="auto"/>
            <w:vAlign w:val="center"/>
            <w:hideMark/>
          </w:tcPr>
          <w:p w14:paraId="6B3E0794"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5B5AEA1" w14:textId="77777777" w:rsidR="000B1347" w:rsidRPr="000B1347" w:rsidRDefault="000B1347" w:rsidP="000B1347">
            <w:pPr>
              <w:jc w:val="right"/>
            </w:pPr>
            <w:r w:rsidRPr="000B1347">
              <w:t>72,7</w:t>
            </w:r>
          </w:p>
        </w:tc>
      </w:tr>
      <w:tr w:rsidR="000B1347" w:rsidRPr="000B1347" w14:paraId="16CE398E" w14:textId="77777777" w:rsidTr="000B1347">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27AA8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6C6C65A" w14:textId="77777777" w:rsidR="000B1347" w:rsidRPr="000B1347" w:rsidRDefault="000B1347" w:rsidP="000B1347">
            <w:pPr>
              <w:jc w:val="both"/>
            </w:pPr>
            <w:r w:rsidRPr="000B1347">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2B4507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A7F18E2"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48EA4621" w14:textId="77777777" w:rsidR="000B1347" w:rsidRPr="000B1347" w:rsidRDefault="000B1347" w:rsidP="000B1347">
            <w:pPr>
              <w:jc w:val="center"/>
            </w:pPr>
            <w:r w:rsidRPr="000B1347">
              <w:t>13</w:t>
            </w:r>
          </w:p>
        </w:tc>
        <w:tc>
          <w:tcPr>
            <w:tcW w:w="1676" w:type="dxa"/>
            <w:tcBorders>
              <w:top w:val="nil"/>
              <w:left w:val="nil"/>
              <w:bottom w:val="single" w:sz="4" w:space="0" w:color="000000"/>
              <w:right w:val="single" w:sz="4" w:space="0" w:color="000000"/>
            </w:tcBorders>
            <w:shd w:val="clear" w:color="auto" w:fill="auto"/>
            <w:vAlign w:val="center"/>
            <w:hideMark/>
          </w:tcPr>
          <w:p w14:paraId="5E914A63" w14:textId="77777777" w:rsidR="000B1347" w:rsidRPr="000B1347" w:rsidRDefault="000B1347" w:rsidP="000B1347">
            <w:pPr>
              <w:jc w:val="center"/>
            </w:pPr>
            <w:r w:rsidRPr="000B1347">
              <w:t>08.2.00.73150</w:t>
            </w:r>
          </w:p>
        </w:tc>
        <w:tc>
          <w:tcPr>
            <w:tcW w:w="743" w:type="dxa"/>
            <w:tcBorders>
              <w:top w:val="nil"/>
              <w:left w:val="nil"/>
              <w:bottom w:val="single" w:sz="4" w:space="0" w:color="auto"/>
              <w:right w:val="single" w:sz="4" w:space="0" w:color="auto"/>
            </w:tcBorders>
            <w:shd w:val="clear" w:color="auto" w:fill="auto"/>
            <w:vAlign w:val="center"/>
            <w:hideMark/>
          </w:tcPr>
          <w:p w14:paraId="06DF8F1C"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981E22A" w14:textId="77777777" w:rsidR="000B1347" w:rsidRPr="000B1347" w:rsidRDefault="000B1347" w:rsidP="000B1347">
            <w:pPr>
              <w:jc w:val="right"/>
            </w:pPr>
            <w:r w:rsidRPr="000B1347">
              <w:t>0,7</w:t>
            </w:r>
          </w:p>
        </w:tc>
      </w:tr>
      <w:tr w:rsidR="000B1347" w:rsidRPr="000B1347" w14:paraId="230833DD"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82BD54"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32A5F098"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0BD01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73AAB4E" w14:textId="77777777" w:rsidR="000B1347" w:rsidRPr="000B1347" w:rsidRDefault="000B1347" w:rsidP="000B1347">
            <w:pPr>
              <w:jc w:val="center"/>
            </w:pPr>
            <w:r w:rsidRPr="000B1347">
              <w:t xml:space="preserve">01 </w:t>
            </w:r>
          </w:p>
        </w:tc>
        <w:tc>
          <w:tcPr>
            <w:tcW w:w="544" w:type="dxa"/>
            <w:tcBorders>
              <w:top w:val="nil"/>
              <w:left w:val="nil"/>
              <w:bottom w:val="single" w:sz="4" w:space="0" w:color="auto"/>
              <w:right w:val="single" w:sz="4" w:space="0" w:color="auto"/>
            </w:tcBorders>
            <w:shd w:val="clear" w:color="auto" w:fill="auto"/>
            <w:vAlign w:val="center"/>
            <w:hideMark/>
          </w:tcPr>
          <w:p w14:paraId="40CAA039" w14:textId="77777777" w:rsidR="000B1347" w:rsidRPr="000B1347" w:rsidRDefault="000B1347" w:rsidP="000B1347">
            <w:pPr>
              <w:jc w:val="center"/>
            </w:pPr>
            <w:r w:rsidRPr="000B1347">
              <w:t>13</w:t>
            </w:r>
          </w:p>
        </w:tc>
        <w:tc>
          <w:tcPr>
            <w:tcW w:w="1676" w:type="dxa"/>
            <w:tcBorders>
              <w:top w:val="nil"/>
              <w:left w:val="nil"/>
              <w:bottom w:val="single" w:sz="4" w:space="0" w:color="000000"/>
              <w:right w:val="single" w:sz="4" w:space="0" w:color="000000"/>
            </w:tcBorders>
            <w:shd w:val="clear" w:color="auto" w:fill="auto"/>
            <w:vAlign w:val="center"/>
            <w:hideMark/>
          </w:tcPr>
          <w:p w14:paraId="3871747A" w14:textId="77777777" w:rsidR="000B1347" w:rsidRPr="000B1347" w:rsidRDefault="000B1347" w:rsidP="000B1347">
            <w:pPr>
              <w:jc w:val="center"/>
            </w:pPr>
            <w:r w:rsidRPr="000B1347">
              <w:t>08.2.00.73150</w:t>
            </w:r>
          </w:p>
        </w:tc>
        <w:tc>
          <w:tcPr>
            <w:tcW w:w="743" w:type="dxa"/>
            <w:tcBorders>
              <w:top w:val="nil"/>
              <w:left w:val="nil"/>
              <w:bottom w:val="single" w:sz="4" w:space="0" w:color="auto"/>
              <w:right w:val="single" w:sz="4" w:space="0" w:color="auto"/>
            </w:tcBorders>
            <w:shd w:val="clear" w:color="auto" w:fill="auto"/>
            <w:vAlign w:val="center"/>
            <w:hideMark/>
          </w:tcPr>
          <w:p w14:paraId="738E2C4E"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3046B12F" w14:textId="77777777" w:rsidR="000B1347" w:rsidRPr="000B1347" w:rsidRDefault="000B1347" w:rsidP="000B1347">
            <w:pPr>
              <w:jc w:val="right"/>
            </w:pPr>
            <w:r w:rsidRPr="000B1347">
              <w:t>0,7</w:t>
            </w:r>
          </w:p>
        </w:tc>
      </w:tr>
      <w:tr w:rsidR="000B1347" w:rsidRPr="000B1347" w14:paraId="7D14E096" w14:textId="77777777" w:rsidTr="000B134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BA6C5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6DA40C1" w14:textId="77777777" w:rsidR="000B1347" w:rsidRPr="000B1347" w:rsidRDefault="000B1347" w:rsidP="000B1347">
            <w:pPr>
              <w:jc w:val="both"/>
            </w:pPr>
            <w:r w:rsidRPr="000B1347">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5DF32A71"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4B01454" w14:textId="77777777" w:rsidR="000B1347" w:rsidRPr="000B1347" w:rsidRDefault="000B1347" w:rsidP="000B1347">
            <w:pPr>
              <w:jc w:val="center"/>
              <w:rPr>
                <w:b/>
                <w:bCs/>
              </w:rPr>
            </w:pPr>
            <w:r w:rsidRPr="000B1347">
              <w:rPr>
                <w:b/>
                <w:bCs/>
              </w:rPr>
              <w:t>03</w:t>
            </w:r>
          </w:p>
        </w:tc>
        <w:tc>
          <w:tcPr>
            <w:tcW w:w="544" w:type="dxa"/>
            <w:tcBorders>
              <w:top w:val="nil"/>
              <w:left w:val="nil"/>
              <w:bottom w:val="single" w:sz="4" w:space="0" w:color="auto"/>
              <w:right w:val="single" w:sz="4" w:space="0" w:color="auto"/>
            </w:tcBorders>
            <w:shd w:val="clear" w:color="auto" w:fill="auto"/>
            <w:vAlign w:val="center"/>
            <w:hideMark/>
          </w:tcPr>
          <w:p w14:paraId="0208CE36" w14:textId="77777777" w:rsidR="000B1347" w:rsidRPr="000B1347" w:rsidRDefault="000B1347" w:rsidP="000B1347">
            <w:pPr>
              <w:jc w:val="center"/>
            </w:pPr>
            <w:r w:rsidRPr="000B1347">
              <w:t> </w:t>
            </w:r>
          </w:p>
        </w:tc>
        <w:tc>
          <w:tcPr>
            <w:tcW w:w="1676" w:type="dxa"/>
            <w:tcBorders>
              <w:top w:val="nil"/>
              <w:left w:val="nil"/>
              <w:bottom w:val="single" w:sz="4" w:space="0" w:color="auto"/>
              <w:right w:val="single" w:sz="4" w:space="0" w:color="auto"/>
            </w:tcBorders>
            <w:shd w:val="clear" w:color="auto" w:fill="auto"/>
            <w:vAlign w:val="center"/>
            <w:hideMark/>
          </w:tcPr>
          <w:p w14:paraId="26DB8C1D"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F9B0B9B"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A190657" w14:textId="77777777" w:rsidR="000B1347" w:rsidRPr="000B1347" w:rsidRDefault="000B1347" w:rsidP="000B1347">
            <w:pPr>
              <w:jc w:val="right"/>
            </w:pPr>
            <w:r w:rsidRPr="000B1347">
              <w:t>7 165,8</w:t>
            </w:r>
          </w:p>
        </w:tc>
      </w:tr>
      <w:tr w:rsidR="000B1347" w:rsidRPr="000B1347" w14:paraId="4E48A308"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F8E86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BF8B8D1" w14:textId="77777777" w:rsidR="000B1347" w:rsidRPr="000B1347" w:rsidRDefault="000B1347" w:rsidP="000B1347">
            <w:pPr>
              <w:jc w:val="both"/>
            </w:pPr>
            <w:r w:rsidRPr="000B1347">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0FD71E5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AB4BA1D" w14:textId="77777777" w:rsidR="000B1347" w:rsidRPr="000B1347" w:rsidRDefault="000B1347" w:rsidP="000B1347">
            <w:pPr>
              <w:jc w:val="center"/>
              <w:rPr>
                <w:b/>
                <w:bCs/>
              </w:rPr>
            </w:pPr>
            <w:r w:rsidRPr="000B1347">
              <w:rPr>
                <w:b/>
                <w:bCs/>
              </w:rPr>
              <w:t>03</w:t>
            </w:r>
          </w:p>
        </w:tc>
        <w:tc>
          <w:tcPr>
            <w:tcW w:w="544" w:type="dxa"/>
            <w:tcBorders>
              <w:top w:val="nil"/>
              <w:left w:val="nil"/>
              <w:bottom w:val="single" w:sz="4" w:space="0" w:color="auto"/>
              <w:right w:val="single" w:sz="4" w:space="0" w:color="auto"/>
            </w:tcBorders>
            <w:shd w:val="clear" w:color="auto" w:fill="auto"/>
            <w:vAlign w:val="center"/>
            <w:hideMark/>
          </w:tcPr>
          <w:p w14:paraId="1254CCB2" w14:textId="77777777" w:rsidR="000B1347" w:rsidRPr="000B1347" w:rsidRDefault="000B1347" w:rsidP="000B1347">
            <w:pPr>
              <w:jc w:val="center"/>
              <w:rPr>
                <w:b/>
                <w:bCs/>
              </w:rPr>
            </w:pPr>
            <w:r w:rsidRPr="000B1347">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5A3D7A31"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0385861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476D7FC" w14:textId="77777777" w:rsidR="000B1347" w:rsidRPr="000B1347" w:rsidRDefault="000B1347" w:rsidP="000B1347">
            <w:pPr>
              <w:jc w:val="right"/>
            </w:pPr>
            <w:r w:rsidRPr="000B1347">
              <w:t>6 110,8</w:t>
            </w:r>
          </w:p>
        </w:tc>
      </w:tr>
      <w:tr w:rsidR="000B1347" w:rsidRPr="000B1347" w14:paraId="6E35D1B9"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A3447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98786C4"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49E3BF"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0B2E85B"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1A88E053"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10128DF9"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32DD375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9FD831" w14:textId="77777777" w:rsidR="000B1347" w:rsidRPr="000B1347" w:rsidRDefault="000B1347" w:rsidP="000B1347">
            <w:pPr>
              <w:jc w:val="right"/>
            </w:pPr>
            <w:r w:rsidRPr="000B1347">
              <w:t>6 110,8</w:t>
            </w:r>
          </w:p>
        </w:tc>
      </w:tr>
      <w:tr w:rsidR="000B1347" w:rsidRPr="000B1347" w14:paraId="5039549E" w14:textId="77777777" w:rsidTr="000B1347">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BBA536"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6BDDDF6" w14:textId="77777777" w:rsidR="000B1347" w:rsidRPr="000B1347" w:rsidRDefault="000B1347" w:rsidP="000B1347">
            <w:pPr>
              <w:jc w:val="both"/>
              <w:rPr>
                <w:b/>
                <w:bCs/>
              </w:rPr>
            </w:pPr>
            <w:r w:rsidRPr="000B1347">
              <w:rPr>
                <w:b/>
                <w:bCs/>
              </w:rPr>
              <w:t xml:space="preserve">Подпрограмма </w:t>
            </w:r>
            <w:r w:rsidRPr="000B1347">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2CF8FBF0"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6E5EA4C"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1D5A43B9"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2AE4C914" w14:textId="77777777" w:rsidR="000B1347" w:rsidRPr="000B1347" w:rsidRDefault="000B1347" w:rsidP="000B1347">
            <w:pPr>
              <w:jc w:val="center"/>
            </w:pPr>
            <w:r w:rsidRPr="000B1347">
              <w:t>06.1.00.00000</w:t>
            </w:r>
          </w:p>
        </w:tc>
        <w:tc>
          <w:tcPr>
            <w:tcW w:w="743" w:type="dxa"/>
            <w:tcBorders>
              <w:top w:val="nil"/>
              <w:left w:val="nil"/>
              <w:bottom w:val="single" w:sz="4" w:space="0" w:color="auto"/>
              <w:right w:val="single" w:sz="4" w:space="0" w:color="auto"/>
            </w:tcBorders>
            <w:shd w:val="clear" w:color="auto" w:fill="auto"/>
            <w:vAlign w:val="center"/>
            <w:hideMark/>
          </w:tcPr>
          <w:p w14:paraId="2602D8F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6492C67" w14:textId="77777777" w:rsidR="000B1347" w:rsidRPr="000B1347" w:rsidRDefault="000B1347" w:rsidP="000B1347">
            <w:pPr>
              <w:jc w:val="right"/>
            </w:pPr>
            <w:r w:rsidRPr="000B1347">
              <w:t>6 110,8</w:t>
            </w:r>
          </w:p>
        </w:tc>
      </w:tr>
      <w:tr w:rsidR="000B1347" w:rsidRPr="000B1347" w14:paraId="211FCD75"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700C2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F8E7347" w14:textId="77777777" w:rsidR="000B1347" w:rsidRPr="000B1347" w:rsidRDefault="000B1347" w:rsidP="000B1347">
            <w:pPr>
              <w:jc w:val="both"/>
              <w:rPr>
                <w:b/>
                <w:bCs/>
              </w:rPr>
            </w:pPr>
            <w:r w:rsidRPr="000B1347">
              <w:rPr>
                <w:b/>
                <w:bCs/>
              </w:rPr>
              <w:t>Основное мероприятие</w:t>
            </w:r>
            <w:r w:rsidRPr="000B1347">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76E95F74"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1FFDE39"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7FFD1EEC"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2C984B6E" w14:textId="77777777" w:rsidR="000B1347" w:rsidRPr="000B1347" w:rsidRDefault="000B1347" w:rsidP="000B1347">
            <w:pPr>
              <w:jc w:val="center"/>
            </w:pPr>
            <w:r w:rsidRPr="000B1347">
              <w:t>06.1.49.00000</w:t>
            </w:r>
          </w:p>
        </w:tc>
        <w:tc>
          <w:tcPr>
            <w:tcW w:w="743" w:type="dxa"/>
            <w:tcBorders>
              <w:top w:val="nil"/>
              <w:left w:val="nil"/>
              <w:bottom w:val="single" w:sz="4" w:space="0" w:color="auto"/>
              <w:right w:val="single" w:sz="4" w:space="0" w:color="auto"/>
            </w:tcBorders>
            <w:shd w:val="clear" w:color="auto" w:fill="auto"/>
            <w:vAlign w:val="center"/>
            <w:hideMark/>
          </w:tcPr>
          <w:p w14:paraId="6992930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71E5140" w14:textId="77777777" w:rsidR="000B1347" w:rsidRPr="000B1347" w:rsidRDefault="000B1347" w:rsidP="000B1347">
            <w:pPr>
              <w:jc w:val="right"/>
            </w:pPr>
            <w:r w:rsidRPr="000B1347">
              <w:t>6 110,8</w:t>
            </w:r>
          </w:p>
        </w:tc>
      </w:tr>
      <w:tr w:rsidR="000B1347" w:rsidRPr="000B1347" w14:paraId="57738641"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19C6BC"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3EA1434"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615FD0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4991C8F"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70E96F11"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4656C634" w14:textId="77777777" w:rsidR="000B1347" w:rsidRPr="000B1347" w:rsidRDefault="000B1347" w:rsidP="000B1347">
            <w:pPr>
              <w:jc w:val="center"/>
            </w:pPr>
            <w:r w:rsidRPr="000B1347">
              <w:t>06.1.49.94100</w:t>
            </w:r>
          </w:p>
        </w:tc>
        <w:tc>
          <w:tcPr>
            <w:tcW w:w="743" w:type="dxa"/>
            <w:tcBorders>
              <w:top w:val="nil"/>
              <w:left w:val="nil"/>
              <w:bottom w:val="single" w:sz="4" w:space="0" w:color="auto"/>
              <w:right w:val="single" w:sz="4" w:space="0" w:color="auto"/>
            </w:tcBorders>
            <w:shd w:val="clear" w:color="auto" w:fill="auto"/>
            <w:vAlign w:val="center"/>
            <w:hideMark/>
          </w:tcPr>
          <w:p w14:paraId="09FE8971"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4EB71A5" w14:textId="77777777" w:rsidR="000B1347" w:rsidRPr="000B1347" w:rsidRDefault="000B1347" w:rsidP="000B1347">
            <w:pPr>
              <w:jc w:val="right"/>
            </w:pPr>
            <w:r w:rsidRPr="000B1347">
              <w:t>6 110,8</w:t>
            </w:r>
          </w:p>
        </w:tc>
      </w:tr>
      <w:tr w:rsidR="000B1347" w:rsidRPr="000B1347" w14:paraId="79B1D609" w14:textId="77777777" w:rsidTr="000B134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F2581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D2B049C"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65CB7B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E01395B"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30022948"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5DF68519" w14:textId="77777777" w:rsidR="000B1347" w:rsidRPr="000B1347" w:rsidRDefault="000B1347" w:rsidP="000B1347">
            <w:pPr>
              <w:jc w:val="center"/>
            </w:pPr>
            <w:r w:rsidRPr="000B1347">
              <w:t>06.1.49.94100</w:t>
            </w:r>
          </w:p>
        </w:tc>
        <w:tc>
          <w:tcPr>
            <w:tcW w:w="743" w:type="dxa"/>
            <w:tcBorders>
              <w:top w:val="nil"/>
              <w:left w:val="nil"/>
              <w:bottom w:val="single" w:sz="4" w:space="0" w:color="auto"/>
              <w:right w:val="single" w:sz="4" w:space="0" w:color="auto"/>
            </w:tcBorders>
            <w:shd w:val="clear" w:color="auto" w:fill="auto"/>
            <w:vAlign w:val="center"/>
            <w:hideMark/>
          </w:tcPr>
          <w:p w14:paraId="555CF708"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6A7DDDC6" w14:textId="77777777" w:rsidR="000B1347" w:rsidRPr="000B1347" w:rsidRDefault="000B1347" w:rsidP="000B1347">
            <w:pPr>
              <w:jc w:val="right"/>
            </w:pPr>
            <w:r w:rsidRPr="000B1347">
              <w:t>5 873,5</w:t>
            </w:r>
          </w:p>
        </w:tc>
      </w:tr>
      <w:tr w:rsidR="000B1347" w:rsidRPr="000B1347" w14:paraId="614469E7"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6D00B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EC0760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7C70F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9076537"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1BC2B783"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1806EFD7" w14:textId="77777777" w:rsidR="000B1347" w:rsidRPr="000B1347" w:rsidRDefault="000B1347" w:rsidP="000B1347">
            <w:pPr>
              <w:jc w:val="center"/>
            </w:pPr>
            <w:r w:rsidRPr="000B1347">
              <w:t>06.1.49.94100</w:t>
            </w:r>
          </w:p>
        </w:tc>
        <w:tc>
          <w:tcPr>
            <w:tcW w:w="743" w:type="dxa"/>
            <w:tcBorders>
              <w:top w:val="nil"/>
              <w:left w:val="nil"/>
              <w:bottom w:val="single" w:sz="4" w:space="0" w:color="auto"/>
              <w:right w:val="single" w:sz="4" w:space="0" w:color="auto"/>
            </w:tcBorders>
            <w:shd w:val="clear" w:color="auto" w:fill="auto"/>
            <w:vAlign w:val="center"/>
            <w:hideMark/>
          </w:tcPr>
          <w:p w14:paraId="5D2BB703"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118D8DC" w14:textId="77777777" w:rsidR="000B1347" w:rsidRPr="000B1347" w:rsidRDefault="000B1347" w:rsidP="000B1347">
            <w:pPr>
              <w:jc w:val="right"/>
            </w:pPr>
            <w:r w:rsidRPr="000B1347">
              <w:t>232,9</w:t>
            </w:r>
          </w:p>
        </w:tc>
      </w:tr>
      <w:tr w:rsidR="000B1347" w:rsidRPr="000B1347" w14:paraId="5F3FC2A2" w14:textId="77777777" w:rsidTr="000B134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9FB80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63E113"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CBE6B6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02AE533"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08A79166" w14:textId="77777777" w:rsidR="000B1347" w:rsidRPr="000B1347" w:rsidRDefault="000B1347" w:rsidP="000B1347">
            <w:pPr>
              <w:jc w:val="center"/>
            </w:pPr>
            <w:r w:rsidRPr="000B1347">
              <w:t>10</w:t>
            </w:r>
          </w:p>
        </w:tc>
        <w:tc>
          <w:tcPr>
            <w:tcW w:w="1676" w:type="dxa"/>
            <w:tcBorders>
              <w:top w:val="nil"/>
              <w:left w:val="nil"/>
              <w:bottom w:val="single" w:sz="4" w:space="0" w:color="auto"/>
              <w:right w:val="single" w:sz="4" w:space="0" w:color="auto"/>
            </w:tcBorders>
            <w:shd w:val="clear" w:color="auto" w:fill="auto"/>
            <w:vAlign w:val="center"/>
            <w:hideMark/>
          </w:tcPr>
          <w:p w14:paraId="1F81AE8E" w14:textId="77777777" w:rsidR="000B1347" w:rsidRPr="000B1347" w:rsidRDefault="000B1347" w:rsidP="000B1347">
            <w:pPr>
              <w:jc w:val="center"/>
            </w:pPr>
            <w:r w:rsidRPr="000B1347">
              <w:t>06.1.49.94100</w:t>
            </w:r>
          </w:p>
        </w:tc>
        <w:tc>
          <w:tcPr>
            <w:tcW w:w="743" w:type="dxa"/>
            <w:tcBorders>
              <w:top w:val="nil"/>
              <w:left w:val="nil"/>
              <w:bottom w:val="single" w:sz="4" w:space="0" w:color="auto"/>
              <w:right w:val="single" w:sz="4" w:space="0" w:color="auto"/>
            </w:tcBorders>
            <w:shd w:val="clear" w:color="auto" w:fill="auto"/>
            <w:vAlign w:val="center"/>
            <w:hideMark/>
          </w:tcPr>
          <w:p w14:paraId="4D123DCA"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4FD95286" w14:textId="77777777" w:rsidR="000B1347" w:rsidRPr="000B1347" w:rsidRDefault="000B1347" w:rsidP="000B1347">
            <w:pPr>
              <w:jc w:val="right"/>
            </w:pPr>
            <w:r w:rsidRPr="000B1347">
              <w:t>4,4</w:t>
            </w:r>
          </w:p>
        </w:tc>
      </w:tr>
      <w:tr w:rsidR="000B1347" w:rsidRPr="000B1347" w14:paraId="5D2A47BC" w14:textId="77777777" w:rsidTr="000B134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1AA688"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1573758B" w14:textId="77777777" w:rsidR="000B1347" w:rsidRPr="000B1347" w:rsidRDefault="000B1347" w:rsidP="000B1347">
            <w:pPr>
              <w:jc w:val="both"/>
            </w:pPr>
            <w:r w:rsidRPr="000B1347">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09710993"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0890918" w14:textId="77777777" w:rsidR="000B1347" w:rsidRPr="000B1347" w:rsidRDefault="000B1347" w:rsidP="000B1347">
            <w:pPr>
              <w:jc w:val="center"/>
              <w:rPr>
                <w:b/>
                <w:bCs/>
              </w:rPr>
            </w:pPr>
            <w:r w:rsidRPr="000B1347">
              <w:rPr>
                <w:b/>
                <w:bCs/>
              </w:rPr>
              <w:t>03</w:t>
            </w:r>
          </w:p>
        </w:tc>
        <w:tc>
          <w:tcPr>
            <w:tcW w:w="544" w:type="dxa"/>
            <w:tcBorders>
              <w:top w:val="nil"/>
              <w:left w:val="nil"/>
              <w:bottom w:val="single" w:sz="4" w:space="0" w:color="auto"/>
              <w:right w:val="single" w:sz="4" w:space="0" w:color="auto"/>
            </w:tcBorders>
            <w:shd w:val="clear" w:color="auto" w:fill="auto"/>
            <w:vAlign w:val="center"/>
            <w:hideMark/>
          </w:tcPr>
          <w:p w14:paraId="342EBC81" w14:textId="77777777" w:rsidR="000B1347" w:rsidRPr="000B1347" w:rsidRDefault="000B1347" w:rsidP="000B1347">
            <w:pPr>
              <w:jc w:val="center"/>
              <w:rPr>
                <w:b/>
                <w:bCs/>
              </w:rPr>
            </w:pPr>
            <w:r w:rsidRPr="000B1347">
              <w:rPr>
                <w:b/>
                <w:bCs/>
              </w:rPr>
              <w:t>14</w:t>
            </w:r>
          </w:p>
        </w:tc>
        <w:tc>
          <w:tcPr>
            <w:tcW w:w="1676" w:type="dxa"/>
            <w:tcBorders>
              <w:top w:val="nil"/>
              <w:left w:val="nil"/>
              <w:bottom w:val="single" w:sz="4" w:space="0" w:color="auto"/>
              <w:right w:val="single" w:sz="4" w:space="0" w:color="auto"/>
            </w:tcBorders>
            <w:shd w:val="clear" w:color="auto" w:fill="auto"/>
            <w:vAlign w:val="center"/>
            <w:hideMark/>
          </w:tcPr>
          <w:p w14:paraId="00027217"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8DF8BEF"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30836C7" w14:textId="77777777" w:rsidR="000B1347" w:rsidRPr="000B1347" w:rsidRDefault="000B1347" w:rsidP="000B1347">
            <w:pPr>
              <w:jc w:val="right"/>
            </w:pPr>
            <w:r w:rsidRPr="000B1347">
              <w:t>1 055,0</w:t>
            </w:r>
          </w:p>
        </w:tc>
      </w:tr>
      <w:tr w:rsidR="000B1347" w:rsidRPr="000B1347" w14:paraId="2DE5FF6F"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0ED02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5549F11"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A6737C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4D396A5"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2447318D" w14:textId="77777777" w:rsidR="000B1347" w:rsidRPr="000B1347" w:rsidRDefault="000B1347" w:rsidP="000B1347">
            <w:pPr>
              <w:jc w:val="center"/>
            </w:pPr>
            <w:r w:rsidRPr="000B1347">
              <w:t>14</w:t>
            </w:r>
          </w:p>
        </w:tc>
        <w:tc>
          <w:tcPr>
            <w:tcW w:w="1676" w:type="dxa"/>
            <w:tcBorders>
              <w:top w:val="nil"/>
              <w:left w:val="nil"/>
              <w:bottom w:val="single" w:sz="4" w:space="0" w:color="auto"/>
              <w:right w:val="single" w:sz="4" w:space="0" w:color="auto"/>
            </w:tcBorders>
            <w:shd w:val="clear" w:color="auto" w:fill="auto"/>
            <w:vAlign w:val="center"/>
            <w:hideMark/>
          </w:tcPr>
          <w:p w14:paraId="5A44C07E"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1A998C8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FB1AA7C" w14:textId="77777777" w:rsidR="000B1347" w:rsidRPr="000B1347" w:rsidRDefault="000B1347" w:rsidP="000B1347">
            <w:pPr>
              <w:jc w:val="right"/>
            </w:pPr>
            <w:r w:rsidRPr="000B1347">
              <w:t>1 055,0</w:t>
            </w:r>
          </w:p>
        </w:tc>
      </w:tr>
      <w:tr w:rsidR="000B1347" w:rsidRPr="000B1347" w14:paraId="5D97FBCF"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51B7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6C7C8644" w14:textId="77777777" w:rsidR="000B1347" w:rsidRPr="000B1347" w:rsidRDefault="000B1347" w:rsidP="000B1347">
            <w:pPr>
              <w:jc w:val="both"/>
              <w:rPr>
                <w:b/>
                <w:bCs/>
              </w:rPr>
            </w:pPr>
            <w:r w:rsidRPr="000B1347">
              <w:rPr>
                <w:b/>
                <w:bCs/>
              </w:rPr>
              <w:t>Подпрограмма</w:t>
            </w:r>
            <w:r w:rsidRPr="000B1347">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037C249"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6252D6D"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0B4CB6AC" w14:textId="77777777" w:rsidR="000B1347" w:rsidRPr="000B1347" w:rsidRDefault="000B1347" w:rsidP="000B1347">
            <w:pPr>
              <w:jc w:val="center"/>
            </w:pPr>
            <w:r w:rsidRPr="000B1347">
              <w:t>14</w:t>
            </w:r>
          </w:p>
        </w:tc>
        <w:tc>
          <w:tcPr>
            <w:tcW w:w="1676" w:type="dxa"/>
            <w:tcBorders>
              <w:top w:val="nil"/>
              <w:left w:val="nil"/>
              <w:bottom w:val="single" w:sz="4" w:space="0" w:color="auto"/>
              <w:right w:val="single" w:sz="4" w:space="0" w:color="auto"/>
            </w:tcBorders>
            <w:shd w:val="clear" w:color="auto" w:fill="auto"/>
            <w:vAlign w:val="center"/>
            <w:hideMark/>
          </w:tcPr>
          <w:p w14:paraId="1908A0F4" w14:textId="77777777" w:rsidR="000B1347" w:rsidRPr="000B1347" w:rsidRDefault="000B1347" w:rsidP="000B1347">
            <w:pPr>
              <w:jc w:val="center"/>
            </w:pPr>
            <w:r w:rsidRPr="000B1347">
              <w:t>06.3.00.00000</w:t>
            </w:r>
          </w:p>
        </w:tc>
        <w:tc>
          <w:tcPr>
            <w:tcW w:w="743" w:type="dxa"/>
            <w:tcBorders>
              <w:top w:val="nil"/>
              <w:left w:val="nil"/>
              <w:bottom w:val="single" w:sz="4" w:space="0" w:color="auto"/>
              <w:right w:val="single" w:sz="4" w:space="0" w:color="auto"/>
            </w:tcBorders>
            <w:shd w:val="clear" w:color="auto" w:fill="auto"/>
            <w:vAlign w:val="center"/>
            <w:hideMark/>
          </w:tcPr>
          <w:p w14:paraId="7B137A8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501DE7" w14:textId="77777777" w:rsidR="000B1347" w:rsidRPr="000B1347" w:rsidRDefault="000B1347" w:rsidP="000B1347">
            <w:pPr>
              <w:jc w:val="right"/>
            </w:pPr>
            <w:r w:rsidRPr="000B1347">
              <w:t>1 055,0</w:t>
            </w:r>
          </w:p>
        </w:tc>
      </w:tr>
      <w:tr w:rsidR="000B1347" w:rsidRPr="000B1347" w14:paraId="3FC1B1D7"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A42CA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7531268" w14:textId="77777777" w:rsidR="000B1347" w:rsidRPr="000B1347" w:rsidRDefault="000B1347" w:rsidP="000B1347">
            <w:pPr>
              <w:jc w:val="both"/>
            </w:pPr>
            <w:r w:rsidRPr="000B1347">
              <w:rPr>
                <w:b/>
                <w:bCs/>
              </w:rPr>
              <w:t>Основное мероприятие</w:t>
            </w:r>
            <w:r w:rsidRPr="000B1347">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48F6220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58374E1"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3F27A086" w14:textId="77777777" w:rsidR="000B1347" w:rsidRPr="000B1347" w:rsidRDefault="000B1347" w:rsidP="000B1347">
            <w:pPr>
              <w:jc w:val="center"/>
            </w:pPr>
            <w:r w:rsidRPr="000B1347">
              <w:t>14</w:t>
            </w:r>
          </w:p>
        </w:tc>
        <w:tc>
          <w:tcPr>
            <w:tcW w:w="1676" w:type="dxa"/>
            <w:tcBorders>
              <w:top w:val="nil"/>
              <w:left w:val="nil"/>
              <w:bottom w:val="single" w:sz="4" w:space="0" w:color="auto"/>
              <w:right w:val="single" w:sz="4" w:space="0" w:color="auto"/>
            </w:tcBorders>
            <w:shd w:val="clear" w:color="auto" w:fill="auto"/>
            <w:vAlign w:val="center"/>
            <w:hideMark/>
          </w:tcPr>
          <w:p w14:paraId="6E4604C7" w14:textId="77777777" w:rsidR="000B1347" w:rsidRPr="000B1347" w:rsidRDefault="000B1347" w:rsidP="000B1347">
            <w:pPr>
              <w:jc w:val="center"/>
            </w:pPr>
            <w:r w:rsidRPr="000B1347">
              <w:t>06.3.66.00000</w:t>
            </w:r>
          </w:p>
        </w:tc>
        <w:tc>
          <w:tcPr>
            <w:tcW w:w="743" w:type="dxa"/>
            <w:tcBorders>
              <w:top w:val="nil"/>
              <w:left w:val="nil"/>
              <w:bottom w:val="single" w:sz="4" w:space="0" w:color="auto"/>
              <w:right w:val="single" w:sz="4" w:space="0" w:color="auto"/>
            </w:tcBorders>
            <w:shd w:val="clear" w:color="auto" w:fill="auto"/>
            <w:vAlign w:val="center"/>
            <w:hideMark/>
          </w:tcPr>
          <w:p w14:paraId="0F3226CE"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2075E84" w14:textId="77777777" w:rsidR="000B1347" w:rsidRPr="000B1347" w:rsidRDefault="000B1347" w:rsidP="000B1347">
            <w:pPr>
              <w:jc w:val="right"/>
            </w:pPr>
            <w:r w:rsidRPr="000B1347">
              <w:t>1 055,0</w:t>
            </w:r>
          </w:p>
        </w:tc>
      </w:tr>
      <w:tr w:rsidR="000B1347" w:rsidRPr="000B1347" w14:paraId="7811B3B4" w14:textId="77777777" w:rsidTr="000B134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D04E5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659184C" w14:textId="77777777" w:rsidR="000B1347" w:rsidRPr="000B1347" w:rsidRDefault="000B1347" w:rsidP="000B1347">
            <w:pPr>
              <w:jc w:val="both"/>
            </w:pPr>
            <w:r w:rsidRPr="000B1347">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305EF27"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5B4994F"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2C6A6C5A" w14:textId="77777777" w:rsidR="000B1347" w:rsidRPr="000B1347" w:rsidRDefault="000B1347" w:rsidP="000B1347">
            <w:pPr>
              <w:jc w:val="center"/>
            </w:pPr>
            <w:r w:rsidRPr="000B1347">
              <w:t>14</w:t>
            </w:r>
          </w:p>
        </w:tc>
        <w:tc>
          <w:tcPr>
            <w:tcW w:w="1676" w:type="dxa"/>
            <w:tcBorders>
              <w:top w:val="nil"/>
              <w:left w:val="nil"/>
              <w:bottom w:val="single" w:sz="4" w:space="0" w:color="auto"/>
              <w:right w:val="single" w:sz="4" w:space="0" w:color="auto"/>
            </w:tcBorders>
            <w:shd w:val="clear" w:color="auto" w:fill="auto"/>
            <w:vAlign w:val="center"/>
            <w:hideMark/>
          </w:tcPr>
          <w:p w14:paraId="09CB8DE4" w14:textId="77777777" w:rsidR="000B1347" w:rsidRPr="000B1347" w:rsidRDefault="000B1347" w:rsidP="000B1347">
            <w:pPr>
              <w:jc w:val="center"/>
            </w:pPr>
            <w:r w:rsidRPr="000B1347">
              <w:t>06.3.66.95100</w:t>
            </w:r>
          </w:p>
        </w:tc>
        <w:tc>
          <w:tcPr>
            <w:tcW w:w="743" w:type="dxa"/>
            <w:tcBorders>
              <w:top w:val="nil"/>
              <w:left w:val="nil"/>
              <w:bottom w:val="single" w:sz="4" w:space="0" w:color="auto"/>
              <w:right w:val="single" w:sz="4" w:space="0" w:color="auto"/>
            </w:tcBorders>
            <w:shd w:val="clear" w:color="auto" w:fill="auto"/>
            <w:vAlign w:val="center"/>
            <w:hideMark/>
          </w:tcPr>
          <w:p w14:paraId="610F2B7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E031A39" w14:textId="77777777" w:rsidR="000B1347" w:rsidRPr="000B1347" w:rsidRDefault="000B1347" w:rsidP="000B1347">
            <w:pPr>
              <w:jc w:val="right"/>
            </w:pPr>
            <w:r w:rsidRPr="000B1347">
              <w:t>1 055,0</w:t>
            </w:r>
          </w:p>
        </w:tc>
      </w:tr>
      <w:tr w:rsidR="000B1347" w:rsidRPr="000B1347" w14:paraId="64CD0277" w14:textId="77777777" w:rsidTr="000B134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27E6AB"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7C905B6"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ECFDE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FD6024D" w14:textId="77777777" w:rsidR="000B1347" w:rsidRPr="000B1347" w:rsidRDefault="000B1347" w:rsidP="000B1347">
            <w:pPr>
              <w:jc w:val="center"/>
            </w:pPr>
            <w:r w:rsidRPr="000B1347">
              <w:t>03</w:t>
            </w:r>
          </w:p>
        </w:tc>
        <w:tc>
          <w:tcPr>
            <w:tcW w:w="544" w:type="dxa"/>
            <w:tcBorders>
              <w:top w:val="nil"/>
              <w:left w:val="nil"/>
              <w:bottom w:val="single" w:sz="4" w:space="0" w:color="auto"/>
              <w:right w:val="single" w:sz="4" w:space="0" w:color="auto"/>
            </w:tcBorders>
            <w:shd w:val="clear" w:color="auto" w:fill="auto"/>
            <w:vAlign w:val="center"/>
            <w:hideMark/>
          </w:tcPr>
          <w:p w14:paraId="00232D53" w14:textId="77777777" w:rsidR="000B1347" w:rsidRPr="000B1347" w:rsidRDefault="000B1347" w:rsidP="000B1347">
            <w:pPr>
              <w:jc w:val="center"/>
            </w:pPr>
            <w:r w:rsidRPr="000B1347">
              <w:t>14</w:t>
            </w:r>
          </w:p>
        </w:tc>
        <w:tc>
          <w:tcPr>
            <w:tcW w:w="1676" w:type="dxa"/>
            <w:tcBorders>
              <w:top w:val="nil"/>
              <w:left w:val="nil"/>
              <w:bottom w:val="single" w:sz="4" w:space="0" w:color="auto"/>
              <w:right w:val="single" w:sz="4" w:space="0" w:color="auto"/>
            </w:tcBorders>
            <w:shd w:val="clear" w:color="auto" w:fill="auto"/>
            <w:vAlign w:val="center"/>
            <w:hideMark/>
          </w:tcPr>
          <w:p w14:paraId="608E8B9D" w14:textId="77777777" w:rsidR="000B1347" w:rsidRPr="000B1347" w:rsidRDefault="000B1347" w:rsidP="000B1347">
            <w:pPr>
              <w:jc w:val="center"/>
            </w:pPr>
            <w:r w:rsidRPr="000B1347">
              <w:t>06.3.66.95100</w:t>
            </w:r>
          </w:p>
        </w:tc>
        <w:tc>
          <w:tcPr>
            <w:tcW w:w="743" w:type="dxa"/>
            <w:tcBorders>
              <w:top w:val="nil"/>
              <w:left w:val="nil"/>
              <w:bottom w:val="single" w:sz="4" w:space="0" w:color="auto"/>
              <w:right w:val="single" w:sz="4" w:space="0" w:color="auto"/>
            </w:tcBorders>
            <w:shd w:val="clear" w:color="auto" w:fill="auto"/>
            <w:vAlign w:val="center"/>
            <w:hideMark/>
          </w:tcPr>
          <w:p w14:paraId="578EE44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1FD90CCE" w14:textId="77777777" w:rsidR="000B1347" w:rsidRPr="000B1347" w:rsidRDefault="000B1347" w:rsidP="000B1347">
            <w:pPr>
              <w:jc w:val="right"/>
            </w:pPr>
            <w:r w:rsidRPr="000B1347">
              <w:t>1 055,0</w:t>
            </w:r>
          </w:p>
        </w:tc>
      </w:tr>
      <w:tr w:rsidR="000B1347" w:rsidRPr="000B1347" w14:paraId="0B140DA1"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E481F3" w14:textId="77777777" w:rsidR="000B1347" w:rsidRPr="000B1347" w:rsidRDefault="000B1347" w:rsidP="000B1347">
            <w:pPr>
              <w:jc w:val="center"/>
              <w:rPr>
                <w:b/>
                <w:bCs/>
              </w:rPr>
            </w:pPr>
            <w:r w:rsidRPr="000B1347">
              <w:rPr>
                <w:b/>
                <w:bCs/>
              </w:rPr>
              <w:t> </w:t>
            </w:r>
          </w:p>
        </w:tc>
        <w:tc>
          <w:tcPr>
            <w:tcW w:w="3345" w:type="dxa"/>
            <w:tcBorders>
              <w:top w:val="nil"/>
              <w:left w:val="nil"/>
              <w:bottom w:val="nil"/>
              <w:right w:val="single" w:sz="4" w:space="0" w:color="auto"/>
            </w:tcBorders>
            <w:shd w:val="clear" w:color="auto" w:fill="auto"/>
            <w:vAlign w:val="bottom"/>
            <w:hideMark/>
          </w:tcPr>
          <w:p w14:paraId="0459FE47" w14:textId="77777777" w:rsidR="000B1347" w:rsidRPr="000B1347" w:rsidRDefault="000B1347" w:rsidP="000B1347">
            <w:r w:rsidRPr="000B1347">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B7CA9B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8875C45" w14:textId="77777777" w:rsidR="000B1347" w:rsidRPr="000B1347" w:rsidRDefault="000B1347" w:rsidP="000B1347">
            <w:pPr>
              <w:jc w:val="center"/>
              <w:rPr>
                <w:b/>
                <w:bCs/>
              </w:rPr>
            </w:pPr>
            <w:r w:rsidRPr="000B1347">
              <w:rPr>
                <w:b/>
                <w:bCs/>
              </w:rPr>
              <w:t>06</w:t>
            </w:r>
          </w:p>
        </w:tc>
        <w:tc>
          <w:tcPr>
            <w:tcW w:w="544" w:type="dxa"/>
            <w:tcBorders>
              <w:top w:val="nil"/>
              <w:left w:val="nil"/>
              <w:bottom w:val="single" w:sz="4" w:space="0" w:color="auto"/>
              <w:right w:val="single" w:sz="4" w:space="0" w:color="auto"/>
            </w:tcBorders>
            <w:shd w:val="clear" w:color="auto" w:fill="auto"/>
            <w:vAlign w:val="center"/>
            <w:hideMark/>
          </w:tcPr>
          <w:p w14:paraId="0BEBA2E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9D5379B"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33C31E49"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6D9C5A" w14:textId="77777777" w:rsidR="000B1347" w:rsidRPr="000B1347" w:rsidRDefault="000B1347" w:rsidP="000B1347">
            <w:pPr>
              <w:jc w:val="right"/>
            </w:pPr>
            <w:r w:rsidRPr="000B1347">
              <w:t>3 682,2</w:t>
            </w:r>
          </w:p>
        </w:tc>
      </w:tr>
      <w:tr w:rsidR="000B1347" w:rsidRPr="000B1347" w14:paraId="3DB2C056"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5B804E" w14:textId="77777777" w:rsidR="000B1347" w:rsidRPr="000B1347" w:rsidRDefault="000B1347" w:rsidP="000B1347">
            <w:pPr>
              <w:jc w:val="center"/>
              <w:rPr>
                <w:b/>
                <w:bCs/>
              </w:rPr>
            </w:pPr>
            <w:r w:rsidRPr="000B1347">
              <w:rPr>
                <w:b/>
                <w:bCs/>
              </w:rPr>
              <w:t> </w:t>
            </w:r>
          </w:p>
        </w:tc>
        <w:tc>
          <w:tcPr>
            <w:tcW w:w="3345" w:type="dxa"/>
            <w:tcBorders>
              <w:top w:val="single" w:sz="4" w:space="0" w:color="auto"/>
              <w:left w:val="nil"/>
              <w:bottom w:val="nil"/>
              <w:right w:val="single" w:sz="4" w:space="0" w:color="auto"/>
            </w:tcBorders>
            <w:shd w:val="clear" w:color="auto" w:fill="auto"/>
            <w:vAlign w:val="bottom"/>
            <w:hideMark/>
          </w:tcPr>
          <w:p w14:paraId="2055E743" w14:textId="77777777" w:rsidR="000B1347" w:rsidRPr="000B1347" w:rsidRDefault="000B1347" w:rsidP="000B1347">
            <w:r w:rsidRPr="000B1347">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1A95AE4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B4C0227" w14:textId="77777777" w:rsidR="000B1347" w:rsidRPr="000B1347" w:rsidRDefault="000B1347" w:rsidP="000B1347">
            <w:pPr>
              <w:jc w:val="center"/>
              <w:rPr>
                <w:b/>
                <w:bCs/>
              </w:rPr>
            </w:pPr>
            <w:r w:rsidRPr="000B1347">
              <w:rPr>
                <w:b/>
                <w:bCs/>
              </w:rPr>
              <w:t>06</w:t>
            </w:r>
          </w:p>
        </w:tc>
        <w:tc>
          <w:tcPr>
            <w:tcW w:w="544" w:type="dxa"/>
            <w:tcBorders>
              <w:top w:val="nil"/>
              <w:left w:val="nil"/>
              <w:bottom w:val="single" w:sz="4" w:space="0" w:color="auto"/>
              <w:right w:val="single" w:sz="4" w:space="0" w:color="auto"/>
            </w:tcBorders>
            <w:shd w:val="clear" w:color="auto" w:fill="auto"/>
            <w:vAlign w:val="center"/>
            <w:hideMark/>
          </w:tcPr>
          <w:p w14:paraId="2DFB97FE" w14:textId="77777777" w:rsidR="000B1347" w:rsidRPr="000B1347" w:rsidRDefault="000B1347" w:rsidP="000B1347">
            <w:pPr>
              <w:jc w:val="center"/>
              <w:rPr>
                <w:b/>
                <w:bCs/>
              </w:rPr>
            </w:pPr>
            <w:r w:rsidRPr="000B1347">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2802AEA3" w14:textId="77777777" w:rsidR="000B1347" w:rsidRPr="000B1347" w:rsidRDefault="000B1347" w:rsidP="000B1347">
            <w:pPr>
              <w:jc w:val="center"/>
              <w:rPr>
                <w:b/>
                <w:bCs/>
              </w:rPr>
            </w:pPr>
            <w:r w:rsidRPr="000B1347">
              <w:rPr>
                <w:b/>
                <w:bCs/>
              </w:rPr>
              <w:t> </w:t>
            </w:r>
          </w:p>
        </w:tc>
        <w:tc>
          <w:tcPr>
            <w:tcW w:w="743" w:type="dxa"/>
            <w:tcBorders>
              <w:top w:val="nil"/>
              <w:left w:val="nil"/>
              <w:bottom w:val="single" w:sz="4" w:space="0" w:color="auto"/>
              <w:right w:val="single" w:sz="4" w:space="0" w:color="auto"/>
            </w:tcBorders>
            <w:shd w:val="clear" w:color="auto" w:fill="auto"/>
            <w:vAlign w:val="center"/>
            <w:hideMark/>
          </w:tcPr>
          <w:p w14:paraId="09F26202"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A6A272" w14:textId="77777777" w:rsidR="000B1347" w:rsidRPr="000B1347" w:rsidRDefault="000B1347" w:rsidP="000B1347">
            <w:pPr>
              <w:jc w:val="right"/>
            </w:pPr>
            <w:r w:rsidRPr="000B1347">
              <w:t>3 682,2</w:t>
            </w:r>
          </w:p>
        </w:tc>
      </w:tr>
      <w:tr w:rsidR="000B1347" w:rsidRPr="000B1347" w14:paraId="10F4D1A4" w14:textId="77777777" w:rsidTr="000B1347">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0D8983AE" w14:textId="77777777" w:rsidR="000B1347" w:rsidRPr="000B1347" w:rsidRDefault="000B1347" w:rsidP="000B1347">
            <w:pPr>
              <w:jc w:val="center"/>
              <w:rPr>
                <w:b/>
                <w:bCs/>
              </w:rPr>
            </w:pPr>
            <w:r w:rsidRPr="000B1347">
              <w:rPr>
                <w:b/>
                <w:bCs/>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6F8D54EB" w14:textId="77777777" w:rsidR="000B1347" w:rsidRPr="000B1347" w:rsidRDefault="000B1347" w:rsidP="000B1347">
            <w:pPr>
              <w:jc w:val="both"/>
              <w:rPr>
                <w:b/>
                <w:bCs/>
              </w:rPr>
            </w:pPr>
            <w:r w:rsidRPr="000B1347">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BFFA9B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A1FA6EE"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6B53C82F"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0833971B" w14:textId="77777777" w:rsidR="000B1347" w:rsidRPr="000B1347" w:rsidRDefault="000B1347" w:rsidP="000B1347">
            <w:pPr>
              <w:jc w:val="center"/>
            </w:pPr>
            <w:r w:rsidRPr="000B1347">
              <w:t>06.0.00.00000</w:t>
            </w:r>
          </w:p>
        </w:tc>
        <w:tc>
          <w:tcPr>
            <w:tcW w:w="743" w:type="dxa"/>
            <w:tcBorders>
              <w:top w:val="nil"/>
              <w:left w:val="nil"/>
              <w:bottom w:val="single" w:sz="4" w:space="0" w:color="auto"/>
              <w:right w:val="single" w:sz="4" w:space="0" w:color="auto"/>
            </w:tcBorders>
            <w:shd w:val="clear" w:color="auto" w:fill="auto"/>
            <w:vAlign w:val="center"/>
            <w:hideMark/>
          </w:tcPr>
          <w:p w14:paraId="3E38AD2B" w14:textId="77777777" w:rsidR="000B1347" w:rsidRPr="000B1347" w:rsidRDefault="000B1347" w:rsidP="000B1347">
            <w:pPr>
              <w:jc w:val="center"/>
              <w:rPr>
                <w:b/>
                <w:bCs/>
              </w:rPr>
            </w:pPr>
            <w:r w:rsidRPr="000B134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58139B" w14:textId="77777777" w:rsidR="000B1347" w:rsidRPr="000B1347" w:rsidRDefault="000B1347" w:rsidP="000B1347">
            <w:pPr>
              <w:jc w:val="right"/>
            </w:pPr>
            <w:r w:rsidRPr="000B1347">
              <w:t>3 682,2</w:t>
            </w:r>
          </w:p>
        </w:tc>
      </w:tr>
      <w:tr w:rsidR="000B1347" w:rsidRPr="000B1347" w14:paraId="7F218CAA" w14:textId="77777777" w:rsidTr="000B1347">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1B1B3A20" w14:textId="77777777" w:rsidR="000B1347" w:rsidRPr="000B1347" w:rsidRDefault="000B1347" w:rsidP="000B1347">
            <w:pPr>
              <w:jc w:val="center"/>
              <w:rPr>
                <w:b/>
                <w:bCs/>
              </w:rPr>
            </w:pPr>
            <w:r w:rsidRPr="000B1347">
              <w:rPr>
                <w:b/>
                <w:bCs/>
              </w:rPr>
              <w:t> </w:t>
            </w:r>
          </w:p>
        </w:tc>
        <w:tc>
          <w:tcPr>
            <w:tcW w:w="3345" w:type="dxa"/>
            <w:tcBorders>
              <w:top w:val="nil"/>
              <w:left w:val="single" w:sz="4" w:space="0" w:color="auto"/>
              <w:bottom w:val="single" w:sz="4" w:space="0" w:color="auto"/>
              <w:right w:val="single" w:sz="4" w:space="0" w:color="auto"/>
            </w:tcBorders>
            <w:shd w:val="clear" w:color="auto" w:fill="auto"/>
            <w:hideMark/>
          </w:tcPr>
          <w:p w14:paraId="7E91A447" w14:textId="77777777" w:rsidR="000B1347" w:rsidRPr="000B1347" w:rsidRDefault="000B1347" w:rsidP="000B1347">
            <w:pPr>
              <w:jc w:val="both"/>
              <w:rPr>
                <w:b/>
                <w:bCs/>
              </w:rPr>
            </w:pPr>
            <w:r w:rsidRPr="000B1347">
              <w:rPr>
                <w:b/>
                <w:bCs/>
              </w:rPr>
              <w:t>Подпрограмма</w:t>
            </w:r>
            <w:r w:rsidRPr="000B1347">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584303"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90F9073"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252554C2"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24316D2C" w14:textId="77777777" w:rsidR="000B1347" w:rsidRPr="000B1347" w:rsidRDefault="000B1347" w:rsidP="000B1347">
            <w:pPr>
              <w:jc w:val="center"/>
            </w:pPr>
            <w:r w:rsidRPr="000B1347">
              <w:t>06.2.00.00000</w:t>
            </w:r>
          </w:p>
        </w:tc>
        <w:tc>
          <w:tcPr>
            <w:tcW w:w="743" w:type="dxa"/>
            <w:tcBorders>
              <w:top w:val="nil"/>
              <w:left w:val="nil"/>
              <w:bottom w:val="single" w:sz="4" w:space="0" w:color="auto"/>
              <w:right w:val="single" w:sz="4" w:space="0" w:color="auto"/>
            </w:tcBorders>
            <w:shd w:val="clear" w:color="auto" w:fill="auto"/>
            <w:vAlign w:val="center"/>
            <w:hideMark/>
          </w:tcPr>
          <w:p w14:paraId="1735EA8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A732A11" w14:textId="77777777" w:rsidR="000B1347" w:rsidRPr="000B1347" w:rsidRDefault="000B1347" w:rsidP="000B1347">
            <w:pPr>
              <w:jc w:val="right"/>
            </w:pPr>
            <w:r w:rsidRPr="000B1347">
              <w:t>3 682,2</w:t>
            </w:r>
          </w:p>
        </w:tc>
      </w:tr>
      <w:tr w:rsidR="000B1347" w:rsidRPr="000B1347" w14:paraId="0728E208" w14:textId="77777777" w:rsidTr="000B1347">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1E4254" w14:textId="77777777" w:rsidR="000B1347" w:rsidRPr="000B1347" w:rsidRDefault="000B1347" w:rsidP="000B1347">
            <w:pPr>
              <w:jc w:val="center"/>
              <w:rPr>
                <w:b/>
                <w:bCs/>
              </w:rPr>
            </w:pPr>
            <w:r w:rsidRPr="000B1347">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4E37200" w14:textId="77777777" w:rsidR="000B1347" w:rsidRPr="000B1347" w:rsidRDefault="000B1347" w:rsidP="000B1347">
            <w:pPr>
              <w:jc w:val="both"/>
            </w:pPr>
            <w:r w:rsidRPr="000B1347">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499298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2DB6E2B"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471E5C0F"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72BE8FA0" w14:textId="77777777" w:rsidR="000B1347" w:rsidRPr="000B1347" w:rsidRDefault="000B1347" w:rsidP="000B1347">
            <w:pPr>
              <w:jc w:val="center"/>
            </w:pPr>
            <w:r w:rsidRPr="000B1347">
              <w:t>06.2.00.73120</w:t>
            </w:r>
          </w:p>
        </w:tc>
        <w:tc>
          <w:tcPr>
            <w:tcW w:w="743" w:type="dxa"/>
            <w:tcBorders>
              <w:top w:val="nil"/>
              <w:left w:val="nil"/>
              <w:bottom w:val="single" w:sz="4" w:space="0" w:color="auto"/>
              <w:right w:val="single" w:sz="4" w:space="0" w:color="auto"/>
            </w:tcBorders>
            <w:shd w:val="clear" w:color="auto" w:fill="auto"/>
            <w:vAlign w:val="center"/>
            <w:hideMark/>
          </w:tcPr>
          <w:p w14:paraId="1398E7B6"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BFDEAE2" w14:textId="77777777" w:rsidR="000B1347" w:rsidRPr="000B1347" w:rsidRDefault="000B1347" w:rsidP="000B1347">
            <w:pPr>
              <w:jc w:val="right"/>
            </w:pPr>
            <w:r w:rsidRPr="000B1347">
              <w:t>3 682,2</w:t>
            </w:r>
          </w:p>
        </w:tc>
      </w:tr>
      <w:tr w:rsidR="000B1347" w:rsidRPr="000B1347" w14:paraId="5FFB9832" w14:textId="77777777" w:rsidTr="000B134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73FF2F"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6B118357"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9E8959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ABECA59"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546576AC"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5386831E" w14:textId="77777777" w:rsidR="000B1347" w:rsidRPr="000B1347" w:rsidRDefault="000B1347" w:rsidP="000B1347">
            <w:pPr>
              <w:jc w:val="center"/>
            </w:pPr>
            <w:r w:rsidRPr="000B1347">
              <w:t>06.2.00.73120</w:t>
            </w:r>
          </w:p>
        </w:tc>
        <w:tc>
          <w:tcPr>
            <w:tcW w:w="743" w:type="dxa"/>
            <w:tcBorders>
              <w:top w:val="nil"/>
              <w:left w:val="nil"/>
              <w:bottom w:val="single" w:sz="4" w:space="0" w:color="auto"/>
              <w:right w:val="single" w:sz="4" w:space="0" w:color="auto"/>
            </w:tcBorders>
            <w:shd w:val="clear" w:color="auto" w:fill="auto"/>
            <w:vAlign w:val="center"/>
            <w:hideMark/>
          </w:tcPr>
          <w:p w14:paraId="6A60FF8C"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6387C0C" w14:textId="77777777" w:rsidR="000B1347" w:rsidRPr="000B1347" w:rsidRDefault="000B1347" w:rsidP="000B1347">
            <w:pPr>
              <w:jc w:val="right"/>
            </w:pPr>
            <w:r w:rsidRPr="000B1347">
              <w:t>334,7</w:t>
            </w:r>
          </w:p>
        </w:tc>
      </w:tr>
      <w:tr w:rsidR="000B1347" w:rsidRPr="000B1347" w14:paraId="4302238F"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0AAD13" w14:textId="77777777" w:rsidR="000B1347" w:rsidRPr="000B1347" w:rsidRDefault="000B1347" w:rsidP="000B1347">
            <w:pPr>
              <w:jc w:val="center"/>
              <w:rPr>
                <w:b/>
                <w:bCs/>
              </w:rPr>
            </w:pPr>
            <w:r w:rsidRPr="000B1347">
              <w:rPr>
                <w:b/>
                <w:bCs/>
              </w:rPr>
              <w:t> </w:t>
            </w:r>
          </w:p>
        </w:tc>
        <w:tc>
          <w:tcPr>
            <w:tcW w:w="3345" w:type="dxa"/>
            <w:tcBorders>
              <w:top w:val="nil"/>
              <w:left w:val="nil"/>
              <w:bottom w:val="single" w:sz="4" w:space="0" w:color="auto"/>
              <w:right w:val="single" w:sz="4" w:space="0" w:color="auto"/>
            </w:tcBorders>
            <w:shd w:val="clear" w:color="auto" w:fill="auto"/>
            <w:hideMark/>
          </w:tcPr>
          <w:p w14:paraId="7E9E95DA"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4E7D83D"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D5F625E" w14:textId="77777777" w:rsidR="000B1347" w:rsidRPr="000B1347" w:rsidRDefault="000B1347" w:rsidP="000B1347">
            <w:pPr>
              <w:jc w:val="center"/>
            </w:pPr>
            <w:r w:rsidRPr="000B1347">
              <w:t>06</w:t>
            </w:r>
          </w:p>
        </w:tc>
        <w:tc>
          <w:tcPr>
            <w:tcW w:w="544" w:type="dxa"/>
            <w:tcBorders>
              <w:top w:val="nil"/>
              <w:left w:val="nil"/>
              <w:bottom w:val="single" w:sz="4" w:space="0" w:color="auto"/>
              <w:right w:val="single" w:sz="4" w:space="0" w:color="auto"/>
            </w:tcBorders>
            <w:shd w:val="clear" w:color="auto" w:fill="auto"/>
            <w:vAlign w:val="center"/>
            <w:hideMark/>
          </w:tcPr>
          <w:p w14:paraId="7F4D918D" w14:textId="77777777" w:rsidR="000B1347" w:rsidRPr="000B1347" w:rsidRDefault="000B1347" w:rsidP="000B1347">
            <w:pPr>
              <w:jc w:val="center"/>
            </w:pPr>
            <w:r w:rsidRPr="000B1347">
              <w:t>05</w:t>
            </w:r>
          </w:p>
        </w:tc>
        <w:tc>
          <w:tcPr>
            <w:tcW w:w="1676" w:type="dxa"/>
            <w:tcBorders>
              <w:top w:val="nil"/>
              <w:left w:val="nil"/>
              <w:bottom w:val="single" w:sz="4" w:space="0" w:color="auto"/>
              <w:right w:val="single" w:sz="4" w:space="0" w:color="auto"/>
            </w:tcBorders>
            <w:shd w:val="clear" w:color="auto" w:fill="auto"/>
            <w:vAlign w:val="center"/>
            <w:hideMark/>
          </w:tcPr>
          <w:p w14:paraId="5DD5D385" w14:textId="77777777" w:rsidR="000B1347" w:rsidRPr="000B1347" w:rsidRDefault="000B1347" w:rsidP="000B1347">
            <w:pPr>
              <w:jc w:val="center"/>
            </w:pPr>
            <w:r w:rsidRPr="000B1347">
              <w:t>06.2.00.73120</w:t>
            </w:r>
          </w:p>
        </w:tc>
        <w:tc>
          <w:tcPr>
            <w:tcW w:w="743" w:type="dxa"/>
            <w:tcBorders>
              <w:top w:val="nil"/>
              <w:left w:val="nil"/>
              <w:bottom w:val="single" w:sz="4" w:space="0" w:color="auto"/>
              <w:right w:val="single" w:sz="4" w:space="0" w:color="auto"/>
            </w:tcBorders>
            <w:shd w:val="clear" w:color="auto" w:fill="auto"/>
            <w:vAlign w:val="center"/>
            <w:hideMark/>
          </w:tcPr>
          <w:p w14:paraId="6F20748C"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B2419E4" w14:textId="77777777" w:rsidR="000B1347" w:rsidRPr="000B1347" w:rsidRDefault="000B1347" w:rsidP="000B1347">
            <w:pPr>
              <w:jc w:val="right"/>
            </w:pPr>
            <w:r w:rsidRPr="000B1347">
              <w:t>3 347,5</w:t>
            </w:r>
          </w:p>
        </w:tc>
      </w:tr>
      <w:tr w:rsidR="000B1347" w:rsidRPr="000B1347" w14:paraId="1050D401"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1AF5B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9518CB4" w14:textId="77777777" w:rsidR="000B1347" w:rsidRPr="000B1347" w:rsidRDefault="000B1347" w:rsidP="000B1347">
            <w:pPr>
              <w:jc w:val="both"/>
            </w:pPr>
            <w:r w:rsidRPr="000B1347">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88FAEB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B2E1D03"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231BCBF7"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C6C8E54"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6B9D374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95EAE49" w14:textId="77777777" w:rsidR="000B1347" w:rsidRPr="000B1347" w:rsidRDefault="000B1347" w:rsidP="000B1347">
            <w:pPr>
              <w:jc w:val="right"/>
            </w:pPr>
            <w:r w:rsidRPr="000B1347">
              <w:t>9 628,9</w:t>
            </w:r>
          </w:p>
        </w:tc>
      </w:tr>
      <w:tr w:rsidR="000B1347" w:rsidRPr="000B1347" w14:paraId="19F28E39"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E1E7A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080E1D7" w14:textId="77777777" w:rsidR="000B1347" w:rsidRPr="000B1347" w:rsidRDefault="000B1347" w:rsidP="000B1347">
            <w:pPr>
              <w:jc w:val="both"/>
            </w:pPr>
            <w:r w:rsidRPr="000B1347">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6B64A55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F28935E"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22AA2D2E" w14:textId="77777777" w:rsidR="000B1347" w:rsidRPr="000B1347" w:rsidRDefault="000B1347" w:rsidP="000B1347">
            <w:pPr>
              <w:jc w:val="center"/>
              <w:rPr>
                <w:b/>
                <w:bCs/>
              </w:rPr>
            </w:pPr>
            <w:r w:rsidRPr="000B1347">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759401BE"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4A13D38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5A6C578" w14:textId="77777777" w:rsidR="000B1347" w:rsidRPr="000B1347" w:rsidRDefault="000B1347" w:rsidP="000B1347">
            <w:pPr>
              <w:jc w:val="right"/>
            </w:pPr>
            <w:r w:rsidRPr="000B1347">
              <w:t>5 954,0</w:t>
            </w:r>
          </w:p>
        </w:tc>
      </w:tr>
      <w:tr w:rsidR="000B1347" w:rsidRPr="000B1347" w14:paraId="7FA0D9DB"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46DD7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7EAB50B5"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D442339"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A07F1BD"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6DD1A3B1"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E81BACF"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71E8544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8F58FF6" w14:textId="77777777" w:rsidR="000B1347" w:rsidRPr="000B1347" w:rsidRDefault="000B1347" w:rsidP="000B1347">
            <w:pPr>
              <w:jc w:val="right"/>
            </w:pPr>
            <w:r w:rsidRPr="000B1347">
              <w:t>5 954,0</w:t>
            </w:r>
          </w:p>
        </w:tc>
      </w:tr>
      <w:tr w:rsidR="000B1347" w:rsidRPr="000B1347" w14:paraId="232A3961"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D2B2C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2043E5"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D9815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9445FBE"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0F19D424"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6CEC33EE"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3C911CE9"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60EDC68" w14:textId="77777777" w:rsidR="000B1347" w:rsidRPr="000B1347" w:rsidRDefault="000B1347" w:rsidP="000B1347">
            <w:pPr>
              <w:jc w:val="right"/>
            </w:pPr>
            <w:r w:rsidRPr="000B1347">
              <w:t>5 954,0</w:t>
            </w:r>
          </w:p>
        </w:tc>
      </w:tr>
      <w:tr w:rsidR="000B1347" w:rsidRPr="000B1347" w14:paraId="0AE8740E"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E80F8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2A8D7AE" w14:textId="77777777" w:rsidR="000B1347" w:rsidRPr="000B1347" w:rsidRDefault="000B1347" w:rsidP="000B1347">
            <w:pPr>
              <w:jc w:val="both"/>
            </w:pPr>
            <w:r w:rsidRPr="000B1347">
              <w:rPr>
                <w:b/>
                <w:bCs/>
              </w:rPr>
              <w:t>Основное мероприятие</w:t>
            </w:r>
            <w:r w:rsidRPr="000B1347">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3267110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37059CE0"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6D601AF5"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1AF72430" w14:textId="77777777" w:rsidR="000B1347" w:rsidRPr="000B1347" w:rsidRDefault="000B1347" w:rsidP="000B1347">
            <w:pPr>
              <w:jc w:val="center"/>
            </w:pPr>
            <w:r w:rsidRPr="000B1347">
              <w:t>08.2.25.00000</w:t>
            </w:r>
          </w:p>
        </w:tc>
        <w:tc>
          <w:tcPr>
            <w:tcW w:w="743" w:type="dxa"/>
            <w:tcBorders>
              <w:top w:val="nil"/>
              <w:left w:val="nil"/>
              <w:bottom w:val="single" w:sz="4" w:space="0" w:color="auto"/>
              <w:right w:val="single" w:sz="4" w:space="0" w:color="auto"/>
            </w:tcBorders>
            <w:shd w:val="clear" w:color="auto" w:fill="auto"/>
            <w:vAlign w:val="center"/>
            <w:hideMark/>
          </w:tcPr>
          <w:p w14:paraId="16341098"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66D51D0" w14:textId="77777777" w:rsidR="000B1347" w:rsidRPr="000B1347" w:rsidRDefault="000B1347" w:rsidP="000B1347">
            <w:pPr>
              <w:jc w:val="right"/>
            </w:pPr>
            <w:r w:rsidRPr="000B1347">
              <w:t>5 954,0</w:t>
            </w:r>
          </w:p>
        </w:tc>
      </w:tr>
      <w:tr w:rsidR="000B1347" w:rsidRPr="000B1347" w14:paraId="411BEB6E" w14:textId="77777777" w:rsidTr="000B134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B8E83F"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AB28457" w14:textId="77777777" w:rsidR="000B1347" w:rsidRPr="000B1347" w:rsidRDefault="000B1347" w:rsidP="000B1347">
            <w:pPr>
              <w:jc w:val="both"/>
            </w:pPr>
            <w:r w:rsidRPr="000B1347">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0D8BD413"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853A7E8"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C5D424D"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30C567B4" w14:textId="77777777" w:rsidR="000B1347" w:rsidRPr="000B1347" w:rsidRDefault="000B1347" w:rsidP="000B1347">
            <w:pPr>
              <w:jc w:val="center"/>
            </w:pPr>
            <w:r w:rsidRPr="000B1347">
              <w:t>08.2.25.92500</w:t>
            </w:r>
          </w:p>
        </w:tc>
        <w:tc>
          <w:tcPr>
            <w:tcW w:w="743" w:type="dxa"/>
            <w:tcBorders>
              <w:top w:val="nil"/>
              <w:left w:val="nil"/>
              <w:bottom w:val="single" w:sz="4" w:space="0" w:color="auto"/>
              <w:right w:val="single" w:sz="4" w:space="0" w:color="auto"/>
            </w:tcBorders>
            <w:shd w:val="clear" w:color="auto" w:fill="auto"/>
            <w:vAlign w:val="center"/>
            <w:hideMark/>
          </w:tcPr>
          <w:p w14:paraId="2028352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418C5EC1" w14:textId="77777777" w:rsidR="000B1347" w:rsidRPr="000B1347" w:rsidRDefault="000B1347" w:rsidP="000B1347">
            <w:pPr>
              <w:jc w:val="right"/>
            </w:pPr>
            <w:r w:rsidRPr="000B1347">
              <w:t>5 954,0</w:t>
            </w:r>
          </w:p>
        </w:tc>
      </w:tr>
      <w:tr w:rsidR="000B1347" w:rsidRPr="000B1347" w14:paraId="5CDFA745" w14:textId="77777777" w:rsidTr="000B134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23A23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D130E37"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F1545F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E293952"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7E88C18C" w14:textId="77777777" w:rsidR="000B1347" w:rsidRPr="000B1347" w:rsidRDefault="000B1347" w:rsidP="000B1347">
            <w:pPr>
              <w:jc w:val="center"/>
            </w:pPr>
            <w:r w:rsidRPr="000B1347">
              <w:t>01</w:t>
            </w:r>
          </w:p>
        </w:tc>
        <w:tc>
          <w:tcPr>
            <w:tcW w:w="1676" w:type="dxa"/>
            <w:tcBorders>
              <w:top w:val="nil"/>
              <w:left w:val="nil"/>
              <w:bottom w:val="single" w:sz="4" w:space="0" w:color="auto"/>
              <w:right w:val="single" w:sz="4" w:space="0" w:color="auto"/>
            </w:tcBorders>
            <w:shd w:val="clear" w:color="auto" w:fill="auto"/>
            <w:vAlign w:val="center"/>
            <w:hideMark/>
          </w:tcPr>
          <w:p w14:paraId="5F7611FE" w14:textId="77777777" w:rsidR="000B1347" w:rsidRPr="000B1347" w:rsidRDefault="000B1347" w:rsidP="000B1347">
            <w:pPr>
              <w:jc w:val="center"/>
            </w:pPr>
            <w:r w:rsidRPr="000B1347">
              <w:t>08.2.25.92500</w:t>
            </w:r>
          </w:p>
        </w:tc>
        <w:tc>
          <w:tcPr>
            <w:tcW w:w="743" w:type="dxa"/>
            <w:tcBorders>
              <w:top w:val="nil"/>
              <w:left w:val="nil"/>
              <w:bottom w:val="single" w:sz="4" w:space="0" w:color="auto"/>
              <w:right w:val="single" w:sz="4" w:space="0" w:color="auto"/>
            </w:tcBorders>
            <w:shd w:val="clear" w:color="auto" w:fill="auto"/>
            <w:vAlign w:val="center"/>
            <w:hideMark/>
          </w:tcPr>
          <w:p w14:paraId="4F9D1A1C"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58FF8008" w14:textId="77777777" w:rsidR="000B1347" w:rsidRPr="000B1347" w:rsidRDefault="000B1347" w:rsidP="000B1347">
            <w:pPr>
              <w:jc w:val="right"/>
            </w:pPr>
            <w:r w:rsidRPr="000B1347">
              <w:t>5 954,0</w:t>
            </w:r>
          </w:p>
        </w:tc>
      </w:tr>
      <w:tr w:rsidR="000B1347" w:rsidRPr="000B1347" w14:paraId="7B3D363B"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20DF48"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7227F23" w14:textId="77777777" w:rsidR="000B1347" w:rsidRPr="000B1347" w:rsidRDefault="000B1347" w:rsidP="000B1347">
            <w:pPr>
              <w:jc w:val="both"/>
            </w:pPr>
            <w:r w:rsidRPr="000B1347">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51741B1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E40E041"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49E80AB5" w14:textId="77777777" w:rsidR="000B1347" w:rsidRPr="000B1347" w:rsidRDefault="000B1347" w:rsidP="000B1347">
            <w:pPr>
              <w:jc w:val="center"/>
              <w:rPr>
                <w:b/>
                <w:bCs/>
              </w:rPr>
            </w:pPr>
            <w:r w:rsidRPr="000B1347">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65EFAD93"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36E2C8D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54034FA" w14:textId="77777777" w:rsidR="000B1347" w:rsidRPr="000B1347" w:rsidRDefault="000B1347" w:rsidP="000B1347">
            <w:pPr>
              <w:jc w:val="right"/>
            </w:pPr>
            <w:r w:rsidRPr="000B1347">
              <w:t>300,0</w:t>
            </w:r>
          </w:p>
        </w:tc>
      </w:tr>
      <w:tr w:rsidR="000B1347" w:rsidRPr="000B1347" w14:paraId="0321430F" w14:textId="77777777" w:rsidTr="000B1347">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566659"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6BA15A57" w14:textId="77777777" w:rsidR="000B1347" w:rsidRPr="000B1347" w:rsidRDefault="000B1347" w:rsidP="000B1347">
            <w:pPr>
              <w:jc w:val="both"/>
              <w:rPr>
                <w:b/>
                <w:bCs/>
              </w:rPr>
            </w:pPr>
            <w:r w:rsidRPr="000B1347">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813BF1B"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8974042"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7D88E875"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084AD176" w14:textId="77777777" w:rsidR="000B1347" w:rsidRPr="000B1347" w:rsidRDefault="000B1347" w:rsidP="000B1347">
            <w:pPr>
              <w:jc w:val="center"/>
            </w:pPr>
            <w:r w:rsidRPr="000B1347">
              <w:t>04.0.00.00000</w:t>
            </w:r>
          </w:p>
        </w:tc>
        <w:tc>
          <w:tcPr>
            <w:tcW w:w="743" w:type="dxa"/>
            <w:tcBorders>
              <w:top w:val="nil"/>
              <w:left w:val="nil"/>
              <w:bottom w:val="single" w:sz="4" w:space="0" w:color="auto"/>
              <w:right w:val="single" w:sz="4" w:space="0" w:color="auto"/>
            </w:tcBorders>
            <w:shd w:val="clear" w:color="auto" w:fill="auto"/>
            <w:vAlign w:val="center"/>
            <w:hideMark/>
          </w:tcPr>
          <w:p w14:paraId="3952403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3760EC4" w14:textId="77777777" w:rsidR="000B1347" w:rsidRPr="000B1347" w:rsidRDefault="000B1347" w:rsidP="000B1347">
            <w:pPr>
              <w:jc w:val="right"/>
            </w:pPr>
            <w:r w:rsidRPr="000B1347">
              <w:t>300,0</w:t>
            </w:r>
          </w:p>
        </w:tc>
      </w:tr>
      <w:tr w:rsidR="000B1347" w:rsidRPr="000B1347" w14:paraId="4D8C1866" w14:textId="77777777" w:rsidTr="000B134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163F5D"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6898D02" w14:textId="77777777" w:rsidR="000B1347" w:rsidRPr="000B1347" w:rsidRDefault="000B1347" w:rsidP="000B1347">
            <w:pPr>
              <w:jc w:val="both"/>
              <w:rPr>
                <w:b/>
                <w:bCs/>
              </w:rPr>
            </w:pPr>
            <w:r w:rsidRPr="000B1347">
              <w:rPr>
                <w:b/>
                <w:bCs/>
              </w:rPr>
              <w:t>Основное мероприятие:</w:t>
            </w:r>
            <w:r w:rsidRPr="000B1347">
              <w:t xml:space="preserve"> «Предоставление единовременной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05F35561"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31F20EF"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3C3F6198"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668FC5DB" w14:textId="77777777" w:rsidR="000B1347" w:rsidRPr="000B1347" w:rsidRDefault="000B1347" w:rsidP="000B1347">
            <w:pPr>
              <w:jc w:val="center"/>
            </w:pPr>
            <w:r w:rsidRPr="000B1347">
              <w:t>04.0.79.00000</w:t>
            </w:r>
          </w:p>
        </w:tc>
        <w:tc>
          <w:tcPr>
            <w:tcW w:w="743" w:type="dxa"/>
            <w:tcBorders>
              <w:top w:val="nil"/>
              <w:left w:val="nil"/>
              <w:bottom w:val="single" w:sz="4" w:space="0" w:color="auto"/>
              <w:right w:val="single" w:sz="4" w:space="0" w:color="auto"/>
            </w:tcBorders>
            <w:shd w:val="clear" w:color="auto" w:fill="auto"/>
            <w:vAlign w:val="center"/>
            <w:hideMark/>
          </w:tcPr>
          <w:p w14:paraId="34A640E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9145EF7" w14:textId="77777777" w:rsidR="000B1347" w:rsidRPr="000B1347" w:rsidRDefault="000B1347" w:rsidP="000B1347">
            <w:pPr>
              <w:jc w:val="right"/>
            </w:pPr>
            <w:r w:rsidRPr="000B1347">
              <w:t>300,0</w:t>
            </w:r>
          </w:p>
        </w:tc>
      </w:tr>
      <w:tr w:rsidR="000B1347" w:rsidRPr="000B1347" w14:paraId="7510CF20" w14:textId="77777777" w:rsidTr="000B134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0E5C3"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BCB221C" w14:textId="77777777" w:rsidR="000B1347" w:rsidRPr="000B1347" w:rsidRDefault="000B1347" w:rsidP="000B1347">
            <w:pPr>
              <w:jc w:val="both"/>
            </w:pPr>
            <w:r w:rsidRPr="000B1347">
              <w:t>Предоставление единовременной выплаты врачебным кадрам, прибывшим для работы в ОГБУЗ «Шелеховская РБ»</w:t>
            </w:r>
          </w:p>
        </w:tc>
        <w:tc>
          <w:tcPr>
            <w:tcW w:w="787" w:type="dxa"/>
            <w:tcBorders>
              <w:top w:val="nil"/>
              <w:left w:val="nil"/>
              <w:bottom w:val="single" w:sz="4" w:space="0" w:color="auto"/>
              <w:right w:val="single" w:sz="4" w:space="0" w:color="auto"/>
            </w:tcBorders>
            <w:shd w:val="clear" w:color="auto" w:fill="auto"/>
            <w:vAlign w:val="center"/>
            <w:hideMark/>
          </w:tcPr>
          <w:p w14:paraId="1AE875D3"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2FCD779"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18E32329"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5CC8AC71" w14:textId="77777777" w:rsidR="000B1347" w:rsidRPr="000B1347" w:rsidRDefault="000B1347" w:rsidP="000B1347">
            <w:pPr>
              <w:jc w:val="center"/>
            </w:pPr>
            <w:r w:rsidRPr="000B1347">
              <w:t>04.0.79.97900</w:t>
            </w:r>
          </w:p>
        </w:tc>
        <w:tc>
          <w:tcPr>
            <w:tcW w:w="743" w:type="dxa"/>
            <w:tcBorders>
              <w:top w:val="nil"/>
              <w:left w:val="nil"/>
              <w:bottom w:val="single" w:sz="4" w:space="0" w:color="auto"/>
              <w:right w:val="single" w:sz="4" w:space="0" w:color="auto"/>
            </w:tcBorders>
            <w:shd w:val="clear" w:color="auto" w:fill="auto"/>
            <w:vAlign w:val="center"/>
            <w:hideMark/>
          </w:tcPr>
          <w:p w14:paraId="198C4F0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36BFBF0B" w14:textId="77777777" w:rsidR="000B1347" w:rsidRPr="000B1347" w:rsidRDefault="000B1347" w:rsidP="000B1347">
            <w:pPr>
              <w:jc w:val="right"/>
            </w:pPr>
            <w:r w:rsidRPr="000B1347">
              <w:t>300,0</w:t>
            </w:r>
          </w:p>
        </w:tc>
      </w:tr>
      <w:tr w:rsidR="000B1347" w:rsidRPr="000B1347" w14:paraId="61EBEAB4" w14:textId="77777777" w:rsidTr="000B134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E6FF6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58E1DBBA" w14:textId="77777777" w:rsidR="000B1347" w:rsidRPr="000B1347" w:rsidRDefault="000B1347" w:rsidP="000B1347">
            <w:pPr>
              <w:jc w:val="both"/>
            </w:pPr>
            <w:r w:rsidRPr="000B1347">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BB7545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32AC140"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A44B101" w14:textId="77777777" w:rsidR="000B1347" w:rsidRPr="000B1347" w:rsidRDefault="000B1347" w:rsidP="000B1347">
            <w:pPr>
              <w:jc w:val="center"/>
            </w:pPr>
            <w:r w:rsidRPr="000B1347">
              <w:t>03</w:t>
            </w:r>
          </w:p>
        </w:tc>
        <w:tc>
          <w:tcPr>
            <w:tcW w:w="1676" w:type="dxa"/>
            <w:tcBorders>
              <w:top w:val="nil"/>
              <w:left w:val="nil"/>
              <w:bottom w:val="single" w:sz="4" w:space="0" w:color="auto"/>
              <w:right w:val="single" w:sz="4" w:space="0" w:color="auto"/>
            </w:tcBorders>
            <w:shd w:val="clear" w:color="auto" w:fill="auto"/>
            <w:vAlign w:val="center"/>
            <w:hideMark/>
          </w:tcPr>
          <w:p w14:paraId="48475DD6" w14:textId="77777777" w:rsidR="000B1347" w:rsidRPr="000B1347" w:rsidRDefault="000B1347" w:rsidP="000B1347">
            <w:pPr>
              <w:jc w:val="center"/>
            </w:pPr>
            <w:r w:rsidRPr="000B1347">
              <w:t>04.0.79.97900</w:t>
            </w:r>
          </w:p>
        </w:tc>
        <w:tc>
          <w:tcPr>
            <w:tcW w:w="743" w:type="dxa"/>
            <w:tcBorders>
              <w:top w:val="nil"/>
              <w:left w:val="nil"/>
              <w:bottom w:val="single" w:sz="4" w:space="0" w:color="auto"/>
              <w:right w:val="single" w:sz="4" w:space="0" w:color="auto"/>
            </w:tcBorders>
            <w:shd w:val="clear" w:color="auto" w:fill="auto"/>
            <w:vAlign w:val="center"/>
            <w:hideMark/>
          </w:tcPr>
          <w:p w14:paraId="74E7B8D9" w14:textId="77777777" w:rsidR="000B1347" w:rsidRPr="000B1347" w:rsidRDefault="000B1347" w:rsidP="000B1347">
            <w:pPr>
              <w:jc w:val="center"/>
            </w:pPr>
            <w:r w:rsidRPr="000B1347">
              <w:t>300</w:t>
            </w:r>
          </w:p>
        </w:tc>
        <w:tc>
          <w:tcPr>
            <w:tcW w:w="1417" w:type="dxa"/>
            <w:tcBorders>
              <w:top w:val="nil"/>
              <w:left w:val="nil"/>
              <w:bottom w:val="single" w:sz="4" w:space="0" w:color="auto"/>
              <w:right w:val="single" w:sz="4" w:space="0" w:color="auto"/>
            </w:tcBorders>
            <w:shd w:val="clear" w:color="auto" w:fill="auto"/>
            <w:noWrap/>
            <w:vAlign w:val="center"/>
            <w:hideMark/>
          </w:tcPr>
          <w:p w14:paraId="78AB626D" w14:textId="77777777" w:rsidR="000B1347" w:rsidRPr="000B1347" w:rsidRDefault="000B1347" w:rsidP="000B1347">
            <w:pPr>
              <w:jc w:val="right"/>
            </w:pPr>
            <w:r w:rsidRPr="000B1347">
              <w:t>300,0</w:t>
            </w:r>
          </w:p>
        </w:tc>
      </w:tr>
      <w:tr w:rsidR="000B1347" w:rsidRPr="000B1347" w14:paraId="73409930"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97E604"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85FED24" w14:textId="77777777" w:rsidR="000B1347" w:rsidRPr="000B1347" w:rsidRDefault="000B1347" w:rsidP="000B1347">
            <w:pPr>
              <w:jc w:val="both"/>
            </w:pPr>
            <w:r w:rsidRPr="000B1347">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63192EB4"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821AB2C" w14:textId="77777777" w:rsidR="000B1347" w:rsidRPr="000B1347" w:rsidRDefault="000B1347" w:rsidP="000B1347">
            <w:pPr>
              <w:jc w:val="center"/>
              <w:rPr>
                <w:b/>
                <w:bCs/>
              </w:rPr>
            </w:pPr>
            <w:r w:rsidRPr="000B1347">
              <w:rPr>
                <w:b/>
                <w:bCs/>
              </w:rPr>
              <w:t>10</w:t>
            </w:r>
          </w:p>
        </w:tc>
        <w:tc>
          <w:tcPr>
            <w:tcW w:w="544" w:type="dxa"/>
            <w:tcBorders>
              <w:top w:val="nil"/>
              <w:left w:val="nil"/>
              <w:bottom w:val="single" w:sz="4" w:space="0" w:color="auto"/>
              <w:right w:val="single" w:sz="4" w:space="0" w:color="auto"/>
            </w:tcBorders>
            <w:shd w:val="clear" w:color="auto" w:fill="auto"/>
            <w:vAlign w:val="center"/>
            <w:hideMark/>
          </w:tcPr>
          <w:p w14:paraId="1EB09386" w14:textId="77777777" w:rsidR="000B1347" w:rsidRPr="000B1347" w:rsidRDefault="000B1347" w:rsidP="000B1347">
            <w:pPr>
              <w:jc w:val="center"/>
              <w:rPr>
                <w:b/>
                <w:bCs/>
              </w:rPr>
            </w:pPr>
            <w:r w:rsidRPr="000B1347">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77183BAA"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77B5ED9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9692F19" w14:textId="77777777" w:rsidR="000B1347" w:rsidRPr="000B1347" w:rsidRDefault="000B1347" w:rsidP="000B1347">
            <w:pPr>
              <w:jc w:val="right"/>
            </w:pPr>
            <w:r w:rsidRPr="000B1347">
              <w:t>3 374,9</w:t>
            </w:r>
          </w:p>
        </w:tc>
      </w:tr>
      <w:tr w:rsidR="000B1347" w:rsidRPr="000B1347" w14:paraId="3644B80F"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41AEB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2D95C81"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7BEA485"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7BA4C1F"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10717E2"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282BEBAE"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37FD3CFD"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09199A65" w14:textId="77777777" w:rsidR="000B1347" w:rsidRPr="000B1347" w:rsidRDefault="000B1347" w:rsidP="000B1347">
            <w:pPr>
              <w:jc w:val="right"/>
            </w:pPr>
            <w:r w:rsidRPr="000B1347">
              <w:t>3 374,9</w:t>
            </w:r>
          </w:p>
        </w:tc>
      </w:tr>
      <w:tr w:rsidR="000B1347" w:rsidRPr="000B1347" w14:paraId="340DDF76" w14:textId="77777777" w:rsidTr="000B134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55E71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B8F8725"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C4060D8"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CD02679"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860A7EE"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3F17233D"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75AFA377"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6E1EF0EE" w14:textId="77777777" w:rsidR="000B1347" w:rsidRPr="000B1347" w:rsidRDefault="000B1347" w:rsidP="000B1347">
            <w:pPr>
              <w:jc w:val="right"/>
            </w:pPr>
            <w:r w:rsidRPr="000B1347">
              <w:t>3 374,9</w:t>
            </w:r>
          </w:p>
        </w:tc>
      </w:tr>
      <w:tr w:rsidR="000B1347" w:rsidRPr="000B1347" w14:paraId="693B50D0" w14:textId="77777777" w:rsidTr="000B1347">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42753B" w14:textId="77777777" w:rsidR="000B1347" w:rsidRPr="000B1347" w:rsidRDefault="000B1347" w:rsidP="000B1347">
            <w:pPr>
              <w:jc w:val="center"/>
            </w:pPr>
            <w:r w:rsidRPr="000B1347">
              <w:t> </w:t>
            </w:r>
          </w:p>
        </w:tc>
        <w:tc>
          <w:tcPr>
            <w:tcW w:w="3345" w:type="dxa"/>
            <w:tcBorders>
              <w:top w:val="nil"/>
              <w:left w:val="nil"/>
              <w:bottom w:val="single" w:sz="4" w:space="0" w:color="000000"/>
              <w:right w:val="single" w:sz="4" w:space="0" w:color="000000"/>
            </w:tcBorders>
            <w:shd w:val="clear" w:color="auto" w:fill="auto"/>
            <w:hideMark/>
          </w:tcPr>
          <w:p w14:paraId="77981738" w14:textId="77777777" w:rsidR="000B1347" w:rsidRPr="000B1347" w:rsidRDefault="000B1347" w:rsidP="000B1347">
            <w:pPr>
              <w:jc w:val="both"/>
            </w:pPr>
            <w:r w:rsidRPr="000B1347">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20BFC7CA"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8606161"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2484ADA4"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11063988" w14:textId="77777777" w:rsidR="000B1347" w:rsidRPr="000B1347" w:rsidRDefault="000B1347" w:rsidP="000B1347">
            <w:pPr>
              <w:jc w:val="center"/>
            </w:pPr>
            <w:r w:rsidRPr="000B1347">
              <w:t>08.2.00.73060</w:t>
            </w:r>
          </w:p>
        </w:tc>
        <w:tc>
          <w:tcPr>
            <w:tcW w:w="743" w:type="dxa"/>
            <w:tcBorders>
              <w:top w:val="nil"/>
              <w:left w:val="nil"/>
              <w:bottom w:val="single" w:sz="4" w:space="0" w:color="auto"/>
              <w:right w:val="single" w:sz="4" w:space="0" w:color="auto"/>
            </w:tcBorders>
            <w:shd w:val="clear" w:color="auto" w:fill="auto"/>
            <w:vAlign w:val="center"/>
            <w:hideMark/>
          </w:tcPr>
          <w:p w14:paraId="36D9DECA"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F44B0B1" w14:textId="77777777" w:rsidR="000B1347" w:rsidRPr="000B1347" w:rsidRDefault="000B1347" w:rsidP="000B1347">
            <w:pPr>
              <w:jc w:val="right"/>
            </w:pPr>
            <w:r w:rsidRPr="000B1347">
              <w:t>3 374,9</w:t>
            </w:r>
          </w:p>
        </w:tc>
      </w:tr>
      <w:tr w:rsidR="000B1347" w:rsidRPr="000B1347" w14:paraId="1D17EDB4" w14:textId="77777777" w:rsidTr="000B134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98259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EE6C628"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64CBE2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926CA69"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002FF07F"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4A29DD27" w14:textId="77777777" w:rsidR="000B1347" w:rsidRPr="000B1347" w:rsidRDefault="000B1347" w:rsidP="000B1347">
            <w:pPr>
              <w:jc w:val="center"/>
            </w:pPr>
            <w:r w:rsidRPr="000B1347">
              <w:t>08.2.00.73060</w:t>
            </w:r>
          </w:p>
        </w:tc>
        <w:tc>
          <w:tcPr>
            <w:tcW w:w="743" w:type="dxa"/>
            <w:tcBorders>
              <w:top w:val="nil"/>
              <w:left w:val="nil"/>
              <w:bottom w:val="single" w:sz="4" w:space="0" w:color="auto"/>
              <w:right w:val="single" w:sz="4" w:space="0" w:color="auto"/>
            </w:tcBorders>
            <w:shd w:val="clear" w:color="auto" w:fill="auto"/>
            <w:vAlign w:val="center"/>
            <w:hideMark/>
          </w:tcPr>
          <w:p w14:paraId="4315F0AB"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3BBEADA2" w14:textId="77777777" w:rsidR="000B1347" w:rsidRPr="000B1347" w:rsidRDefault="000B1347" w:rsidP="000B1347">
            <w:pPr>
              <w:jc w:val="right"/>
            </w:pPr>
            <w:r w:rsidRPr="000B1347">
              <w:t>3 136,9</w:t>
            </w:r>
          </w:p>
        </w:tc>
      </w:tr>
      <w:tr w:rsidR="000B1347" w:rsidRPr="000B1347" w14:paraId="1E0F8C0A" w14:textId="77777777" w:rsidTr="000B134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06E1AA" w14:textId="77777777" w:rsidR="000B1347" w:rsidRPr="000B1347" w:rsidRDefault="000B1347" w:rsidP="000B1347">
            <w:pPr>
              <w:jc w:val="center"/>
            </w:pPr>
            <w:r w:rsidRPr="000B1347">
              <w:lastRenderedPageBreak/>
              <w:t> </w:t>
            </w:r>
          </w:p>
        </w:tc>
        <w:tc>
          <w:tcPr>
            <w:tcW w:w="3345" w:type="dxa"/>
            <w:tcBorders>
              <w:top w:val="nil"/>
              <w:left w:val="nil"/>
              <w:bottom w:val="single" w:sz="4" w:space="0" w:color="auto"/>
              <w:right w:val="single" w:sz="4" w:space="0" w:color="auto"/>
            </w:tcBorders>
            <w:shd w:val="clear" w:color="auto" w:fill="auto"/>
            <w:hideMark/>
          </w:tcPr>
          <w:p w14:paraId="350C1757"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E8439E"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876C42B" w14:textId="77777777" w:rsidR="000B1347" w:rsidRPr="000B1347" w:rsidRDefault="000B1347" w:rsidP="000B1347">
            <w:pPr>
              <w:jc w:val="center"/>
            </w:pPr>
            <w:r w:rsidRPr="000B1347">
              <w:t>10</w:t>
            </w:r>
          </w:p>
        </w:tc>
        <w:tc>
          <w:tcPr>
            <w:tcW w:w="544" w:type="dxa"/>
            <w:tcBorders>
              <w:top w:val="nil"/>
              <w:left w:val="nil"/>
              <w:bottom w:val="single" w:sz="4" w:space="0" w:color="auto"/>
              <w:right w:val="single" w:sz="4" w:space="0" w:color="auto"/>
            </w:tcBorders>
            <w:shd w:val="clear" w:color="auto" w:fill="auto"/>
            <w:vAlign w:val="center"/>
            <w:hideMark/>
          </w:tcPr>
          <w:p w14:paraId="4F5048D6" w14:textId="77777777" w:rsidR="000B1347" w:rsidRPr="000B1347" w:rsidRDefault="000B1347" w:rsidP="000B1347">
            <w:pPr>
              <w:jc w:val="center"/>
            </w:pPr>
            <w:r w:rsidRPr="000B1347">
              <w:t>06</w:t>
            </w:r>
          </w:p>
        </w:tc>
        <w:tc>
          <w:tcPr>
            <w:tcW w:w="1676" w:type="dxa"/>
            <w:tcBorders>
              <w:top w:val="nil"/>
              <w:left w:val="nil"/>
              <w:bottom w:val="single" w:sz="4" w:space="0" w:color="auto"/>
              <w:right w:val="single" w:sz="4" w:space="0" w:color="auto"/>
            </w:tcBorders>
            <w:shd w:val="clear" w:color="auto" w:fill="auto"/>
            <w:vAlign w:val="center"/>
            <w:hideMark/>
          </w:tcPr>
          <w:p w14:paraId="560721D1" w14:textId="77777777" w:rsidR="000B1347" w:rsidRPr="000B1347" w:rsidRDefault="000B1347" w:rsidP="000B1347">
            <w:pPr>
              <w:jc w:val="center"/>
            </w:pPr>
            <w:r w:rsidRPr="000B1347">
              <w:t>08.2.00.73060</w:t>
            </w:r>
          </w:p>
        </w:tc>
        <w:tc>
          <w:tcPr>
            <w:tcW w:w="743" w:type="dxa"/>
            <w:tcBorders>
              <w:top w:val="nil"/>
              <w:left w:val="nil"/>
              <w:bottom w:val="single" w:sz="4" w:space="0" w:color="auto"/>
              <w:right w:val="single" w:sz="4" w:space="0" w:color="auto"/>
            </w:tcBorders>
            <w:shd w:val="clear" w:color="auto" w:fill="auto"/>
            <w:vAlign w:val="center"/>
            <w:hideMark/>
          </w:tcPr>
          <w:p w14:paraId="6AA9343A"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78458516" w14:textId="77777777" w:rsidR="000B1347" w:rsidRPr="000B1347" w:rsidRDefault="000B1347" w:rsidP="000B1347">
            <w:pPr>
              <w:jc w:val="right"/>
            </w:pPr>
            <w:r w:rsidRPr="000B1347">
              <w:t>238,0</w:t>
            </w:r>
          </w:p>
        </w:tc>
      </w:tr>
      <w:tr w:rsidR="000B1347" w:rsidRPr="000B1347" w14:paraId="786862E8"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7C169A"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47BE9EA" w14:textId="77777777" w:rsidR="000B1347" w:rsidRPr="000B1347" w:rsidRDefault="000B1347" w:rsidP="000B1347">
            <w:pPr>
              <w:jc w:val="both"/>
            </w:pPr>
            <w:r w:rsidRPr="000B1347">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70C972EC"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B4ABB6C" w14:textId="77777777" w:rsidR="000B1347" w:rsidRPr="000B1347" w:rsidRDefault="000B1347" w:rsidP="000B1347">
            <w:pPr>
              <w:jc w:val="center"/>
              <w:rPr>
                <w:b/>
                <w:bCs/>
              </w:rPr>
            </w:pPr>
            <w:r w:rsidRPr="000B1347">
              <w:rPr>
                <w:b/>
                <w:bCs/>
              </w:rPr>
              <w:t>12</w:t>
            </w:r>
          </w:p>
        </w:tc>
        <w:tc>
          <w:tcPr>
            <w:tcW w:w="544" w:type="dxa"/>
            <w:tcBorders>
              <w:top w:val="nil"/>
              <w:left w:val="nil"/>
              <w:bottom w:val="single" w:sz="4" w:space="0" w:color="auto"/>
              <w:right w:val="single" w:sz="4" w:space="0" w:color="auto"/>
            </w:tcBorders>
            <w:shd w:val="clear" w:color="auto" w:fill="auto"/>
            <w:vAlign w:val="center"/>
            <w:hideMark/>
          </w:tcPr>
          <w:p w14:paraId="7D050974" w14:textId="77777777" w:rsidR="000B1347" w:rsidRPr="000B1347" w:rsidRDefault="000B1347" w:rsidP="000B1347">
            <w:pPr>
              <w:jc w:val="center"/>
              <w:rPr>
                <w:b/>
                <w:bCs/>
              </w:rPr>
            </w:pPr>
            <w:r w:rsidRPr="000B1347">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548A4A5"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0EE13160"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02FE4C6" w14:textId="77777777" w:rsidR="000B1347" w:rsidRPr="000B1347" w:rsidRDefault="000B1347" w:rsidP="000B1347">
            <w:pPr>
              <w:jc w:val="right"/>
            </w:pPr>
            <w:r w:rsidRPr="000B1347">
              <w:t>8 500,0</w:t>
            </w:r>
          </w:p>
        </w:tc>
      </w:tr>
      <w:tr w:rsidR="000B1347" w:rsidRPr="000B1347" w14:paraId="7B62FDF4" w14:textId="77777777" w:rsidTr="000B134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A75C89"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4A95D028" w14:textId="77777777" w:rsidR="000B1347" w:rsidRPr="000B1347" w:rsidRDefault="000B1347" w:rsidP="000B1347">
            <w:pPr>
              <w:jc w:val="both"/>
            </w:pPr>
            <w:r w:rsidRPr="000B1347">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705F66F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16FD38A5" w14:textId="77777777" w:rsidR="000B1347" w:rsidRPr="000B1347" w:rsidRDefault="000B1347" w:rsidP="000B1347">
            <w:pPr>
              <w:jc w:val="center"/>
              <w:rPr>
                <w:b/>
                <w:bCs/>
              </w:rPr>
            </w:pPr>
            <w:r w:rsidRPr="000B1347">
              <w:rPr>
                <w:b/>
                <w:bCs/>
              </w:rPr>
              <w:t>12</w:t>
            </w:r>
          </w:p>
        </w:tc>
        <w:tc>
          <w:tcPr>
            <w:tcW w:w="544" w:type="dxa"/>
            <w:tcBorders>
              <w:top w:val="nil"/>
              <w:left w:val="nil"/>
              <w:bottom w:val="single" w:sz="4" w:space="0" w:color="auto"/>
              <w:right w:val="single" w:sz="4" w:space="0" w:color="auto"/>
            </w:tcBorders>
            <w:shd w:val="clear" w:color="auto" w:fill="auto"/>
            <w:vAlign w:val="center"/>
            <w:hideMark/>
          </w:tcPr>
          <w:p w14:paraId="0B72C69F" w14:textId="77777777" w:rsidR="000B1347" w:rsidRPr="000B1347" w:rsidRDefault="000B1347" w:rsidP="000B1347">
            <w:pPr>
              <w:jc w:val="center"/>
              <w:rPr>
                <w:b/>
                <w:bCs/>
              </w:rPr>
            </w:pPr>
            <w:r w:rsidRPr="000B1347">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4D3A6979" w14:textId="77777777" w:rsidR="000B1347" w:rsidRPr="000B1347" w:rsidRDefault="000B1347" w:rsidP="000B1347">
            <w:pPr>
              <w:jc w:val="center"/>
            </w:pPr>
            <w:r w:rsidRPr="000B1347">
              <w:t> </w:t>
            </w:r>
          </w:p>
        </w:tc>
        <w:tc>
          <w:tcPr>
            <w:tcW w:w="743" w:type="dxa"/>
            <w:tcBorders>
              <w:top w:val="nil"/>
              <w:left w:val="nil"/>
              <w:bottom w:val="single" w:sz="4" w:space="0" w:color="auto"/>
              <w:right w:val="single" w:sz="4" w:space="0" w:color="auto"/>
            </w:tcBorders>
            <w:shd w:val="clear" w:color="auto" w:fill="auto"/>
            <w:vAlign w:val="center"/>
            <w:hideMark/>
          </w:tcPr>
          <w:p w14:paraId="54ED2B2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99CB1F0" w14:textId="77777777" w:rsidR="000B1347" w:rsidRPr="000B1347" w:rsidRDefault="000B1347" w:rsidP="000B1347">
            <w:pPr>
              <w:jc w:val="right"/>
            </w:pPr>
            <w:r w:rsidRPr="000B1347">
              <w:t>8 500,0</w:t>
            </w:r>
          </w:p>
        </w:tc>
      </w:tr>
      <w:tr w:rsidR="000B1347" w:rsidRPr="000B1347" w14:paraId="488AA477"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57B92"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0524252" w14:textId="77777777" w:rsidR="000B1347" w:rsidRPr="000B1347" w:rsidRDefault="000B1347" w:rsidP="000B1347">
            <w:pPr>
              <w:jc w:val="both"/>
              <w:rPr>
                <w:b/>
                <w:bCs/>
              </w:rPr>
            </w:pPr>
            <w:r w:rsidRPr="000B1347">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C6F2B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1596543"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0D8EA9F0"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51A138F" w14:textId="77777777" w:rsidR="000B1347" w:rsidRPr="000B1347" w:rsidRDefault="000B1347" w:rsidP="000B1347">
            <w:pPr>
              <w:jc w:val="center"/>
            </w:pPr>
            <w:r w:rsidRPr="000B1347">
              <w:t>08.0.00.00000</w:t>
            </w:r>
          </w:p>
        </w:tc>
        <w:tc>
          <w:tcPr>
            <w:tcW w:w="743" w:type="dxa"/>
            <w:tcBorders>
              <w:top w:val="nil"/>
              <w:left w:val="nil"/>
              <w:bottom w:val="single" w:sz="4" w:space="0" w:color="auto"/>
              <w:right w:val="single" w:sz="4" w:space="0" w:color="auto"/>
            </w:tcBorders>
            <w:shd w:val="clear" w:color="auto" w:fill="auto"/>
            <w:vAlign w:val="center"/>
            <w:hideMark/>
          </w:tcPr>
          <w:p w14:paraId="446D37B4"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2CFEDDAB" w14:textId="77777777" w:rsidR="000B1347" w:rsidRPr="000B1347" w:rsidRDefault="000B1347" w:rsidP="000B1347">
            <w:pPr>
              <w:jc w:val="right"/>
            </w:pPr>
            <w:r w:rsidRPr="000B1347">
              <w:t>8 500,0</w:t>
            </w:r>
          </w:p>
        </w:tc>
      </w:tr>
      <w:tr w:rsidR="000B1347" w:rsidRPr="000B1347" w14:paraId="5A41814D" w14:textId="77777777" w:rsidTr="000B134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D43DA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E4EE486" w14:textId="77777777" w:rsidR="000B1347" w:rsidRPr="000B1347" w:rsidRDefault="000B1347" w:rsidP="000B1347">
            <w:pPr>
              <w:jc w:val="both"/>
              <w:rPr>
                <w:b/>
                <w:bCs/>
              </w:rPr>
            </w:pPr>
            <w:r w:rsidRPr="000B1347">
              <w:rPr>
                <w:b/>
                <w:bCs/>
              </w:rPr>
              <w:t>Подпрограмма</w:t>
            </w:r>
            <w:r w:rsidRPr="000B1347">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A1B7E2"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0E180C5B"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4B9EBBD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23987368" w14:textId="77777777" w:rsidR="000B1347" w:rsidRPr="000B1347" w:rsidRDefault="000B1347" w:rsidP="000B1347">
            <w:pPr>
              <w:jc w:val="center"/>
            </w:pPr>
            <w:r w:rsidRPr="000B1347">
              <w:t>08.2.00.00000</w:t>
            </w:r>
          </w:p>
        </w:tc>
        <w:tc>
          <w:tcPr>
            <w:tcW w:w="743" w:type="dxa"/>
            <w:tcBorders>
              <w:top w:val="nil"/>
              <w:left w:val="nil"/>
              <w:bottom w:val="single" w:sz="4" w:space="0" w:color="auto"/>
              <w:right w:val="single" w:sz="4" w:space="0" w:color="auto"/>
            </w:tcBorders>
            <w:shd w:val="clear" w:color="auto" w:fill="auto"/>
            <w:vAlign w:val="center"/>
            <w:hideMark/>
          </w:tcPr>
          <w:p w14:paraId="2A9029E2"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77A3996A" w14:textId="77777777" w:rsidR="000B1347" w:rsidRPr="000B1347" w:rsidRDefault="000B1347" w:rsidP="000B1347">
            <w:pPr>
              <w:jc w:val="right"/>
            </w:pPr>
            <w:r w:rsidRPr="000B1347">
              <w:t>8 500,0</w:t>
            </w:r>
          </w:p>
        </w:tc>
      </w:tr>
      <w:tr w:rsidR="000B1347" w:rsidRPr="000B1347" w14:paraId="18BEFB32" w14:textId="77777777" w:rsidTr="000B134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0A4250"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0A9EBAA7" w14:textId="77777777" w:rsidR="000B1347" w:rsidRPr="000B1347" w:rsidRDefault="000B1347" w:rsidP="000B1347">
            <w:pPr>
              <w:jc w:val="both"/>
            </w:pPr>
            <w:r w:rsidRPr="000B1347">
              <w:rPr>
                <w:b/>
                <w:bCs/>
              </w:rPr>
              <w:t>Основное мероприятие</w:t>
            </w:r>
            <w:r w:rsidRPr="000B1347">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066B4601"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5C6943B7"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4D57BBE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9CFEFB2" w14:textId="77777777" w:rsidR="000B1347" w:rsidRPr="000B1347" w:rsidRDefault="000B1347" w:rsidP="000B1347">
            <w:pPr>
              <w:jc w:val="center"/>
            </w:pPr>
            <w:r w:rsidRPr="000B1347">
              <w:t>08.2.27.00000</w:t>
            </w:r>
          </w:p>
        </w:tc>
        <w:tc>
          <w:tcPr>
            <w:tcW w:w="743" w:type="dxa"/>
            <w:tcBorders>
              <w:top w:val="nil"/>
              <w:left w:val="nil"/>
              <w:bottom w:val="single" w:sz="4" w:space="0" w:color="auto"/>
              <w:right w:val="single" w:sz="4" w:space="0" w:color="auto"/>
            </w:tcBorders>
            <w:shd w:val="clear" w:color="auto" w:fill="auto"/>
            <w:vAlign w:val="center"/>
            <w:hideMark/>
          </w:tcPr>
          <w:p w14:paraId="792B5FA5"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100130EF" w14:textId="77777777" w:rsidR="000B1347" w:rsidRPr="000B1347" w:rsidRDefault="000B1347" w:rsidP="000B1347">
            <w:pPr>
              <w:jc w:val="right"/>
            </w:pPr>
            <w:r w:rsidRPr="000B1347">
              <w:t>8 500,0</w:t>
            </w:r>
          </w:p>
        </w:tc>
      </w:tr>
      <w:tr w:rsidR="000B1347" w:rsidRPr="000B1347" w14:paraId="63D6E25E" w14:textId="77777777" w:rsidTr="000B1347">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B773B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25E04446" w14:textId="77777777" w:rsidR="000B1347" w:rsidRPr="000B1347" w:rsidRDefault="000B1347" w:rsidP="000B1347">
            <w:pPr>
              <w:jc w:val="both"/>
            </w:pPr>
            <w:r w:rsidRPr="000B1347">
              <w:t>Финансовое обеспечение деятельности муниципальных учреждений</w:t>
            </w:r>
            <w:r w:rsidRPr="000B1347">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7A7FBD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72750260"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0DE92194"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3B9D241" w14:textId="77777777" w:rsidR="000B1347" w:rsidRPr="000B1347" w:rsidRDefault="000B1347" w:rsidP="000B1347">
            <w:pPr>
              <w:jc w:val="center"/>
            </w:pPr>
            <w:r w:rsidRPr="000B1347">
              <w:t>08.2.27.94100</w:t>
            </w:r>
          </w:p>
        </w:tc>
        <w:tc>
          <w:tcPr>
            <w:tcW w:w="743" w:type="dxa"/>
            <w:tcBorders>
              <w:top w:val="nil"/>
              <w:left w:val="nil"/>
              <w:bottom w:val="single" w:sz="4" w:space="0" w:color="auto"/>
              <w:right w:val="single" w:sz="4" w:space="0" w:color="auto"/>
            </w:tcBorders>
            <w:shd w:val="clear" w:color="auto" w:fill="auto"/>
            <w:vAlign w:val="center"/>
            <w:hideMark/>
          </w:tcPr>
          <w:p w14:paraId="4AC3D6E3" w14:textId="77777777" w:rsidR="000B1347" w:rsidRPr="000B1347" w:rsidRDefault="000B1347" w:rsidP="000B1347">
            <w:pPr>
              <w:jc w:val="center"/>
            </w:pPr>
            <w:r w:rsidRPr="000B1347">
              <w:t> </w:t>
            </w:r>
          </w:p>
        </w:tc>
        <w:tc>
          <w:tcPr>
            <w:tcW w:w="1417" w:type="dxa"/>
            <w:tcBorders>
              <w:top w:val="nil"/>
              <w:left w:val="nil"/>
              <w:bottom w:val="single" w:sz="4" w:space="0" w:color="auto"/>
              <w:right w:val="single" w:sz="4" w:space="0" w:color="auto"/>
            </w:tcBorders>
            <w:shd w:val="clear" w:color="auto" w:fill="auto"/>
            <w:noWrap/>
            <w:vAlign w:val="center"/>
            <w:hideMark/>
          </w:tcPr>
          <w:p w14:paraId="5617A30C" w14:textId="77777777" w:rsidR="000B1347" w:rsidRPr="000B1347" w:rsidRDefault="000B1347" w:rsidP="000B1347">
            <w:pPr>
              <w:jc w:val="right"/>
            </w:pPr>
            <w:r w:rsidRPr="000B1347">
              <w:t>8 500,0</w:t>
            </w:r>
          </w:p>
        </w:tc>
      </w:tr>
      <w:tr w:rsidR="000B1347" w:rsidRPr="000B1347" w14:paraId="6E0DBB61" w14:textId="77777777" w:rsidTr="000B134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71647"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BDE6B60" w14:textId="77777777" w:rsidR="000B1347" w:rsidRPr="000B1347" w:rsidRDefault="000B1347" w:rsidP="000B1347">
            <w:pPr>
              <w:jc w:val="both"/>
            </w:pPr>
            <w:r w:rsidRPr="000B134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ECA039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66F876CB"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64F239C3"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3B9EDCE2" w14:textId="77777777" w:rsidR="000B1347" w:rsidRPr="000B1347" w:rsidRDefault="000B1347" w:rsidP="000B1347">
            <w:pPr>
              <w:jc w:val="center"/>
            </w:pPr>
            <w:r w:rsidRPr="000B1347">
              <w:t>08.2.27.94100</w:t>
            </w:r>
          </w:p>
        </w:tc>
        <w:tc>
          <w:tcPr>
            <w:tcW w:w="743" w:type="dxa"/>
            <w:tcBorders>
              <w:top w:val="nil"/>
              <w:left w:val="nil"/>
              <w:bottom w:val="single" w:sz="4" w:space="0" w:color="auto"/>
              <w:right w:val="single" w:sz="4" w:space="0" w:color="auto"/>
            </w:tcBorders>
            <w:shd w:val="clear" w:color="auto" w:fill="auto"/>
            <w:vAlign w:val="center"/>
            <w:hideMark/>
          </w:tcPr>
          <w:p w14:paraId="588CAB48" w14:textId="77777777" w:rsidR="000B1347" w:rsidRPr="000B1347" w:rsidRDefault="000B1347" w:rsidP="000B1347">
            <w:pPr>
              <w:jc w:val="center"/>
            </w:pPr>
            <w:r w:rsidRPr="000B1347">
              <w:t>100</w:t>
            </w:r>
          </w:p>
        </w:tc>
        <w:tc>
          <w:tcPr>
            <w:tcW w:w="1417" w:type="dxa"/>
            <w:tcBorders>
              <w:top w:val="nil"/>
              <w:left w:val="nil"/>
              <w:bottom w:val="single" w:sz="4" w:space="0" w:color="auto"/>
              <w:right w:val="single" w:sz="4" w:space="0" w:color="auto"/>
            </w:tcBorders>
            <w:shd w:val="clear" w:color="auto" w:fill="auto"/>
            <w:noWrap/>
            <w:vAlign w:val="center"/>
            <w:hideMark/>
          </w:tcPr>
          <w:p w14:paraId="2793D98D" w14:textId="77777777" w:rsidR="000B1347" w:rsidRPr="000B1347" w:rsidRDefault="000B1347" w:rsidP="000B1347">
            <w:pPr>
              <w:jc w:val="right"/>
            </w:pPr>
            <w:r w:rsidRPr="000B1347">
              <w:t>6 363,0</w:t>
            </w:r>
          </w:p>
        </w:tc>
      </w:tr>
      <w:tr w:rsidR="000B1347" w:rsidRPr="000B1347" w14:paraId="1EDE2A7E" w14:textId="77777777" w:rsidTr="000B134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DA6B2E"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194E8FC4" w14:textId="77777777" w:rsidR="000B1347" w:rsidRPr="000B1347" w:rsidRDefault="000B1347" w:rsidP="000B1347">
            <w:pPr>
              <w:spacing w:after="240"/>
              <w:jc w:val="both"/>
            </w:pPr>
            <w:r w:rsidRPr="000B1347">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EE13B0"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49763DB3"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5829D21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576EBDC9" w14:textId="77777777" w:rsidR="000B1347" w:rsidRPr="000B1347" w:rsidRDefault="000B1347" w:rsidP="000B1347">
            <w:pPr>
              <w:jc w:val="center"/>
            </w:pPr>
            <w:r w:rsidRPr="000B1347">
              <w:t>08.2.27.94100</w:t>
            </w:r>
          </w:p>
        </w:tc>
        <w:tc>
          <w:tcPr>
            <w:tcW w:w="743" w:type="dxa"/>
            <w:tcBorders>
              <w:top w:val="nil"/>
              <w:left w:val="nil"/>
              <w:bottom w:val="single" w:sz="4" w:space="0" w:color="auto"/>
              <w:right w:val="single" w:sz="4" w:space="0" w:color="auto"/>
            </w:tcBorders>
            <w:shd w:val="clear" w:color="auto" w:fill="auto"/>
            <w:vAlign w:val="center"/>
            <w:hideMark/>
          </w:tcPr>
          <w:p w14:paraId="4E73AFA5" w14:textId="77777777" w:rsidR="000B1347" w:rsidRPr="000B1347" w:rsidRDefault="000B1347" w:rsidP="000B1347">
            <w:pPr>
              <w:jc w:val="center"/>
            </w:pPr>
            <w:r w:rsidRPr="000B1347">
              <w:t>200</w:t>
            </w:r>
          </w:p>
        </w:tc>
        <w:tc>
          <w:tcPr>
            <w:tcW w:w="1417" w:type="dxa"/>
            <w:tcBorders>
              <w:top w:val="nil"/>
              <w:left w:val="nil"/>
              <w:bottom w:val="single" w:sz="4" w:space="0" w:color="auto"/>
              <w:right w:val="single" w:sz="4" w:space="0" w:color="auto"/>
            </w:tcBorders>
            <w:shd w:val="clear" w:color="auto" w:fill="auto"/>
            <w:noWrap/>
            <w:vAlign w:val="center"/>
            <w:hideMark/>
          </w:tcPr>
          <w:p w14:paraId="47262ECC" w14:textId="77777777" w:rsidR="000B1347" w:rsidRPr="000B1347" w:rsidRDefault="000B1347" w:rsidP="000B1347">
            <w:pPr>
              <w:jc w:val="right"/>
            </w:pPr>
            <w:r w:rsidRPr="000B1347">
              <w:t>2 132,0</w:t>
            </w:r>
          </w:p>
        </w:tc>
      </w:tr>
      <w:tr w:rsidR="000B1347" w:rsidRPr="000B1347" w14:paraId="234F3E87" w14:textId="77777777" w:rsidTr="000B134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10EA35" w14:textId="77777777" w:rsidR="000B1347" w:rsidRPr="000B1347" w:rsidRDefault="000B1347" w:rsidP="000B1347">
            <w:pPr>
              <w:jc w:val="center"/>
            </w:pPr>
            <w:r w:rsidRPr="000B1347">
              <w:t> </w:t>
            </w:r>
          </w:p>
        </w:tc>
        <w:tc>
          <w:tcPr>
            <w:tcW w:w="3345" w:type="dxa"/>
            <w:tcBorders>
              <w:top w:val="nil"/>
              <w:left w:val="nil"/>
              <w:bottom w:val="single" w:sz="4" w:space="0" w:color="auto"/>
              <w:right w:val="single" w:sz="4" w:space="0" w:color="auto"/>
            </w:tcBorders>
            <w:shd w:val="clear" w:color="auto" w:fill="auto"/>
            <w:hideMark/>
          </w:tcPr>
          <w:p w14:paraId="3FF5C334" w14:textId="77777777" w:rsidR="000B1347" w:rsidRPr="000B1347" w:rsidRDefault="000B1347" w:rsidP="000B1347">
            <w:pPr>
              <w:jc w:val="both"/>
            </w:pPr>
            <w:r w:rsidRPr="000B1347">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24E7476" w14:textId="77777777" w:rsidR="000B1347" w:rsidRPr="000B1347" w:rsidRDefault="000B1347" w:rsidP="000B1347">
            <w:pPr>
              <w:jc w:val="center"/>
            </w:pPr>
            <w:r w:rsidRPr="000B1347">
              <w:t>919</w:t>
            </w:r>
          </w:p>
        </w:tc>
        <w:tc>
          <w:tcPr>
            <w:tcW w:w="677" w:type="dxa"/>
            <w:tcBorders>
              <w:top w:val="nil"/>
              <w:left w:val="nil"/>
              <w:bottom w:val="single" w:sz="4" w:space="0" w:color="auto"/>
              <w:right w:val="single" w:sz="4" w:space="0" w:color="auto"/>
            </w:tcBorders>
            <w:shd w:val="clear" w:color="auto" w:fill="auto"/>
            <w:vAlign w:val="center"/>
            <w:hideMark/>
          </w:tcPr>
          <w:p w14:paraId="26D6B327" w14:textId="77777777" w:rsidR="000B1347" w:rsidRPr="000B1347" w:rsidRDefault="000B1347" w:rsidP="000B1347">
            <w:pPr>
              <w:jc w:val="center"/>
            </w:pPr>
            <w:r w:rsidRPr="000B1347">
              <w:t>12</w:t>
            </w:r>
          </w:p>
        </w:tc>
        <w:tc>
          <w:tcPr>
            <w:tcW w:w="544" w:type="dxa"/>
            <w:tcBorders>
              <w:top w:val="nil"/>
              <w:left w:val="nil"/>
              <w:bottom w:val="single" w:sz="4" w:space="0" w:color="auto"/>
              <w:right w:val="single" w:sz="4" w:space="0" w:color="auto"/>
            </w:tcBorders>
            <w:shd w:val="clear" w:color="auto" w:fill="auto"/>
            <w:vAlign w:val="center"/>
            <w:hideMark/>
          </w:tcPr>
          <w:p w14:paraId="15A3A24E" w14:textId="77777777" w:rsidR="000B1347" w:rsidRPr="000B1347" w:rsidRDefault="000B1347" w:rsidP="000B1347">
            <w:pPr>
              <w:jc w:val="center"/>
            </w:pPr>
            <w:r w:rsidRPr="000B1347">
              <w:t>02</w:t>
            </w:r>
          </w:p>
        </w:tc>
        <w:tc>
          <w:tcPr>
            <w:tcW w:w="1676" w:type="dxa"/>
            <w:tcBorders>
              <w:top w:val="nil"/>
              <w:left w:val="nil"/>
              <w:bottom w:val="single" w:sz="4" w:space="0" w:color="auto"/>
              <w:right w:val="single" w:sz="4" w:space="0" w:color="auto"/>
            </w:tcBorders>
            <w:shd w:val="clear" w:color="auto" w:fill="auto"/>
            <w:vAlign w:val="center"/>
            <w:hideMark/>
          </w:tcPr>
          <w:p w14:paraId="41965A96" w14:textId="77777777" w:rsidR="000B1347" w:rsidRPr="000B1347" w:rsidRDefault="000B1347" w:rsidP="000B1347">
            <w:pPr>
              <w:jc w:val="center"/>
            </w:pPr>
            <w:r w:rsidRPr="000B1347">
              <w:t>08.2.27.94100</w:t>
            </w:r>
          </w:p>
        </w:tc>
        <w:tc>
          <w:tcPr>
            <w:tcW w:w="743" w:type="dxa"/>
            <w:tcBorders>
              <w:top w:val="nil"/>
              <w:left w:val="nil"/>
              <w:bottom w:val="single" w:sz="4" w:space="0" w:color="auto"/>
              <w:right w:val="single" w:sz="4" w:space="0" w:color="auto"/>
            </w:tcBorders>
            <w:shd w:val="clear" w:color="auto" w:fill="auto"/>
            <w:vAlign w:val="center"/>
            <w:hideMark/>
          </w:tcPr>
          <w:p w14:paraId="401DF493" w14:textId="77777777" w:rsidR="000B1347" w:rsidRPr="000B1347" w:rsidRDefault="000B1347" w:rsidP="000B1347">
            <w:pPr>
              <w:jc w:val="center"/>
            </w:pPr>
            <w:r w:rsidRPr="000B1347">
              <w:t>800</w:t>
            </w:r>
          </w:p>
        </w:tc>
        <w:tc>
          <w:tcPr>
            <w:tcW w:w="1417" w:type="dxa"/>
            <w:tcBorders>
              <w:top w:val="nil"/>
              <w:left w:val="nil"/>
              <w:bottom w:val="single" w:sz="4" w:space="0" w:color="auto"/>
              <w:right w:val="single" w:sz="4" w:space="0" w:color="auto"/>
            </w:tcBorders>
            <w:shd w:val="clear" w:color="auto" w:fill="auto"/>
            <w:noWrap/>
            <w:vAlign w:val="center"/>
            <w:hideMark/>
          </w:tcPr>
          <w:p w14:paraId="583C7B33" w14:textId="77777777" w:rsidR="000B1347" w:rsidRPr="000B1347" w:rsidRDefault="000B1347" w:rsidP="000B1347">
            <w:pPr>
              <w:jc w:val="right"/>
            </w:pPr>
            <w:r w:rsidRPr="000B1347">
              <w:t>5,0</w:t>
            </w:r>
          </w:p>
        </w:tc>
      </w:tr>
    </w:tbl>
    <w:p w14:paraId="7A1E0CDC" w14:textId="09373D38" w:rsidR="00DB0380" w:rsidRDefault="00DB0380" w:rsidP="009B13D1">
      <w:pPr>
        <w:tabs>
          <w:tab w:val="left" w:pos="3570"/>
        </w:tabs>
        <w:jc w:val="right"/>
      </w:pPr>
    </w:p>
    <w:p w14:paraId="19B029A7" w14:textId="1B06CE1C" w:rsidR="005365DD" w:rsidRPr="005365DD" w:rsidRDefault="00EE46EA" w:rsidP="00D52063">
      <w:pPr>
        <w:jc w:val="right"/>
        <w:rPr>
          <w:sz w:val="28"/>
          <w:szCs w:val="28"/>
        </w:rPr>
      </w:pPr>
      <w:r>
        <w:br w:type="page"/>
      </w:r>
      <w:r w:rsidR="009442E3">
        <w:lastRenderedPageBreak/>
        <w:t xml:space="preserve">                 </w:t>
      </w:r>
      <w:r w:rsidR="009C0245">
        <w:t xml:space="preserve">                                                                                                                   </w:t>
      </w:r>
      <w:r w:rsidR="009442E3">
        <w:t xml:space="preserve">      </w:t>
      </w:r>
      <w:r w:rsidR="00175C28">
        <w:rPr>
          <w:sz w:val="28"/>
          <w:szCs w:val="28"/>
        </w:rPr>
        <w:t xml:space="preserve">Приложение </w:t>
      </w:r>
      <w:r>
        <w:rPr>
          <w:sz w:val="28"/>
          <w:szCs w:val="28"/>
        </w:rPr>
        <w:t>8</w:t>
      </w:r>
    </w:p>
    <w:p w14:paraId="163AA7FD" w14:textId="77777777" w:rsidR="005365DD" w:rsidRPr="005365DD" w:rsidRDefault="005365DD" w:rsidP="00D52063">
      <w:pPr>
        <w:tabs>
          <w:tab w:val="left" w:pos="3570"/>
        </w:tabs>
        <w:jc w:val="right"/>
        <w:rPr>
          <w:sz w:val="28"/>
          <w:szCs w:val="28"/>
        </w:rPr>
      </w:pPr>
      <w:r w:rsidRPr="005365DD">
        <w:rPr>
          <w:sz w:val="28"/>
          <w:szCs w:val="28"/>
        </w:rPr>
        <w:t>к решению Думы Шелеховского</w:t>
      </w:r>
    </w:p>
    <w:p w14:paraId="634B50DA" w14:textId="77777777" w:rsidR="005365DD" w:rsidRPr="005365DD" w:rsidRDefault="005365DD" w:rsidP="00D52063">
      <w:pPr>
        <w:tabs>
          <w:tab w:val="left" w:pos="3570"/>
        </w:tabs>
        <w:jc w:val="right"/>
        <w:rPr>
          <w:sz w:val="28"/>
          <w:szCs w:val="28"/>
        </w:rPr>
      </w:pPr>
      <w:r w:rsidRPr="005365DD">
        <w:rPr>
          <w:sz w:val="28"/>
          <w:szCs w:val="28"/>
        </w:rPr>
        <w:t>муниципального района</w:t>
      </w:r>
    </w:p>
    <w:p w14:paraId="5B69A106" w14:textId="0BD99A04" w:rsidR="005365DD" w:rsidRDefault="00175C28" w:rsidP="00D52063">
      <w:pPr>
        <w:jc w:val="right"/>
        <w:rPr>
          <w:sz w:val="28"/>
          <w:szCs w:val="28"/>
        </w:rPr>
      </w:pPr>
      <w:r>
        <w:rPr>
          <w:sz w:val="28"/>
          <w:szCs w:val="28"/>
        </w:rPr>
        <w:t>от «</w:t>
      </w:r>
      <w:r w:rsidR="00BE32A7">
        <w:rPr>
          <w:sz w:val="28"/>
          <w:szCs w:val="28"/>
        </w:rPr>
        <w:t>_____</w:t>
      </w:r>
      <w:r>
        <w:rPr>
          <w:sz w:val="28"/>
          <w:szCs w:val="28"/>
        </w:rPr>
        <w:t>»</w:t>
      </w:r>
      <w:r w:rsidR="00BE32A7">
        <w:rPr>
          <w:sz w:val="28"/>
          <w:szCs w:val="28"/>
        </w:rPr>
        <w:t>________</w:t>
      </w:r>
      <w:r>
        <w:rPr>
          <w:sz w:val="28"/>
          <w:szCs w:val="28"/>
        </w:rPr>
        <w:t>202</w:t>
      </w:r>
      <w:r w:rsidR="00BE32A7">
        <w:rPr>
          <w:sz w:val="28"/>
          <w:szCs w:val="28"/>
        </w:rPr>
        <w:t>3</w:t>
      </w:r>
      <w:r w:rsidR="00644B84">
        <w:rPr>
          <w:sz w:val="28"/>
          <w:szCs w:val="28"/>
        </w:rPr>
        <w:t xml:space="preserve"> года №</w:t>
      </w:r>
      <w:r w:rsidR="00BE32A7">
        <w:rPr>
          <w:sz w:val="28"/>
          <w:szCs w:val="28"/>
        </w:rPr>
        <w:t>______</w:t>
      </w:r>
    </w:p>
    <w:p w14:paraId="77E98818" w14:textId="45A4C1EE" w:rsidR="00A906D9" w:rsidRDefault="00A906D9" w:rsidP="00D52063">
      <w:pPr>
        <w:jc w:val="right"/>
        <w:rPr>
          <w:sz w:val="28"/>
          <w:szCs w:val="28"/>
        </w:rPr>
      </w:pPr>
      <w:r w:rsidRPr="0076172E">
        <w:rPr>
          <w:sz w:val="28"/>
          <w:szCs w:val="28"/>
        </w:rPr>
        <w:t>«О бюджете Шелеховского района на 202</w:t>
      </w:r>
      <w:r w:rsidR="00BE32A7">
        <w:rPr>
          <w:sz w:val="28"/>
          <w:szCs w:val="28"/>
        </w:rPr>
        <w:t>4</w:t>
      </w:r>
      <w:r w:rsidRPr="0076172E">
        <w:rPr>
          <w:sz w:val="28"/>
          <w:szCs w:val="28"/>
        </w:rPr>
        <w:t xml:space="preserve"> год </w:t>
      </w:r>
    </w:p>
    <w:p w14:paraId="00B86838" w14:textId="47C6130C" w:rsidR="00A906D9" w:rsidRDefault="00A906D9" w:rsidP="00D52063">
      <w:pPr>
        <w:jc w:val="right"/>
        <w:rPr>
          <w:sz w:val="28"/>
          <w:szCs w:val="28"/>
        </w:rPr>
      </w:pPr>
      <w:r w:rsidRPr="0076172E">
        <w:rPr>
          <w:sz w:val="28"/>
          <w:szCs w:val="28"/>
        </w:rPr>
        <w:t>и на плановый период 202</w:t>
      </w:r>
      <w:r w:rsidR="00BE32A7">
        <w:rPr>
          <w:sz w:val="28"/>
          <w:szCs w:val="28"/>
        </w:rPr>
        <w:t>5</w:t>
      </w:r>
      <w:r w:rsidRPr="0076172E">
        <w:rPr>
          <w:sz w:val="28"/>
          <w:szCs w:val="28"/>
        </w:rPr>
        <w:t xml:space="preserve"> и 202</w:t>
      </w:r>
      <w:r w:rsidR="00BE32A7">
        <w:rPr>
          <w:sz w:val="28"/>
          <w:szCs w:val="28"/>
        </w:rPr>
        <w:t>6</w:t>
      </w:r>
      <w:r w:rsidRPr="0076172E">
        <w:rPr>
          <w:sz w:val="28"/>
          <w:szCs w:val="28"/>
        </w:rPr>
        <w:t xml:space="preserve"> годов»</w:t>
      </w:r>
    </w:p>
    <w:p w14:paraId="3B9B2C07" w14:textId="5D85C6FE" w:rsidR="00013C61" w:rsidRPr="009B13D1" w:rsidRDefault="00013C61" w:rsidP="00D52063">
      <w:pPr>
        <w:jc w:val="right"/>
        <w:rPr>
          <w:sz w:val="28"/>
          <w:szCs w:val="28"/>
        </w:rPr>
      </w:pPr>
    </w:p>
    <w:p w14:paraId="597B6472" w14:textId="77777777" w:rsidR="00644B84" w:rsidRPr="005365DD" w:rsidRDefault="00644B84" w:rsidP="00D52063">
      <w:pPr>
        <w:jc w:val="right"/>
        <w:rPr>
          <w:sz w:val="28"/>
          <w:szCs w:val="28"/>
        </w:rPr>
      </w:pPr>
    </w:p>
    <w:p w14:paraId="6DC94D4A" w14:textId="5CEB0A82" w:rsidR="005365DD" w:rsidRDefault="005365DD" w:rsidP="00175C28">
      <w:pPr>
        <w:tabs>
          <w:tab w:val="left" w:pos="3570"/>
        </w:tabs>
        <w:jc w:val="center"/>
        <w:rPr>
          <w:sz w:val="28"/>
          <w:szCs w:val="28"/>
        </w:rPr>
      </w:pPr>
      <w:r w:rsidRPr="005365DD">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w:t>
      </w:r>
      <w:r w:rsidR="00175C28">
        <w:rPr>
          <w:sz w:val="28"/>
          <w:szCs w:val="28"/>
        </w:rPr>
        <w:t>юджетов) на плановый период 202</w:t>
      </w:r>
      <w:r w:rsidR="00BE32A7">
        <w:rPr>
          <w:sz w:val="28"/>
          <w:szCs w:val="28"/>
        </w:rPr>
        <w:t>5</w:t>
      </w:r>
      <w:r w:rsidR="00175C28">
        <w:rPr>
          <w:sz w:val="28"/>
          <w:szCs w:val="28"/>
        </w:rPr>
        <w:t xml:space="preserve"> и 202</w:t>
      </w:r>
      <w:r w:rsidR="00BE32A7">
        <w:rPr>
          <w:sz w:val="28"/>
          <w:szCs w:val="28"/>
        </w:rPr>
        <w:t>6</w:t>
      </w:r>
      <w:r w:rsidRPr="005365DD">
        <w:rPr>
          <w:sz w:val="28"/>
          <w:szCs w:val="28"/>
        </w:rPr>
        <w:t xml:space="preserve"> годов</w:t>
      </w:r>
    </w:p>
    <w:p w14:paraId="4ADBC542" w14:textId="4E35D8AA" w:rsidR="00977F20" w:rsidRDefault="00DE756B" w:rsidP="005365DD">
      <w:pPr>
        <w:jc w:val="right"/>
      </w:pPr>
      <w:r w:rsidRPr="005365DD">
        <w:t>тыс. рубле</w:t>
      </w:r>
      <w:r>
        <w:t>й</w:t>
      </w:r>
    </w:p>
    <w:tbl>
      <w:tblPr>
        <w:tblW w:w="9918" w:type="dxa"/>
        <w:tblLayout w:type="fixed"/>
        <w:tblLook w:val="04A0" w:firstRow="1" w:lastRow="0" w:firstColumn="1" w:lastColumn="0" w:noHBand="0" w:noVBand="1"/>
      </w:tblPr>
      <w:tblGrid>
        <w:gridCol w:w="445"/>
        <w:gridCol w:w="2385"/>
        <w:gridCol w:w="709"/>
        <w:gridCol w:w="567"/>
        <w:gridCol w:w="567"/>
        <w:gridCol w:w="1701"/>
        <w:gridCol w:w="709"/>
        <w:gridCol w:w="1417"/>
        <w:gridCol w:w="1418"/>
      </w:tblGrid>
      <w:tr w:rsidR="00FF6F77" w:rsidRPr="00BE32A7" w14:paraId="2F36BE52" w14:textId="77777777" w:rsidTr="000B4FAA">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1406" w14:textId="77777777" w:rsidR="00BE32A7" w:rsidRPr="00BE32A7" w:rsidRDefault="00BE32A7" w:rsidP="00BE32A7">
            <w:pPr>
              <w:jc w:val="center"/>
            </w:pPr>
            <w:r w:rsidRPr="00BE32A7">
              <w:t>№</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572D0CA2" w14:textId="77777777" w:rsidR="00BE32A7" w:rsidRPr="00BE32A7" w:rsidRDefault="00BE32A7" w:rsidP="00BE32A7">
            <w:pPr>
              <w:jc w:val="center"/>
            </w:pPr>
            <w:r w:rsidRPr="00BE32A7">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4A969D" w14:textId="77777777" w:rsidR="00BE32A7" w:rsidRPr="00BE32A7" w:rsidRDefault="00BE32A7" w:rsidP="00BE32A7">
            <w:pPr>
              <w:jc w:val="center"/>
            </w:pPr>
            <w:r w:rsidRPr="00BE32A7">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80F73A" w14:textId="77777777" w:rsidR="00BE32A7" w:rsidRPr="00BE32A7" w:rsidRDefault="00BE32A7" w:rsidP="00BE32A7">
            <w:pPr>
              <w:jc w:val="center"/>
            </w:pPr>
            <w:r w:rsidRPr="00BE32A7">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993F04" w14:textId="77777777" w:rsidR="00BE32A7" w:rsidRPr="00BE32A7" w:rsidRDefault="00BE32A7" w:rsidP="00BE32A7">
            <w:pPr>
              <w:jc w:val="center"/>
            </w:pPr>
            <w:r w:rsidRPr="00BE32A7">
              <w:t>ПР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135936" w14:textId="77777777" w:rsidR="00BE32A7" w:rsidRPr="00BE32A7" w:rsidRDefault="00BE32A7" w:rsidP="00BE32A7">
            <w:pPr>
              <w:jc w:val="center"/>
            </w:pPr>
            <w:r w:rsidRPr="00BE32A7">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5267E0" w14:textId="77777777" w:rsidR="00BE32A7" w:rsidRPr="00BE32A7" w:rsidRDefault="00BE32A7" w:rsidP="00BE32A7">
            <w:pPr>
              <w:jc w:val="center"/>
            </w:pPr>
            <w:r w:rsidRPr="00BE32A7">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67CE80" w14:textId="77777777" w:rsidR="00BE32A7" w:rsidRPr="00BE32A7" w:rsidRDefault="00BE32A7" w:rsidP="00BE32A7">
            <w:pPr>
              <w:jc w:val="center"/>
            </w:pPr>
            <w:r w:rsidRPr="00BE32A7">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69BAF8" w14:textId="77777777" w:rsidR="00BE32A7" w:rsidRPr="00BE32A7" w:rsidRDefault="00BE32A7" w:rsidP="00BE32A7">
            <w:pPr>
              <w:jc w:val="center"/>
            </w:pPr>
            <w:r w:rsidRPr="00BE32A7">
              <w:t>2026</w:t>
            </w:r>
          </w:p>
        </w:tc>
      </w:tr>
      <w:tr w:rsidR="00FF6F77" w:rsidRPr="00BE32A7" w14:paraId="7D8FA92F"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01DF0"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AF96B55" w14:textId="77777777" w:rsidR="00BE32A7" w:rsidRPr="00BE32A7" w:rsidRDefault="00BE32A7" w:rsidP="00BE32A7">
            <w:pPr>
              <w:jc w:val="both"/>
              <w:rPr>
                <w:b/>
                <w:bCs/>
              </w:rPr>
            </w:pPr>
            <w:r w:rsidRPr="00BE32A7">
              <w:rPr>
                <w:b/>
                <w:bCs/>
              </w:rPr>
              <w:t>ИТОГО</w:t>
            </w:r>
          </w:p>
        </w:tc>
        <w:tc>
          <w:tcPr>
            <w:tcW w:w="709" w:type="dxa"/>
            <w:tcBorders>
              <w:top w:val="nil"/>
              <w:left w:val="nil"/>
              <w:bottom w:val="single" w:sz="4" w:space="0" w:color="auto"/>
              <w:right w:val="single" w:sz="4" w:space="0" w:color="auto"/>
            </w:tcBorders>
            <w:shd w:val="clear" w:color="auto" w:fill="auto"/>
            <w:vAlign w:val="center"/>
            <w:hideMark/>
          </w:tcPr>
          <w:p w14:paraId="7D979256"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AD5F430"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D05B486"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EEB3F6A"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1EC8AF7"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9C0E2F" w14:textId="77777777" w:rsidR="00BE32A7" w:rsidRPr="00BE32A7" w:rsidRDefault="00BE32A7" w:rsidP="00BE32A7">
            <w:pPr>
              <w:jc w:val="right"/>
              <w:rPr>
                <w:b/>
                <w:bCs/>
              </w:rPr>
            </w:pPr>
            <w:r w:rsidRPr="00BE32A7">
              <w:rPr>
                <w:b/>
                <w:bCs/>
              </w:rPr>
              <w:t>2 748 429,9</w:t>
            </w:r>
          </w:p>
        </w:tc>
        <w:tc>
          <w:tcPr>
            <w:tcW w:w="1418" w:type="dxa"/>
            <w:tcBorders>
              <w:top w:val="nil"/>
              <w:left w:val="nil"/>
              <w:bottom w:val="single" w:sz="4" w:space="0" w:color="auto"/>
              <w:right w:val="single" w:sz="4" w:space="0" w:color="auto"/>
            </w:tcBorders>
            <w:shd w:val="clear" w:color="auto" w:fill="auto"/>
            <w:noWrap/>
            <w:vAlign w:val="center"/>
            <w:hideMark/>
          </w:tcPr>
          <w:p w14:paraId="3FD8DC7E" w14:textId="77777777" w:rsidR="00BE32A7" w:rsidRPr="00BE32A7" w:rsidRDefault="00BE32A7" w:rsidP="00BE32A7">
            <w:pPr>
              <w:jc w:val="right"/>
              <w:rPr>
                <w:b/>
                <w:bCs/>
              </w:rPr>
            </w:pPr>
            <w:r w:rsidRPr="00BE32A7">
              <w:rPr>
                <w:b/>
                <w:bCs/>
              </w:rPr>
              <w:t>2 591 262,8</w:t>
            </w:r>
          </w:p>
        </w:tc>
      </w:tr>
      <w:tr w:rsidR="00FF6F77" w:rsidRPr="00BE32A7" w14:paraId="250117F1"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5A60FF" w14:textId="77777777" w:rsidR="00BE32A7" w:rsidRPr="00BE32A7" w:rsidRDefault="00BE32A7" w:rsidP="00BE32A7">
            <w:pPr>
              <w:jc w:val="center"/>
              <w:rPr>
                <w:b/>
                <w:bCs/>
              </w:rPr>
            </w:pPr>
            <w:r w:rsidRPr="00BE32A7">
              <w:rPr>
                <w:b/>
                <w:bCs/>
              </w:rPr>
              <w:t>1</w:t>
            </w:r>
          </w:p>
        </w:tc>
        <w:tc>
          <w:tcPr>
            <w:tcW w:w="2385" w:type="dxa"/>
            <w:tcBorders>
              <w:top w:val="nil"/>
              <w:left w:val="nil"/>
              <w:bottom w:val="single" w:sz="4" w:space="0" w:color="auto"/>
              <w:right w:val="single" w:sz="4" w:space="0" w:color="auto"/>
            </w:tcBorders>
            <w:shd w:val="clear" w:color="auto" w:fill="auto"/>
            <w:hideMark/>
          </w:tcPr>
          <w:p w14:paraId="2547BFED" w14:textId="77777777" w:rsidR="00BE32A7" w:rsidRPr="00BE32A7" w:rsidRDefault="00BE32A7" w:rsidP="00BE32A7">
            <w:pPr>
              <w:jc w:val="both"/>
              <w:rPr>
                <w:b/>
                <w:bCs/>
              </w:rPr>
            </w:pPr>
            <w:r w:rsidRPr="00BE32A7">
              <w:rPr>
                <w:b/>
                <w:bCs/>
              </w:rPr>
              <w:t>Контрольно-ревизионная палата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C9A9DCB" w14:textId="77777777" w:rsidR="00BE32A7" w:rsidRPr="00BE32A7" w:rsidRDefault="00BE32A7" w:rsidP="00BE32A7">
            <w:pPr>
              <w:jc w:val="center"/>
              <w:rPr>
                <w:b/>
                <w:bCs/>
              </w:rPr>
            </w:pPr>
            <w:r w:rsidRPr="00BE32A7">
              <w:rPr>
                <w:b/>
                <w:bCs/>
              </w:rPr>
              <w:t>901</w:t>
            </w:r>
          </w:p>
        </w:tc>
        <w:tc>
          <w:tcPr>
            <w:tcW w:w="567" w:type="dxa"/>
            <w:tcBorders>
              <w:top w:val="nil"/>
              <w:left w:val="nil"/>
              <w:bottom w:val="single" w:sz="4" w:space="0" w:color="auto"/>
              <w:right w:val="single" w:sz="4" w:space="0" w:color="auto"/>
            </w:tcBorders>
            <w:shd w:val="clear" w:color="auto" w:fill="auto"/>
            <w:vAlign w:val="center"/>
            <w:hideMark/>
          </w:tcPr>
          <w:p w14:paraId="62A46583"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7D73A97"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6EF9130"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FA1D293"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184038" w14:textId="77777777" w:rsidR="00BE32A7" w:rsidRPr="00BE32A7" w:rsidRDefault="00BE32A7" w:rsidP="00BE32A7">
            <w:pPr>
              <w:jc w:val="right"/>
              <w:rPr>
                <w:b/>
                <w:bCs/>
              </w:rPr>
            </w:pPr>
            <w:r w:rsidRPr="00BE32A7">
              <w:rPr>
                <w:b/>
                <w:bCs/>
              </w:rPr>
              <w:t>5 224,8</w:t>
            </w:r>
          </w:p>
        </w:tc>
        <w:tc>
          <w:tcPr>
            <w:tcW w:w="1418" w:type="dxa"/>
            <w:tcBorders>
              <w:top w:val="nil"/>
              <w:left w:val="nil"/>
              <w:bottom w:val="single" w:sz="4" w:space="0" w:color="auto"/>
              <w:right w:val="single" w:sz="4" w:space="0" w:color="auto"/>
            </w:tcBorders>
            <w:shd w:val="clear" w:color="auto" w:fill="auto"/>
            <w:noWrap/>
            <w:vAlign w:val="center"/>
            <w:hideMark/>
          </w:tcPr>
          <w:p w14:paraId="636496FB" w14:textId="77777777" w:rsidR="00BE32A7" w:rsidRPr="00BE32A7" w:rsidRDefault="00BE32A7" w:rsidP="00BE32A7">
            <w:pPr>
              <w:jc w:val="right"/>
              <w:rPr>
                <w:b/>
                <w:bCs/>
              </w:rPr>
            </w:pPr>
            <w:r w:rsidRPr="00BE32A7">
              <w:rPr>
                <w:b/>
                <w:bCs/>
              </w:rPr>
              <w:t>5 058,3</w:t>
            </w:r>
          </w:p>
        </w:tc>
      </w:tr>
      <w:tr w:rsidR="00FF6F77" w:rsidRPr="00BE32A7" w14:paraId="13A4812A"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03C96"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2211DA2"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0B7AB336"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7D39CC8B"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D68FDF6"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FE39DCF"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A29E710"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923AFC"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38EDBE26" w14:textId="77777777" w:rsidR="00BE32A7" w:rsidRPr="00BE32A7" w:rsidRDefault="00BE32A7" w:rsidP="00BE32A7">
            <w:pPr>
              <w:jc w:val="right"/>
            </w:pPr>
            <w:r w:rsidRPr="00BE32A7">
              <w:t>5 058,3</w:t>
            </w:r>
          </w:p>
        </w:tc>
      </w:tr>
      <w:tr w:rsidR="00FF6F77" w:rsidRPr="00BE32A7" w14:paraId="5E3D0908"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FBD51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029B87A" w14:textId="77777777" w:rsidR="00BE32A7" w:rsidRPr="00BE32A7" w:rsidRDefault="00BE32A7" w:rsidP="00BE32A7">
            <w:pPr>
              <w:jc w:val="both"/>
            </w:pPr>
            <w:r w:rsidRPr="00BE32A7">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14:paraId="3B970F37"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2D2F843A"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2F07758" w14:textId="77777777" w:rsidR="00BE32A7" w:rsidRPr="00BE32A7" w:rsidRDefault="00BE32A7" w:rsidP="00BE32A7">
            <w:pPr>
              <w:jc w:val="center"/>
              <w:rPr>
                <w:b/>
                <w:bCs/>
              </w:rPr>
            </w:pPr>
            <w:r w:rsidRPr="00BE32A7">
              <w:rPr>
                <w:b/>
                <w:bCs/>
              </w:rPr>
              <w:t>06</w:t>
            </w:r>
          </w:p>
        </w:tc>
        <w:tc>
          <w:tcPr>
            <w:tcW w:w="1701" w:type="dxa"/>
            <w:tcBorders>
              <w:top w:val="nil"/>
              <w:left w:val="nil"/>
              <w:bottom w:val="single" w:sz="4" w:space="0" w:color="auto"/>
              <w:right w:val="single" w:sz="4" w:space="0" w:color="auto"/>
            </w:tcBorders>
            <w:shd w:val="clear" w:color="auto" w:fill="auto"/>
            <w:vAlign w:val="center"/>
            <w:hideMark/>
          </w:tcPr>
          <w:p w14:paraId="2E1F2F61"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D696FD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0F519AC"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65E6B1BA" w14:textId="77777777" w:rsidR="00BE32A7" w:rsidRPr="00BE32A7" w:rsidRDefault="00BE32A7" w:rsidP="00BE32A7">
            <w:pPr>
              <w:jc w:val="right"/>
            </w:pPr>
            <w:r w:rsidRPr="00BE32A7">
              <w:t>5 058,3</w:t>
            </w:r>
          </w:p>
        </w:tc>
      </w:tr>
      <w:tr w:rsidR="00FF6F77" w:rsidRPr="00BE32A7" w14:paraId="1D000867"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90574A"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A71947D" w14:textId="77777777" w:rsidR="00BE32A7" w:rsidRPr="00BE32A7" w:rsidRDefault="00BE32A7" w:rsidP="00BE32A7">
            <w:pPr>
              <w:jc w:val="both"/>
            </w:pPr>
            <w:r w:rsidRPr="00BE32A7">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025A5AC0"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5F583B5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6E925F0"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496154E8" w14:textId="77777777" w:rsidR="00BE32A7" w:rsidRPr="00BE32A7" w:rsidRDefault="00BE32A7" w:rsidP="00BE32A7">
            <w:pPr>
              <w:jc w:val="center"/>
            </w:pPr>
            <w:r w:rsidRPr="00BE32A7">
              <w:t>70.0.00.00000</w:t>
            </w:r>
          </w:p>
        </w:tc>
        <w:tc>
          <w:tcPr>
            <w:tcW w:w="709" w:type="dxa"/>
            <w:tcBorders>
              <w:top w:val="nil"/>
              <w:left w:val="nil"/>
              <w:bottom w:val="single" w:sz="4" w:space="0" w:color="auto"/>
              <w:right w:val="single" w:sz="4" w:space="0" w:color="auto"/>
            </w:tcBorders>
            <w:shd w:val="clear" w:color="auto" w:fill="auto"/>
            <w:vAlign w:val="center"/>
            <w:hideMark/>
          </w:tcPr>
          <w:p w14:paraId="360337A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479CBD1"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3F8CF0D6" w14:textId="77777777" w:rsidR="00BE32A7" w:rsidRPr="00BE32A7" w:rsidRDefault="00BE32A7" w:rsidP="00BE32A7">
            <w:pPr>
              <w:jc w:val="right"/>
            </w:pPr>
            <w:r w:rsidRPr="00BE32A7">
              <w:t>5 058,3</w:t>
            </w:r>
          </w:p>
        </w:tc>
      </w:tr>
      <w:tr w:rsidR="00FF6F77" w:rsidRPr="00BE32A7" w14:paraId="1C8A0752"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4F15E9"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60851DA" w14:textId="77777777" w:rsidR="00BE32A7" w:rsidRPr="00BE32A7" w:rsidRDefault="00BE32A7" w:rsidP="00BE32A7">
            <w:pPr>
              <w:jc w:val="both"/>
            </w:pPr>
            <w:r w:rsidRPr="00BE32A7">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6838F99A"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6CCC67E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8BA01E5"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12E7A269" w14:textId="77777777" w:rsidR="00BE32A7" w:rsidRPr="00BE32A7" w:rsidRDefault="00BE32A7" w:rsidP="00BE32A7">
            <w:pPr>
              <w:jc w:val="center"/>
            </w:pPr>
            <w:r w:rsidRPr="00BE32A7">
              <w:t>70.1.00.00000</w:t>
            </w:r>
          </w:p>
        </w:tc>
        <w:tc>
          <w:tcPr>
            <w:tcW w:w="709" w:type="dxa"/>
            <w:tcBorders>
              <w:top w:val="nil"/>
              <w:left w:val="nil"/>
              <w:bottom w:val="single" w:sz="4" w:space="0" w:color="auto"/>
              <w:right w:val="single" w:sz="4" w:space="0" w:color="auto"/>
            </w:tcBorders>
            <w:shd w:val="clear" w:color="auto" w:fill="auto"/>
            <w:vAlign w:val="center"/>
            <w:hideMark/>
          </w:tcPr>
          <w:p w14:paraId="5B4E3F2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3D8BC8A"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0CC5D506" w14:textId="77777777" w:rsidR="00BE32A7" w:rsidRPr="00BE32A7" w:rsidRDefault="00BE32A7" w:rsidP="00BE32A7">
            <w:pPr>
              <w:jc w:val="right"/>
            </w:pPr>
            <w:r w:rsidRPr="00BE32A7">
              <w:t>5 058,3</w:t>
            </w:r>
          </w:p>
        </w:tc>
      </w:tr>
      <w:tr w:rsidR="00FF6F77" w:rsidRPr="00BE32A7" w14:paraId="5B3417AB"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479AD8"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40C4A4E" w14:textId="77777777" w:rsidR="00BE32A7" w:rsidRPr="00BE32A7" w:rsidRDefault="00BE32A7" w:rsidP="00BE32A7">
            <w:pPr>
              <w:jc w:val="both"/>
            </w:pPr>
            <w:r w:rsidRPr="00BE32A7">
              <w:t xml:space="preserve">Обеспечение деятельности контрольно-ревизионной палаты </w:t>
            </w:r>
            <w:r w:rsidRPr="00BE32A7">
              <w:lastRenderedPageBreak/>
              <w:t xml:space="preserve">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568B534C" w14:textId="77777777" w:rsidR="00BE32A7" w:rsidRPr="00BE32A7" w:rsidRDefault="00BE32A7" w:rsidP="00BE32A7">
            <w:pPr>
              <w:jc w:val="center"/>
            </w:pPr>
            <w:r w:rsidRPr="00BE32A7">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14:paraId="3A0776F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B6B6181"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71887D28" w14:textId="77777777" w:rsidR="00BE32A7" w:rsidRPr="00BE32A7" w:rsidRDefault="00BE32A7" w:rsidP="00BE32A7">
            <w:pPr>
              <w:jc w:val="center"/>
            </w:pPr>
            <w:r w:rsidRPr="00BE32A7">
              <w:t>70.1.21.00000</w:t>
            </w:r>
          </w:p>
        </w:tc>
        <w:tc>
          <w:tcPr>
            <w:tcW w:w="709" w:type="dxa"/>
            <w:tcBorders>
              <w:top w:val="nil"/>
              <w:left w:val="nil"/>
              <w:bottom w:val="single" w:sz="4" w:space="0" w:color="auto"/>
              <w:right w:val="single" w:sz="4" w:space="0" w:color="auto"/>
            </w:tcBorders>
            <w:shd w:val="clear" w:color="auto" w:fill="auto"/>
            <w:vAlign w:val="center"/>
            <w:hideMark/>
          </w:tcPr>
          <w:p w14:paraId="1C366BE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ED761CD"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57CFD53B" w14:textId="77777777" w:rsidR="00BE32A7" w:rsidRPr="00BE32A7" w:rsidRDefault="00BE32A7" w:rsidP="00BE32A7">
            <w:pPr>
              <w:jc w:val="right"/>
            </w:pPr>
            <w:r w:rsidRPr="00BE32A7">
              <w:t>5 058,3</w:t>
            </w:r>
          </w:p>
        </w:tc>
      </w:tr>
      <w:tr w:rsidR="00FF6F77" w:rsidRPr="00BE32A7" w14:paraId="6767F0E9"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7CCFC9"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73C5BF6"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11A0D5A5"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6230D64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69982F8"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4A420C68" w14:textId="77777777" w:rsidR="00BE32A7" w:rsidRPr="00BE32A7" w:rsidRDefault="00BE32A7" w:rsidP="00BE32A7">
            <w:pPr>
              <w:jc w:val="center"/>
            </w:pPr>
            <w:r w:rsidRPr="00BE32A7">
              <w:t>70.1.21.92100</w:t>
            </w:r>
          </w:p>
        </w:tc>
        <w:tc>
          <w:tcPr>
            <w:tcW w:w="709" w:type="dxa"/>
            <w:tcBorders>
              <w:top w:val="nil"/>
              <w:left w:val="nil"/>
              <w:bottom w:val="single" w:sz="4" w:space="0" w:color="auto"/>
              <w:right w:val="single" w:sz="4" w:space="0" w:color="auto"/>
            </w:tcBorders>
            <w:shd w:val="clear" w:color="auto" w:fill="auto"/>
            <w:vAlign w:val="center"/>
            <w:hideMark/>
          </w:tcPr>
          <w:p w14:paraId="62E2C0F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01236CD" w14:textId="77777777" w:rsidR="00BE32A7" w:rsidRPr="00BE32A7" w:rsidRDefault="00BE32A7" w:rsidP="00BE32A7">
            <w:pPr>
              <w:jc w:val="right"/>
            </w:pPr>
            <w:r w:rsidRPr="00BE32A7">
              <w:t>5 224,8</w:t>
            </w:r>
          </w:p>
        </w:tc>
        <w:tc>
          <w:tcPr>
            <w:tcW w:w="1418" w:type="dxa"/>
            <w:tcBorders>
              <w:top w:val="nil"/>
              <w:left w:val="nil"/>
              <w:bottom w:val="single" w:sz="4" w:space="0" w:color="auto"/>
              <w:right w:val="single" w:sz="4" w:space="0" w:color="auto"/>
            </w:tcBorders>
            <w:shd w:val="clear" w:color="auto" w:fill="auto"/>
            <w:noWrap/>
            <w:vAlign w:val="center"/>
            <w:hideMark/>
          </w:tcPr>
          <w:p w14:paraId="45CD133D" w14:textId="77777777" w:rsidR="00BE32A7" w:rsidRPr="00BE32A7" w:rsidRDefault="00BE32A7" w:rsidP="00BE32A7">
            <w:pPr>
              <w:jc w:val="right"/>
            </w:pPr>
            <w:r w:rsidRPr="00BE32A7">
              <w:t>5 058,3</w:t>
            </w:r>
          </w:p>
        </w:tc>
      </w:tr>
      <w:tr w:rsidR="00FF6F77" w:rsidRPr="00BE32A7" w14:paraId="73F47C3E"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920E1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13341E7E"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18284D7"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172F075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23A8422"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19EBBDCF" w14:textId="77777777" w:rsidR="00BE32A7" w:rsidRPr="00BE32A7" w:rsidRDefault="00BE32A7" w:rsidP="00BE32A7">
            <w:pPr>
              <w:jc w:val="center"/>
            </w:pPr>
            <w:r w:rsidRPr="00BE32A7">
              <w:t>70.1.21.92100</w:t>
            </w:r>
          </w:p>
        </w:tc>
        <w:tc>
          <w:tcPr>
            <w:tcW w:w="709" w:type="dxa"/>
            <w:tcBorders>
              <w:top w:val="nil"/>
              <w:left w:val="nil"/>
              <w:bottom w:val="single" w:sz="4" w:space="0" w:color="auto"/>
              <w:right w:val="single" w:sz="4" w:space="0" w:color="auto"/>
            </w:tcBorders>
            <w:shd w:val="clear" w:color="auto" w:fill="auto"/>
            <w:vAlign w:val="center"/>
            <w:hideMark/>
          </w:tcPr>
          <w:p w14:paraId="03DD5D30"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5E4C9A48" w14:textId="77777777" w:rsidR="00BE32A7" w:rsidRPr="00BE32A7" w:rsidRDefault="00BE32A7" w:rsidP="00BE32A7">
            <w:pPr>
              <w:jc w:val="right"/>
            </w:pPr>
            <w:r w:rsidRPr="00BE32A7">
              <w:t>5 133,8</w:t>
            </w:r>
          </w:p>
        </w:tc>
        <w:tc>
          <w:tcPr>
            <w:tcW w:w="1418" w:type="dxa"/>
            <w:tcBorders>
              <w:top w:val="nil"/>
              <w:left w:val="nil"/>
              <w:bottom w:val="single" w:sz="4" w:space="0" w:color="auto"/>
              <w:right w:val="single" w:sz="4" w:space="0" w:color="auto"/>
            </w:tcBorders>
            <w:shd w:val="clear" w:color="auto" w:fill="auto"/>
            <w:noWrap/>
            <w:vAlign w:val="center"/>
            <w:hideMark/>
          </w:tcPr>
          <w:p w14:paraId="3BC79D90" w14:textId="77777777" w:rsidR="00BE32A7" w:rsidRPr="00BE32A7" w:rsidRDefault="00BE32A7" w:rsidP="00BE32A7">
            <w:pPr>
              <w:jc w:val="right"/>
            </w:pPr>
            <w:r w:rsidRPr="00BE32A7">
              <w:t>4 967,3</w:t>
            </w:r>
          </w:p>
        </w:tc>
      </w:tr>
      <w:tr w:rsidR="00FF6F77" w:rsidRPr="00BE32A7" w14:paraId="29A8564E"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4F5C0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508B063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07A14E5"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66804F69"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3734E27"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98A1FC2" w14:textId="77777777" w:rsidR="00BE32A7" w:rsidRPr="00BE32A7" w:rsidRDefault="00BE32A7" w:rsidP="00BE32A7">
            <w:pPr>
              <w:jc w:val="center"/>
            </w:pPr>
            <w:r w:rsidRPr="00BE32A7">
              <w:t>70.1.21.92100</w:t>
            </w:r>
          </w:p>
        </w:tc>
        <w:tc>
          <w:tcPr>
            <w:tcW w:w="709" w:type="dxa"/>
            <w:tcBorders>
              <w:top w:val="nil"/>
              <w:left w:val="nil"/>
              <w:bottom w:val="single" w:sz="4" w:space="0" w:color="auto"/>
              <w:right w:val="single" w:sz="4" w:space="0" w:color="auto"/>
            </w:tcBorders>
            <w:shd w:val="clear" w:color="auto" w:fill="auto"/>
            <w:vAlign w:val="center"/>
            <w:hideMark/>
          </w:tcPr>
          <w:p w14:paraId="22F13D6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BCD6FC9" w14:textId="77777777" w:rsidR="00BE32A7" w:rsidRPr="00BE32A7" w:rsidRDefault="00BE32A7" w:rsidP="00BE32A7">
            <w:pPr>
              <w:jc w:val="right"/>
            </w:pPr>
            <w:r w:rsidRPr="00BE32A7">
              <w:t>90,0</w:t>
            </w:r>
          </w:p>
        </w:tc>
        <w:tc>
          <w:tcPr>
            <w:tcW w:w="1418" w:type="dxa"/>
            <w:tcBorders>
              <w:top w:val="nil"/>
              <w:left w:val="nil"/>
              <w:bottom w:val="single" w:sz="4" w:space="0" w:color="auto"/>
              <w:right w:val="single" w:sz="4" w:space="0" w:color="auto"/>
            </w:tcBorders>
            <w:shd w:val="clear" w:color="auto" w:fill="auto"/>
            <w:noWrap/>
            <w:vAlign w:val="center"/>
            <w:hideMark/>
          </w:tcPr>
          <w:p w14:paraId="334643EB" w14:textId="77777777" w:rsidR="00BE32A7" w:rsidRPr="00BE32A7" w:rsidRDefault="00BE32A7" w:rsidP="00BE32A7">
            <w:pPr>
              <w:jc w:val="right"/>
            </w:pPr>
            <w:r w:rsidRPr="00BE32A7">
              <w:t>90,0</w:t>
            </w:r>
          </w:p>
        </w:tc>
      </w:tr>
      <w:tr w:rsidR="00FF6F77" w:rsidRPr="00BE32A7" w14:paraId="2EC13285" w14:textId="77777777" w:rsidTr="00FF6F7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03B033"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A8B6168"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0249432" w14:textId="77777777" w:rsidR="00BE32A7" w:rsidRPr="00BE32A7" w:rsidRDefault="00BE32A7" w:rsidP="00BE32A7">
            <w:pPr>
              <w:jc w:val="center"/>
            </w:pPr>
            <w:r w:rsidRPr="00BE32A7">
              <w:t>901</w:t>
            </w:r>
          </w:p>
        </w:tc>
        <w:tc>
          <w:tcPr>
            <w:tcW w:w="567" w:type="dxa"/>
            <w:tcBorders>
              <w:top w:val="nil"/>
              <w:left w:val="nil"/>
              <w:bottom w:val="single" w:sz="4" w:space="0" w:color="auto"/>
              <w:right w:val="single" w:sz="4" w:space="0" w:color="auto"/>
            </w:tcBorders>
            <w:shd w:val="clear" w:color="auto" w:fill="auto"/>
            <w:vAlign w:val="center"/>
            <w:hideMark/>
          </w:tcPr>
          <w:p w14:paraId="66560B97"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E07A05C"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59FB09A" w14:textId="77777777" w:rsidR="00BE32A7" w:rsidRPr="00BE32A7" w:rsidRDefault="00BE32A7" w:rsidP="00BE32A7">
            <w:pPr>
              <w:jc w:val="center"/>
            </w:pPr>
            <w:r w:rsidRPr="00BE32A7">
              <w:t>70.1.21.92100</w:t>
            </w:r>
          </w:p>
        </w:tc>
        <w:tc>
          <w:tcPr>
            <w:tcW w:w="709" w:type="dxa"/>
            <w:tcBorders>
              <w:top w:val="nil"/>
              <w:left w:val="nil"/>
              <w:bottom w:val="single" w:sz="4" w:space="0" w:color="auto"/>
              <w:right w:val="single" w:sz="4" w:space="0" w:color="auto"/>
            </w:tcBorders>
            <w:shd w:val="clear" w:color="auto" w:fill="auto"/>
            <w:vAlign w:val="center"/>
            <w:hideMark/>
          </w:tcPr>
          <w:p w14:paraId="6A46F336"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3EED54B4" w14:textId="77777777" w:rsidR="00BE32A7" w:rsidRPr="00BE32A7" w:rsidRDefault="00BE32A7" w:rsidP="00BE32A7">
            <w:pPr>
              <w:jc w:val="right"/>
            </w:pPr>
            <w:r w:rsidRPr="00BE32A7">
              <w:t>1,0</w:t>
            </w:r>
          </w:p>
        </w:tc>
        <w:tc>
          <w:tcPr>
            <w:tcW w:w="1418" w:type="dxa"/>
            <w:tcBorders>
              <w:top w:val="nil"/>
              <w:left w:val="nil"/>
              <w:bottom w:val="single" w:sz="4" w:space="0" w:color="auto"/>
              <w:right w:val="single" w:sz="4" w:space="0" w:color="auto"/>
            </w:tcBorders>
            <w:shd w:val="clear" w:color="auto" w:fill="auto"/>
            <w:noWrap/>
            <w:vAlign w:val="center"/>
            <w:hideMark/>
          </w:tcPr>
          <w:p w14:paraId="31D7616C" w14:textId="77777777" w:rsidR="00BE32A7" w:rsidRPr="00BE32A7" w:rsidRDefault="00BE32A7" w:rsidP="00BE32A7">
            <w:pPr>
              <w:jc w:val="right"/>
            </w:pPr>
            <w:r w:rsidRPr="00BE32A7">
              <w:t>1,0</w:t>
            </w:r>
          </w:p>
        </w:tc>
      </w:tr>
      <w:tr w:rsidR="00FF6F77" w:rsidRPr="00BE32A7" w14:paraId="3370132F"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BBDA54" w14:textId="77777777" w:rsidR="00BE32A7" w:rsidRPr="00BE32A7" w:rsidRDefault="00BE32A7" w:rsidP="00BE32A7">
            <w:pPr>
              <w:jc w:val="center"/>
              <w:rPr>
                <w:b/>
                <w:bCs/>
              </w:rPr>
            </w:pPr>
            <w:r w:rsidRPr="00BE32A7">
              <w:rPr>
                <w:b/>
                <w:bCs/>
              </w:rPr>
              <w:t>2</w:t>
            </w:r>
          </w:p>
        </w:tc>
        <w:tc>
          <w:tcPr>
            <w:tcW w:w="2385" w:type="dxa"/>
            <w:tcBorders>
              <w:top w:val="nil"/>
              <w:left w:val="nil"/>
              <w:bottom w:val="single" w:sz="4" w:space="0" w:color="auto"/>
              <w:right w:val="single" w:sz="4" w:space="0" w:color="auto"/>
            </w:tcBorders>
            <w:shd w:val="clear" w:color="auto" w:fill="auto"/>
            <w:hideMark/>
          </w:tcPr>
          <w:p w14:paraId="75B3A353" w14:textId="77777777" w:rsidR="00BE32A7" w:rsidRPr="00BE32A7" w:rsidRDefault="00BE32A7" w:rsidP="00BE32A7">
            <w:pPr>
              <w:jc w:val="both"/>
              <w:rPr>
                <w:b/>
                <w:bCs/>
              </w:rPr>
            </w:pPr>
            <w:r w:rsidRPr="00BE32A7">
              <w:rPr>
                <w:b/>
                <w:bCs/>
              </w:rPr>
              <w:t>Дума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78DAD0E" w14:textId="77777777" w:rsidR="00BE32A7" w:rsidRPr="00BE32A7" w:rsidRDefault="00BE32A7" w:rsidP="00BE32A7">
            <w:pPr>
              <w:jc w:val="center"/>
              <w:rPr>
                <w:b/>
                <w:bCs/>
              </w:rPr>
            </w:pPr>
            <w:r w:rsidRPr="00BE32A7">
              <w:rPr>
                <w:b/>
                <w:bCs/>
              </w:rPr>
              <w:t>902</w:t>
            </w:r>
          </w:p>
        </w:tc>
        <w:tc>
          <w:tcPr>
            <w:tcW w:w="567" w:type="dxa"/>
            <w:tcBorders>
              <w:top w:val="nil"/>
              <w:left w:val="nil"/>
              <w:bottom w:val="single" w:sz="4" w:space="0" w:color="auto"/>
              <w:right w:val="single" w:sz="4" w:space="0" w:color="auto"/>
            </w:tcBorders>
            <w:shd w:val="clear" w:color="auto" w:fill="auto"/>
            <w:vAlign w:val="center"/>
            <w:hideMark/>
          </w:tcPr>
          <w:p w14:paraId="613495FA"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96A71E3"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39FD1AE"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53BCD3C"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3D6C82" w14:textId="77777777" w:rsidR="00BE32A7" w:rsidRPr="00BE32A7" w:rsidRDefault="00BE32A7" w:rsidP="00BE32A7">
            <w:pPr>
              <w:jc w:val="right"/>
              <w:rPr>
                <w:b/>
                <w:bCs/>
              </w:rPr>
            </w:pPr>
            <w:r w:rsidRPr="00BE32A7">
              <w:rPr>
                <w:b/>
                <w:bCs/>
              </w:rPr>
              <w:t>66,8</w:t>
            </w:r>
          </w:p>
        </w:tc>
        <w:tc>
          <w:tcPr>
            <w:tcW w:w="1418" w:type="dxa"/>
            <w:tcBorders>
              <w:top w:val="nil"/>
              <w:left w:val="nil"/>
              <w:bottom w:val="single" w:sz="4" w:space="0" w:color="auto"/>
              <w:right w:val="single" w:sz="4" w:space="0" w:color="auto"/>
            </w:tcBorders>
            <w:shd w:val="clear" w:color="auto" w:fill="auto"/>
            <w:noWrap/>
            <w:vAlign w:val="center"/>
            <w:hideMark/>
          </w:tcPr>
          <w:p w14:paraId="49789EC7" w14:textId="77777777" w:rsidR="00BE32A7" w:rsidRPr="00BE32A7" w:rsidRDefault="00BE32A7" w:rsidP="00BE32A7">
            <w:pPr>
              <w:jc w:val="right"/>
              <w:rPr>
                <w:b/>
                <w:bCs/>
              </w:rPr>
            </w:pPr>
            <w:r w:rsidRPr="00BE32A7">
              <w:rPr>
                <w:b/>
                <w:bCs/>
              </w:rPr>
              <w:t>64,6</w:t>
            </w:r>
          </w:p>
        </w:tc>
      </w:tr>
      <w:tr w:rsidR="00FF6F77" w:rsidRPr="00BE32A7" w14:paraId="5C520416"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9CB23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F6DAE0A"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DBA892E"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182D717F"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267C910"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2993FEF"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C36747D"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1FAFE2"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3AAB6517" w14:textId="77777777" w:rsidR="00BE32A7" w:rsidRPr="00BE32A7" w:rsidRDefault="00BE32A7" w:rsidP="00BE32A7">
            <w:pPr>
              <w:jc w:val="right"/>
            </w:pPr>
            <w:r w:rsidRPr="00BE32A7">
              <w:t>64,6</w:t>
            </w:r>
          </w:p>
        </w:tc>
      </w:tr>
      <w:tr w:rsidR="00FF6F77" w:rsidRPr="00BE32A7" w14:paraId="37BE96E9" w14:textId="77777777" w:rsidTr="00FF6F7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73ACF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DBE5112" w14:textId="77777777" w:rsidR="00BE32A7" w:rsidRPr="00BE32A7" w:rsidRDefault="00BE32A7" w:rsidP="00BE32A7">
            <w:pPr>
              <w:jc w:val="both"/>
            </w:pPr>
            <w:r w:rsidRPr="00BE32A7">
              <w:t xml:space="preserve">Функционирование законодательных (представительных) органов государственной власти и представительных органов </w:t>
            </w:r>
            <w:r w:rsidRPr="00BE32A7">
              <w:lastRenderedPageBreak/>
              <w:t>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6939103B" w14:textId="77777777" w:rsidR="00BE32A7" w:rsidRPr="00BE32A7" w:rsidRDefault="00BE32A7" w:rsidP="00BE32A7">
            <w:pPr>
              <w:jc w:val="center"/>
            </w:pPr>
            <w:r w:rsidRPr="00BE32A7">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14:paraId="4D308877"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9F01FAF" w14:textId="77777777" w:rsidR="00BE32A7" w:rsidRPr="00BE32A7" w:rsidRDefault="00BE32A7" w:rsidP="00BE32A7">
            <w:pPr>
              <w:jc w:val="center"/>
              <w:rPr>
                <w:b/>
                <w:bCs/>
              </w:rPr>
            </w:pPr>
            <w:r w:rsidRPr="00BE32A7">
              <w:rPr>
                <w:b/>
                <w:bCs/>
              </w:rPr>
              <w:t>03</w:t>
            </w:r>
          </w:p>
        </w:tc>
        <w:tc>
          <w:tcPr>
            <w:tcW w:w="1701" w:type="dxa"/>
            <w:tcBorders>
              <w:top w:val="nil"/>
              <w:left w:val="nil"/>
              <w:bottom w:val="single" w:sz="4" w:space="0" w:color="auto"/>
              <w:right w:val="single" w:sz="4" w:space="0" w:color="auto"/>
            </w:tcBorders>
            <w:shd w:val="clear" w:color="auto" w:fill="auto"/>
            <w:vAlign w:val="center"/>
            <w:hideMark/>
          </w:tcPr>
          <w:p w14:paraId="6BFC7056"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E6E856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101C646"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3C2021D4" w14:textId="77777777" w:rsidR="00BE32A7" w:rsidRPr="00BE32A7" w:rsidRDefault="00BE32A7" w:rsidP="00BE32A7">
            <w:pPr>
              <w:jc w:val="right"/>
            </w:pPr>
            <w:r w:rsidRPr="00BE32A7">
              <w:t>64,6</w:t>
            </w:r>
          </w:p>
        </w:tc>
      </w:tr>
      <w:tr w:rsidR="00FF6F77" w:rsidRPr="00BE32A7" w14:paraId="0D01FB06"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B0463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6831A40" w14:textId="77777777" w:rsidR="00BE32A7" w:rsidRPr="00BE32A7" w:rsidRDefault="00BE32A7" w:rsidP="00BE32A7">
            <w:pPr>
              <w:jc w:val="both"/>
            </w:pPr>
            <w:r w:rsidRPr="00BE32A7">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1E92FAC5"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07AB123D"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8E76A41"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70E40D03" w14:textId="77777777" w:rsidR="00BE32A7" w:rsidRPr="00BE32A7" w:rsidRDefault="00BE32A7" w:rsidP="00BE32A7">
            <w:pPr>
              <w:jc w:val="center"/>
            </w:pPr>
            <w:r w:rsidRPr="00BE32A7">
              <w:t>70.0.00.00000</w:t>
            </w:r>
          </w:p>
        </w:tc>
        <w:tc>
          <w:tcPr>
            <w:tcW w:w="709" w:type="dxa"/>
            <w:tcBorders>
              <w:top w:val="nil"/>
              <w:left w:val="nil"/>
              <w:bottom w:val="single" w:sz="4" w:space="0" w:color="auto"/>
              <w:right w:val="single" w:sz="4" w:space="0" w:color="auto"/>
            </w:tcBorders>
            <w:shd w:val="clear" w:color="auto" w:fill="auto"/>
            <w:vAlign w:val="center"/>
            <w:hideMark/>
          </w:tcPr>
          <w:p w14:paraId="77D41E4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F9A831B"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05A45949" w14:textId="77777777" w:rsidR="00BE32A7" w:rsidRPr="00BE32A7" w:rsidRDefault="00BE32A7" w:rsidP="00BE32A7">
            <w:pPr>
              <w:jc w:val="right"/>
            </w:pPr>
            <w:r w:rsidRPr="00BE32A7">
              <w:t>64,6</w:t>
            </w:r>
          </w:p>
        </w:tc>
      </w:tr>
      <w:tr w:rsidR="00FF6F77" w:rsidRPr="00BE32A7" w14:paraId="549EDB97"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007BCD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3E37B22" w14:textId="77777777" w:rsidR="00BE32A7" w:rsidRPr="00BE32A7" w:rsidRDefault="00BE32A7" w:rsidP="00BE32A7">
            <w:pPr>
              <w:jc w:val="both"/>
            </w:pPr>
            <w:r w:rsidRPr="00BE32A7">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28F7C60F"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4475E6D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A25CB8D"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6FECD52" w14:textId="77777777" w:rsidR="00BE32A7" w:rsidRPr="00BE32A7" w:rsidRDefault="00BE32A7" w:rsidP="00BE32A7">
            <w:pPr>
              <w:jc w:val="center"/>
            </w:pPr>
            <w:r w:rsidRPr="00BE32A7">
              <w:t>70.1.00.00000</w:t>
            </w:r>
          </w:p>
        </w:tc>
        <w:tc>
          <w:tcPr>
            <w:tcW w:w="709" w:type="dxa"/>
            <w:tcBorders>
              <w:top w:val="nil"/>
              <w:left w:val="nil"/>
              <w:bottom w:val="single" w:sz="4" w:space="0" w:color="auto"/>
              <w:right w:val="single" w:sz="4" w:space="0" w:color="auto"/>
            </w:tcBorders>
            <w:shd w:val="clear" w:color="auto" w:fill="auto"/>
            <w:vAlign w:val="center"/>
            <w:hideMark/>
          </w:tcPr>
          <w:p w14:paraId="4817883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9D2C156"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354FE206" w14:textId="77777777" w:rsidR="00BE32A7" w:rsidRPr="00BE32A7" w:rsidRDefault="00BE32A7" w:rsidP="00BE32A7">
            <w:pPr>
              <w:jc w:val="right"/>
            </w:pPr>
            <w:r w:rsidRPr="00BE32A7">
              <w:t>64,6</w:t>
            </w:r>
          </w:p>
        </w:tc>
      </w:tr>
      <w:tr w:rsidR="00FF6F77" w:rsidRPr="00BE32A7" w14:paraId="2E0B1CDD"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5B20C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C051B81" w14:textId="77777777" w:rsidR="00BE32A7" w:rsidRPr="00BE32A7" w:rsidRDefault="00BE32A7" w:rsidP="00BE32A7">
            <w:pPr>
              <w:jc w:val="both"/>
            </w:pPr>
            <w:r w:rsidRPr="00BE32A7">
              <w:t xml:space="preserve">Обеспечение деятельности Думы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4AFCFA1B"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6613BA4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DDDC874"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05FC662" w14:textId="77777777" w:rsidR="00BE32A7" w:rsidRPr="00BE32A7" w:rsidRDefault="00BE32A7" w:rsidP="00BE32A7">
            <w:pPr>
              <w:jc w:val="center"/>
            </w:pPr>
            <w:r w:rsidRPr="00BE32A7">
              <w:t>70.1.26.00000</w:t>
            </w:r>
          </w:p>
        </w:tc>
        <w:tc>
          <w:tcPr>
            <w:tcW w:w="709" w:type="dxa"/>
            <w:tcBorders>
              <w:top w:val="nil"/>
              <w:left w:val="nil"/>
              <w:bottom w:val="single" w:sz="4" w:space="0" w:color="auto"/>
              <w:right w:val="single" w:sz="4" w:space="0" w:color="auto"/>
            </w:tcBorders>
            <w:shd w:val="clear" w:color="auto" w:fill="auto"/>
            <w:vAlign w:val="center"/>
            <w:hideMark/>
          </w:tcPr>
          <w:p w14:paraId="554A78F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50E7923"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374A0769" w14:textId="77777777" w:rsidR="00BE32A7" w:rsidRPr="00BE32A7" w:rsidRDefault="00BE32A7" w:rsidP="00BE32A7">
            <w:pPr>
              <w:jc w:val="right"/>
            </w:pPr>
            <w:r w:rsidRPr="00BE32A7">
              <w:t>64,6</w:t>
            </w:r>
          </w:p>
        </w:tc>
      </w:tr>
      <w:tr w:rsidR="00FF6F77" w:rsidRPr="00BE32A7" w14:paraId="27BE6EF5"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5F1C5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ACEBEC0"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38788585"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02A71AE2"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FBF023A"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DC558C5" w14:textId="77777777" w:rsidR="00BE32A7" w:rsidRPr="00BE32A7" w:rsidRDefault="00BE32A7" w:rsidP="00BE32A7">
            <w:pPr>
              <w:jc w:val="center"/>
            </w:pPr>
            <w:r w:rsidRPr="00BE32A7">
              <w:t>70.1.26.92100</w:t>
            </w:r>
          </w:p>
        </w:tc>
        <w:tc>
          <w:tcPr>
            <w:tcW w:w="709" w:type="dxa"/>
            <w:tcBorders>
              <w:top w:val="nil"/>
              <w:left w:val="nil"/>
              <w:bottom w:val="single" w:sz="4" w:space="0" w:color="auto"/>
              <w:right w:val="single" w:sz="4" w:space="0" w:color="auto"/>
            </w:tcBorders>
            <w:shd w:val="clear" w:color="auto" w:fill="auto"/>
            <w:vAlign w:val="center"/>
            <w:hideMark/>
          </w:tcPr>
          <w:p w14:paraId="56EB450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AC4C224"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09589E52" w14:textId="77777777" w:rsidR="00BE32A7" w:rsidRPr="00BE32A7" w:rsidRDefault="00BE32A7" w:rsidP="00BE32A7">
            <w:pPr>
              <w:jc w:val="right"/>
            </w:pPr>
            <w:r w:rsidRPr="00BE32A7">
              <w:t>64,6</w:t>
            </w:r>
          </w:p>
        </w:tc>
      </w:tr>
      <w:tr w:rsidR="00FF6F77" w:rsidRPr="00BE32A7" w14:paraId="535706D5"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B3653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03E383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DFF2B8F" w14:textId="77777777" w:rsidR="00BE32A7" w:rsidRPr="00BE32A7" w:rsidRDefault="00BE32A7" w:rsidP="00BE32A7">
            <w:pPr>
              <w:jc w:val="center"/>
            </w:pPr>
            <w:r w:rsidRPr="00BE32A7">
              <w:t>902</w:t>
            </w:r>
          </w:p>
        </w:tc>
        <w:tc>
          <w:tcPr>
            <w:tcW w:w="567" w:type="dxa"/>
            <w:tcBorders>
              <w:top w:val="nil"/>
              <w:left w:val="nil"/>
              <w:bottom w:val="single" w:sz="4" w:space="0" w:color="auto"/>
              <w:right w:val="single" w:sz="4" w:space="0" w:color="auto"/>
            </w:tcBorders>
            <w:shd w:val="clear" w:color="auto" w:fill="auto"/>
            <w:vAlign w:val="center"/>
            <w:hideMark/>
          </w:tcPr>
          <w:p w14:paraId="2136F2C7"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40C905D"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010B11FC" w14:textId="77777777" w:rsidR="00BE32A7" w:rsidRPr="00BE32A7" w:rsidRDefault="00BE32A7" w:rsidP="00BE32A7">
            <w:pPr>
              <w:jc w:val="center"/>
            </w:pPr>
            <w:r w:rsidRPr="00BE32A7">
              <w:t>70.1.26.92100</w:t>
            </w:r>
          </w:p>
        </w:tc>
        <w:tc>
          <w:tcPr>
            <w:tcW w:w="709" w:type="dxa"/>
            <w:tcBorders>
              <w:top w:val="nil"/>
              <w:left w:val="nil"/>
              <w:bottom w:val="single" w:sz="4" w:space="0" w:color="auto"/>
              <w:right w:val="single" w:sz="4" w:space="0" w:color="auto"/>
            </w:tcBorders>
            <w:shd w:val="clear" w:color="auto" w:fill="auto"/>
            <w:vAlign w:val="center"/>
            <w:hideMark/>
          </w:tcPr>
          <w:p w14:paraId="20BDADFE"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7C89AA7" w14:textId="77777777" w:rsidR="00BE32A7" w:rsidRPr="00BE32A7" w:rsidRDefault="00BE32A7" w:rsidP="00BE32A7">
            <w:pPr>
              <w:jc w:val="right"/>
            </w:pPr>
            <w:r w:rsidRPr="00BE32A7">
              <w:t>66,8</w:t>
            </w:r>
          </w:p>
        </w:tc>
        <w:tc>
          <w:tcPr>
            <w:tcW w:w="1418" w:type="dxa"/>
            <w:tcBorders>
              <w:top w:val="nil"/>
              <w:left w:val="nil"/>
              <w:bottom w:val="single" w:sz="4" w:space="0" w:color="auto"/>
              <w:right w:val="single" w:sz="4" w:space="0" w:color="auto"/>
            </w:tcBorders>
            <w:shd w:val="clear" w:color="auto" w:fill="auto"/>
            <w:noWrap/>
            <w:vAlign w:val="center"/>
            <w:hideMark/>
          </w:tcPr>
          <w:p w14:paraId="55E1D28B" w14:textId="77777777" w:rsidR="00BE32A7" w:rsidRPr="00BE32A7" w:rsidRDefault="00BE32A7" w:rsidP="00BE32A7">
            <w:pPr>
              <w:jc w:val="right"/>
            </w:pPr>
            <w:r w:rsidRPr="00BE32A7">
              <w:t>64,6</w:t>
            </w:r>
          </w:p>
        </w:tc>
      </w:tr>
      <w:tr w:rsidR="00FF6F77" w:rsidRPr="00BE32A7" w14:paraId="79567508"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AE03ED" w14:textId="77777777" w:rsidR="00BE32A7" w:rsidRPr="00BE32A7" w:rsidRDefault="00BE32A7" w:rsidP="00BE32A7">
            <w:pPr>
              <w:jc w:val="center"/>
              <w:rPr>
                <w:b/>
                <w:bCs/>
              </w:rPr>
            </w:pPr>
            <w:r w:rsidRPr="00BE32A7">
              <w:rPr>
                <w:b/>
                <w:bCs/>
              </w:rPr>
              <w:t>3</w:t>
            </w:r>
          </w:p>
        </w:tc>
        <w:tc>
          <w:tcPr>
            <w:tcW w:w="2385" w:type="dxa"/>
            <w:tcBorders>
              <w:top w:val="nil"/>
              <w:left w:val="nil"/>
              <w:bottom w:val="single" w:sz="4" w:space="0" w:color="auto"/>
              <w:right w:val="single" w:sz="4" w:space="0" w:color="auto"/>
            </w:tcBorders>
            <w:shd w:val="clear" w:color="auto" w:fill="auto"/>
            <w:hideMark/>
          </w:tcPr>
          <w:p w14:paraId="4AD9802D" w14:textId="77777777" w:rsidR="00BE32A7" w:rsidRPr="00BE32A7" w:rsidRDefault="00BE32A7" w:rsidP="00BE32A7">
            <w:pPr>
              <w:jc w:val="both"/>
              <w:rPr>
                <w:b/>
                <w:bCs/>
              </w:rPr>
            </w:pPr>
            <w:r w:rsidRPr="00BE32A7">
              <w:rPr>
                <w:b/>
                <w:bCs/>
              </w:rPr>
              <w:t xml:space="preserve">Отдел культуры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15171977" w14:textId="77777777" w:rsidR="00BE32A7" w:rsidRPr="00BE32A7" w:rsidRDefault="00BE32A7" w:rsidP="00BE32A7">
            <w:pPr>
              <w:jc w:val="center"/>
              <w:rPr>
                <w:b/>
                <w:bCs/>
              </w:rPr>
            </w:pPr>
            <w:r w:rsidRPr="00BE32A7">
              <w:rPr>
                <w:b/>
                <w:bCs/>
              </w:rPr>
              <w:t>904</w:t>
            </w:r>
          </w:p>
        </w:tc>
        <w:tc>
          <w:tcPr>
            <w:tcW w:w="567" w:type="dxa"/>
            <w:tcBorders>
              <w:top w:val="nil"/>
              <w:left w:val="nil"/>
              <w:bottom w:val="single" w:sz="4" w:space="0" w:color="auto"/>
              <w:right w:val="single" w:sz="4" w:space="0" w:color="auto"/>
            </w:tcBorders>
            <w:shd w:val="clear" w:color="auto" w:fill="auto"/>
            <w:vAlign w:val="center"/>
            <w:hideMark/>
          </w:tcPr>
          <w:p w14:paraId="323898E9"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04F02B4"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22787FC"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3198AB29"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EB0ADA" w14:textId="77777777" w:rsidR="00BE32A7" w:rsidRPr="00BE32A7" w:rsidRDefault="00BE32A7" w:rsidP="00BE32A7">
            <w:pPr>
              <w:jc w:val="right"/>
              <w:rPr>
                <w:b/>
                <w:bCs/>
              </w:rPr>
            </w:pPr>
            <w:r w:rsidRPr="00BE32A7">
              <w:rPr>
                <w:b/>
                <w:bCs/>
              </w:rPr>
              <w:t>89 426,8</w:t>
            </w:r>
          </w:p>
        </w:tc>
        <w:tc>
          <w:tcPr>
            <w:tcW w:w="1418" w:type="dxa"/>
            <w:tcBorders>
              <w:top w:val="nil"/>
              <w:left w:val="nil"/>
              <w:bottom w:val="single" w:sz="4" w:space="0" w:color="auto"/>
              <w:right w:val="single" w:sz="4" w:space="0" w:color="auto"/>
            </w:tcBorders>
            <w:shd w:val="clear" w:color="auto" w:fill="auto"/>
            <w:noWrap/>
            <w:vAlign w:val="center"/>
            <w:hideMark/>
          </w:tcPr>
          <w:p w14:paraId="7C0C278E" w14:textId="77777777" w:rsidR="00BE32A7" w:rsidRPr="00BE32A7" w:rsidRDefault="00BE32A7" w:rsidP="00BE32A7">
            <w:pPr>
              <w:jc w:val="right"/>
              <w:rPr>
                <w:b/>
                <w:bCs/>
              </w:rPr>
            </w:pPr>
            <w:r w:rsidRPr="00BE32A7">
              <w:rPr>
                <w:b/>
                <w:bCs/>
              </w:rPr>
              <w:t>86 733,7</w:t>
            </w:r>
          </w:p>
        </w:tc>
      </w:tr>
      <w:tr w:rsidR="00FF6F77" w:rsidRPr="00BE32A7" w14:paraId="123B3E26"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D4BD4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6D1823" w14:textId="77777777" w:rsidR="00BE32A7" w:rsidRPr="00BE32A7" w:rsidRDefault="00BE32A7" w:rsidP="00BE32A7">
            <w:pPr>
              <w:jc w:val="both"/>
            </w:pPr>
            <w:r w:rsidRPr="00BE32A7">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2443F964"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EC342C6"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3E590C8"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8EFFCE2"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9C534B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84C07A" w14:textId="77777777" w:rsidR="00BE32A7" w:rsidRPr="00BE32A7" w:rsidRDefault="00BE32A7" w:rsidP="00BE32A7">
            <w:pPr>
              <w:jc w:val="right"/>
            </w:pPr>
            <w:r w:rsidRPr="00BE32A7">
              <w:t>62 168,7</w:t>
            </w:r>
          </w:p>
        </w:tc>
        <w:tc>
          <w:tcPr>
            <w:tcW w:w="1418" w:type="dxa"/>
            <w:tcBorders>
              <w:top w:val="nil"/>
              <w:left w:val="nil"/>
              <w:bottom w:val="single" w:sz="4" w:space="0" w:color="auto"/>
              <w:right w:val="single" w:sz="4" w:space="0" w:color="auto"/>
            </w:tcBorders>
            <w:shd w:val="clear" w:color="auto" w:fill="auto"/>
            <w:noWrap/>
            <w:vAlign w:val="center"/>
            <w:hideMark/>
          </w:tcPr>
          <w:p w14:paraId="58D8DA4A" w14:textId="77777777" w:rsidR="00BE32A7" w:rsidRPr="00BE32A7" w:rsidRDefault="00BE32A7" w:rsidP="00BE32A7">
            <w:pPr>
              <w:jc w:val="right"/>
            </w:pPr>
            <w:r w:rsidRPr="00BE32A7">
              <w:t>60 050,5</w:t>
            </w:r>
          </w:p>
        </w:tc>
      </w:tr>
      <w:tr w:rsidR="00FF6F77" w:rsidRPr="00BE32A7" w14:paraId="5747C424"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CBF58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C97C91B" w14:textId="77777777" w:rsidR="00BE32A7" w:rsidRPr="00BE32A7" w:rsidRDefault="00BE32A7" w:rsidP="00BE32A7">
            <w:pPr>
              <w:jc w:val="both"/>
            </w:pPr>
            <w:r w:rsidRPr="00BE32A7">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660B1B6D"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327FFEF"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0925DC6" w14:textId="77777777" w:rsidR="00BE32A7" w:rsidRPr="00BE32A7" w:rsidRDefault="00BE32A7" w:rsidP="00BE32A7">
            <w:pPr>
              <w:jc w:val="center"/>
              <w:rPr>
                <w:b/>
                <w:bCs/>
              </w:rPr>
            </w:pPr>
            <w:r w:rsidRPr="00BE32A7">
              <w:rPr>
                <w:b/>
                <w:bCs/>
              </w:rPr>
              <w:t>03</w:t>
            </w:r>
          </w:p>
        </w:tc>
        <w:tc>
          <w:tcPr>
            <w:tcW w:w="1701" w:type="dxa"/>
            <w:tcBorders>
              <w:top w:val="nil"/>
              <w:left w:val="nil"/>
              <w:bottom w:val="single" w:sz="4" w:space="0" w:color="auto"/>
              <w:right w:val="single" w:sz="4" w:space="0" w:color="auto"/>
            </w:tcBorders>
            <w:shd w:val="clear" w:color="auto" w:fill="auto"/>
            <w:vAlign w:val="center"/>
            <w:hideMark/>
          </w:tcPr>
          <w:p w14:paraId="4A2448A0"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D02F7D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5EAEB84" w14:textId="77777777" w:rsidR="00BE32A7" w:rsidRPr="00BE32A7" w:rsidRDefault="00BE32A7" w:rsidP="00BE32A7">
            <w:pPr>
              <w:jc w:val="right"/>
            </w:pPr>
            <w:r w:rsidRPr="00BE32A7">
              <w:t>62 168,7</w:t>
            </w:r>
          </w:p>
        </w:tc>
        <w:tc>
          <w:tcPr>
            <w:tcW w:w="1418" w:type="dxa"/>
            <w:tcBorders>
              <w:top w:val="nil"/>
              <w:left w:val="nil"/>
              <w:bottom w:val="single" w:sz="4" w:space="0" w:color="auto"/>
              <w:right w:val="single" w:sz="4" w:space="0" w:color="auto"/>
            </w:tcBorders>
            <w:shd w:val="clear" w:color="auto" w:fill="auto"/>
            <w:noWrap/>
            <w:vAlign w:val="center"/>
            <w:hideMark/>
          </w:tcPr>
          <w:p w14:paraId="4059FCE5" w14:textId="77777777" w:rsidR="00BE32A7" w:rsidRPr="00BE32A7" w:rsidRDefault="00BE32A7" w:rsidP="00BE32A7">
            <w:pPr>
              <w:jc w:val="right"/>
            </w:pPr>
            <w:r w:rsidRPr="00BE32A7">
              <w:t>60 050,5</w:t>
            </w:r>
          </w:p>
        </w:tc>
      </w:tr>
      <w:tr w:rsidR="00FF6F77" w:rsidRPr="00BE32A7" w14:paraId="6CA3CD31"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3C88F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85E8D05" w14:textId="77777777" w:rsidR="00BE32A7" w:rsidRPr="00BE32A7" w:rsidRDefault="00BE32A7" w:rsidP="00BE32A7">
            <w:pPr>
              <w:jc w:val="both"/>
              <w:rPr>
                <w:b/>
                <w:bCs/>
              </w:rPr>
            </w:pPr>
            <w:r w:rsidRPr="00BE32A7">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E54E23E"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9782DC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282040A"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0E1C30F" w14:textId="77777777" w:rsidR="00BE32A7" w:rsidRPr="00BE32A7" w:rsidRDefault="00BE32A7" w:rsidP="00BE32A7">
            <w:pPr>
              <w:jc w:val="center"/>
            </w:pPr>
            <w:r w:rsidRPr="00BE32A7">
              <w:t>03.0.00.00000</w:t>
            </w:r>
          </w:p>
        </w:tc>
        <w:tc>
          <w:tcPr>
            <w:tcW w:w="709" w:type="dxa"/>
            <w:tcBorders>
              <w:top w:val="nil"/>
              <w:left w:val="nil"/>
              <w:bottom w:val="single" w:sz="4" w:space="0" w:color="auto"/>
              <w:right w:val="single" w:sz="4" w:space="0" w:color="auto"/>
            </w:tcBorders>
            <w:shd w:val="clear" w:color="auto" w:fill="auto"/>
            <w:vAlign w:val="center"/>
            <w:hideMark/>
          </w:tcPr>
          <w:p w14:paraId="4004DE9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5DCB714" w14:textId="77777777" w:rsidR="00BE32A7" w:rsidRPr="00BE32A7" w:rsidRDefault="00BE32A7" w:rsidP="00BE32A7">
            <w:pPr>
              <w:jc w:val="right"/>
            </w:pPr>
            <w:r w:rsidRPr="00BE32A7">
              <w:t>62 147,0</w:t>
            </w:r>
          </w:p>
        </w:tc>
        <w:tc>
          <w:tcPr>
            <w:tcW w:w="1418" w:type="dxa"/>
            <w:tcBorders>
              <w:top w:val="nil"/>
              <w:left w:val="nil"/>
              <w:bottom w:val="single" w:sz="4" w:space="0" w:color="auto"/>
              <w:right w:val="single" w:sz="4" w:space="0" w:color="auto"/>
            </w:tcBorders>
            <w:shd w:val="clear" w:color="auto" w:fill="auto"/>
            <w:noWrap/>
            <w:vAlign w:val="center"/>
            <w:hideMark/>
          </w:tcPr>
          <w:p w14:paraId="4F683AC7" w14:textId="77777777" w:rsidR="00BE32A7" w:rsidRPr="00BE32A7" w:rsidRDefault="00BE32A7" w:rsidP="00BE32A7">
            <w:pPr>
              <w:jc w:val="right"/>
            </w:pPr>
            <w:r w:rsidRPr="00BE32A7">
              <w:t>60 029,5</w:t>
            </w:r>
          </w:p>
        </w:tc>
      </w:tr>
      <w:tr w:rsidR="00FF6F77" w:rsidRPr="00BE32A7" w14:paraId="6B2454D0"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03B607"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206B13AB" w14:textId="77777777" w:rsidR="00BE32A7" w:rsidRPr="00BE32A7" w:rsidRDefault="00BE32A7" w:rsidP="00BE32A7">
            <w:pPr>
              <w:jc w:val="both"/>
              <w:rPr>
                <w:b/>
                <w:bCs/>
              </w:rPr>
            </w:pPr>
            <w:r w:rsidRPr="00BE32A7">
              <w:rPr>
                <w:b/>
                <w:bCs/>
              </w:rPr>
              <w:t xml:space="preserve">Подпрограмма </w:t>
            </w:r>
            <w:r w:rsidRPr="00BE32A7">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46DE5AE4"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B51B98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946CAE0"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BE1EFFB" w14:textId="77777777" w:rsidR="00BE32A7" w:rsidRPr="00BE32A7" w:rsidRDefault="00BE32A7" w:rsidP="00BE32A7">
            <w:pPr>
              <w:jc w:val="center"/>
            </w:pPr>
            <w:r w:rsidRPr="00BE32A7">
              <w:t>03.1.00.00000</w:t>
            </w:r>
          </w:p>
        </w:tc>
        <w:tc>
          <w:tcPr>
            <w:tcW w:w="709" w:type="dxa"/>
            <w:tcBorders>
              <w:top w:val="nil"/>
              <w:left w:val="nil"/>
              <w:bottom w:val="single" w:sz="4" w:space="0" w:color="auto"/>
              <w:right w:val="single" w:sz="4" w:space="0" w:color="auto"/>
            </w:tcBorders>
            <w:shd w:val="clear" w:color="auto" w:fill="auto"/>
            <w:vAlign w:val="center"/>
            <w:hideMark/>
          </w:tcPr>
          <w:p w14:paraId="05C04CA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D493553" w14:textId="77777777" w:rsidR="00BE32A7" w:rsidRPr="00BE32A7" w:rsidRDefault="00BE32A7" w:rsidP="00BE32A7">
            <w:pPr>
              <w:jc w:val="right"/>
            </w:pPr>
            <w:r w:rsidRPr="00BE32A7">
              <w:t>60 565,5</w:t>
            </w:r>
          </w:p>
        </w:tc>
        <w:tc>
          <w:tcPr>
            <w:tcW w:w="1418" w:type="dxa"/>
            <w:tcBorders>
              <w:top w:val="nil"/>
              <w:left w:val="nil"/>
              <w:bottom w:val="single" w:sz="4" w:space="0" w:color="auto"/>
              <w:right w:val="single" w:sz="4" w:space="0" w:color="auto"/>
            </w:tcBorders>
            <w:shd w:val="clear" w:color="auto" w:fill="auto"/>
            <w:noWrap/>
            <w:vAlign w:val="center"/>
            <w:hideMark/>
          </w:tcPr>
          <w:p w14:paraId="3C8F93C2" w14:textId="77777777" w:rsidR="00BE32A7" w:rsidRPr="00BE32A7" w:rsidRDefault="00BE32A7" w:rsidP="00BE32A7">
            <w:pPr>
              <w:jc w:val="right"/>
            </w:pPr>
            <w:r w:rsidRPr="00BE32A7">
              <w:t>58 409,0</w:t>
            </w:r>
          </w:p>
        </w:tc>
      </w:tr>
      <w:tr w:rsidR="00FF6F77" w:rsidRPr="00BE32A7" w14:paraId="34898671" w14:textId="77777777" w:rsidTr="00FF6F77">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D6998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22CC0A70" w14:textId="77777777" w:rsidR="00BE32A7" w:rsidRPr="00BE32A7" w:rsidRDefault="00BE32A7" w:rsidP="00BE32A7">
            <w:pPr>
              <w:jc w:val="both"/>
            </w:pPr>
            <w:r w:rsidRPr="00BE32A7">
              <w:rPr>
                <w:b/>
                <w:bCs/>
              </w:rPr>
              <w:t>Основное мероприятие</w:t>
            </w:r>
            <w:r w:rsidRPr="00BE32A7">
              <w:t xml:space="preserve"> «Организация деятельности муниципальных учреждений культуры дополнительного образования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8B9280F"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24271D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A16D76C"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2952FD30" w14:textId="77777777" w:rsidR="00BE32A7" w:rsidRPr="00BE32A7" w:rsidRDefault="00BE32A7" w:rsidP="00BE32A7">
            <w:pPr>
              <w:jc w:val="center"/>
            </w:pPr>
            <w:r w:rsidRPr="00BE32A7">
              <w:t>03.1.42.00000</w:t>
            </w:r>
          </w:p>
        </w:tc>
        <w:tc>
          <w:tcPr>
            <w:tcW w:w="709" w:type="dxa"/>
            <w:tcBorders>
              <w:top w:val="nil"/>
              <w:left w:val="nil"/>
              <w:bottom w:val="single" w:sz="4" w:space="0" w:color="auto"/>
              <w:right w:val="single" w:sz="4" w:space="0" w:color="auto"/>
            </w:tcBorders>
            <w:shd w:val="clear" w:color="auto" w:fill="auto"/>
            <w:vAlign w:val="center"/>
            <w:hideMark/>
          </w:tcPr>
          <w:p w14:paraId="6FC7E1B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22A3989" w14:textId="77777777" w:rsidR="00BE32A7" w:rsidRPr="00BE32A7" w:rsidRDefault="00BE32A7" w:rsidP="00BE32A7">
            <w:pPr>
              <w:jc w:val="right"/>
            </w:pPr>
            <w:r w:rsidRPr="00BE32A7">
              <w:t>60 565,5</w:t>
            </w:r>
          </w:p>
        </w:tc>
        <w:tc>
          <w:tcPr>
            <w:tcW w:w="1418" w:type="dxa"/>
            <w:tcBorders>
              <w:top w:val="nil"/>
              <w:left w:val="nil"/>
              <w:bottom w:val="single" w:sz="4" w:space="0" w:color="auto"/>
              <w:right w:val="single" w:sz="4" w:space="0" w:color="auto"/>
            </w:tcBorders>
            <w:shd w:val="clear" w:color="auto" w:fill="auto"/>
            <w:noWrap/>
            <w:vAlign w:val="center"/>
            <w:hideMark/>
          </w:tcPr>
          <w:p w14:paraId="08EE2EE4" w14:textId="77777777" w:rsidR="00BE32A7" w:rsidRPr="00BE32A7" w:rsidRDefault="00BE32A7" w:rsidP="00BE32A7">
            <w:pPr>
              <w:jc w:val="right"/>
            </w:pPr>
            <w:r w:rsidRPr="00BE32A7">
              <w:t>58 409,0</w:t>
            </w:r>
          </w:p>
        </w:tc>
      </w:tr>
      <w:tr w:rsidR="00FF6F77" w:rsidRPr="00BE32A7" w14:paraId="7D0BD6C4"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F77DF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3A70E58"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ADE1B9C"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5D6211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2C12F86"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8490749" w14:textId="77777777" w:rsidR="00BE32A7" w:rsidRPr="00BE32A7" w:rsidRDefault="00BE32A7" w:rsidP="00BE32A7">
            <w:pPr>
              <w:jc w:val="center"/>
            </w:pPr>
            <w:r w:rsidRPr="00BE32A7">
              <w:t>03.1.42.94100</w:t>
            </w:r>
          </w:p>
        </w:tc>
        <w:tc>
          <w:tcPr>
            <w:tcW w:w="709" w:type="dxa"/>
            <w:tcBorders>
              <w:top w:val="nil"/>
              <w:left w:val="nil"/>
              <w:bottom w:val="single" w:sz="4" w:space="0" w:color="auto"/>
              <w:right w:val="single" w:sz="4" w:space="0" w:color="auto"/>
            </w:tcBorders>
            <w:shd w:val="clear" w:color="auto" w:fill="auto"/>
            <w:vAlign w:val="center"/>
            <w:hideMark/>
          </w:tcPr>
          <w:p w14:paraId="04A9730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3AEC8E1" w14:textId="77777777" w:rsidR="00BE32A7" w:rsidRPr="00BE32A7" w:rsidRDefault="00BE32A7" w:rsidP="00BE32A7">
            <w:pPr>
              <w:jc w:val="right"/>
            </w:pPr>
            <w:r w:rsidRPr="00BE32A7">
              <w:t>60 565,5</w:t>
            </w:r>
          </w:p>
        </w:tc>
        <w:tc>
          <w:tcPr>
            <w:tcW w:w="1418" w:type="dxa"/>
            <w:tcBorders>
              <w:top w:val="nil"/>
              <w:left w:val="nil"/>
              <w:bottom w:val="single" w:sz="4" w:space="0" w:color="auto"/>
              <w:right w:val="single" w:sz="4" w:space="0" w:color="auto"/>
            </w:tcBorders>
            <w:shd w:val="clear" w:color="auto" w:fill="auto"/>
            <w:noWrap/>
            <w:vAlign w:val="center"/>
            <w:hideMark/>
          </w:tcPr>
          <w:p w14:paraId="135D4AD0" w14:textId="77777777" w:rsidR="00BE32A7" w:rsidRPr="00BE32A7" w:rsidRDefault="00BE32A7" w:rsidP="00BE32A7">
            <w:pPr>
              <w:jc w:val="right"/>
            </w:pPr>
            <w:r w:rsidRPr="00BE32A7">
              <w:t>58 409,0</w:t>
            </w:r>
          </w:p>
        </w:tc>
      </w:tr>
      <w:tr w:rsidR="00FF6F77" w:rsidRPr="00BE32A7" w14:paraId="7ACCC9B7" w14:textId="77777777" w:rsidTr="00FF6F7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3B08C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5CD7404"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5E8AB99"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A0BE6E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5A4CE22"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E84AF04" w14:textId="77777777" w:rsidR="00BE32A7" w:rsidRPr="00BE32A7" w:rsidRDefault="00BE32A7" w:rsidP="00BE32A7">
            <w:pPr>
              <w:jc w:val="center"/>
            </w:pPr>
            <w:r w:rsidRPr="00BE32A7">
              <w:t>03.1.42.94100</w:t>
            </w:r>
          </w:p>
        </w:tc>
        <w:tc>
          <w:tcPr>
            <w:tcW w:w="709" w:type="dxa"/>
            <w:tcBorders>
              <w:top w:val="nil"/>
              <w:left w:val="nil"/>
              <w:bottom w:val="single" w:sz="4" w:space="0" w:color="auto"/>
              <w:right w:val="single" w:sz="4" w:space="0" w:color="auto"/>
            </w:tcBorders>
            <w:shd w:val="clear" w:color="auto" w:fill="auto"/>
            <w:vAlign w:val="center"/>
            <w:hideMark/>
          </w:tcPr>
          <w:p w14:paraId="633AFCED"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6905ED15" w14:textId="77777777" w:rsidR="00BE32A7" w:rsidRPr="00BE32A7" w:rsidRDefault="00BE32A7" w:rsidP="00BE32A7">
            <w:pPr>
              <w:jc w:val="right"/>
            </w:pPr>
            <w:r w:rsidRPr="00BE32A7">
              <w:t>49 703,7</w:t>
            </w:r>
          </w:p>
        </w:tc>
        <w:tc>
          <w:tcPr>
            <w:tcW w:w="1418" w:type="dxa"/>
            <w:tcBorders>
              <w:top w:val="nil"/>
              <w:left w:val="nil"/>
              <w:bottom w:val="single" w:sz="4" w:space="0" w:color="auto"/>
              <w:right w:val="single" w:sz="4" w:space="0" w:color="auto"/>
            </w:tcBorders>
            <w:shd w:val="clear" w:color="auto" w:fill="auto"/>
            <w:noWrap/>
            <w:vAlign w:val="center"/>
            <w:hideMark/>
          </w:tcPr>
          <w:p w14:paraId="2365286E" w14:textId="77777777" w:rsidR="00BE32A7" w:rsidRPr="00BE32A7" w:rsidRDefault="00BE32A7" w:rsidP="00BE32A7">
            <w:pPr>
              <w:jc w:val="right"/>
            </w:pPr>
            <w:r w:rsidRPr="00BE32A7">
              <w:t>48 783,3</w:t>
            </w:r>
          </w:p>
        </w:tc>
      </w:tr>
      <w:tr w:rsidR="00FF6F77" w:rsidRPr="00BE32A7" w14:paraId="14E478DF"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6375CE"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0BAB3149"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18E8201"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31E3AF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9C86D46"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914C69B" w14:textId="77777777" w:rsidR="00BE32A7" w:rsidRPr="00BE32A7" w:rsidRDefault="00BE32A7" w:rsidP="00BE32A7">
            <w:pPr>
              <w:jc w:val="center"/>
            </w:pPr>
            <w:r w:rsidRPr="00BE32A7">
              <w:t>03.1.42.94100</w:t>
            </w:r>
          </w:p>
        </w:tc>
        <w:tc>
          <w:tcPr>
            <w:tcW w:w="709" w:type="dxa"/>
            <w:tcBorders>
              <w:top w:val="nil"/>
              <w:left w:val="nil"/>
              <w:bottom w:val="single" w:sz="4" w:space="0" w:color="auto"/>
              <w:right w:val="single" w:sz="4" w:space="0" w:color="auto"/>
            </w:tcBorders>
            <w:shd w:val="clear" w:color="auto" w:fill="auto"/>
            <w:vAlign w:val="center"/>
            <w:hideMark/>
          </w:tcPr>
          <w:p w14:paraId="5D1420A4"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83528D7" w14:textId="77777777" w:rsidR="00BE32A7" w:rsidRPr="00BE32A7" w:rsidRDefault="00BE32A7" w:rsidP="00BE32A7">
            <w:pPr>
              <w:jc w:val="right"/>
            </w:pPr>
            <w:r w:rsidRPr="00BE32A7">
              <w:t>10 440,9</w:t>
            </w:r>
          </w:p>
        </w:tc>
        <w:tc>
          <w:tcPr>
            <w:tcW w:w="1418" w:type="dxa"/>
            <w:tcBorders>
              <w:top w:val="nil"/>
              <w:left w:val="nil"/>
              <w:bottom w:val="single" w:sz="4" w:space="0" w:color="auto"/>
              <w:right w:val="single" w:sz="4" w:space="0" w:color="auto"/>
            </w:tcBorders>
            <w:shd w:val="clear" w:color="auto" w:fill="auto"/>
            <w:noWrap/>
            <w:vAlign w:val="center"/>
            <w:hideMark/>
          </w:tcPr>
          <w:p w14:paraId="5A6CA435" w14:textId="77777777" w:rsidR="00BE32A7" w:rsidRPr="00BE32A7" w:rsidRDefault="00BE32A7" w:rsidP="00BE32A7">
            <w:pPr>
              <w:jc w:val="right"/>
            </w:pPr>
            <w:r w:rsidRPr="00BE32A7">
              <w:t>9 204,8</w:t>
            </w:r>
          </w:p>
        </w:tc>
      </w:tr>
      <w:tr w:rsidR="00FF6F77" w:rsidRPr="00BE32A7" w14:paraId="031DFE13" w14:textId="77777777" w:rsidTr="00FF6F7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DC0E8"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0DE391A"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8419CD3"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282A003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E578609"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2EBE06B9" w14:textId="77777777" w:rsidR="00BE32A7" w:rsidRPr="00BE32A7" w:rsidRDefault="00BE32A7" w:rsidP="00BE32A7">
            <w:pPr>
              <w:jc w:val="center"/>
            </w:pPr>
            <w:r w:rsidRPr="00BE32A7">
              <w:t>03.1.42.94100</w:t>
            </w:r>
          </w:p>
        </w:tc>
        <w:tc>
          <w:tcPr>
            <w:tcW w:w="709" w:type="dxa"/>
            <w:tcBorders>
              <w:top w:val="nil"/>
              <w:left w:val="nil"/>
              <w:bottom w:val="single" w:sz="4" w:space="0" w:color="auto"/>
              <w:right w:val="single" w:sz="4" w:space="0" w:color="auto"/>
            </w:tcBorders>
            <w:shd w:val="clear" w:color="auto" w:fill="auto"/>
            <w:vAlign w:val="center"/>
            <w:hideMark/>
          </w:tcPr>
          <w:p w14:paraId="4B14BFFF"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76167CD7" w14:textId="77777777" w:rsidR="00BE32A7" w:rsidRPr="00BE32A7" w:rsidRDefault="00BE32A7" w:rsidP="00BE32A7">
            <w:pPr>
              <w:jc w:val="right"/>
            </w:pPr>
            <w:r w:rsidRPr="00BE32A7">
              <w:t>420,9</w:t>
            </w:r>
          </w:p>
        </w:tc>
        <w:tc>
          <w:tcPr>
            <w:tcW w:w="1418" w:type="dxa"/>
            <w:tcBorders>
              <w:top w:val="nil"/>
              <w:left w:val="nil"/>
              <w:bottom w:val="single" w:sz="4" w:space="0" w:color="auto"/>
              <w:right w:val="single" w:sz="4" w:space="0" w:color="auto"/>
            </w:tcBorders>
            <w:shd w:val="clear" w:color="auto" w:fill="auto"/>
            <w:noWrap/>
            <w:vAlign w:val="center"/>
            <w:hideMark/>
          </w:tcPr>
          <w:p w14:paraId="57C030D3" w14:textId="77777777" w:rsidR="00BE32A7" w:rsidRPr="00BE32A7" w:rsidRDefault="00BE32A7" w:rsidP="00BE32A7">
            <w:pPr>
              <w:jc w:val="right"/>
            </w:pPr>
            <w:r w:rsidRPr="00BE32A7">
              <w:t>420,9</w:t>
            </w:r>
          </w:p>
        </w:tc>
      </w:tr>
      <w:tr w:rsidR="00FF6F77" w:rsidRPr="00BE32A7" w14:paraId="3B64C956"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A8D63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2E3E51" w14:textId="77777777" w:rsidR="00BE32A7" w:rsidRPr="00BE32A7" w:rsidRDefault="00BE32A7" w:rsidP="00BE32A7">
            <w:pPr>
              <w:jc w:val="both"/>
              <w:rPr>
                <w:b/>
                <w:bCs/>
              </w:rPr>
            </w:pPr>
            <w:r w:rsidRPr="00BE32A7">
              <w:rPr>
                <w:b/>
                <w:bCs/>
              </w:rPr>
              <w:t xml:space="preserve">Подпрограмма </w:t>
            </w:r>
            <w:r w:rsidRPr="00BE32A7">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1198777"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B6E922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BE8FB24"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3F782BF" w14:textId="77777777" w:rsidR="00BE32A7" w:rsidRPr="00BE32A7" w:rsidRDefault="00BE32A7" w:rsidP="00BE32A7">
            <w:pPr>
              <w:jc w:val="center"/>
            </w:pPr>
            <w:r w:rsidRPr="00BE32A7">
              <w:t>03.2.00.00000</w:t>
            </w:r>
          </w:p>
        </w:tc>
        <w:tc>
          <w:tcPr>
            <w:tcW w:w="709" w:type="dxa"/>
            <w:tcBorders>
              <w:top w:val="nil"/>
              <w:left w:val="nil"/>
              <w:bottom w:val="single" w:sz="4" w:space="0" w:color="auto"/>
              <w:right w:val="single" w:sz="4" w:space="0" w:color="auto"/>
            </w:tcBorders>
            <w:shd w:val="clear" w:color="auto" w:fill="auto"/>
            <w:vAlign w:val="center"/>
            <w:hideMark/>
          </w:tcPr>
          <w:p w14:paraId="295FBE2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90F36DC" w14:textId="77777777" w:rsidR="00BE32A7" w:rsidRPr="00BE32A7" w:rsidRDefault="00BE32A7" w:rsidP="00BE32A7">
            <w:pPr>
              <w:jc w:val="right"/>
            </w:pPr>
            <w:r w:rsidRPr="00BE32A7">
              <w:t>1 581,5</w:t>
            </w:r>
          </w:p>
        </w:tc>
        <w:tc>
          <w:tcPr>
            <w:tcW w:w="1418" w:type="dxa"/>
            <w:tcBorders>
              <w:top w:val="nil"/>
              <w:left w:val="nil"/>
              <w:bottom w:val="single" w:sz="4" w:space="0" w:color="auto"/>
              <w:right w:val="single" w:sz="4" w:space="0" w:color="auto"/>
            </w:tcBorders>
            <w:shd w:val="clear" w:color="auto" w:fill="auto"/>
            <w:noWrap/>
            <w:vAlign w:val="center"/>
            <w:hideMark/>
          </w:tcPr>
          <w:p w14:paraId="37B87B73" w14:textId="77777777" w:rsidR="00BE32A7" w:rsidRPr="00BE32A7" w:rsidRDefault="00BE32A7" w:rsidP="00BE32A7">
            <w:pPr>
              <w:jc w:val="right"/>
            </w:pPr>
            <w:r w:rsidRPr="00BE32A7">
              <w:t>1 620,5</w:t>
            </w:r>
          </w:p>
        </w:tc>
      </w:tr>
      <w:tr w:rsidR="00FF6F77" w:rsidRPr="00BE32A7" w14:paraId="4FC67E6A"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8CCAE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851A20A" w14:textId="77777777" w:rsidR="00BE32A7" w:rsidRPr="00BE32A7" w:rsidRDefault="00BE32A7" w:rsidP="00BE32A7">
            <w:pPr>
              <w:jc w:val="both"/>
            </w:pPr>
            <w:r w:rsidRPr="00BE32A7">
              <w:rPr>
                <w:b/>
                <w:bCs/>
              </w:rPr>
              <w:t>Основное мероприятие</w:t>
            </w:r>
            <w:r w:rsidRPr="00BE32A7">
              <w:t xml:space="preserve"> «Мероприятия по проведению ремонтных работ в учреждениях, подведомственных Отделу культуры»</w:t>
            </w:r>
          </w:p>
        </w:tc>
        <w:tc>
          <w:tcPr>
            <w:tcW w:w="709" w:type="dxa"/>
            <w:tcBorders>
              <w:top w:val="nil"/>
              <w:left w:val="nil"/>
              <w:bottom w:val="single" w:sz="4" w:space="0" w:color="auto"/>
              <w:right w:val="single" w:sz="4" w:space="0" w:color="auto"/>
            </w:tcBorders>
            <w:shd w:val="clear" w:color="auto" w:fill="auto"/>
            <w:vAlign w:val="center"/>
            <w:hideMark/>
          </w:tcPr>
          <w:p w14:paraId="7EC23F75"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D0965E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C987A88"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0A1A539" w14:textId="77777777" w:rsidR="00BE32A7" w:rsidRPr="00BE32A7" w:rsidRDefault="00BE32A7" w:rsidP="00BE32A7">
            <w:pPr>
              <w:jc w:val="center"/>
            </w:pPr>
            <w:r w:rsidRPr="00BE32A7">
              <w:t>03.2.69.00000</w:t>
            </w:r>
          </w:p>
        </w:tc>
        <w:tc>
          <w:tcPr>
            <w:tcW w:w="709" w:type="dxa"/>
            <w:tcBorders>
              <w:top w:val="nil"/>
              <w:left w:val="nil"/>
              <w:bottom w:val="single" w:sz="4" w:space="0" w:color="auto"/>
              <w:right w:val="single" w:sz="4" w:space="0" w:color="auto"/>
            </w:tcBorders>
            <w:shd w:val="clear" w:color="auto" w:fill="auto"/>
            <w:vAlign w:val="center"/>
            <w:hideMark/>
          </w:tcPr>
          <w:p w14:paraId="444C524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EFC3339" w14:textId="77777777" w:rsidR="00BE32A7" w:rsidRPr="00BE32A7" w:rsidRDefault="00BE32A7" w:rsidP="00BE32A7">
            <w:pPr>
              <w:jc w:val="right"/>
            </w:pPr>
            <w:r w:rsidRPr="00BE32A7">
              <w:t>605,0</w:t>
            </w:r>
          </w:p>
        </w:tc>
        <w:tc>
          <w:tcPr>
            <w:tcW w:w="1418" w:type="dxa"/>
            <w:tcBorders>
              <w:top w:val="nil"/>
              <w:left w:val="nil"/>
              <w:bottom w:val="single" w:sz="4" w:space="0" w:color="auto"/>
              <w:right w:val="single" w:sz="4" w:space="0" w:color="auto"/>
            </w:tcBorders>
            <w:shd w:val="clear" w:color="auto" w:fill="auto"/>
            <w:noWrap/>
            <w:vAlign w:val="center"/>
            <w:hideMark/>
          </w:tcPr>
          <w:p w14:paraId="6C45E09B" w14:textId="77777777" w:rsidR="00BE32A7" w:rsidRPr="00BE32A7" w:rsidRDefault="00BE32A7" w:rsidP="00BE32A7">
            <w:pPr>
              <w:jc w:val="right"/>
            </w:pPr>
            <w:r w:rsidRPr="00BE32A7">
              <w:t>655,0</w:t>
            </w:r>
          </w:p>
        </w:tc>
      </w:tr>
      <w:tr w:rsidR="00FF6F77" w:rsidRPr="00BE32A7" w14:paraId="1053A244"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EC75C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66E77BB"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36F41C1F"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DE7AD46"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BEF325E"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26C151E" w14:textId="77777777" w:rsidR="00BE32A7" w:rsidRPr="00BE32A7" w:rsidRDefault="00BE32A7" w:rsidP="00BE32A7">
            <w:pPr>
              <w:jc w:val="center"/>
            </w:pPr>
            <w:r w:rsidRPr="00BE32A7">
              <w:t>03.2.69.97500</w:t>
            </w:r>
          </w:p>
        </w:tc>
        <w:tc>
          <w:tcPr>
            <w:tcW w:w="709" w:type="dxa"/>
            <w:tcBorders>
              <w:top w:val="nil"/>
              <w:left w:val="nil"/>
              <w:bottom w:val="single" w:sz="4" w:space="0" w:color="auto"/>
              <w:right w:val="single" w:sz="4" w:space="0" w:color="auto"/>
            </w:tcBorders>
            <w:shd w:val="clear" w:color="auto" w:fill="auto"/>
            <w:vAlign w:val="center"/>
            <w:hideMark/>
          </w:tcPr>
          <w:p w14:paraId="7772F8F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0C6DAA1" w14:textId="77777777" w:rsidR="00BE32A7" w:rsidRPr="00BE32A7" w:rsidRDefault="00BE32A7" w:rsidP="00BE32A7">
            <w:pPr>
              <w:jc w:val="right"/>
            </w:pPr>
            <w:r w:rsidRPr="00BE32A7">
              <w:t>605,0</w:t>
            </w:r>
          </w:p>
        </w:tc>
        <w:tc>
          <w:tcPr>
            <w:tcW w:w="1418" w:type="dxa"/>
            <w:tcBorders>
              <w:top w:val="nil"/>
              <w:left w:val="nil"/>
              <w:bottom w:val="single" w:sz="4" w:space="0" w:color="auto"/>
              <w:right w:val="single" w:sz="4" w:space="0" w:color="auto"/>
            </w:tcBorders>
            <w:shd w:val="clear" w:color="auto" w:fill="auto"/>
            <w:noWrap/>
            <w:vAlign w:val="center"/>
            <w:hideMark/>
          </w:tcPr>
          <w:p w14:paraId="37BE085D" w14:textId="77777777" w:rsidR="00BE32A7" w:rsidRPr="00BE32A7" w:rsidRDefault="00BE32A7" w:rsidP="00BE32A7">
            <w:pPr>
              <w:jc w:val="right"/>
            </w:pPr>
            <w:r w:rsidRPr="00BE32A7">
              <w:t>655,0</w:t>
            </w:r>
          </w:p>
        </w:tc>
      </w:tr>
      <w:tr w:rsidR="00FF6F77" w:rsidRPr="00BE32A7" w14:paraId="61BA293E"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84D34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9AB57EA"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D587A28"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6533BA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225524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7CD38134" w14:textId="77777777" w:rsidR="00BE32A7" w:rsidRPr="00BE32A7" w:rsidRDefault="00BE32A7" w:rsidP="00BE32A7">
            <w:pPr>
              <w:jc w:val="center"/>
            </w:pPr>
            <w:r w:rsidRPr="00BE32A7">
              <w:t>03.2.69.97500</w:t>
            </w:r>
          </w:p>
        </w:tc>
        <w:tc>
          <w:tcPr>
            <w:tcW w:w="709" w:type="dxa"/>
            <w:tcBorders>
              <w:top w:val="nil"/>
              <w:left w:val="nil"/>
              <w:bottom w:val="single" w:sz="4" w:space="0" w:color="auto"/>
              <w:right w:val="single" w:sz="4" w:space="0" w:color="auto"/>
            </w:tcBorders>
            <w:shd w:val="clear" w:color="auto" w:fill="auto"/>
            <w:vAlign w:val="center"/>
            <w:hideMark/>
          </w:tcPr>
          <w:p w14:paraId="5910A64B"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EC87591" w14:textId="77777777" w:rsidR="00BE32A7" w:rsidRPr="00BE32A7" w:rsidRDefault="00BE32A7" w:rsidP="00BE32A7">
            <w:pPr>
              <w:jc w:val="right"/>
            </w:pPr>
            <w:r w:rsidRPr="00BE32A7">
              <w:t>605,0</w:t>
            </w:r>
          </w:p>
        </w:tc>
        <w:tc>
          <w:tcPr>
            <w:tcW w:w="1418" w:type="dxa"/>
            <w:tcBorders>
              <w:top w:val="nil"/>
              <w:left w:val="nil"/>
              <w:bottom w:val="single" w:sz="4" w:space="0" w:color="auto"/>
              <w:right w:val="single" w:sz="4" w:space="0" w:color="auto"/>
            </w:tcBorders>
            <w:shd w:val="clear" w:color="auto" w:fill="auto"/>
            <w:noWrap/>
            <w:vAlign w:val="center"/>
            <w:hideMark/>
          </w:tcPr>
          <w:p w14:paraId="1B533237" w14:textId="77777777" w:rsidR="00BE32A7" w:rsidRPr="00BE32A7" w:rsidRDefault="00BE32A7" w:rsidP="00BE32A7">
            <w:pPr>
              <w:jc w:val="right"/>
            </w:pPr>
            <w:r w:rsidRPr="00BE32A7">
              <w:t>655,0</w:t>
            </w:r>
          </w:p>
        </w:tc>
      </w:tr>
      <w:tr w:rsidR="00FF6F77" w:rsidRPr="00BE32A7" w14:paraId="3AB4E629" w14:textId="77777777" w:rsidTr="00FF6F7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CD116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F20989E" w14:textId="77777777" w:rsidR="00BE32A7" w:rsidRPr="00BE32A7" w:rsidRDefault="00BE32A7" w:rsidP="00BE32A7">
            <w:pPr>
              <w:jc w:val="both"/>
            </w:pPr>
            <w:r w:rsidRPr="00BE32A7">
              <w:rPr>
                <w:b/>
                <w:bCs/>
              </w:rPr>
              <w:t>Основное мероприятие</w:t>
            </w:r>
            <w:r w:rsidRPr="00BE32A7">
              <w:t xml:space="preserve"> «Обеспечение пожарной безопасности и антитеррористической защищенности муниципальных учреждений культуры </w:t>
            </w:r>
            <w:r w:rsidRPr="00BE32A7">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08BD232"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2F0B981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AD7631B"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401E317" w14:textId="77777777" w:rsidR="00BE32A7" w:rsidRPr="00BE32A7" w:rsidRDefault="00BE32A7" w:rsidP="00BE32A7">
            <w:pPr>
              <w:jc w:val="center"/>
            </w:pPr>
            <w:r w:rsidRPr="00BE32A7">
              <w:t>03.2.74.00000</w:t>
            </w:r>
          </w:p>
        </w:tc>
        <w:tc>
          <w:tcPr>
            <w:tcW w:w="709" w:type="dxa"/>
            <w:tcBorders>
              <w:top w:val="nil"/>
              <w:left w:val="nil"/>
              <w:bottom w:val="single" w:sz="4" w:space="0" w:color="auto"/>
              <w:right w:val="single" w:sz="4" w:space="0" w:color="auto"/>
            </w:tcBorders>
            <w:shd w:val="clear" w:color="auto" w:fill="auto"/>
            <w:vAlign w:val="center"/>
            <w:hideMark/>
          </w:tcPr>
          <w:p w14:paraId="3771D2E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4B5CBAE" w14:textId="77777777" w:rsidR="00BE32A7" w:rsidRPr="00BE32A7" w:rsidRDefault="00BE32A7" w:rsidP="00BE32A7">
            <w:pPr>
              <w:jc w:val="right"/>
            </w:pPr>
            <w:r w:rsidRPr="00BE32A7">
              <w:t>641,5</w:t>
            </w:r>
          </w:p>
        </w:tc>
        <w:tc>
          <w:tcPr>
            <w:tcW w:w="1418" w:type="dxa"/>
            <w:tcBorders>
              <w:top w:val="nil"/>
              <w:left w:val="nil"/>
              <w:bottom w:val="single" w:sz="4" w:space="0" w:color="auto"/>
              <w:right w:val="single" w:sz="4" w:space="0" w:color="auto"/>
            </w:tcBorders>
            <w:shd w:val="clear" w:color="auto" w:fill="auto"/>
            <w:noWrap/>
            <w:vAlign w:val="center"/>
            <w:hideMark/>
          </w:tcPr>
          <w:p w14:paraId="6D53962B" w14:textId="77777777" w:rsidR="00BE32A7" w:rsidRPr="00BE32A7" w:rsidRDefault="00BE32A7" w:rsidP="00BE32A7">
            <w:pPr>
              <w:jc w:val="right"/>
            </w:pPr>
            <w:r w:rsidRPr="00BE32A7">
              <w:t>767,5</w:t>
            </w:r>
          </w:p>
        </w:tc>
      </w:tr>
      <w:tr w:rsidR="00FF6F77" w:rsidRPr="00BE32A7" w14:paraId="6CB370B1"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EE742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EEB0462"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19142C59"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5F618D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D23C706"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2096FFA2" w14:textId="77777777" w:rsidR="00BE32A7" w:rsidRPr="00BE32A7" w:rsidRDefault="00BE32A7" w:rsidP="00BE32A7">
            <w:pPr>
              <w:jc w:val="center"/>
            </w:pPr>
            <w:r w:rsidRPr="00BE32A7">
              <w:t>03.2.74.97500</w:t>
            </w:r>
          </w:p>
        </w:tc>
        <w:tc>
          <w:tcPr>
            <w:tcW w:w="709" w:type="dxa"/>
            <w:tcBorders>
              <w:top w:val="nil"/>
              <w:left w:val="nil"/>
              <w:bottom w:val="single" w:sz="4" w:space="0" w:color="auto"/>
              <w:right w:val="single" w:sz="4" w:space="0" w:color="auto"/>
            </w:tcBorders>
            <w:shd w:val="clear" w:color="auto" w:fill="auto"/>
            <w:vAlign w:val="center"/>
            <w:hideMark/>
          </w:tcPr>
          <w:p w14:paraId="5BD9A42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77B056B" w14:textId="77777777" w:rsidR="00BE32A7" w:rsidRPr="00BE32A7" w:rsidRDefault="00BE32A7" w:rsidP="00BE32A7">
            <w:pPr>
              <w:jc w:val="right"/>
            </w:pPr>
            <w:r w:rsidRPr="00BE32A7">
              <w:t>641,5</w:t>
            </w:r>
          </w:p>
        </w:tc>
        <w:tc>
          <w:tcPr>
            <w:tcW w:w="1418" w:type="dxa"/>
            <w:tcBorders>
              <w:top w:val="nil"/>
              <w:left w:val="nil"/>
              <w:bottom w:val="single" w:sz="4" w:space="0" w:color="auto"/>
              <w:right w:val="single" w:sz="4" w:space="0" w:color="auto"/>
            </w:tcBorders>
            <w:shd w:val="clear" w:color="auto" w:fill="auto"/>
            <w:noWrap/>
            <w:vAlign w:val="center"/>
            <w:hideMark/>
          </w:tcPr>
          <w:p w14:paraId="558BBBE0" w14:textId="77777777" w:rsidR="00BE32A7" w:rsidRPr="00BE32A7" w:rsidRDefault="00BE32A7" w:rsidP="00BE32A7">
            <w:pPr>
              <w:jc w:val="right"/>
            </w:pPr>
            <w:r w:rsidRPr="00BE32A7">
              <w:t>767,5</w:t>
            </w:r>
          </w:p>
        </w:tc>
      </w:tr>
      <w:tr w:rsidR="00FF6F77" w:rsidRPr="00BE32A7" w14:paraId="0FF06D9E"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F71AD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4CE146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0F1B33E"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3764D1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C77E642"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7EC964B0" w14:textId="77777777" w:rsidR="00BE32A7" w:rsidRPr="00BE32A7" w:rsidRDefault="00BE32A7" w:rsidP="00BE32A7">
            <w:pPr>
              <w:jc w:val="center"/>
            </w:pPr>
            <w:r w:rsidRPr="00BE32A7">
              <w:t>03.2.74.97500</w:t>
            </w:r>
          </w:p>
        </w:tc>
        <w:tc>
          <w:tcPr>
            <w:tcW w:w="709" w:type="dxa"/>
            <w:tcBorders>
              <w:top w:val="nil"/>
              <w:left w:val="nil"/>
              <w:bottom w:val="single" w:sz="4" w:space="0" w:color="auto"/>
              <w:right w:val="single" w:sz="4" w:space="0" w:color="auto"/>
            </w:tcBorders>
            <w:shd w:val="clear" w:color="auto" w:fill="auto"/>
            <w:vAlign w:val="center"/>
            <w:hideMark/>
          </w:tcPr>
          <w:p w14:paraId="0F28B7A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81AB4D3" w14:textId="77777777" w:rsidR="00BE32A7" w:rsidRPr="00BE32A7" w:rsidRDefault="00BE32A7" w:rsidP="00BE32A7">
            <w:pPr>
              <w:jc w:val="right"/>
            </w:pPr>
            <w:r w:rsidRPr="00BE32A7">
              <w:t>641,5</w:t>
            </w:r>
          </w:p>
        </w:tc>
        <w:tc>
          <w:tcPr>
            <w:tcW w:w="1418" w:type="dxa"/>
            <w:tcBorders>
              <w:top w:val="nil"/>
              <w:left w:val="nil"/>
              <w:bottom w:val="single" w:sz="4" w:space="0" w:color="auto"/>
              <w:right w:val="single" w:sz="4" w:space="0" w:color="auto"/>
            </w:tcBorders>
            <w:shd w:val="clear" w:color="auto" w:fill="auto"/>
            <w:noWrap/>
            <w:vAlign w:val="center"/>
            <w:hideMark/>
          </w:tcPr>
          <w:p w14:paraId="2397C1BE" w14:textId="77777777" w:rsidR="00BE32A7" w:rsidRPr="00BE32A7" w:rsidRDefault="00BE32A7" w:rsidP="00BE32A7">
            <w:pPr>
              <w:jc w:val="right"/>
            </w:pPr>
            <w:r w:rsidRPr="00BE32A7">
              <w:t>767,5</w:t>
            </w:r>
          </w:p>
        </w:tc>
      </w:tr>
      <w:tr w:rsidR="00FF6F77" w:rsidRPr="00BE32A7" w14:paraId="6EA3854B"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AA06D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D521AD" w14:textId="77777777" w:rsidR="00BE32A7" w:rsidRPr="00BE32A7" w:rsidRDefault="00BE32A7" w:rsidP="00BE32A7">
            <w:r w:rsidRPr="00BE32A7">
              <w:rPr>
                <w:b/>
                <w:bCs/>
              </w:rPr>
              <w:t>Основное мероприятие</w:t>
            </w:r>
            <w:r w:rsidRPr="00BE32A7">
              <w:t xml:space="preserve"> «Мероприятия, направленные на сохранение культурного наследия» </w:t>
            </w:r>
          </w:p>
        </w:tc>
        <w:tc>
          <w:tcPr>
            <w:tcW w:w="709" w:type="dxa"/>
            <w:tcBorders>
              <w:top w:val="nil"/>
              <w:left w:val="nil"/>
              <w:bottom w:val="single" w:sz="4" w:space="0" w:color="auto"/>
              <w:right w:val="single" w:sz="4" w:space="0" w:color="auto"/>
            </w:tcBorders>
            <w:shd w:val="clear" w:color="auto" w:fill="auto"/>
            <w:vAlign w:val="center"/>
            <w:hideMark/>
          </w:tcPr>
          <w:p w14:paraId="2979ACD6"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BE8500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A53F968"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2940031" w14:textId="77777777" w:rsidR="00BE32A7" w:rsidRPr="00BE32A7" w:rsidRDefault="00BE32A7" w:rsidP="00BE32A7">
            <w:pPr>
              <w:jc w:val="center"/>
            </w:pPr>
            <w:r w:rsidRPr="00BE32A7">
              <w:t>03.2.75.00000</w:t>
            </w:r>
          </w:p>
        </w:tc>
        <w:tc>
          <w:tcPr>
            <w:tcW w:w="709" w:type="dxa"/>
            <w:tcBorders>
              <w:top w:val="nil"/>
              <w:left w:val="nil"/>
              <w:bottom w:val="single" w:sz="4" w:space="0" w:color="auto"/>
              <w:right w:val="single" w:sz="4" w:space="0" w:color="auto"/>
            </w:tcBorders>
            <w:shd w:val="clear" w:color="auto" w:fill="auto"/>
            <w:vAlign w:val="center"/>
            <w:hideMark/>
          </w:tcPr>
          <w:p w14:paraId="62D849D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95A87B" w14:textId="77777777" w:rsidR="00BE32A7" w:rsidRPr="00BE32A7" w:rsidRDefault="00BE32A7" w:rsidP="00BE32A7">
            <w:pPr>
              <w:jc w:val="right"/>
            </w:pPr>
            <w:r w:rsidRPr="00BE32A7">
              <w:t>305,0</w:t>
            </w:r>
          </w:p>
        </w:tc>
        <w:tc>
          <w:tcPr>
            <w:tcW w:w="1418" w:type="dxa"/>
            <w:tcBorders>
              <w:top w:val="nil"/>
              <w:left w:val="nil"/>
              <w:bottom w:val="single" w:sz="4" w:space="0" w:color="auto"/>
              <w:right w:val="single" w:sz="4" w:space="0" w:color="auto"/>
            </w:tcBorders>
            <w:shd w:val="clear" w:color="auto" w:fill="auto"/>
            <w:noWrap/>
            <w:vAlign w:val="center"/>
            <w:hideMark/>
          </w:tcPr>
          <w:p w14:paraId="6E6D3552" w14:textId="77777777" w:rsidR="00BE32A7" w:rsidRPr="00BE32A7" w:rsidRDefault="00BE32A7" w:rsidP="00BE32A7">
            <w:pPr>
              <w:jc w:val="right"/>
            </w:pPr>
            <w:r w:rsidRPr="00BE32A7">
              <w:t>168,0</w:t>
            </w:r>
          </w:p>
        </w:tc>
      </w:tr>
      <w:tr w:rsidR="00FF6F77" w:rsidRPr="00BE32A7" w14:paraId="2C70ACD3" w14:textId="77777777" w:rsidTr="00FF6F77">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3D8DD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E77A48F"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2EF0DCEA"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957C41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70B74D5"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D8E0996" w14:textId="77777777" w:rsidR="00BE32A7" w:rsidRPr="00BE32A7" w:rsidRDefault="00BE32A7" w:rsidP="00BE32A7">
            <w:pPr>
              <w:jc w:val="center"/>
            </w:pPr>
            <w:r w:rsidRPr="00BE32A7">
              <w:t>03.2.75.97500</w:t>
            </w:r>
          </w:p>
        </w:tc>
        <w:tc>
          <w:tcPr>
            <w:tcW w:w="709" w:type="dxa"/>
            <w:tcBorders>
              <w:top w:val="nil"/>
              <w:left w:val="nil"/>
              <w:bottom w:val="single" w:sz="4" w:space="0" w:color="auto"/>
              <w:right w:val="single" w:sz="4" w:space="0" w:color="auto"/>
            </w:tcBorders>
            <w:shd w:val="clear" w:color="auto" w:fill="auto"/>
            <w:vAlign w:val="center"/>
            <w:hideMark/>
          </w:tcPr>
          <w:p w14:paraId="0D12A32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F09B29D" w14:textId="77777777" w:rsidR="00BE32A7" w:rsidRPr="00BE32A7" w:rsidRDefault="00BE32A7" w:rsidP="00BE32A7">
            <w:pPr>
              <w:jc w:val="right"/>
            </w:pPr>
            <w:r w:rsidRPr="00BE32A7">
              <w:t>305,0</w:t>
            </w:r>
          </w:p>
        </w:tc>
        <w:tc>
          <w:tcPr>
            <w:tcW w:w="1418" w:type="dxa"/>
            <w:tcBorders>
              <w:top w:val="nil"/>
              <w:left w:val="nil"/>
              <w:bottom w:val="single" w:sz="4" w:space="0" w:color="auto"/>
              <w:right w:val="single" w:sz="4" w:space="0" w:color="auto"/>
            </w:tcBorders>
            <w:shd w:val="clear" w:color="auto" w:fill="auto"/>
            <w:noWrap/>
            <w:vAlign w:val="center"/>
            <w:hideMark/>
          </w:tcPr>
          <w:p w14:paraId="5215E14A" w14:textId="77777777" w:rsidR="00BE32A7" w:rsidRPr="00BE32A7" w:rsidRDefault="00BE32A7" w:rsidP="00BE32A7">
            <w:pPr>
              <w:jc w:val="right"/>
            </w:pPr>
            <w:r w:rsidRPr="00BE32A7">
              <w:t>168,0</w:t>
            </w:r>
          </w:p>
        </w:tc>
      </w:tr>
      <w:tr w:rsidR="00FF6F77" w:rsidRPr="00BE32A7" w14:paraId="28BBAAB4"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A2E56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9489170"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00065DA"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A50594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77CCC3B"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9B3E76C" w14:textId="77777777" w:rsidR="00BE32A7" w:rsidRPr="00BE32A7" w:rsidRDefault="00BE32A7" w:rsidP="00BE32A7">
            <w:pPr>
              <w:jc w:val="center"/>
            </w:pPr>
            <w:r w:rsidRPr="00BE32A7">
              <w:t>03.2.75.97500</w:t>
            </w:r>
          </w:p>
        </w:tc>
        <w:tc>
          <w:tcPr>
            <w:tcW w:w="709" w:type="dxa"/>
            <w:tcBorders>
              <w:top w:val="nil"/>
              <w:left w:val="nil"/>
              <w:bottom w:val="single" w:sz="4" w:space="0" w:color="auto"/>
              <w:right w:val="single" w:sz="4" w:space="0" w:color="auto"/>
            </w:tcBorders>
            <w:shd w:val="clear" w:color="auto" w:fill="auto"/>
            <w:vAlign w:val="center"/>
            <w:hideMark/>
          </w:tcPr>
          <w:p w14:paraId="35C1FAF8"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DC5C2AC" w14:textId="77777777" w:rsidR="00BE32A7" w:rsidRPr="00BE32A7" w:rsidRDefault="00BE32A7" w:rsidP="00BE32A7">
            <w:pPr>
              <w:jc w:val="right"/>
            </w:pPr>
            <w:r w:rsidRPr="00BE32A7">
              <w:t>305,0</w:t>
            </w:r>
          </w:p>
        </w:tc>
        <w:tc>
          <w:tcPr>
            <w:tcW w:w="1418" w:type="dxa"/>
            <w:tcBorders>
              <w:top w:val="nil"/>
              <w:left w:val="nil"/>
              <w:bottom w:val="single" w:sz="4" w:space="0" w:color="auto"/>
              <w:right w:val="single" w:sz="4" w:space="0" w:color="auto"/>
            </w:tcBorders>
            <w:shd w:val="clear" w:color="auto" w:fill="auto"/>
            <w:noWrap/>
            <w:vAlign w:val="center"/>
            <w:hideMark/>
          </w:tcPr>
          <w:p w14:paraId="56CA44BB" w14:textId="77777777" w:rsidR="00BE32A7" w:rsidRPr="00BE32A7" w:rsidRDefault="00BE32A7" w:rsidP="00BE32A7">
            <w:pPr>
              <w:jc w:val="right"/>
            </w:pPr>
            <w:r w:rsidRPr="00BE32A7">
              <w:t>168,0</w:t>
            </w:r>
          </w:p>
        </w:tc>
      </w:tr>
      <w:tr w:rsidR="00FF6F77" w:rsidRPr="00BE32A7" w14:paraId="41C83CED" w14:textId="77777777" w:rsidTr="00FF6F7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907D0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1953E1"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повышение эффективности  муниципального управления в сфере культуры» (стипендии, премии Мэра, повышение </w:t>
            </w:r>
            <w:r w:rsidRPr="00BE32A7">
              <w:lastRenderedPageBreak/>
              <w:t>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14:paraId="32B3AC84"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31EE0C4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45924A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AE105D9" w14:textId="77777777" w:rsidR="00BE32A7" w:rsidRPr="00BE32A7" w:rsidRDefault="00BE32A7" w:rsidP="00BE32A7">
            <w:pPr>
              <w:jc w:val="center"/>
            </w:pPr>
            <w:r w:rsidRPr="00BE32A7">
              <w:t>03.2.76.00000</w:t>
            </w:r>
          </w:p>
        </w:tc>
        <w:tc>
          <w:tcPr>
            <w:tcW w:w="709" w:type="dxa"/>
            <w:tcBorders>
              <w:top w:val="nil"/>
              <w:left w:val="nil"/>
              <w:bottom w:val="single" w:sz="4" w:space="0" w:color="auto"/>
              <w:right w:val="single" w:sz="4" w:space="0" w:color="auto"/>
            </w:tcBorders>
            <w:shd w:val="clear" w:color="auto" w:fill="auto"/>
            <w:vAlign w:val="center"/>
            <w:hideMark/>
          </w:tcPr>
          <w:p w14:paraId="65AA191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9927215" w14:textId="77777777" w:rsidR="00BE32A7" w:rsidRPr="00BE32A7" w:rsidRDefault="00BE32A7" w:rsidP="00BE32A7">
            <w:pPr>
              <w:jc w:val="right"/>
            </w:pPr>
            <w:r w:rsidRPr="00BE32A7">
              <w:t>30,0</w:t>
            </w:r>
          </w:p>
        </w:tc>
        <w:tc>
          <w:tcPr>
            <w:tcW w:w="1418" w:type="dxa"/>
            <w:tcBorders>
              <w:top w:val="nil"/>
              <w:left w:val="nil"/>
              <w:bottom w:val="single" w:sz="4" w:space="0" w:color="auto"/>
              <w:right w:val="single" w:sz="4" w:space="0" w:color="auto"/>
            </w:tcBorders>
            <w:shd w:val="clear" w:color="auto" w:fill="auto"/>
            <w:noWrap/>
            <w:vAlign w:val="center"/>
            <w:hideMark/>
          </w:tcPr>
          <w:p w14:paraId="122F75D6" w14:textId="77777777" w:rsidR="00BE32A7" w:rsidRPr="00BE32A7" w:rsidRDefault="00BE32A7" w:rsidP="00BE32A7">
            <w:pPr>
              <w:jc w:val="right"/>
            </w:pPr>
            <w:r w:rsidRPr="00BE32A7">
              <w:t>30,0</w:t>
            </w:r>
          </w:p>
        </w:tc>
      </w:tr>
      <w:tr w:rsidR="00FF6F77" w:rsidRPr="00BE32A7" w14:paraId="773665F2"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D6340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997BC66"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7D23818C"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62DD8A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7DDAE87"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4E7D306F"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33B7DF6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0032EEB" w14:textId="77777777" w:rsidR="00BE32A7" w:rsidRPr="00BE32A7" w:rsidRDefault="00BE32A7" w:rsidP="00BE32A7">
            <w:pPr>
              <w:jc w:val="right"/>
            </w:pPr>
            <w:r w:rsidRPr="00BE32A7">
              <w:t>30,0</w:t>
            </w:r>
          </w:p>
        </w:tc>
        <w:tc>
          <w:tcPr>
            <w:tcW w:w="1418" w:type="dxa"/>
            <w:tcBorders>
              <w:top w:val="nil"/>
              <w:left w:val="nil"/>
              <w:bottom w:val="single" w:sz="4" w:space="0" w:color="auto"/>
              <w:right w:val="single" w:sz="4" w:space="0" w:color="auto"/>
            </w:tcBorders>
            <w:shd w:val="clear" w:color="auto" w:fill="auto"/>
            <w:noWrap/>
            <w:vAlign w:val="center"/>
            <w:hideMark/>
          </w:tcPr>
          <w:p w14:paraId="052BAA71" w14:textId="77777777" w:rsidR="00BE32A7" w:rsidRPr="00BE32A7" w:rsidRDefault="00BE32A7" w:rsidP="00BE32A7">
            <w:pPr>
              <w:jc w:val="right"/>
            </w:pPr>
            <w:r w:rsidRPr="00BE32A7">
              <w:t>30,0</w:t>
            </w:r>
          </w:p>
        </w:tc>
      </w:tr>
      <w:tr w:rsidR="00FF6F77" w:rsidRPr="00BE32A7" w14:paraId="4F0942EF"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F1FE4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AB401DD"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6B87E0A"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EC7F7A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875DB4E"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7C6AF3EF"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2E1D054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A60F69F" w14:textId="77777777" w:rsidR="00BE32A7" w:rsidRPr="00BE32A7" w:rsidRDefault="00BE32A7" w:rsidP="00BE32A7">
            <w:pPr>
              <w:jc w:val="right"/>
            </w:pPr>
            <w:r w:rsidRPr="00BE32A7">
              <w:t>30,0</w:t>
            </w:r>
          </w:p>
        </w:tc>
        <w:tc>
          <w:tcPr>
            <w:tcW w:w="1418" w:type="dxa"/>
            <w:tcBorders>
              <w:top w:val="nil"/>
              <w:left w:val="nil"/>
              <w:bottom w:val="single" w:sz="4" w:space="0" w:color="auto"/>
              <w:right w:val="single" w:sz="4" w:space="0" w:color="auto"/>
            </w:tcBorders>
            <w:shd w:val="clear" w:color="auto" w:fill="auto"/>
            <w:noWrap/>
            <w:vAlign w:val="center"/>
            <w:hideMark/>
          </w:tcPr>
          <w:p w14:paraId="64E20C93" w14:textId="77777777" w:rsidR="00BE32A7" w:rsidRPr="00BE32A7" w:rsidRDefault="00BE32A7" w:rsidP="00BE32A7">
            <w:pPr>
              <w:jc w:val="right"/>
            </w:pPr>
            <w:r w:rsidRPr="00BE32A7">
              <w:t>30,0</w:t>
            </w:r>
          </w:p>
        </w:tc>
      </w:tr>
      <w:tr w:rsidR="00FF6F77" w:rsidRPr="00BE32A7" w14:paraId="2DA7A9E1"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59BB5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75D83E"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5F5AD38"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D03305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E630C5E"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28DE4EFD"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7388F56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3B8B25" w14:textId="77777777" w:rsidR="00BE32A7" w:rsidRPr="00BE32A7" w:rsidRDefault="00BE32A7" w:rsidP="00BE32A7">
            <w:pPr>
              <w:jc w:val="right"/>
            </w:pPr>
            <w:r w:rsidRPr="00BE32A7">
              <w:t>21,7</w:t>
            </w:r>
          </w:p>
        </w:tc>
        <w:tc>
          <w:tcPr>
            <w:tcW w:w="1418" w:type="dxa"/>
            <w:tcBorders>
              <w:top w:val="nil"/>
              <w:left w:val="nil"/>
              <w:bottom w:val="single" w:sz="4" w:space="0" w:color="auto"/>
              <w:right w:val="single" w:sz="4" w:space="0" w:color="auto"/>
            </w:tcBorders>
            <w:shd w:val="clear" w:color="auto" w:fill="auto"/>
            <w:noWrap/>
            <w:vAlign w:val="center"/>
            <w:hideMark/>
          </w:tcPr>
          <w:p w14:paraId="4F55E7BA" w14:textId="77777777" w:rsidR="00BE32A7" w:rsidRPr="00BE32A7" w:rsidRDefault="00BE32A7" w:rsidP="00BE32A7">
            <w:pPr>
              <w:jc w:val="right"/>
            </w:pPr>
            <w:r w:rsidRPr="00BE32A7">
              <w:t>21,0</w:t>
            </w:r>
          </w:p>
        </w:tc>
      </w:tr>
      <w:tr w:rsidR="00FF6F77" w:rsidRPr="00BE32A7" w14:paraId="1271C65B"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2CF86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C415A56" w14:textId="77777777" w:rsidR="00BE32A7" w:rsidRPr="00BE32A7" w:rsidRDefault="00BE32A7" w:rsidP="00BE32A7">
            <w:pPr>
              <w:jc w:val="both"/>
              <w:rPr>
                <w:b/>
                <w:bCs/>
              </w:rPr>
            </w:pPr>
            <w:r w:rsidRPr="00BE32A7">
              <w:rPr>
                <w:b/>
                <w:bCs/>
              </w:rPr>
              <w:t>Подпрограмма</w:t>
            </w:r>
            <w:r w:rsidRPr="00BE32A7">
              <w:t xml:space="preserve"> «Энергосбережение и повышение энергетической эффективности объектов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12335875"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6D5315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BD35A62"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063F31C7" w14:textId="77777777" w:rsidR="00BE32A7" w:rsidRPr="00BE32A7" w:rsidRDefault="00BE32A7" w:rsidP="00BE32A7">
            <w:pPr>
              <w:jc w:val="center"/>
            </w:pPr>
            <w:r w:rsidRPr="00BE32A7">
              <w:t>10.3.00.00000</w:t>
            </w:r>
          </w:p>
        </w:tc>
        <w:tc>
          <w:tcPr>
            <w:tcW w:w="709" w:type="dxa"/>
            <w:tcBorders>
              <w:top w:val="nil"/>
              <w:left w:val="nil"/>
              <w:bottom w:val="single" w:sz="4" w:space="0" w:color="auto"/>
              <w:right w:val="single" w:sz="4" w:space="0" w:color="auto"/>
            </w:tcBorders>
            <w:shd w:val="clear" w:color="auto" w:fill="auto"/>
            <w:vAlign w:val="center"/>
            <w:hideMark/>
          </w:tcPr>
          <w:p w14:paraId="4165606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93049B3" w14:textId="77777777" w:rsidR="00BE32A7" w:rsidRPr="00BE32A7" w:rsidRDefault="00BE32A7" w:rsidP="00BE32A7">
            <w:pPr>
              <w:jc w:val="right"/>
            </w:pPr>
            <w:r w:rsidRPr="00BE32A7">
              <w:t>21,7</w:t>
            </w:r>
          </w:p>
        </w:tc>
        <w:tc>
          <w:tcPr>
            <w:tcW w:w="1418" w:type="dxa"/>
            <w:tcBorders>
              <w:top w:val="nil"/>
              <w:left w:val="nil"/>
              <w:bottom w:val="single" w:sz="4" w:space="0" w:color="auto"/>
              <w:right w:val="single" w:sz="4" w:space="0" w:color="auto"/>
            </w:tcBorders>
            <w:shd w:val="clear" w:color="auto" w:fill="auto"/>
            <w:noWrap/>
            <w:vAlign w:val="center"/>
            <w:hideMark/>
          </w:tcPr>
          <w:p w14:paraId="7C8842A6" w14:textId="77777777" w:rsidR="00BE32A7" w:rsidRPr="00BE32A7" w:rsidRDefault="00BE32A7" w:rsidP="00BE32A7">
            <w:pPr>
              <w:jc w:val="right"/>
            </w:pPr>
            <w:r w:rsidRPr="00BE32A7">
              <w:t>21,0</w:t>
            </w:r>
          </w:p>
        </w:tc>
      </w:tr>
      <w:tr w:rsidR="00FF6F77" w:rsidRPr="00BE32A7" w14:paraId="41B26275" w14:textId="77777777" w:rsidTr="00FF6F77">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D341D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091921A" w14:textId="77777777" w:rsidR="00BE32A7" w:rsidRPr="00BE32A7" w:rsidRDefault="00BE32A7" w:rsidP="00BE32A7">
            <w:pPr>
              <w:jc w:val="both"/>
            </w:pPr>
            <w:r w:rsidRPr="00BE32A7">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B9E9D61"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F0852F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D641844"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4039B34" w14:textId="77777777" w:rsidR="00BE32A7" w:rsidRPr="00BE32A7" w:rsidRDefault="00BE32A7" w:rsidP="00BE32A7">
            <w:pPr>
              <w:jc w:val="center"/>
            </w:pPr>
            <w:r w:rsidRPr="00BE32A7">
              <w:t>10.3.00.99995</w:t>
            </w:r>
          </w:p>
        </w:tc>
        <w:tc>
          <w:tcPr>
            <w:tcW w:w="709" w:type="dxa"/>
            <w:tcBorders>
              <w:top w:val="nil"/>
              <w:left w:val="nil"/>
              <w:bottom w:val="single" w:sz="4" w:space="0" w:color="auto"/>
              <w:right w:val="single" w:sz="4" w:space="0" w:color="auto"/>
            </w:tcBorders>
            <w:shd w:val="clear" w:color="auto" w:fill="auto"/>
            <w:vAlign w:val="center"/>
            <w:hideMark/>
          </w:tcPr>
          <w:p w14:paraId="2966041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9B6C26A" w14:textId="77777777" w:rsidR="00BE32A7" w:rsidRPr="00BE32A7" w:rsidRDefault="00BE32A7" w:rsidP="00BE32A7">
            <w:pPr>
              <w:jc w:val="right"/>
            </w:pPr>
            <w:r w:rsidRPr="00BE32A7">
              <w:t>21,7</w:t>
            </w:r>
          </w:p>
        </w:tc>
        <w:tc>
          <w:tcPr>
            <w:tcW w:w="1418" w:type="dxa"/>
            <w:tcBorders>
              <w:top w:val="nil"/>
              <w:left w:val="nil"/>
              <w:bottom w:val="single" w:sz="4" w:space="0" w:color="auto"/>
              <w:right w:val="single" w:sz="4" w:space="0" w:color="auto"/>
            </w:tcBorders>
            <w:shd w:val="clear" w:color="auto" w:fill="auto"/>
            <w:noWrap/>
            <w:vAlign w:val="center"/>
            <w:hideMark/>
          </w:tcPr>
          <w:p w14:paraId="034D25DE" w14:textId="77777777" w:rsidR="00BE32A7" w:rsidRPr="00BE32A7" w:rsidRDefault="00BE32A7" w:rsidP="00BE32A7">
            <w:pPr>
              <w:jc w:val="right"/>
            </w:pPr>
            <w:r w:rsidRPr="00BE32A7">
              <w:t>21,0</w:t>
            </w:r>
          </w:p>
        </w:tc>
      </w:tr>
      <w:tr w:rsidR="00FF6F77" w:rsidRPr="00BE32A7" w14:paraId="55371845"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77EDC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EAFDBB" w14:textId="77777777" w:rsidR="00BE32A7" w:rsidRPr="00BE32A7" w:rsidRDefault="00BE32A7" w:rsidP="00BE32A7">
            <w:pPr>
              <w:spacing w:after="240"/>
              <w:jc w:val="both"/>
            </w:pPr>
            <w:r w:rsidRPr="00BE32A7">
              <w:t xml:space="preserve">Закупка товаров, работ и услуг для обеспечения </w:t>
            </w:r>
            <w:r w:rsidRPr="00BE32A7">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414DF8E"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2FD0FE4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FB81D18"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541151B" w14:textId="77777777" w:rsidR="00BE32A7" w:rsidRPr="00BE32A7" w:rsidRDefault="00BE32A7" w:rsidP="00BE32A7">
            <w:pPr>
              <w:jc w:val="center"/>
            </w:pPr>
            <w:r w:rsidRPr="00BE32A7">
              <w:t>10.3.00.99995</w:t>
            </w:r>
          </w:p>
        </w:tc>
        <w:tc>
          <w:tcPr>
            <w:tcW w:w="709" w:type="dxa"/>
            <w:tcBorders>
              <w:top w:val="nil"/>
              <w:left w:val="nil"/>
              <w:bottom w:val="single" w:sz="4" w:space="0" w:color="auto"/>
              <w:right w:val="single" w:sz="4" w:space="0" w:color="auto"/>
            </w:tcBorders>
            <w:shd w:val="clear" w:color="auto" w:fill="auto"/>
            <w:vAlign w:val="center"/>
            <w:hideMark/>
          </w:tcPr>
          <w:p w14:paraId="3CD3A285"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E0EAFDF" w14:textId="77777777" w:rsidR="00BE32A7" w:rsidRPr="00BE32A7" w:rsidRDefault="00BE32A7" w:rsidP="00BE32A7">
            <w:pPr>
              <w:jc w:val="right"/>
            </w:pPr>
            <w:r w:rsidRPr="00BE32A7">
              <w:t>21,7</w:t>
            </w:r>
          </w:p>
        </w:tc>
        <w:tc>
          <w:tcPr>
            <w:tcW w:w="1418" w:type="dxa"/>
            <w:tcBorders>
              <w:top w:val="nil"/>
              <w:left w:val="nil"/>
              <w:bottom w:val="single" w:sz="4" w:space="0" w:color="auto"/>
              <w:right w:val="single" w:sz="4" w:space="0" w:color="auto"/>
            </w:tcBorders>
            <w:shd w:val="clear" w:color="auto" w:fill="auto"/>
            <w:noWrap/>
            <w:vAlign w:val="center"/>
            <w:hideMark/>
          </w:tcPr>
          <w:p w14:paraId="347DB28A" w14:textId="77777777" w:rsidR="00BE32A7" w:rsidRPr="00BE32A7" w:rsidRDefault="00BE32A7" w:rsidP="00BE32A7">
            <w:pPr>
              <w:jc w:val="right"/>
            </w:pPr>
            <w:r w:rsidRPr="00BE32A7">
              <w:t>21,0</w:t>
            </w:r>
          </w:p>
        </w:tc>
      </w:tr>
      <w:tr w:rsidR="00FF6F77" w:rsidRPr="00BE32A7" w14:paraId="605A8456"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AAFB7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37EBDE1" w14:textId="77777777" w:rsidR="00BE32A7" w:rsidRPr="00BE32A7" w:rsidRDefault="00BE32A7" w:rsidP="00BE32A7">
            <w:pPr>
              <w:jc w:val="both"/>
            </w:pPr>
            <w:r w:rsidRPr="00BE32A7">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104747EB"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99EBA6C" w14:textId="77777777" w:rsidR="00BE32A7" w:rsidRPr="00BE32A7" w:rsidRDefault="00BE32A7" w:rsidP="00BE32A7">
            <w:pPr>
              <w:jc w:val="center"/>
              <w:rPr>
                <w:b/>
                <w:bCs/>
              </w:rPr>
            </w:pPr>
            <w:r w:rsidRPr="00BE32A7">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79626F9D"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060C495"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2B626D5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A0A251B" w14:textId="77777777" w:rsidR="00BE32A7" w:rsidRPr="00BE32A7" w:rsidRDefault="00BE32A7" w:rsidP="00BE32A7">
            <w:pPr>
              <w:jc w:val="right"/>
            </w:pPr>
            <w:r w:rsidRPr="00BE32A7">
              <w:t>27 258,1</w:t>
            </w:r>
          </w:p>
        </w:tc>
        <w:tc>
          <w:tcPr>
            <w:tcW w:w="1418" w:type="dxa"/>
            <w:tcBorders>
              <w:top w:val="nil"/>
              <w:left w:val="nil"/>
              <w:bottom w:val="single" w:sz="4" w:space="0" w:color="auto"/>
              <w:right w:val="single" w:sz="4" w:space="0" w:color="auto"/>
            </w:tcBorders>
            <w:shd w:val="clear" w:color="auto" w:fill="auto"/>
            <w:noWrap/>
            <w:vAlign w:val="center"/>
            <w:hideMark/>
          </w:tcPr>
          <w:p w14:paraId="723E6FF8" w14:textId="77777777" w:rsidR="00BE32A7" w:rsidRPr="00BE32A7" w:rsidRDefault="00BE32A7" w:rsidP="00BE32A7">
            <w:pPr>
              <w:jc w:val="right"/>
            </w:pPr>
            <w:r w:rsidRPr="00BE32A7">
              <w:t>26 683,2</w:t>
            </w:r>
          </w:p>
        </w:tc>
      </w:tr>
      <w:tr w:rsidR="00FF6F77" w:rsidRPr="00BE32A7" w14:paraId="08864E11"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93D23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0F3CB24" w14:textId="77777777" w:rsidR="00BE32A7" w:rsidRPr="00BE32A7" w:rsidRDefault="00BE32A7" w:rsidP="00BE32A7">
            <w:pPr>
              <w:jc w:val="both"/>
            </w:pPr>
            <w:r w:rsidRPr="00BE32A7">
              <w:t>Культура</w:t>
            </w:r>
          </w:p>
        </w:tc>
        <w:tc>
          <w:tcPr>
            <w:tcW w:w="709" w:type="dxa"/>
            <w:tcBorders>
              <w:top w:val="nil"/>
              <w:left w:val="nil"/>
              <w:bottom w:val="single" w:sz="4" w:space="0" w:color="auto"/>
              <w:right w:val="single" w:sz="4" w:space="0" w:color="auto"/>
            </w:tcBorders>
            <w:shd w:val="clear" w:color="auto" w:fill="auto"/>
            <w:vAlign w:val="center"/>
            <w:hideMark/>
          </w:tcPr>
          <w:p w14:paraId="63C4EB09"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47992A3" w14:textId="77777777" w:rsidR="00BE32A7" w:rsidRPr="00BE32A7" w:rsidRDefault="00BE32A7" w:rsidP="00BE32A7">
            <w:pPr>
              <w:jc w:val="center"/>
              <w:rPr>
                <w:b/>
                <w:bCs/>
              </w:rPr>
            </w:pPr>
            <w:r w:rsidRPr="00BE32A7">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16FB2CF1"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3CF7D618"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ADD279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143BF23" w14:textId="77777777" w:rsidR="00BE32A7" w:rsidRPr="00BE32A7" w:rsidRDefault="00BE32A7" w:rsidP="00BE32A7">
            <w:pPr>
              <w:jc w:val="right"/>
            </w:pPr>
            <w:r w:rsidRPr="00BE32A7">
              <w:t>23 334,7</w:t>
            </w:r>
          </w:p>
        </w:tc>
        <w:tc>
          <w:tcPr>
            <w:tcW w:w="1418" w:type="dxa"/>
            <w:tcBorders>
              <w:top w:val="nil"/>
              <w:left w:val="nil"/>
              <w:bottom w:val="single" w:sz="4" w:space="0" w:color="auto"/>
              <w:right w:val="single" w:sz="4" w:space="0" w:color="auto"/>
            </w:tcBorders>
            <w:shd w:val="clear" w:color="auto" w:fill="auto"/>
            <w:noWrap/>
            <w:vAlign w:val="center"/>
            <w:hideMark/>
          </w:tcPr>
          <w:p w14:paraId="7F089D45" w14:textId="77777777" w:rsidR="00BE32A7" w:rsidRPr="00BE32A7" w:rsidRDefault="00BE32A7" w:rsidP="00BE32A7">
            <w:pPr>
              <w:jc w:val="right"/>
            </w:pPr>
            <w:r w:rsidRPr="00BE32A7">
              <w:t>22 926,5</w:t>
            </w:r>
          </w:p>
        </w:tc>
      </w:tr>
      <w:tr w:rsidR="00FF6F77" w:rsidRPr="00BE32A7" w14:paraId="360080E3"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6D882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0D909E" w14:textId="77777777" w:rsidR="00BE32A7" w:rsidRPr="00BE32A7" w:rsidRDefault="00BE32A7" w:rsidP="00BE32A7">
            <w:pPr>
              <w:jc w:val="both"/>
              <w:rPr>
                <w:b/>
                <w:bCs/>
              </w:rPr>
            </w:pPr>
            <w:r w:rsidRPr="00BE32A7">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6F71E3AC"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F383B5C"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B4A3E9F"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A511986" w14:textId="77777777" w:rsidR="00BE32A7" w:rsidRPr="00BE32A7" w:rsidRDefault="00BE32A7" w:rsidP="00BE32A7">
            <w:pPr>
              <w:jc w:val="center"/>
            </w:pPr>
            <w:r w:rsidRPr="00BE32A7">
              <w:t>03.0.00.00000</w:t>
            </w:r>
          </w:p>
        </w:tc>
        <w:tc>
          <w:tcPr>
            <w:tcW w:w="709" w:type="dxa"/>
            <w:tcBorders>
              <w:top w:val="nil"/>
              <w:left w:val="nil"/>
              <w:bottom w:val="single" w:sz="4" w:space="0" w:color="auto"/>
              <w:right w:val="single" w:sz="4" w:space="0" w:color="auto"/>
            </w:tcBorders>
            <w:shd w:val="clear" w:color="auto" w:fill="auto"/>
            <w:vAlign w:val="center"/>
            <w:hideMark/>
          </w:tcPr>
          <w:p w14:paraId="744D199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DCD0D6" w14:textId="77777777" w:rsidR="00BE32A7" w:rsidRPr="00BE32A7" w:rsidRDefault="00BE32A7" w:rsidP="00BE32A7">
            <w:pPr>
              <w:jc w:val="right"/>
            </w:pPr>
            <w:r w:rsidRPr="00BE32A7">
              <w:t>23 334,7</w:t>
            </w:r>
          </w:p>
        </w:tc>
        <w:tc>
          <w:tcPr>
            <w:tcW w:w="1418" w:type="dxa"/>
            <w:tcBorders>
              <w:top w:val="nil"/>
              <w:left w:val="nil"/>
              <w:bottom w:val="single" w:sz="4" w:space="0" w:color="auto"/>
              <w:right w:val="single" w:sz="4" w:space="0" w:color="auto"/>
            </w:tcBorders>
            <w:shd w:val="clear" w:color="auto" w:fill="auto"/>
            <w:noWrap/>
            <w:vAlign w:val="center"/>
            <w:hideMark/>
          </w:tcPr>
          <w:p w14:paraId="4E44871F" w14:textId="77777777" w:rsidR="00BE32A7" w:rsidRPr="00BE32A7" w:rsidRDefault="00BE32A7" w:rsidP="00BE32A7">
            <w:pPr>
              <w:jc w:val="right"/>
            </w:pPr>
            <w:r w:rsidRPr="00BE32A7">
              <w:t>22 926,5</w:t>
            </w:r>
          </w:p>
        </w:tc>
      </w:tr>
      <w:tr w:rsidR="00FF6F77" w:rsidRPr="00BE32A7" w14:paraId="4FA40151" w14:textId="77777777" w:rsidTr="00FF6F7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5D490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1C74CBD" w14:textId="77777777" w:rsidR="00BE32A7" w:rsidRPr="00BE32A7" w:rsidRDefault="00BE32A7" w:rsidP="00BE32A7">
            <w:pPr>
              <w:jc w:val="both"/>
              <w:rPr>
                <w:b/>
                <w:bCs/>
              </w:rPr>
            </w:pPr>
            <w:r w:rsidRPr="00BE32A7">
              <w:rPr>
                <w:b/>
                <w:bCs/>
              </w:rPr>
              <w:t xml:space="preserve">Подпрограмма </w:t>
            </w:r>
            <w:r w:rsidRPr="00BE32A7">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45D7B52B"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F4E0989"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6FD0C195"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69F51DD" w14:textId="77777777" w:rsidR="00BE32A7" w:rsidRPr="00BE32A7" w:rsidRDefault="00BE32A7" w:rsidP="00BE32A7">
            <w:pPr>
              <w:jc w:val="center"/>
            </w:pPr>
            <w:r w:rsidRPr="00BE32A7">
              <w:t>03.1.00.00000</w:t>
            </w:r>
          </w:p>
        </w:tc>
        <w:tc>
          <w:tcPr>
            <w:tcW w:w="709" w:type="dxa"/>
            <w:tcBorders>
              <w:top w:val="nil"/>
              <w:left w:val="nil"/>
              <w:bottom w:val="single" w:sz="4" w:space="0" w:color="auto"/>
              <w:right w:val="single" w:sz="4" w:space="0" w:color="auto"/>
            </w:tcBorders>
            <w:shd w:val="clear" w:color="auto" w:fill="auto"/>
            <w:vAlign w:val="center"/>
            <w:hideMark/>
          </w:tcPr>
          <w:p w14:paraId="191451F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B986F68" w14:textId="77777777" w:rsidR="00BE32A7" w:rsidRPr="00BE32A7" w:rsidRDefault="00BE32A7" w:rsidP="00BE32A7">
            <w:pPr>
              <w:jc w:val="right"/>
            </w:pPr>
            <w:r w:rsidRPr="00BE32A7">
              <w:t>20 541,6</w:t>
            </w:r>
          </w:p>
        </w:tc>
        <w:tc>
          <w:tcPr>
            <w:tcW w:w="1418" w:type="dxa"/>
            <w:tcBorders>
              <w:top w:val="nil"/>
              <w:left w:val="nil"/>
              <w:bottom w:val="single" w:sz="4" w:space="0" w:color="auto"/>
              <w:right w:val="single" w:sz="4" w:space="0" w:color="auto"/>
            </w:tcBorders>
            <w:shd w:val="clear" w:color="auto" w:fill="auto"/>
            <w:noWrap/>
            <w:vAlign w:val="center"/>
            <w:hideMark/>
          </w:tcPr>
          <w:p w14:paraId="61F6AEFD" w14:textId="77777777" w:rsidR="00BE32A7" w:rsidRPr="00BE32A7" w:rsidRDefault="00BE32A7" w:rsidP="00BE32A7">
            <w:pPr>
              <w:jc w:val="right"/>
            </w:pPr>
            <w:r w:rsidRPr="00BE32A7">
              <w:t>20 259,6</w:t>
            </w:r>
          </w:p>
        </w:tc>
      </w:tr>
      <w:tr w:rsidR="00FF6F77" w:rsidRPr="00BE32A7" w14:paraId="1C7E821A"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D35F5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04FE2B96" w14:textId="77777777" w:rsidR="00BE32A7" w:rsidRPr="00BE32A7" w:rsidRDefault="00BE32A7" w:rsidP="00BE32A7">
            <w:pPr>
              <w:jc w:val="both"/>
            </w:pPr>
            <w:r w:rsidRPr="00BE32A7">
              <w:rPr>
                <w:b/>
                <w:bCs/>
              </w:rPr>
              <w:t>Основное мероприятие</w:t>
            </w:r>
            <w:r w:rsidRPr="00BE32A7">
              <w:t xml:space="preserve"> «Организация деятельности МКУК «Городской музей Г.И. Шелехова» </w:t>
            </w:r>
          </w:p>
        </w:tc>
        <w:tc>
          <w:tcPr>
            <w:tcW w:w="709" w:type="dxa"/>
            <w:tcBorders>
              <w:top w:val="nil"/>
              <w:left w:val="nil"/>
              <w:bottom w:val="single" w:sz="4" w:space="0" w:color="auto"/>
              <w:right w:val="single" w:sz="4" w:space="0" w:color="auto"/>
            </w:tcBorders>
            <w:shd w:val="clear" w:color="auto" w:fill="auto"/>
            <w:vAlign w:val="center"/>
            <w:hideMark/>
          </w:tcPr>
          <w:p w14:paraId="25DAC0D5"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54246CB7"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46B914F"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DB23B98" w14:textId="77777777" w:rsidR="00BE32A7" w:rsidRPr="00BE32A7" w:rsidRDefault="00BE32A7" w:rsidP="00BE32A7">
            <w:pPr>
              <w:jc w:val="center"/>
            </w:pPr>
            <w:r w:rsidRPr="00BE32A7">
              <w:t>03.1.44.00000</w:t>
            </w:r>
          </w:p>
        </w:tc>
        <w:tc>
          <w:tcPr>
            <w:tcW w:w="709" w:type="dxa"/>
            <w:tcBorders>
              <w:top w:val="nil"/>
              <w:left w:val="nil"/>
              <w:bottom w:val="single" w:sz="4" w:space="0" w:color="auto"/>
              <w:right w:val="single" w:sz="4" w:space="0" w:color="auto"/>
            </w:tcBorders>
            <w:shd w:val="clear" w:color="auto" w:fill="auto"/>
            <w:vAlign w:val="center"/>
            <w:hideMark/>
          </w:tcPr>
          <w:p w14:paraId="39A5236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F4B7FD5" w14:textId="77777777" w:rsidR="00BE32A7" w:rsidRPr="00BE32A7" w:rsidRDefault="00BE32A7" w:rsidP="00BE32A7">
            <w:pPr>
              <w:jc w:val="right"/>
            </w:pPr>
            <w:r w:rsidRPr="00BE32A7">
              <w:t>8 284,7</w:t>
            </w:r>
          </w:p>
        </w:tc>
        <w:tc>
          <w:tcPr>
            <w:tcW w:w="1418" w:type="dxa"/>
            <w:tcBorders>
              <w:top w:val="nil"/>
              <w:left w:val="nil"/>
              <w:bottom w:val="single" w:sz="4" w:space="0" w:color="auto"/>
              <w:right w:val="single" w:sz="4" w:space="0" w:color="auto"/>
            </w:tcBorders>
            <w:shd w:val="clear" w:color="auto" w:fill="auto"/>
            <w:noWrap/>
            <w:vAlign w:val="center"/>
            <w:hideMark/>
          </w:tcPr>
          <w:p w14:paraId="5E73D350" w14:textId="77777777" w:rsidR="00BE32A7" w:rsidRPr="00BE32A7" w:rsidRDefault="00BE32A7" w:rsidP="00BE32A7">
            <w:pPr>
              <w:jc w:val="right"/>
            </w:pPr>
            <w:r w:rsidRPr="00BE32A7">
              <w:t>8 173,4</w:t>
            </w:r>
          </w:p>
        </w:tc>
      </w:tr>
      <w:tr w:rsidR="00FF6F77" w:rsidRPr="00BE32A7" w14:paraId="136AABEE"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51D15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D91C20"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18B478"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3D025F4"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34CCA9F"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4060C75" w14:textId="77777777" w:rsidR="00BE32A7" w:rsidRPr="00BE32A7" w:rsidRDefault="00BE32A7" w:rsidP="00BE32A7">
            <w:pPr>
              <w:jc w:val="center"/>
            </w:pPr>
            <w:r w:rsidRPr="00BE32A7">
              <w:t>03.1.44.94100</w:t>
            </w:r>
          </w:p>
        </w:tc>
        <w:tc>
          <w:tcPr>
            <w:tcW w:w="709" w:type="dxa"/>
            <w:tcBorders>
              <w:top w:val="nil"/>
              <w:left w:val="nil"/>
              <w:bottom w:val="single" w:sz="4" w:space="0" w:color="auto"/>
              <w:right w:val="single" w:sz="4" w:space="0" w:color="auto"/>
            </w:tcBorders>
            <w:shd w:val="clear" w:color="auto" w:fill="auto"/>
            <w:vAlign w:val="center"/>
            <w:hideMark/>
          </w:tcPr>
          <w:p w14:paraId="17189E0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6741F62" w14:textId="77777777" w:rsidR="00BE32A7" w:rsidRPr="00BE32A7" w:rsidRDefault="00BE32A7" w:rsidP="00BE32A7">
            <w:pPr>
              <w:jc w:val="right"/>
            </w:pPr>
            <w:r w:rsidRPr="00BE32A7">
              <w:t>8 284,7</w:t>
            </w:r>
          </w:p>
        </w:tc>
        <w:tc>
          <w:tcPr>
            <w:tcW w:w="1418" w:type="dxa"/>
            <w:tcBorders>
              <w:top w:val="nil"/>
              <w:left w:val="nil"/>
              <w:bottom w:val="single" w:sz="4" w:space="0" w:color="auto"/>
              <w:right w:val="single" w:sz="4" w:space="0" w:color="auto"/>
            </w:tcBorders>
            <w:shd w:val="clear" w:color="auto" w:fill="auto"/>
            <w:noWrap/>
            <w:vAlign w:val="center"/>
            <w:hideMark/>
          </w:tcPr>
          <w:p w14:paraId="4FE4B117" w14:textId="77777777" w:rsidR="00BE32A7" w:rsidRPr="00BE32A7" w:rsidRDefault="00BE32A7" w:rsidP="00BE32A7">
            <w:pPr>
              <w:jc w:val="right"/>
            </w:pPr>
            <w:r w:rsidRPr="00BE32A7">
              <w:t>8 173,4</w:t>
            </w:r>
          </w:p>
        </w:tc>
      </w:tr>
      <w:tr w:rsidR="00FF6F77" w:rsidRPr="00BE32A7" w14:paraId="49AB2EE1"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52848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EB227CC" w14:textId="77777777" w:rsidR="00BE32A7" w:rsidRPr="00BE32A7" w:rsidRDefault="00BE32A7" w:rsidP="00BE32A7">
            <w:pPr>
              <w:jc w:val="both"/>
            </w:pPr>
            <w:r w:rsidRPr="00BE32A7">
              <w:t xml:space="preserve">Расходы на выплаты персоналу в целях обеспечения выполнения функций государственными </w:t>
            </w:r>
            <w:r w:rsidRPr="00BE32A7">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3AD9C58"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4653B0A3"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3AC40C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23E94F2" w14:textId="77777777" w:rsidR="00BE32A7" w:rsidRPr="00BE32A7" w:rsidRDefault="00BE32A7" w:rsidP="00BE32A7">
            <w:pPr>
              <w:jc w:val="center"/>
            </w:pPr>
            <w:r w:rsidRPr="00BE32A7">
              <w:t>03.1.44.94100</w:t>
            </w:r>
          </w:p>
        </w:tc>
        <w:tc>
          <w:tcPr>
            <w:tcW w:w="709" w:type="dxa"/>
            <w:tcBorders>
              <w:top w:val="nil"/>
              <w:left w:val="nil"/>
              <w:bottom w:val="single" w:sz="4" w:space="0" w:color="auto"/>
              <w:right w:val="single" w:sz="4" w:space="0" w:color="auto"/>
            </w:tcBorders>
            <w:shd w:val="clear" w:color="auto" w:fill="auto"/>
            <w:vAlign w:val="center"/>
            <w:hideMark/>
          </w:tcPr>
          <w:p w14:paraId="45E4E2A7"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78D7F93B" w14:textId="77777777" w:rsidR="00BE32A7" w:rsidRPr="00BE32A7" w:rsidRDefault="00BE32A7" w:rsidP="00BE32A7">
            <w:pPr>
              <w:jc w:val="right"/>
            </w:pPr>
            <w:r w:rsidRPr="00BE32A7">
              <w:t>6 258,1</w:t>
            </w:r>
          </w:p>
        </w:tc>
        <w:tc>
          <w:tcPr>
            <w:tcW w:w="1418" w:type="dxa"/>
            <w:tcBorders>
              <w:top w:val="nil"/>
              <w:left w:val="nil"/>
              <w:bottom w:val="single" w:sz="4" w:space="0" w:color="auto"/>
              <w:right w:val="single" w:sz="4" w:space="0" w:color="auto"/>
            </w:tcBorders>
            <w:shd w:val="clear" w:color="auto" w:fill="auto"/>
            <w:noWrap/>
            <w:vAlign w:val="center"/>
            <w:hideMark/>
          </w:tcPr>
          <w:p w14:paraId="1081411A" w14:textId="77777777" w:rsidR="00BE32A7" w:rsidRPr="00BE32A7" w:rsidRDefault="00BE32A7" w:rsidP="00BE32A7">
            <w:pPr>
              <w:jc w:val="right"/>
            </w:pPr>
            <w:r w:rsidRPr="00BE32A7">
              <w:t>6 171,3</w:t>
            </w:r>
          </w:p>
        </w:tc>
      </w:tr>
      <w:tr w:rsidR="00FF6F77" w:rsidRPr="00BE32A7" w14:paraId="617D1E3C"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323C9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D4A3D72"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4243626"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C3E33D6"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49575F06"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7E5518E" w14:textId="77777777" w:rsidR="00BE32A7" w:rsidRPr="00BE32A7" w:rsidRDefault="00BE32A7" w:rsidP="00BE32A7">
            <w:pPr>
              <w:jc w:val="center"/>
            </w:pPr>
            <w:r w:rsidRPr="00BE32A7">
              <w:t>03.1.44.94100</w:t>
            </w:r>
          </w:p>
        </w:tc>
        <w:tc>
          <w:tcPr>
            <w:tcW w:w="709" w:type="dxa"/>
            <w:tcBorders>
              <w:top w:val="nil"/>
              <w:left w:val="nil"/>
              <w:bottom w:val="single" w:sz="4" w:space="0" w:color="auto"/>
              <w:right w:val="single" w:sz="4" w:space="0" w:color="auto"/>
            </w:tcBorders>
            <w:shd w:val="clear" w:color="auto" w:fill="auto"/>
            <w:vAlign w:val="center"/>
            <w:hideMark/>
          </w:tcPr>
          <w:p w14:paraId="73768F65"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6681B97" w14:textId="77777777" w:rsidR="00BE32A7" w:rsidRPr="00BE32A7" w:rsidRDefault="00BE32A7" w:rsidP="00BE32A7">
            <w:pPr>
              <w:jc w:val="right"/>
            </w:pPr>
            <w:r w:rsidRPr="00BE32A7">
              <w:t>1 914,8</w:t>
            </w:r>
          </w:p>
        </w:tc>
        <w:tc>
          <w:tcPr>
            <w:tcW w:w="1418" w:type="dxa"/>
            <w:tcBorders>
              <w:top w:val="nil"/>
              <w:left w:val="nil"/>
              <w:bottom w:val="single" w:sz="4" w:space="0" w:color="auto"/>
              <w:right w:val="single" w:sz="4" w:space="0" w:color="auto"/>
            </w:tcBorders>
            <w:shd w:val="clear" w:color="auto" w:fill="auto"/>
            <w:noWrap/>
            <w:vAlign w:val="center"/>
            <w:hideMark/>
          </w:tcPr>
          <w:p w14:paraId="02F73A1D" w14:textId="77777777" w:rsidR="00BE32A7" w:rsidRPr="00BE32A7" w:rsidRDefault="00BE32A7" w:rsidP="00BE32A7">
            <w:pPr>
              <w:jc w:val="right"/>
            </w:pPr>
            <w:r w:rsidRPr="00BE32A7">
              <w:t>1 890,3</w:t>
            </w:r>
          </w:p>
        </w:tc>
      </w:tr>
      <w:tr w:rsidR="00FF6F77" w:rsidRPr="00BE32A7" w14:paraId="056375A5" w14:textId="77777777" w:rsidTr="00FF6F7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FDCA6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E49A8E7"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6AE19290"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AC086D6"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7701A890"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5ACA0F0" w14:textId="77777777" w:rsidR="00BE32A7" w:rsidRPr="00BE32A7" w:rsidRDefault="00BE32A7" w:rsidP="00BE32A7">
            <w:pPr>
              <w:jc w:val="center"/>
            </w:pPr>
            <w:r w:rsidRPr="00BE32A7">
              <w:t>03.1.44.94100</w:t>
            </w:r>
          </w:p>
        </w:tc>
        <w:tc>
          <w:tcPr>
            <w:tcW w:w="709" w:type="dxa"/>
            <w:tcBorders>
              <w:top w:val="nil"/>
              <w:left w:val="nil"/>
              <w:bottom w:val="single" w:sz="4" w:space="0" w:color="auto"/>
              <w:right w:val="single" w:sz="4" w:space="0" w:color="auto"/>
            </w:tcBorders>
            <w:shd w:val="clear" w:color="auto" w:fill="auto"/>
            <w:vAlign w:val="center"/>
            <w:hideMark/>
          </w:tcPr>
          <w:p w14:paraId="1AA6DE26"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0EA50BCF" w14:textId="77777777" w:rsidR="00BE32A7" w:rsidRPr="00BE32A7" w:rsidRDefault="00BE32A7" w:rsidP="00BE32A7">
            <w:pPr>
              <w:jc w:val="right"/>
            </w:pPr>
            <w:r w:rsidRPr="00BE32A7">
              <w:t>111,8</w:t>
            </w:r>
          </w:p>
        </w:tc>
        <w:tc>
          <w:tcPr>
            <w:tcW w:w="1418" w:type="dxa"/>
            <w:tcBorders>
              <w:top w:val="nil"/>
              <w:left w:val="nil"/>
              <w:bottom w:val="single" w:sz="4" w:space="0" w:color="auto"/>
              <w:right w:val="single" w:sz="4" w:space="0" w:color="auto"/>
            </w:tcBorders>
            <w:shd w:val="clear" w:color="auto" w:fill="auto"/>
            <w:noWrap/>
            <w:vAlign w:val="center"/>
            <w:hideMark/>
          </w:tcPr>
          <w:p w14:paraId="6CC2B9EC" w14:textId="77777777" w:rsidR="00BE32A7" w:rsidRPr="00BE32A7" w:rsidRDefault="00BE32A7" w:rsidP="00BE32A7">
            <w:pPr>
              <w:jc w:val="right"/>
            </w:pPr>
            <w:r w:rsidRPr="00BE32A7">
              <w:t>111,8</w:t>
            </w:r>
          </w:p>
        </w:tc>
      </w:tr>
      <w:tr w:rsidR="00FF6F77" w:rsidRPr="00BE32A7" w14:paraId="011C2E08"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A4E56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7802600F" w14:textId="77777777" w:rsidR="00BE32A7" w:rsidRPr="00BE32A7" w:rsidRDefault="00BE32A7" w:rsidP="00BE32A7">
            <w:pPr>
              <w:jc w:val="both"/>
            </w:pPr>
            <w:r w:rsidRPr="00BE32A7">
              <w:rPr>
                <w:b/>
                <w:bCs/>
              </w:rPr>
              <w:t>Основное мероприятие</w:t>
            </w:r>
            <w:r w:rsidRPr="00BE32A7">
              <w:t xml:space="preserve"> «Организация деятельности МКУК ШР «МЦКР» </w:t>
            </w:r>
          </w:p>
        </w:tc>
        <w:tc>
          <w:tcPr>
            <w:tcW w:w="709" w:type="dxa"/>
            <w:tcBorders>
              <w:top w:val="nil"/>
              <w:left w:val="nil"/>
              <w:bottom w:val="single" w:sz="4" w:space="0" w:color="auto"/>
              <w:right w:val="single" w:sz="4" w:space="0" w:color="auto"/>
            </w:tcBorders>
            <w:shd w:val="clear" w:color="auto" w:fill="auto"/>
            <w:vAlign w:val="center"/>
            <w:hideMark/>
          </w:tcPr>
          <w:p w14:paraId="0E2C1B02"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D14E36F"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565ECA5"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2344F2F" w14:textId="77777777" w:rsidR="00BE32A7" w:rsidRPr="00BE32A7" w:rsidRDefault="00BE32A7" w:rsidP="00BE32A7">
            <w:pPr>
              <w:jc w:val="center"/>
            </w:pPr>
            <w:r w:rsidRPr="00BE32A7">
              <w:t>03.1.45.00000</w:t>
            </w:r>
          </w:p>
        </w:tc>
        <w:tc>
          <w:tcPr>
            <w:tcW w:w="709" w:type="dxa"/>
            <w:tcBorders>
              <w:top w:val="nil"/>
              <w:left w:val="nil"/>
              <w:bottom w:val="single" w:sz="4" w:space="0" w:color="auto"/>
              <w:right w:val="single" w:sz="4" w:space="0" w:color="auto"/>
            </w:tcBorders>
            <w:shd w:val="clear" w:color="auto" w:fill="auto"/>
            <w:vAlign w:val="center"/>
            <w:hideMark/>
          </w:tcPr>
          <w:p w14:paraId="4BCE7E5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BD289C8" w14:textId="77777777" w:rsidR="00BE32A7" w:rsidRPr="00BE32A7" w:rsidRDefault="00BE32A7" w:rsidP="00BE32A7">
            <w:pPr>
              <w:jc w:val="right"/>
            </w:pPr>
            <w:r w:rsidRPr="00BE32A7">
              <w:t>12 256,9</w:t>
            </w:r>
          </w:p>
        </w:tc>
        <w:tc>
          <w:tcPr>
            <w:tcW w:w="1418" w:type="dxa"/>
            <w:tcBorders>
              <w:top w:val="nil"/>
              <w:left w:val="nil"/>
              <w:bottom w:val="single" w:sz="4" w:space="0" w:color="auto"/>
              <w:right w:val="single" w:sz="4" w:space="0" w:color="auto"/>
            </w:tcBorders>
            <w:shd w:val="clear" w:color="auto" w:fill="auto"/>
            <w:noWrap/>
            <w:vAlign w:val="center"/>
            <w:hideMark/>
          </w:tcPr>
          <w:p w14:paraId="66FC88E2" w14:textId="77777777" w:rsidR="00BE32A7" w:rsidRPr="00BE32A7" w:rsidRDefault="00BE32A7" w:rsidP="00BE32A7">
            <w:pPr>
              <w:jc w:val="right"/>
            </w:pPr>
            <w:r w:rsidRPr="00BE32A7">
              <w:t>12 086,2</w:t>
            </w:r>
          </w:p>
        </w:tc>
      </w:tr>
      <w:tr w:rsidR="00FF6F77" w:rsidRPr="00BE32A7" w14:paraId="0ABC14C4"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1E99E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E03518A"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5C14ED"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79BBF0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CFB93AE"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A5D5FE4" w14:textId="77777777" w:rsidR="00BE32A7" w:rsidRPr="00BE32A7" w:rsidRDefault="00BE32A7" w:rsidP="00BE32A7">
            <w:pPr>
              <w:jc w:val="center"/>
            </w:pPr>
            <w:r w:rsidRPr="00BE32A7">
              <w:t>03.1.45.94100</w:t>
            </w:r>
          </w:p>
        </w:tc>
        <w:tc>
          <w:tcPr>
            <w:tcW w:w="709" w:type="dxa"/>
            <w:tcBorders>
              <w:top w:val="nil"/>
              <w:left w:val="nil"/>
              <w:bottom w:val="single" w:sz="4" w:space="0" w:color="auto"/>
              <w:right w:val="single" w:sz="4" w:space="0" w:color="auto"/>
            </w:tcBorders>
            <w:shd w:val="clear" w:color="auto" w:fill="auto"/>
            <w:vAlign w:val="center"/>
            <w:hideMark/>
          </w:tcPr>
          <w:p w14:paraId="0B3473F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6517ECD" w14:textId="77777777" w:rsidR="00BE32A7" w:rsidRPr="00BE32A7" w:rsidRDefault="00BE32A7" w:rsidP="00BE32A7">
            <w:pPr>
              <w:jc w:val="right"/>
            </w:pPr>
            <w:r w:rsidRPr="00BE32A7">
              <w:t>12 256,9</w:t>
            </w:r>
          </w:p>
        </w:tc>
        <w:tc>
          <w:tcPr>
            <w:tcW w:w="1418" w:type="dxa"/>
            <w:tcBorders>
              <w:top w:val="nil"/>
              <w:left w:val="nil"/>
              <w:bottom w:val="single" w:sz="4" w:space="0" w:color="auto"/>
              <w:right w:val="single" w:sz="4" w:space="0" w:color="auto"/>
            </w:tcBorders>
            <w:shd w:val="clear" w:color="auto" w:fill="auto"/>
            <w:noWrap/>
            <w:vAlign w:val="center"/>
            <w:hideMark/>
          </w:tcPr>
          <w:p w14:paraId="2F7A87E4" w14:textId="77777777" w:rsidR="00BE32A7" w:rsidRPr="00BE32A7" w:rsidRDefault="00BE32A7" w:rsidP="00BE32A7">
            <w:pPr>
              <w:jc w:val="right"/>
            </w:pPr>
            <w:r w:rsidRPr="00BE32A7">
              <w:t>12 086,2</w:t>
            </w:r>
          </w:p>
        </w:tc>
      </w:tr>
      <w:tr w:rsidR="00FF6F77" w:rsidRPr="00BE32A7" w14:paraId="00F7FA58" w14:textId="77777777" w:rsidTr="00FF6F7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755BF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D5739B3"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64D6FCE"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23C6FB58"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3A519B7"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FD8448B" w14:textId="77777777" w:rsidR="00BE32A7" w:rsidRPr="00BE32A7" w:rsidRDefault="00BE32A7" w:rsidP="00BE32A7">
            <w:pPr>
              <w:jc w:val="center"/>
            </w:pPr>
            <w:r w:rsidRPr="00BE32A7">
              <w:t>03.1.45.94100</w:t>
            </w:r>
          </w:p>
        </w:tc>
        <w:tc>
          <w:tcPr>
            <w:tcW w:w="709" w:type="dxa"/>
            <w:tcBorders>
              <w:top w:val="nil"/>
              <w:left w:val="nil"/>
              <w:bottom w:val="single" w:sz="4" w:space="0" w:color="auto"/>
              <w:right w:val="single" w:sz="4" w:space="0" w:color="auto"/>
            </w:tcBorders>
            <w:shd w:val="clear" w:color="auto" w:fill="auto"/>
            <w:vAlign w:val="center"/>
            <w:hideMark/>
          </w:tcPr>
          <w:p w14:paraId="76CA51C6"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4AB00B7F" w14:textId="77777777" w:rsidR="00BE32A7" w:rsidRPr="00BE32A7" w:rsidRDefault="00BE32A7" w:rsidP="00BE32A7">
            <w:pPr>
              <w:jc w:val="right"/>
            </w:pPr>
            <w:r w:rsidRPr="00BE32A7">
              <w:t>9 785,6</w:t>
            </w:r>
          </w:p>
        </w:tc>
        <w:tc>
          <w:tcPr>
            <w:tcW w:w="1418" w:type="dxa"/>
            <w:tcBorders>
              <w:top w:val="nil"/>
              <w:left w:val="nil"/>
              <w:bottom w:val="single" w:sz="4" w:space="0" w:color="auto"/>
              <w:right w:val="single" w:sz="4" w:space="0" w:color="auto"/>
            </w:tcBorders>
            <w:shd w:val="clear" w:color="auto" w:fill="auto"/>
            <w:noWrap/>
            <w:vAlign w:val="center"/>
            <w:hideMark/>
          </w:tcPr>
          <w:p w14:paraId="5EB5D6A2" w14:textId="77777777" w:rsidR="00BE32A7" w:rsidRPr="00BE32A7" w:rsidRDefault="00BE32A7" w:rsidP="00BE32A7">
            <w:pPr>
              <w:jc w:val="right"/>
            </w:pPr>
            <w:r w:rsidRPr="00BE32A7">
              <w:t>9 649,8</w:t>
            </w:r>
          </w:p>
        </w:tc>
      </w:tr>
      <w:tr w:rsidR="00FF6F77" w:rsidRPr="00BE32A7" w14:paraId="282948F0"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4BAE4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68B481" w14:textId="77777777" w:rsidR="00BE32A7" w:rsidRPr="00BE32A7" w:rsidRDefault="00BE32A7" w:rsidP="00BE32A7">
            <w:pPr>
              <w:spacing w:after="240"/>
              <w:jc w:val="both"/>
            </w:pPr>
            <w:r w:rsidRPr="00BE32A7">
              <w:t xml:space="preserve">Закупка товаров, работ и услуг для обеспечения государственных </w:t>
            </w:r>
            <w:r w:rsidRPr="00BE32A7">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9E18358"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7B788F9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5B28D49D"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8717F8C" w14:textId="77777777" w:rsidR="00BE32A7" w:rsidRPr="00BE32A7" w:rsidRDefault="00BE32A7" w:rsidP="00BE32A7">
            <w:pPr>
              <w:jc w:val="center"/>
            </w:pPr>
            <w:r w:rsidRPr="00BE32A7">
              <w:t>03.1.45.94100</w:t>
            </w:r>
          </w:p>
        </w:tc>
        <w:tc>
          <w:tcPr>
            <w:tcW w:w="709" w:type="dxa"/>
            <w:tcBorders>
              <w:top w:val="nil"/>
              <w:left w:val="nil"/>
              <w:bottom w:val="single" w:sz="4" w:space="0" w:color="auto"/>
              <w:right w:val="single" w:sz="4" w:space="0" w:color="auto"/>
            </w:tcBorders>
            <w:shd w:val="clear" w:color="auto" w:fill="auto"/>
            <w:vAlign w:val="center"/>
            <w:hideMark/>
          </w:tcPr>
          <w:p w14:paraId="45370902"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B6161D3" w14:textId="77777777" w:rsidR="00BE32A7" w:rsidRPr="00BE32A7" w:rsidRDefault="00BE32A7" w:rsidP="00BE32A7">
            <w:pPr>
              <w:jc w:val="right"/>
            </w:pPr>
            <w:r w:rsidRPr="00BE32A7">
              <w:t>2 371,2</w:t>
            </w:r>
          </w:p>
        </w:tc>
        <w:tc>
          <w:tcPr>
            <w:tcW w:w="1418" w:type="dxa"/>
            <w:tcBorders>
              <w:top w:val="nil"/>
              <w:left w:val="nil"/>
              <w:bottom w:val="single" w:sz="4" w:space="0" w:color="auto"/>
              <w:right w:val="single" w:sz="4" w:space="0" w:color="auto"/>
            </w:tcBorders>
            <w:shd w:val="clear" w:color="auto" w:fill="auto"/>
            <w:noWrap/>
            <w:vAlign w:val="center"/>
            <w:hideMark/>
          </w:tcPr>
          <w:p w14:paraId="11F2BC2A" w14:textId="77777777" w:rsidR="00BE32A7" w:rsidRPr="00BE32A7" w:rsidRDefault="00BE32A7" w:rsidP="00BE32A7">
            <w:pPr>
              <w:jc w:val="right"/>
            </w:pPr>
            <w:r w:rsidRPr="00BE32A7">
              <w:t>2 336,3</w:t>
            </w:r>
          </w:p>
        </w:tc>
      </w:tr>
      <w:tr w:rsidR="00FF6F77" w:rsidRPr="00BE32A7" w14:paraId="66B950B4"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DFE31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17191B"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7B2B0C67"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D87C554"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CA9EF60"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E50F0C5" w14:textId="77777777" w:rsidR="00BE32A7" w:rsidRPr="00BE32A7" w:rsidRDefault="00BE32A7" w:rsidP="00BE32A7">
            <w:pPr>
              <w:jc w:val="center"/>
            </w:pPr>
            <w:r w:rsidRPr="00BE32A7">
              <w:t>03.1.45.94100</w:t>
            </w:r>
          </w:p>
        </w:tc>
        <w:tc>
          <w:tcPr>
            <w:tcW w:w="709" w:type="dxa"/>
            <w:tcBorders>
              <w:top w:val="nil"/>
              <w:left w:val="nil"/>
              <w:bottom w:val="single" w:sz="4" w:space="0" w:color="auto"/>
              <w:right w:val="single" w:sz="4" w:space="0" w:color="auto"/>
            </w:tcBorders>
            <w:shd w:val="clear" w:color="auto" w:fill="auto"/>
            <w:vAlign w:val="center"/>
            <w:hideMark/>
          </w:tcPr>
          <w:p w14:paraId="42318690"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010429B8" w14:textId="77777777" w:rsidR="00BE32A7" w:rsidRPr="00BE32A7" w:rsidRDefault="00BE32A7" w:rsidP="00BE32A7">
            <w:pPr>
              <w:jc w:val="right"/>
            </w:pPr>
            <w:r w:rsidRPr="00BE32A7">
              <w:t>100,1</w:t>
            </w:r>
          </w:p>
        </w:tc>
        <w:tc>
          <w:tcPr>
            <w:tcW w:w="1418" w:type="dxa"/>
            <w:tcBorders>
              <w:top w:val="nil"/>
              <w:left w:val="nil"/>
              <w:bottom w:val="single" w:sz="4" w:space="0" w:color="auto"/>
              <w:right w:val="single" w:sz="4" w:space="0" w:color="auto"/>
            </w:tcBorders>
            <w:shd w:val="clear" w:color="auto" w:fill="auto"/>
            <w:noWrap/>
            <w:vAlign w:val="center"/>
            <w:hideMark/>
          </w:tcPr>
          <w:p w14:paraId="17C11E6F" w14:textId="77777777" w:rsidR="00BE32A7" w:rsidRPr="00BE32A7" w:rsidRDefault="00BE32A7" w:rsidP="00BE32A7">
            <w:pPr>
              <w:jc w:val="right"/>
            </w:pPr>
            <w:r w:rsidRPr="00BE32A7">
              <w:t>100,1</w:t>
            </w:r>
          </w:p>
        </w:tc>
      </w:tr>
      <w:tr w:rsidR="00FF6F77" w:rsidRPr="00BE32A7" w14:paraId="648DB752"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5A009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DD47D84" w14:textId="77777777" w:rsidR="00BE32A7" w:rsidRPr="00BE32A7" w:rsidRDefault="00BE32A7" w:rsidP="00BE32A7">
            <w:pPr>
              <w:jc w:val="both"/>
              <w:rPr>
                <w:b/>
                <w:bCs/>
              </w:rPr>
            </w:pPr>
            <w:r w:rsidRPr="00BE32A7">
              <w:rPr>
                <w:b/>
                <w:bCs/>
              </w:rPr>
              <w:t xml:space="preserve">Подпрограмма </w:t>
            </w:r>
            <w:r w:rsidRPr="00BE32A7">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2BDFE554"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76DA015"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53A313EE"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240642F" w14:textId="77777777" w:rsidR="00BE32A7" w:rsidRPr="00BE32A7" w:rsidRDefault="00BE32A7" w:rsidP="00BE32A7">
            <w:pPr>
              <w:jc w:val="center"/>
            </w:pPr>
            <w:r w:rsidRPr="00BE32A7">
              <w:t>03.2.00.00000</w:t>
            </w:r>
          </w:p>
        </w:tc>
        <w:tc>
          <w:tcPr>
            <w:tcW w:w="709" w:type="dxa"/>
            <w:tcBorders>
              <w:top w:val="nil"/>
              <w:left w:val="nil"/>
              <w:bottom w:val="single" w:sz="4" w:space="0" w:color="auto"/>
              <w:right w:val="single" w:sz="4" w:space="0" w:color="auto"/>
            </w:tcBorders>
            <w:shd w:val="clear" w:color="auto" w:fill="auto"/>
            <w:vAlign w:val="center"/>
            <w:hideMark/>
          </w:tcPr>
          <w:p w14:paraId="6B5026E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F259B7" w14:textId="77777777" w:rsidR="00BE32A7" w:rsidRPr="00BE32A7" w:rsidRDefault="00BE32A7" w:rsidP="00BE32A7">
            <w:pPr>
              <w:jc w:val="right"/>
            </w:pPr>
            <w:r w:rsidRPr="00BE32A7">
              <w:t>2 793,1</w:t>
            </w:r>
          </w:p>
        </w:tc>
        <w:tc>
          <w:tcPr>
            <w:tcW w:w="1418" w:type="dxa"/>
            <w:tcBorders>
              <w:top w:val="nil"/>
              <w:left w:val="nil"/>
              <w:bottom w:val="single" w:sz="4" w:space="0" w:color="auto"/>
              <w:right w:val="single" w:sz="4" w:space="0" w:color="auto"/>
            </w:tcBorders>
            <w:shd w:val="clear" w:color="auto" w:fill="auto"/>
            <w:noWrap/>
            <w:vAlign w:val="center"/>
            <w:hideMark/>
          </w:tcPr>
          <w:p w14:paraId="7868B8FD" w14:textId="77777777" w:rsidR="00BE32A7" w:rsidRPr="00BE32A7" w:rsidRDefault="00BE32A7" w:rsidP="00BE32A7">
            <w:pPr>
              <w:jc w:val="right"/>
            </w:pPr>
            <w:r w:rsidRPr="00BE32A7">
              <w:t>2 666,9</w:t>
            </w:r>
          </w:p>
        </w:tc>
      </w:tr>
      <w:tr w:rsidR="00FF6F77" w:rsidRPr="00BE32A7" w14:paraId="3D3B2B53"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BEB6E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E7BAE42" w14:textId="77777777" w:rsidR="00BE32A7" w:rsidRPr="00BE32A7" w:rsidRDefault="00BE32A7" w:rsidP="00BE32A7">
            <w:pPr>
              <w:jc w:val="both"/>
            </w:pPr>
            <w:r w:rsidRPr="00BE32A7">
              <w:rPr>
                <w:b/>
                <w:bCs/>
              </w:rPr>
              <w:t>Основное мероприятие</w:t>
            </w:r>
            <w:r w:rsidRPr="00BE32A7">
              <w:t xml:space="preserve"> «Мероприятия по проведению ремонтных работ в учреждениях, подведомственных Отделу культуры»</w:t>
            </w:r>
          </w:p>
        </w:tc>
        <w:tc>
          <w:tcPr>
            <w:tcW w:w="709" w:type="dxa"/>
            <w:tcBorders>
              <w:top w:val="nil"/>
              <w:left w:val="nil"/>
              <w:bottom w:val="single" w:sz="4" w:space="0" w:color="auto"/>
              <w:right w:val="single" w:sz="4" w:space="0" w:color="auto"/>
            </w:tcBorders>
            <w:shd w:val="clear" w:color="auto" w:fill="auto"/>
            <w:vAlign w:val="center"/>
            <w:hideMark/>
          </w:tcPr>
          <w:p w14:paraId="79D8FADB"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41C9E7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8F72AB2"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D2DB9BE" w14:textId="77777777" w:rsidR="00BE32A7" w:rsidRPr="00BE32A7" w:rsidRDefault="00BE32A7" w:rsidP="00BE32A7">
            <w:pPr>
              <w:jc w:val="center"/>
            </w:pPr>
            <w:r w:rsidRPr="00BE32A7">
              <w:t>03.2.69.00000</w:t>
            </w:r>
          </w:p>
        </w:tc>
        <w:tc>
          <w:tcPr>
            <w:tcW w:w="709" w:type="dxa"/>
            <w:tcBorders>
              <w:top w:val="nil"/>
              <w:left w:val="nil"/>
              <w:bottom w:val="single" w:sz="4" w:space="0" w:color="auto"/>
              <w:right w:val="single" w:sz="4" w:space="0" w:color="auto"/>
            </w:tcBorders>
            <w:shd w:val="clear" w:color="auto" w:fill="auto"/>
            <w:vAlign w:val="center"/>
            <w:hideMark/>
          </w:tcPr>
          <w:p w14:paraId="4E3B880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CDDBAB2" w14:textId="77777777" w:rsidR="00BE32A7" w:rsidRPr="00BE32A7" w:rsidRDefault="00BE32A7" w:rsidP="00BE32A7">
            <w:pPr>
              <w:jc w:val="right"/>
            </w:pPr>
            <w:r w:rsidRPr="00BE32A7">
              <w:t>450,0</w:t>
            </w:r>
          </w:p>
        </w:tc>
        <w:tc>
          <w:tcPr>
            <w:tcW w:w="1418" w:type="dxa"/>
            <w:tcBorders>
              <w:top w:val="nil"/>
              <w:left w:val="nil"/>
              <w:bottom w:val="single" w:sz="4" w:space="0" w:color="auto"/>
              <w:right w:val="single" w:sz="4" w:space="0" w:color="auto"/>
            </w:tcBorders>
            <w:shd w:val="clear" w:color="auto" w:fill="auto"/>
            <w:noWrap/>
            <w:vAlign w:val="center"/>
            <w:hideMark/>
          </w:tcPr>
          <w:p w14:paraId="4150362D" w14:textId="77777777" w:rsidR="00BE32A7" w:rsidRPr="00BE32A7" w:rsidRDefault="00BE32A7" w:rsidP="00BE32A7">
            <w:pPr>
              <w:jc w:val="right"/>
            </w:pPr>
            <w:r w:rsidRPr="00BE32A7">
              <w:t>330,0</w:t>
            </w:r>
          </w:p>
        </w:tc>
      </w:tr>
      <w:tr w:rsidR="00FF6F77" w:rsidRPr="00BE32A7" w14:paraId="650D1486"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F9D3D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8418E6B"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56015D23"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D5EDF6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0BAC7A03"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2D17C89" w14:textId="77777777" w:rsidR="00BE32A7" w:rsidRPr="00BE32A7" w:rsidRDefault="00BE32A7" w:rsidP="00BE32A7">
            <w:pPr>
              <w:jc w:val="center"/>
            </w:pPr>
            <w:r w:rsidRPr="00BE32A7">
              <w:t>03.2.69.97500</w:t>
            </w:r>
          </w:p>
        </w:tc>
        <w:tc>
          <w:tcPr>
            <w:tcW w:w="709" w:type="dxa"/>
            <w:tcBorders>
              <w:top w:val="nil"/>
              <w:left w:val="nil"/>
              <w:bottom w:val="single" w:sz="4" w:space="0" w:color="auto"/>
              <w:right w:val="single" w:sz="4" w:space="0" w:color="auto"/>
            </w:tcBorders>
            <w:shd w:val="clear" w:color="auto" w:fill="auto"/>
            <w:vAlign w:val="center"/>
            <w:hideMark/>
          </w:tcPr>
          <w:p w14:paraId="69A37D7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0123000" w14:textId="77777777" w:rsidR="00BE32A7" w:rsidRPr="00BE32A7" w:rsidRDefault="00BE32A7" w:rsidP="00BE32A7">
            <w:pPr>
              <w:jc w:val="right"/>
            </w:pPr>
            <w:r w:rsidRPr="00BE32A7">
              <w:t>450,0</w:t>
            </w:r>
          </w:p>
        </w:tc>
        <w:tc>
          <w:tcPr>
            <w:tcW w:w="1418" w:type="dxa"/>
            <w:tcBorders>
              <w:top w:val="nil"/>
              <w:left w:val="nil"/>
              <w:bottom w:val="single" w:sz="4" w:space="0" w:color="auto"/>
              <w:right w:val="single" w:sz="4" w:space="0" w:color="auto"/>
            </w:tcBorders>
            <w:shd w:val="clear" w:color="auto" w:fill="auto"/>
            <w:noWrap/>
            <w:vAlign w:val="center"/>
            <w:hideMark/>
          </w:tcPr>
          <w:p w14:paraId="14C8590D" w14:textId="77777777" w:rsidR="00BE32A7" w:rsidRPr="00BE32A7" w:rsidRDefault="00BE32A7" w:rsidP="00BE32A7">
            <w:pPr>
              <w:jc w:val="right"/>
            </w:pPr>
            <w:r w:rsidRPr="00BE32A7">
              <w:t>330,0</w:t>
            </w:r>
          </w:p>
        </w:tc>
      </w:tr>
      <w:tr w:rsidR="00FF6F77" w:rsidRPr="00BE32A7" w14:paraId="7E7B3FD4"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D9397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57F3DF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D78E022"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13B430E"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9884D99"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D15B46F" w14:textId="77777777" w:rsidR="00BE32A7" w:rsidRPr="00BE32A7" w:rsidRDefault="00BE32A7" w:rsidP="00BE32A7">
            <w:pPr>
              <w:jc w:val="center"/>
            </w:pPr>
            <w:r w:rsidRPr="00BE32A7">
              <w:t>03.2.69.97500</w:t>
            </w:r>
          </w:p>
        </w:tc>
        <w:tc>
          <w:tcPr>
            <w:tcW w:w="709" w:type="dxa"/>
            <w:tcBorders>
              <w:top w:val="nil"/>
              <w:left w:val="nil"/>
              <w:bottom w:val="single" w:sz="4" w:space="0" w:color="auto"/>
              <w:right w:val="single" w:sz="4" w:space="0" w:color="auto"/>
            </w:tcBorders>
            <w:shd w:val="clear" w:color="auto" w:fill="auto"/>
            <w:vAlign w:val="center"/>
            <w:hideMark/>
          </w:tcPr>
          <w:p w14:paraId="04B7D59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B8A2F2B" w14:textId="77777777" w:rsidR="00BE32A7" w:rsidRPr="00BE32A7" w:rsidRDefault="00BE32A7" w:rsidP="00BE32A7">
            <w:pPr>
              <w:jc w:val="right"/>
            </w:pPr>
            <w:r w:rsidRPr="00BE32A7">
              <w:t>450,0</w:t>
            </w:r>
          </w:p>
        </w:tc>
        <w:tc>
          <w:tcPr>
            <w:tcW w:w="1418" w:type="dxa"/>
            <w:tcBorders>
              <w:top w:val="nil"/>
              <w:left w:val="nil"/>
              <w:bottom w:val="single" w:sz="4" w:space="0" w:color="auto"/>
              <w:right w:val="single" w:sz="4" w:space="0" w:color="auto"/>
            </w:tcBorders>
            <w:shd w:val="clear" w:color="auto" w:fill="auto"/>
            <w:noWrap/>
            <w:vAlign w:val="center"/>
            <w:hideMark/>
          </w:tcPr>
          <w:p w14:paraId="1F403D45" w14:textId="77777777" w:rsidR="00BE32A7" w:rsidRPr="00BE32A7" w:rsidRDefault="00BE32A7" w:rsidP="00BE32A7">
            <w:pPr>
              <w:jc w:val="right"/>
            </w:pPr>
            <w:r w:rsidRPr="00BE32A7">
              <w:t>330,0</w:t>
            </w:r>
          </w:p>
        </w:tc>
      </w:tr>
      <w:tr w:rsidR="00FF6F77" w:rsidRPr="00BE32A7" w14:paraId="74421052"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4C97F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A6E7A3A" w14:textId="77777777" w:rsidR="00BE32A7" w:rsidRPr="00BE32A7" w:rsidRDefault="00BE32A7" w:rsidP="00BE32A7">
            <w:pPr>
              <w:jc w:val="both"/>
            </w:pPr>
            <w:r w:rsidRPr="00BE32A7">
              <w:rPr>
                <w:b/>
                <w:bCs/>
              </w:rPr>
              <w:t>Основное мероприятие</w:t>
            </w:r>
            <w:r w:rsidRPr="00BE32A7">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B53F650"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F1D1C79"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ADA3DC0"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17FC8E4" w14:textId="77777777" w:rsidR="00BE32A7" w:rsidRPr="00BE32A7" w:rsidRDefault="00BE32A7" w:rsidP="00BE32A7">
            <w:pPr>
              <w:jc w:val="center"/>
            </w:pPr>
            <w:r w:rsidRPr="00BE32A7">
              <w:t>03.2.74.00000</w:t>
            </w:r>
          </w:p>
        </w:tc>
        <w:tc>
          <w:tcPr>
            <w:tcW w:w="709" w:type="dxa"/>
            <w:tcBorders>
              <w:top w:val="nil"/>
              <w:left w:val="nil"/>
              <w:bottom w:val="single" w:sz="4" w:space="0" w:color="auto"/>
              <w:right w:val="single" w:sz="4" w:space="0" w:color="auto"/>
            </w:tcBorders>
            <w:shd w:val="clear" w:color="auto" w:fill="auto"/>
            <w:vAlign w:val="center"/>
            <w:hideMark/>
          </w:tcPr>
          <w:p w14:paraId="6E4A9A0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032DFF" w14:textId="77777777" w:rsidR="00BE32A7" w:rsidRPr="00BE32A7" w:rsidRDefault="00BE32A7" w:rsidP="00BE32A7">
            <w:pPr>
              <w:jc w:val="right"/>
            </w:pPr>
            <w:r w:rsidRPr="00BE32A7">
              <w:t>576,9</w:t>
            </w:r>
          </w:p>
        </w:tc>
        <w:tc>
          <w:tcPr>
            <w:tcW w:w="1418" w:type="dxa"/>
            <w:tcBorders>
              <w:top w:val="nil"/>
              <w:left w:val="nil"/>
              <w:bottom w:val="single" w:sz="4" w:space="0" w:color="auto"/>
              <w:right w:val="single" w:sz="4" w:space="0" w:color="auto"/>
            </w:tcBorders>
            <w:shd w:val="clear" w:color="auto" w:fill="auto"/>
            <w:noWrap/>
            <w:vAlign w:val="center"/>
            <w:hideMark/>
          </w:tcPr>
          <w:p w14:paraId="78085F6F" w14:textId="77777777" w:rsidR="00BE32A7" w:rsidRPr="00BE32A7" w:rsidRDefault="00BE32A7" w:rsidP="00BE32A7">
            <w:pPr>
              <w:jc w:val="right"/>
            </w:pPr>
            <w:r w:rsidRPr="00BE32A7">
              <w:t>436,9</w:t>
            </w:r>
          </w:p>
        </w:tc>
      </w:tr>
      <w:tr w:rsidR="00FF6F77" w:rsidRPr="00BE32A7" w14:paraId="61283523"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79025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E5A9FE3" w14:textId="77777777" w:rsidR="00BE32A7" w:rsidRPr="00BE32A7" w:rsidRDefault="00BE32A7" w:rsidP="00BE32A7">
            <w:pPr>
              <w:jc w:val="both"/>
            </w:pPr>
            <w:r w:rsidRPr="00BE32A7">
              <w:t xml:space="preserve">Мероприятия, направленные на повышение </w:t>
            </w:r>
            <w:r w:rsidRPr="00BE32A7">
              <w:lastRenderedPageBreak/>
              <w:t xml:space="preserve">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65B4A5B9"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5E469760"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552A30AA"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E99CE16" w14:textId="77777777" w:rsidR="00BE32A7" w:rsidRPr="00BE32A7" w:rsidRDefault="00BE32A7" w:rsidP="00BE32A7">
            <w:pPr>
              <w:jc w:val="center"/>
            </w:pPr>
            <w:r w:rsidRPr="00BE32A7">
              <w:t>03.2.74.97500</w:t>
            </w:r>
          </w:p>
        </w:tc>
        <w:tc>
          <w:tcPr>
            <w:tcW w:w="709" w:type="dxa"/>
            <w:tcBorders>
              <w:top w:val="nil"/>
              <w:left w:val="nil"/>
              <w:bottom w:val="single" w:sz="4" w:space="0" w:color="auto"/>
              <w:right w:val="single" w:sz="4" w:space="0" w:color="auto"/>
            </w:tcBorders>
            <w:shd w:val="clear" w:color="auto" w:fill="auto"/>
            <w:vAlign w:val="center"/>
            <w:hideMark/>
          </w:tcPr>
          <w:p w14:paraId="7D84042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9FFDB2" w14:textId="77777777" w:rsidR="00BE32A7" w:rsidRPr="00BE32A7" w:rsidRDefault="00BE32A7" w:rsidP="00BE32A7">
            <w:pPr>
              <w:jc w:val="right"/>
            </w:pPr>
            <w:r w:rsidRPr="00BE32A7">
              <w:t>576,9</w:t>
            </w:r>
          </w:p>
        </w:tc>
        <w:tc>
          <w:tcPr>
            <w:tcW w:w="1418" w:type="dxa"/>
            <w:tcBorders>
              <w:top w:val="nil"/>
              <w:left w:val="nil"/>
              <w:bottom w:val="single" w:sz="4" w:space="0" w:color="auto"/>
              <w:right w:val="single" w:sz="4" w:space="0" w:color="auto"/>
            </w:tcBorders>
            <w:shd w:val="clear" w:color="auto" w:fill="auto"/>
            <w:noWrap/>
            <w:vAlign w:val="center"/>
            <w:hideMark/>
          </w:tcPr>
          <w:p w14:paraId="30D4720D" w14:textId="77777777" w:rsidR="00BE32A7" w:rsidRPr="00BE32A7" w:rsidRDefault="00BE32A7" w:rsidP="00BE32A7">
            <w:pPr>
              <w:jc w:val="right"/>
            </w:pPr>
            <w:r w:rsidRPr="00BE32A7">
              <w:t>436,9</w:t>
            </w:r>
          </w:p>
        </w:tc>
      </w:tr>
      <w:tr w:rsidR="00FF6F77" w:rsidRPr="00BE32A7" w14:paraId="4E9CCC49"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8B667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4E5D804"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09CD890"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C2CCE40"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DF14119"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B5B195F" w14:textId="77777777" w:rsidR="00BE32A7" w:rsidRPr="00BE32A7" w:rsidRDefault="00BE32A7" w:rsidP="00BE32A7">
            <w:pPr>
              <w:jc w:val="center"/>
            </w:pPr>
            <w:r w:rsidRPr="00BE32A7">
              <w:t>03.2.74.97500</w:t>
            </w:r>
          </w:p>
        </w:tc>
        <w:tc>
          <w:tcPr>
            <w:tcW w:w="709" w:type="dxa"/>
            <w:tcBorders>
              <w:top w:val="nil"/>
              <w:left w:val="nil"/>
              <w:bottom w:val="single" w:sz="4" w:space="0" w:color="auto"/>
              <w:right w:val="single" w:sz="4" w:space="0" w:color="auto"/>
            </w:tcBorders>
            <w:shd w:val="clear" w:color="auto" w:fill="auto"/>
            <w:vAlign w:val="center"/>
            <w:hideMark/>
          </w:tcPr>
          <w:p w14:paraId="00E941A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F8986D5" w14:textId="77777777" w:rsidR="00BE32A7" w:rsidRPr="00BE32A7" w:rsidRDefault="00BE32A7" w:rsidP="00BE32A7">
            <w:pPr>
              <w:jc w:val="right"/>
            </w:pPr>
            <w:r w:rsidRPr="00BE32A7">
              <w:t>576,9</w:t>
            </w:r>
          </w:p>
        </w:tc>
        <w:tc>
          <w:tcPr>
            <w:tcW w:w="1418" w:type="dxa"/>
            <w:tcBorders>
              <w:top w:val="nil"/>
              <w:left w:val="nil"/>
              <w:bottom w:val="single" w:sz="4" w:space="0" w:color="auto"/>
              <w:right w:val="single" w:sz="4" w:space="0" w:color="auto"/>
            </w:tcBorders>
            <w:shd w:val="clear" w:color="auto" w:fill="auto"/>
            <w:noWrap/>
            <w:vAlign w:val="center"/>
            <w:hideMark/>
          </w:tcPr>
          <w:p w14:paraId="2A064BF5" w14:textId="77777777" w:rsidR="00BE32A7" w:rsidRPr="00BE32A7" w:rsidRDefault="00BE32A7" w:rsidP="00BE32A7">
            <w:pPr>
              <w:jc w:val="right"/>
            </w:pPr>
            <w:r w:rsidRPr="00BE32A7">
              <w:t>436,9</w:t>
            </w:r>
          </w:p>
        </w:tc>
      </w:tr>
      <w:tr w:rsidR="00FF6F77" w:rsidRPr="00BE32A7" w14:paraId="3191E133"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55D94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87D8FB3" w14:textId="77777777" w:rsidR="00BE32A7" w:rsidRPr="00BE32A7" w:rsidRDefault="00BE32A7" w:rsidP="00BE32A7">
            <w:r w:rsidRPr="00BE32A7">
              <w:rPr>
                <w:b/>
                <w:bCs/>
              </w:rPr>
              <w:t>Основное мероприятие</w:t>
            </w:r>
            <w:r w:rsidRPr="00BE32A7">
              <w:t xml:space="preserve"> «Мероприятия, направленные на сохранение культурного наследия» </w:t>
            </w:r>
          </w:p>
        </w:tc>
        <w:tc>
          <w:tcPr>
            <w:tcW w:w="709" w:type="dxa"/>
            <w:tcBorders>
              <w:top w:val="nil"/>
              <w:left w:val="nil"/>
              <w:bottom w:val="single" w:sz="4" w:space="0" w:color="auto"/>
              <w:right w:val="single" w:sz="4" w:space="0" w:color="auto"/>
            </w:tcBorders>
            <w:shd w:val="clear" w:color="auto" w:fill="auto"/>
            <w:vAlign w:val="center"/>
            <w:hideMark/>
          </w:tcPr>
          <w:p w14:paraId="73FE9945"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94AE4B4"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93491F4"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0CFF8D6" w14:textId="77777777" w:rsidR="00BE32A7" w:rsidRPr="00BE32A7" w:rsidRDefault="00BE32A7" w:rsidP="00BE32A7">
            <w:pPr>
              <w:jc w:val="center"/>
            </w:pPr>
            <w:r w:rsidRPr="00BE32A7">
              <w:t>03.2.75.00000</w:t>
            </w:r>
          </w:p>
        </w:tc>
        <w:tc>
          <w:tcPr>
            <w:tcW w:w="709" w:type="dxa"/>
            <w:tcBorders>
              <w:top w:val="nil"/>
              <w:left w:val="nil"/>
              <w:bottom w:val="single" w:sz="4" w:space="0" w:color="auto"/>
              <w:right w:val="single" w:sz="4" w:space="0" w:color="auto"/>
            </w:tcBorders>
            <w:shd w:val="clear" w:color="auto" w:fill="auto"/>
            <w:vAlign w:val="center"/>
            <w:hideMark/>
          </w:tcPr>
          <w:p w14:paraId="1589F04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7D29E2A" w14:textId="77777777" w:rsidR="00BE32A7" w:rsidRPr="00BE32A7" w:rsidRDefault="00BE32A7" w:rsidP="00BE32A7">
            <w:pPr>
              <w:jc w:val="right"/>
            </w:pPr>
            <w:r w:rsidRPr="00BE32A7">
              <w:t>1 716,2</w:t>
            </w:r>
          </w:p>
        </w:tc>
        <w:tc>
          <w:tcPr>
            <w:tcW w:w="1418" w:type="dxa"/>
            <w:tcBorders>
              <w:top w:val="nil"/>
              <w:left w:val="nil"/>
              <w:bottom w:val="single" w:sz="4" w:space="0" w:color="auto"/>
              <w:right w:val="single" w:sz="4" w:space="0" w:color="auto"/>
            </w:tcBorders>
            <w:shd w:val="clear" w:color="auto" w:fill="auto"/>
            <w:noWrap/>
            <w:vAlign w:val="center"/>
            <w:hideMark/>
          </w:tcPr>
          <w:p w14:paraId="160AA613" w14:textId="77777777" w:rsidR="00BE32A7" w:rsidRPr="00BE32A7" w:rsidRDefault="00BE32A7" w:rsidP="00BE32A7">
            <w:pPr>
              <w:jc w:val="right"/>
            </w:pPr>
            <w:r w:rsidRPr="00BE32A7">
              <w:t>1 850,0</w:t>
            </w:r>
          </w:p>
        </w:tc>
      </w:tr>
      <w:tr w:rsidR="00FF6F77" w:rsidRPr="00BE32A7" w14:paraId="455A0022" w14:textId="77777777" w:rsidTr="00FF6F77">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79212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5F94415"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76B5C9F2"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7112D8B"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90D053D"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38EC388" w14:textId="77777777" w:rsidR="00BE32A7" w:rsidRPr="00BE32A7" w:rsidRDefault="00BE32A7" w:rsidP="00BE32A7">
            <w:pPr>
              <w:jc w:val="center"/>
            </w:pPr>
            <w:r w:rsidRPr="00BE32A7">
              <w:t>03.2.75.97500</w:t>
            </w:r>
          </w:p>
        </w:tc>
        <w:tc>
          <w:tcPr>
            <w:tcW w:w="709" w:type="dxa"/>
            <w:tcBorders>
              <w:top w:val="nil"/>
              <w:left w:val="nil"/>
              <w:bottom w:val="single" w:sz="4" w:space="0" w:color="auto"/>
              <w:right w:val="single" w:sz="4" w:space="0" w:color="auto"/>
            </w:tcBorders>
            <w:shd w:val="clear" w:color="auto" w:fill="auto"/>
            <w:vAlign w:val="center"/>
            <w:hideMark/>
          </w:tcPr>
          <w:p w14:paraId="46F0387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8B2CAAE" w14:textId="77777777" w:rsidR="00BE32A7" w:rsidRPr="00BE32A7" w:rsidRDefault="00BE32A7" w:rsidP="00BE32A7">
            <w:pPr>
              <w:jc w:val="right"/>
            </w:pPr>
            <w:r w:rsidRPr="00BE32A7">
              <w:t>1 414,8</w:t>
            </w:r>
          </w:p>
        </w:tc>
        <w:tc>
          <w:tcPr>
            <w:tcW w:w="1418" w:type="dxa"/>
            <w:tcBorders>
              <w:top w:val="nil"/>
              <w:left w:val="nil"/>
              <w:bottom w:val="single" w:sz="4" w:space="0" w:color="auto"/>
              <w:right w:val="single" w:sz="4" w:space="0" w:color="auto"/>
            </w:tcBorders>
            <w:shd w:val="clear" w:color="auto" w:fill="auto"/>
            <w:noWrap/>
            <w:vAlign w:val="center"/>
            <w:hideMark/>
          </w:tcPr>
          <w:p w14:paraId="4E163772" w14:textId="77777777" w:rsidR="00BE32A7" w:rsidRPr="00BE32A7" w:rsidRDefault="00BE32A7" w:rsidP="00BE32A7">
            <w:pPr>
              <w:jc w:val="right"/>
            </w:pPr>
            <w:r w:rsidRPr="00BE32A7">
              <w:t>1 540,6</w:t>
            </w:r>
          </w:p>
        </w:tc>
      </w:tr>
      <w:tr w:rsidR="00FF6F77" w:rsidRPr="00BE32A7" w14:paraId="794E26E5"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C3EB8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F2F3EFB"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2901214"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C125C8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6773DFD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35FE5D8" w14:textId="77777777" w:rsidR="00BE32A7" w:rsidRPr="00BE32A7" w:rsidRDefault="00BE32A7" w:rsidP="00BE32A7">
            <w:pPr>
              <w:jc w:val="center"/>
            </w:pPr>
            <w:r w:rsidRPr="00BE32A7">
              <w:t>03.2.75.97500</w:t>
            </w:r>
          </w:p>
        </w:tc>
        <w:tc>
          <w:tcPr>
            <w:tcW w:w="709" w:type="dxa"/>
            <w:tcBorders>
              <w:top w:val="nil"/>
              <w:left w:val="nil"/>
              <w:bottom w:val="single" w:sz="4" w:space="0" w:color="auto"/>
              <w:right w:val="single" w:sz="4" w:space="0" w:color="auto"/>
            </w:tcBorders>
            <w:shd w:val="clear" w:color="auto" w:fill="auto"/>
            <w:vAlign w:val="center"/>
            <w:hideMark/>
          </w:tcPr>
          <w:p w14:paraId="7101710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F59E00D" w14:textId="77777777" w:rsidR="00BE32A7" w:rsidRPr="00BE32A7" w:rsidRDefault="00BE32A7" w:rsidP="00BE32A7">
            <w:pPr>
              <w:jc w:val="right"/>
            </w:pPr>
            <w:r w:rsidRPr="00BE32A7">
              <w:t>1 414,8</w:t>
            </w:r>
          </w:p>
        </w:tc>
        <w:tc>
          <w:tcPr>
            <w:tcW w:w="1418" w:type="dxa"/>
            <w:tcBorders>
              <w:top w:val="nil"/>
              <w:left w:val="nil"/>
              <w:bottom w:val="single" w:sz="4" w:space="0" w:color="auto"/>
              <w:right w:val="single" w:sz="4" w:space="0" w:color="auto"/>
            </w:tcBorders>
            <w:shd w:val="clear" w:color="auto" w:fill="auto"/>
            <w:noWrap/>
            <w:vAlign w:val="center"/>
            <w:hideMark/>
          </w:tcPr>
          <w:p w14:paraId="15F529B8" w14:textId="77777777" w:rsidR="00BE32A7" w:rsidRPr="00BE32A7" w:rsidRDefault="00BE32A7" w:rsidP="00BE32A7">
            <w:pPr>
              <w:jc w:val="right"/>
            </w:pPr>
            <w:r w:rsidRPr="00BE32A7">
              <w:t>1 540,6</w:t>
            </w:r>
          </w:p>
        </w:tc>
      </w:tr>
      <w:tr w:rsidR="00FF6F77" w:rsidRPr="00BE32A7" w14:paraId="370947E8"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37221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C23B2C8" w14:textId="77777777" w:rsidR="00BE32A7" w:rsidRPr="00BE32A7" w:rsidRDefault="00BE32A7" w:rsidP="00BE32A7">
            <w:pPr>
              <w:jc w:val="both"/>
            </w:pPr>
            <w:r w:rsidRPr="00BE32A7">
              <w:t>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108E881D"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470871C3"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A012CA5"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A1A7183" w14:textId="77777777" w:rsidR="00BE32A7" w:rsidRPr="00BE32A7" w:rsidRDefault="00BE32A7" w:rsidP="00BE32A7">
            <w:pPr>
              <w:jc w:val="center"/>
            </w:pPr>
            <w:r w:rsidRPr="00BE32A7">
              <w:t>03.2.75.L519A</w:t>
            </w:r>
          </w:p>
        </w:tc>
        <w:tc>
          <w:tcPr>
            <w:tcW w:w="709" w:type="dxa"/>
            <w:tcBorders>
              <w:top w:val="nil"/>
              <w:left w:val="nil"/>
              <w:bottom w:val="single" w:sz="4" w:space="0" w:color="auto"/>
              <w:right w:val="single" w:sz="4" w:space="0" w:color="auto"/>
            </w:tcBorders>
            <w:shd w:val="clear" w:color="auto" w:fill="auto"/>
            <w:vAlign w:val="center"/>
            <w:hideMark/>
          </w:tcPr>
          <w:p w14:paraId="3381719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7EEFD15" w14:textId="77777777" w:rsidR="00BE32A7" w:rsidRPr="00BE32A7" w:rsidRDefault="00BE32A7" w:rsidP="00BE32A7">
            <w:pPr>
              <w:jc w:val="right"/>
            </w:pPr>
            <w:r w:rsidRPr="00BE32A7">
              <w:t>301,4</w:t>
            </w:r>
          </w:p>
        </w:tc>
        <w:tc>
          <w:tcPr>
            <w:tcW w:w="1418" w:type="dxa"/>
            <w:tcBorders>
              <w:top w:val="nil"/>
              <w:left w:val="nil"/>
              <w:bottom w:val="single" w:sz="4" w:space="0" w:color="auto"/>
              <w:right w:val="single" w:sz="4" w:space="0" w:color="auto"/>
            </w:tcBorders>
            <w:shd w:val="clear" w:color="auto" w:fill="auto"/>
            <w:noWrap/>
            <w:vAlign w:val="center"/>
            <w:hideMark/>
          </w:tcPr>
          <w:p w14:paraId="766FB896" w14:textId="77777777" w:rsidR="00BE32A7" w:rsidRPr="00BE32A7" w:rsidRDefault="00BE32A7" w:rsidP="00BE32A7">
            <w:pPr>
              <w:jc w:val="right"/>
            </w:pPr>
            <w:r w:rsidRPr="00BE32A7">
              <w:t>309,4</w:t>
            </w:r>
          </w:p>
        </w:tc>
      </w:tr>
      <w:tr w:rsidR="00FF6F77" w:rsidRPr="00BE32A7" w14:paraId="5616E4DD"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185B0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3693440"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60635EB"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74F5AD3"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A5C446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0B988C7" w14:textId="77777777" w:rsidR="00BE32A7" w:rsidRPr="00BE32A7" w:rsidRDefault="00BE32A7" w:rsidP="00BE32A7">
            <w:pPr>
              <w:jc w:val="center"/>
            </w:pPr>
            <w:r w:rsidRPr="00BE32A7">
              <w:t>03.2.75.L519A</w:t>
            </w:r>
          </w:p>
        </w:tc>
        <w:tc>
          <w:tcPr>
            <w:tcW w:w="709" w:type="dxa"/>
            <w:tcBorders>
              <w:top w:val="nil"/>
              <w:left w:val="nil"/>
              <w:bottom w:val="single" w:sz="4" w:space="0" w:color="auto"/>
              <w:right w:val="single" w:sz="4" w:space="0" w:color="auto"/>
            </w:tcBorders>
            <w:shd w:val="clear" w:color="auto" w:fill="auto"/>
            <w:vAlign w:val="center"/>
            <w:hideMark/>
          </w:tcPr>
          <w:p w14:paraId="68C0EDD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C71501C" w14:textId="77777777" w:rsidR="00BE32A7" w:rsidRPr="00BE32A7" w:rsidRDefault="00BE32A7" w:rsidP="00BE32A7">
            <w:pPr>
              <w:jc w:val="right"/>
            </w:pPr>
            <w:r w:rsidRPr="00BE32A7">
              <w:t>301,4</w:t>
            </w:r>
          </w:p>
        </w:tc>
        <w:tc>
          <w:tcPr>
            <w:tcW w:w="1418" w:type="dxa"/>
            <w:tcBorders>
              <w:top w:val="nil"/>
              <w:left w:val="nil"/>
              <w:bottom w:val="single" w:sz="4" w:space="0" w:color="auto"/>
              <w:right w:val="single" w:sz="4" w:space="0" w:color="auto"/>
            </w:tcBorders>
            <w:shd w:val="clear" w:color="auto" w:fill="auto"/>
            <w:noWrap/>
            <w:vAlign w:val="center"/>
            <w:hideMark/>
          </w:tcPr>
          <w:p w14:paraId="321B22E8" w14:textId="77777777" w:rsidR="00BE32A7" w:rsidRPr="00BE32A7" w:rsidRDefault="00BE32A7" w:rsidP="00BE32A7">
            <w:pPr>
              <w:jc w:val="right"/>
            </w:pPr>
            <w:r w:rsidRPr="00BE32A7">
              <w:t>309,4</w:t>
            </w:r>
          </w:p>
        </w:tc>
      </w:tr>
      <w:tr w:rsidR="00FF6F77" w:rsidRPr="00BE32A7" w14:paraId="2110F97E"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56D02C"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687CF250"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14:paraId="1C68C819"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AD1232C"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443F42C0"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9F08BA7" w14:textId="77777777" w:rsidR="00BE32A7" w:rsidRPr="00BE32A7" w:rsidRDefault="00BE32A7" w:rsidP="00BE32A7">
            <w:pPr>
              <w:jc w:val="center"/>
            </w:pPr>
            <w:r w:rsidRPr="00BE32A7">
              <w:t>03.2.76.00000</w:t>
            </w:r>
          </w:p>
        </w:tc>
        <w:tc>
          <w:tcPr>
            <w:tcW w:w="709" w:type="dxa"/>
            <w:tcBorders>
              <w:top w:val="nil"/>
              <w:left w:val="nil"/>
              <w:bottom w:val="single" w:sz="4" w:space="0" w:color="auto"/>
              <w:right w:val="single" w:sz="4" w:space="0" w:color="auto"/>
            </w:tcBorders>
            <w:shd w:val="clear" w:color="auto" w:fill="auto"/>
            <w:vAlign w:val="center"/>
            <w:hideMark/>
          </w:tcPr>
          <w:p w14:paraId="2C2A5F9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0A1AFC4" w14:textId="77777777" w:rsidR="00BE32A7" w:rsidRPr="00BE32A7" w:rsidRDefault="00BE32A7" w:rsidP="00BE32A7">
            <w:pPr>
              <w:jc w:val="right"/>
            </w:pPr>
            <w:r w:rsidRPr="00BE32A7">
              <w:t>50,0</w:t>
            </w:r>
          </w:p>
        </w:tc>
        <w:tc>
          <w:tcPr>
            <w:tcW w:w="1418" w:type="dxa"/>
            <w:tcBorders>
              <w:top w:val="nil"/>
              <w:left w:val="nil"/>
              <w:bottom w:val="single" w:sz="4" w:space="0" w:color="auto"/>
              <w:right w:val="single" w:sz="4" w:space="0" w:color="auto"/>
            </w:tcBorders>
            <w:shd w:val="clear" w:color="auto" w:fill="auto"/>
            <w:noWrap/>
            <w:vAlign w:val="center"/>
            <w:hideMark/>
          </w:tcPr>
          <w:p w14:paraId="05E0EDD7" w14:textId="77777777" w:rsidR="00BE32A7" w:rsidRPr="00BE32A7" w:rsidRDefault="00BE32A7" w:rsidP="00BE32A7">
            <w:pPr>
              <w:jc w:val="right"/>
            </w:pPr>
            <w:r w:rsidRPr="00BE32A7">
              <w:t>50,0</w:t>
            </w:r>
          </w:p>
        </w:tc>
      </w:tr>
      <w:tr w:rsidR="00FF6F77" w:rsidRPr="00BE32A7" w14:paraId="3301D4C8" w14:textId="77777777" w:rsidTr="00FF6F77">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402CF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08EF0B" w14:textId="77777777" w:rsidR="00BE32A7" w:rsidRPr="00BE32A7" w:rsidRDefault="00BE32A7" w:rsidP="00BE32A7">
            <w:pPr>
              <w:jc w:val="both"/>
            </w:pPr>
            <w:r w:rsidRPr="00BE32A7">
              <w:t xml:space="preserve">Мероприятия, направленные на повышение эффективности 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21C75C81"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8347CBA"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0A1F0C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F9F7416"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13354FC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F4157D5" w14:textId="77777777" w:rsidR="00BE32A7" w:rsidRPr="00BE32A7" w:rsidRDefault="00BE32A7" w:rsidP="00BE32A7">
            <w:pPr>
              <w:jc w:val="right"/>
            </w:pPr>
            <w:r w:rsidRPr="00BE32A7">
              <w:t>50,0</w:t>
            </w:r>
          </w:p>
        </w:tc>
        <w:tc>
          <w:tcPr>
            <w:tcW w:w="1418" w:type="dxa"/>
            <w:tcBorders>
              <w:top w:val="nil"/>
              <w:left w:val="nil"/>
              <w:bottom w:val="single" w:sz="4" w:space="0" w:color="auto"/>
              <w:right w:val="single" w:sz="4" w:space="0" w:color="auto"/>
            </w:tcBorders>
            <w:shd w:val="clear" w:color="auto" w:fill="auto"/>
            <w:noWrap/>
            <w:vAlign w:val="center"/>
            <w:hideMark/>
          </w:tcPr>
          <w:p w14:paraId="08D3737A" w14:textId="77777777" w:rsidR="00BE32A7" w:rsidRPr="00BE32A7" w:rsidRDefault="00BE32A7" w:rsidP="00BE32A7">
            <w:pPr>
              <w:jc w:val="right"/>
            </w:pPr>
            <w:r w:rsidRPr="00BE32A7">
              <w:t>50,0</w:t>
            </w:r>
          </w:p>
        </w:tc>
      </w:tr>
      <w:tr w:rsidR="00FF6F77" w:rsidRPr="00BE32A7" w14:paraId="008BE90A"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4CBEB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33E60C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B149A3F"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06E53CF"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7391D57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CB7D31C"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732AA3B9"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5D7E625" w14:textId="77777777" w:rsidR="00BE32A7" w:rsidRPr="00BE32A7" w:rsidRDefault="00BE32A7" w:rsidP="00BE32A7">
            <w:pPr>
              <w:jc w:val="right"/>
            </w:pPr>
            <w:r w:rsidRPr="00BE32A7">
              <w:t>50,0</w:t>
            </w:r>
          </w:p>
        </w:tc>
        <w:tc>
          <w:tcPr>
            <w:tcW w:w="1418" w:type="dxa"/>
            <w:tcBorders>
              <w:top w:val="nil"/>
              <w:left w:val="nil"/>
              <w:bottom w:val="single" w:sz="4" w:space="0" w:color="auto"/>
              <w:right w:val="single" w:sz="4" w:space="0" w:color="auto"/>
            </w:tcBorders>
            <w:shd w:val="clear" w:color="auto" w:fill="auto"/>
            <w:noWrap/>
            <w:vAlign w:val="center"/>
            <w:hideMark/>
          </w:tcPr>
          <w:p w14:paraId="06A4EFB0" w14:textId="77777777" w:rsidR="00BE32A7" w:rsidRPr="00BE32A7" w:rsidRDefault="00BE32A7" w:rsidP="00BE32A7">
            <w:pPr>
              <w:jc w:val="right"/>
            </w:pPr>
            <w:r w:rsidRPr="00BE32A7">
              <w:t>50,0</w:t>
            </w:r>
          </w:p>
        </w:tc>
      </w:tr>
      <w:tr w:rsidR="00FF6F77" w:rsidRPr="00BE32A7" w14:paraId="38C9E6AE"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77DDA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B7F3247" w14:textId="77777777" w:rsidR="00BE32A7" w:rsidRPr="00BE32A7" w:rsidRDefault="00BE32A7" w:rsidP="00BE32A7">
            <w:pPr>
              <w:jc w:val="both"/>
            </w:pPr>
            <w:r w:rsidRPr="00BE32A7">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79B88E44"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836BF4D" w14:textId="77777777" w:rsidR="00BE32A7" w:rsidRPr="00BE32A7" w:rsidRDefault="00BE32A7" w:rsidP="00BE32A7">
            <w:pPr>
              <w:jc w:val="center"/>
              <w:rPr>
                <w:b/>
                <w:bCs/>
              </w:rPr>
            </w:pPr>
            <w:r w:rsidRPr="00BE32A7">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2755C11E" w14:textId="77777777" w:rsidR="00BE32A7" w:rsidRPr="00BE32A7" w:rsidRDefault="00BE32A7" w:rsidP="00BE32A7">
            <w:pPr>
              <w:jc w:val="center"/>
              <w:rPr>
                <w:b/>
                <w:bCs/>
              </w:rPr>
            </w:pPr>
            <w:r w:rsidRPr="00BE32A7">
              <w:rPr>
                <w:b/>
                <w:bCs/>
              </w:rPr>
              <w:t>04</w:t>
            </w:r>
          </w:p>
        </w:tc>
        <w:tc>
          <w:tcPr>
            <w:tcW w:w="1701" w:type="dxa"/>
            <w:tcBorders>
              <w:top w:val="nil"/>
              <w:left w:val="nil"/>
              <w:bottom w:val="single" w:sz="4" w:space="0" w:color="auto"/>
              <w:right w:val="single" w:sz="4" w:space="0" w:color="auto"/>
            </w:tcBorders>
            <w:shd w:val="clear" w:color="auto" w:fill="auto"/>
            <w:vAlign w:val="center"/>
            <w:hideMark/>
          </w:tcPr>
          <w:p w14:paraId="1FDE7511"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43DC67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0F4CE41" w14:textId="77777777" w:rsidR="00BE32A7" w:rsidRPr="00BE32A7" w:rsidRDefault="00BE32A7" w:rsidP="00BE32A7">
            <w:pPr>
              <w:jc w:val="right"/>
            </w:pPr>
            <w:r w:rsidRPr="00BE32A7">
              <w:t>3 923,4</w:t>
            </w:r>
          </w:p>
        </w:tc>
        <w:tc>
          <w:tcPr>
            <w:tcW w:w="1418" w:type="dxa"/>
            <w:tcBorders>
              <w:top w:val="nil"/>
              <w:left w:val="nil"/>
              <w:bottom w:val="single" w:sz="4" w:space="0" w:color="auto"/>
              <w:right w:val="single" w:sz="4" w:space="0" w:color="auto"/>
            </w:tcBorders>
            <w:shd w:val="clear" w:color="auto" w:fill="auto"/>
            <w:noWrap/>
            <w:vAlign w:val="center"/>
            <w:hideMark/>
          </w:tcPr>
          <w:p w14:paraId="0A995E78" w14:textId="77777777" w:rsidR="00BE32A7" w:rsidRPr="00BE32A7" w:rsidRDefault="00BE32A7" w:rsidP="00BE32A7">
            <w:pPr>
              <w:jc w:val="right"/>
            </w:pPr>
            <w:r w:rsidRPr="00BE32A7">
              <w:t>3 756,7</w:t>
            </w:r>
          </w:p>
        </w:tc>
      </w:tr>
      <w:tr w:rsidR="00FF6F77" w:rsidRPr="00BE32A7" w14:paraId="53043640"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A366D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BAC564F" w14:textId="77777777" w:rsidR="00BE32A7" w:rsidRPr="00BE32A7" w:rsidRDefault="00BE32A7" w:rsidP="00BE32A7">
            <w:pPr>
              <w:jc w:val="both"/>
              <w:rPr>
                <w:b/>
                <w:bCs/>
              </w:rPr>
            </w:pPr>
            <w:r w:rsidRPr="00BE32A7">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1D78149B"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22BB342F"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02CDB98F"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29544531" w14:textId="77777777" w:rsidR="00BE32A7" w:rsidRPr="00BE32A7" w:rsidRDefault="00BE32A7" w:rsidP="00BE32A7">
            <w:pPr>
              <w:jc w:val="center"/>
            </w:pPr>
            <w:r w:rsidRPr="00BE32A7">
              <w:t>03.0.00.00000</w:t>
            </w:r>
          </w:p>
        </w:tc>
        <w:tc>
          <w:tcPr>
            <w:tcW w:w="709" w:type="dxa"/>
            <w:tcBorders>
              <w:top w:val="nil"/>
              <w:left w:val="nil"/>
              <w:bottom w:val="single" w:sz="4" w:space="0" w:color="auto"/>
              <w:right w:val="single" w:sz="4" w:space="0" w:color="auto"/>
            </w:tcBorders>
            <w:shd w:val="clear" w:color="auto" w:fill="auto"/>
            <w:vAlign w:val="center"/>
            <w:hideMark/>
          </w:tcPr>
          <w:p w14:paraId="20EF430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5EAD59C" w14:textId="77777777" w:rsidR="00BE32A7" w:rsidRPr="00BE32A7" w:rsidRDefault="00BE32A7" w:rsidP="00BE32A7">
            <w:pPr>
              <w:jc w:val="right"/>
            </w:pPr>
            <w:r w:rsidRPr="00BE32A7">
              <w:t>3 923,4</w:t>
            </w:r>
          </w:p>
        </w:tc>
        <w:tc>
          <w:tcPr>
            <w:tcW w:w="1418" w:type="dxa"/>
            <w:tcBorders>
              <w:top w:val="nil"/>
              <w:left w:val="nil"/>
              <w:bottom w:val="single" w:sz="4" w:space="0" w:color="auto"/>
              <w:right w:val="single" w:sz="4" w:space="0" w:color="auto"/>
            </w:tcBorders>
            <w:shd w:val="clear" w:color="auto" w:fill="auto"/>
            <w:noWrap/>
            <w:vAlign w:val="center"/>
            <w:hideMark/>
          </w:tcPr>
          <w:p w14:paraId="6D117D63" w14:textId="77777777" w:rsidR="00BE32A7" w:rsidRPr="00BE32A7" w:rsidRDefault="00BE32A7" w:rsidP="00BE32A7">
            <w:pPr>
              <w:jc w:val="right"/>
            </w:pPr>
            <w:r w:rsidRPr="00BE32A7">
              <w:t>3 756,7</w:t>
            </w:r>
          </w:p>
        </w:tc>
      </w:tr>
      <w:tr w:rsidR="00FF6F77" w:rsidRPr="00BE32A7" w14:paraId="7700A4BD"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A215A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C26ABA5" w14:textId="77777777" w:rsidR="00BE32A7" w:rsidRPr="00BE32A7" w:rsidRDefault="00BE32A7" w:rsidP="00BE32A7">
            <w:pPr>
              <w:jc w:val="both"/>
              <w:rPr>
                <w:b/>
                <w:bCs/>
              </w:rPr>
            </w:pPr>
            <w:r w:rsidRPr="00BE32A7">
              <w:rPr>
                <w:b/>
                <w:bCs/>
              </w:rPr>
              <w:t xml:space="preserve">Подпрограмма </w:t>
            </w:r>
            <w:r w:rsidRPr="00BE32A7">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5293C74F"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A5210E5"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095EE9F3"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1941D111" w14:textId="77777777" w:rsidR="00BE32A7" w:rsidRPr="00BE32A7" w:rsidRDefault="00BE32A7" w:rsidP="00BE32A7">
            <w:pPr>
              <w:jc w:val="center"/>
            </w:pPr>
            <w:r w:rsidRPr="00BE32A7">
              <w:t>03.2.00.00000</w:t>
            </w:r>
          </w:p>
        </w:tc>
        <w:tc>
          <w:tcPr>
            <w:tcW w:w="709" w:type="dxa"/>
            <w:tcBorders>
              <w:top w:val="nil"/>
              <w:left w:val="nil"/>
              <w:bottom w:val="single" w:sz="4" w:space="0" w:color="auto"/>
              <w:right w:val="single" w:sz="4" w:space="0" w:color="auto"/>
            </w:tcBorders>
            <w:shd w:val="clear" w:color="auto" w:fill="auto"/>
            <w:vAlign w:val="center"/>
            <w:hideMark/>
          </w:tcPr>
          <w:p w14:paraId="0CFE3F1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0C6F487" w14:textId="77777777" w:rsidR="00BE32A7" w:rsidRPr="00BE32A7" w:rsidRDefault="00BE32A7" w:rsidP="00BE32A7">
            <w:pPr>
              <w:jc w:val="right"/>
            </w:pPr>
            <w:r w:rsidRPr="00BE32A7">
              <w:t>3 923,4</w:t>
            </w:r>
          </w:p>
        </w:tc>
        <w:tc>
          <w:tcPr>
            <w:tcW w:w="1418" w:type="dxa"/>
            <w:tcBorders>
              <w:top w:val="nil"/>
              <w:left w:val="nil"/>
              <w:bottom w:val="single" w:sz="4" w:space="0" w:color="auto"/>
              <w:right w:val="single" w:sz="4" w:space="0" w:color="auto"/>
            </w:tcBorders>
            <w:shd w:val="clear" w:color="auto" w:fill="auto"/>
            <w:noWrap/>
            <w:vAlign w:val="center"/>
            <w:hideMark/>
          </w:tcPr>
          <w:p w14:paraId="3B9FA819" w14:textId="77777777" w:rsidR="00BE32A7" w:rsidRPr="00BE32A7" w:rsidRDefault="00BE32A7" w:rsidP="00BE32A7">
            <w:pPr>
              <w:jc w:val="right"/>
            </w:pPr>
            <w:r w:rsidRPr="00BE32A7">
              <w:t>3 756,7</w:t>
            </w:r>
          </w:p>
        </w:tc>
      </w:tr>
      <w:tr w:rsidR="00FF6F77" w:rsidRPr="00BE32A7" w14:paraId="3ACF03DD"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BCE8C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03C3AAB"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отдела культуры Администрации </w:t>
            </w:r>
            <w:r w:rsidRPr="00BE32A7">
              <w:lastRenderedPageBreak/>
              <w:t>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1A39A80"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7C6AD4F2"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9784DD0"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74DFA5C" w14:textId="77777777" w:rsidR="00BE32A7" w:rsidRPr="00BE32A7" w:rsidRDefault="00BE32A7" w:rsidP="00BE32A7">
            <w:pPr>
              <w:jc w:val="center"/>
            </w:pPr>
            <w:r w:rsidRPr="00BE32A7">
              <w:t>03.2.21.00000</w:t>
            </w:r>
          </w:p>
        </w:tc>
        <w:tc>
          <w:tcPr>
            <w:tcW w:w="709" w:type="dxa"/>
            <w:tcBorders>
              <w:top w:val="nil"/>
              <w:left w:val="nil"/>
              <w:bottom w:val="single" w:sz="4" w:space="0" w:color="auto"/>
              <w:right w:val="single" w:sz="4" w:space="0" w:color="auto"/>
            </w:tcBorders>
            <w:shd w:val="clear" w:color="auto" w:fill="auto"/>
            <w:vAlign w:val="center"/>
            <w:hideMark/>
          </w:tcPr>
          <w:p w14:paraId="558A4E1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5E200A6" w14:textId="77777777" w:rsidR="00BE32A7" w:rsidRPr="00BE32A7" w:rsidRDefault="00BE32A7" w:rsidP="00BE32A7">
            <w:pPr>
              <w:jc w:val="right"/>
            </w:pPr>
            <w:r w:rsidRPr="00BE32A7">
              <w:t>3 703,4</w:t>
            </w:r>
          </w:p>
        </w:tc>
        <w:tc>
          <w:tcPr>
            <w:tcW w:w="1418" w:type="dxa"/>
            <w:tcBorders>
              <w:top w:val="nil"/>
              <w:left w:val="nil"/>
              <w:bottom w:val="single" w:sz="4" w:space="0" w:color="auto"/>
              <w:right w:val="single" w:sz="4" w:space="0" w:color="auto"/>
            </w:tcBorders>
            <w:shd w:val="clear" w:color="auto" w:fill="auto"/>
            <w:noWrap/>
            <w:vAlign w:val="center"/>
            <w:hideMark/>
          </w:tcPr>
          <w:p w14:paraId="3A3FC0AA" w14:textId="77777777" w:rsidR="00BE32A7" w:rsidRPr="00BE32A7" w:rsidRDefault="00BE32A7" w:rsidP="00BE32A7">
            <w:pPr>
              <w:jc w:val="right"/>
            </w:pPr>
            <w:r w:rsidRPr="00BE32A7">
              <w:t>3 556,7</w:t>
            </w:r>
          </w:p>
        </w:tc>
      </w:tr>
      <w:tr w:rsidR="00FF6F77" w:rsidRPr="00BE32A7" w14:paraId="64E58C4C"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D4016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A4707F8"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62095B01"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1BF5321F"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890934C"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4D6FA1C0" w14:textId="77777777" w:rsidR="00BE32A7" w:rsidRPr="00BE32A7" w:rsidRDefault="00BE32A7" w:rsidP="00BE32A7">
            <w:pPr>
              <w:jc w:val="center"/>
            </w:pPr>
            <w:r w:rsidRPr="00BE32A7">
              <w:t>03.2.21.92100</w:t>
            </w:r>
          </w:p>
        </w:tc>
        <w:tc>
          <w:tcPr>
            <w:tcW w:w="709" w:type="dxa"/>
            <w:tcBorders>
              <w:top w:val="nil"/>
              <w:left w:val="nil"/>
              <w:bottom w:val="single" w:sz="4" w:space="0" w:color="auto"/>
              <w:right w:val="single" w:sz="4" w:space="0" w:color="auto"/>
            </w:tcBorders>
            <w:shd w:val="clear" w:color="auto" w:fill="auto"/>
            <w:vAlign w:val="center"/>
            <w:hideMark/>
          </w:tcPr>
          <w:p w14:paraId="4E9D261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CBAE19" w14:textId="77777777" w:rsidR="00BE32A7" w:rsidRPr="00BE32A7" w:rsidRDefault="00BE32A7" w:rsidP="00BE32A7">
            <w:pPr>
              <w:jc w:val="right"/>
            </w:pPr>
            <w:r w:rsidRPr="00BE32A7">
              <w:t>3 703,4</w:t>
            </w:r>
          </w:p>
        </w:tc>
        <w:tc>
          <w:tcPr>
            <w:tcW w:w="1418" w:type="dxa"/>
            <w:tcBorders>
              <w:top w:val="nil"/>
              <w:left w:val="nil"/>
              <w:bottom w:val="single" w:sz="4" w:space="0" w:color="auto"/>
              <w:right w:val="single" w:sz="4" w:space="0" w:color="auto"/>
            </w:tcBorders>
            <w:shd w:val="clear" w:color="auto" w:fill="auto"/>
            <w:noWrap/>
            <w:vAlign w:val="center"/>
            <w:hideMark/>
          </w:tcPr>
          <w:p w14:paraId="09E3028D" w14:textId="77777777" w:rsidR="00BE32A7" w:rsidRPr="00BE32A7" w:rsidRDefault="00BE32A7" w:rsidP="00BE32A7">
            <w:pPr>
              <w:jc w:val="right"/>
            </w:pPr>
            <w:r w:rsidRPr="00BE32A7">
              <w:t>3 556,7</w:t>
            </w:r>
          </w:p>
        </w:tc>
      </w:tr>
      <w:tr w:rsidR="00FF6F77" w:rsidRPr="00BE32A7" w14:paraId="57EA1D93"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443ED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2B81EB"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E23D69C"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7FECE806"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3E8E27B7"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E9662EE" w14:textId="77777777" w:rsidR="00BE32A7" w:rsidRPr="00BE32A7" w:rsidRDefault="00BE32A7" w:rsidP="00BE32A7">
            <w:pPr>
              <w:jc w:val="center"/>
            </w:pPr>
            <w:r w:rsidRPr="00BE32A7">
              <w:t>03.2.21.92100</w:t>
            </w:r>
          </w:p>
        </w:tc>
        <w:tc>
          <w:tcPr>
            <w:tcW w:w="709" w:type="dxa"/>
            <w:tcBorders>
              <w:top w:val="nil"/>
              <w:left w:val="nil"/>
              <w:bottom w:val="single" w:sz="4" w:space="0" w:color="auto"/>
              <w:right w:val="single" w:sz="4" w:space="0" w:color="auto"/>
            </w:tcBorders>
            <w:shd w:val="clear" w:color="auto" w:fill="auto"/>
            <w:vAlign w:val="center"/>
            <w:hideMark/>
          </w:tcPr>
          <w:p w14:paraId="1A5E414B"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2CFBA567" w14:textId="77777777" w:rsidR="00BE32A7" w:rsidRPr="00BE32A7" w:rsidRDefault="00BE32A7" w:rsidP="00BE32A7">
            <w:pPr>
              <w:jc w:val="right"/>
            </w:pPr>
            <w:r w:rsidRPr="00BE32A7">
              <w:t>3 667,1</w:t>
            </w:r>
          </w:p>
        </w:tc>
        <w:tc>
          <w:tcPr>
            <w:tcW w:w="1418" w:type="dxa"/>
            <w:tcBorders>
              <w:top w:val="nil"/>
              <w:left w:val="nil"/>
              <w:bottom w:val="single" w:sz="4" w:space="0" w:color="auto"/>
              <w:right w:val="single" w:sz="4" w:space="0" w:color="auto"/>
            </w:tcBorders>
            <w:shd w:val="clear" w:color="auto" w:fill="auto"/>
            <w:noWrap/>
            <w:vAlign w:val="center"/>
            <w:hideMark/>
          </w:tcPr>
          <w:p w14:paraId="4D051B03" w14:textId="77777777" w:rsidR="00BE32A7" w:rsidRPr="00BE32A7" w:rsidRDefault="00BE32A7" w:rsidP="00BE32A7">
            <w:pPr>
              <w:jc w:val="right"/>
            </w:pPr>
            <w:r w:rsidRPr="00BE32A7">
              <w:t>3 520,4</w:t>
            </w:r>
          </w:p>
        </w:tc>
      </w:tr>
      <w:tr w:rsidR="00FF6F77" w:rsidRPr="00BE32A7" w14:paraId="39E54F97"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7D884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E24A5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94A9BB5"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E44601E"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50285848"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36CFA5E3" w14:textId="77777777" w:rsidR="00BE32A7" w:rsidRPr="00BE32A7" w:rsidRDefault="00BE32A7" w:rsidP="00BE32A7">
            <w:pPr>
              <w:jc w:val="center"/>
            </w:pPr>
            <w:r w:rsidRPr="00BE32A7">
              <w:t>03.2.21.92100</w:t>
            </w:r>
          </w:p>
        </w:tc>
        <w:tc>
          <w:tcPr>
            <w:tcW w:w="709" w:type="dxa"/>
            <w:tcBorders>
              <w:top w:val="nil"/>
              <w:left w:val="nil"/>
              <w:bottom w:val="single" w:sz="4" w:space="0" w:color="auto"/>
              <w:right w:val="single" w:sz="4" w:space="0" w:color="auto"/>
            </w:tcBorders>
            <w:shd w:val="clear" w:color="auto" w:fill="auto"/>
            <w:vAlign w:val="center"/>
            <w:hideMark/>
          </w:tcPr>
          <w:p w14:paraId="571BC63D"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F90E4A8" w14:textId="77777777" w:rsidR="00BE32A7" w:rsidRPr="00BE32A7" w:rsidRDefault="00BE32A7" w:rsidP="00BE32A7">
            <w:pPr>
              <w:jc w:val="right"/>
            </w:pPr>
            <w:r w:rsidRPr="00BE32A7">
              <w:t>36,3</w:t>
            </w:r>
          </w:p>
        </w:tc>
        <w:tc>
          <w:tcPr>
            <w:tcW w:w="1418" w:type="dxa"/>
            <w:tcBorders>
              <w:top w:val="nil"/>
              <w:left w:val="nil"/>
              <w:bottom w:val="single" w:sz="4" w:space="0" w:color="auto"/>
              <w:right w:val="single" w:sz="4" w:space="0" w:color="auto"/>
            </w:tcBorders>
            <w:shd w:val="clear" w:color="auto" w:fill="auto"/>
            <w:noWrap/>
            <w:vAlign w:val="center"/>
            <w:hideMark/>
          </w:tcPr>
          <w:p w14:paraId="54A0DA58" w14:textId="77777777" w:rsidR="00BE32A7" w:rsidRPr="00BE32A7" w:rsidRDefault="00BE32A7" w:rsidP="00BE32A7">
            <w:pPr>
              <w:jc w:val="right"/>
            </w:pPr>
            <w:r w:rsidRPr="00BE32A7">
              <w:t>36,3</w:t>
            </w:r>
          </w:p>
        </w:tc>
      </w:tr>
      <w:tr w:rsidR="00FF6F77" w:rsidRPr="00BE32A7" w14:paraId="64B05C44"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2B23B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B068889"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14:paraId="74B0D42C"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EC8851C"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2DA75705"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7C2181D" w14:textId="77777777" w:rsidR="00BE32A7" w:rsidRPr="00BE32A7" w:rsidRDefault="00BE32A7" w:rsidP="00BE32A7">
            <w:pPr>
              <w:jc w:val="center"/>
            </w:pPr>
            <w:r w:rsidRPr="00BE32A7">
              <w:t>03.2.76.00000</w:t>
            </w:r>
          </w:p>
        </w:tc>
        <w:tc>
          <w:tcPr>
            <w:tcW w:w="709" w:type="dxa"/>
            <w:tcBorders>
              <w:top w:val="nil"/>
              <w:left w:val="nil"/>
              <w:bottom w:val="single" w:sz="4" w:space="0" w:color="auto"/>
              <w:right w:val="single" w:sz="4" w:space="0" w:color="auto"/>
            </w:tcBorders>
            <w:shd w:val="clear" w:color="auto" w:fill="auto"/>
            <w:vAlign w:val="center"/>
            <w:hideMark/>
          </w:tcPr>
          <w:p w14:paraId="3C23B3F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0BC5470" w14:textId="77777777" w:rsidR="00BE32A7" w:rsidRPr="00BE32A7" w:rsidRDefault="00BE32A7" w:rsidP="00BE32A7">
            <w:pPr>
              <w:jc w:val="right"/>
            </w:pPr>
            <w:r w:rsidRPr="00BE32A7">
              <w:t>220,00000</w:t>
            </w:r>
          </w:p>
        </w:tc>
        <w:tc>
          <w:tcPr>
            <w:tcW w:w="1418" w:type="dxa"/>
            <w:tcBorders>
              <w:top w:val="nil"/>
              <w:left w:val="nil"/>
              <w:bottom w:val="single" w:sz="4" w:space="0" w:color="auto"/>
              <w:right w:val="single" w:sz="4" w:space="0" w:color="auto"/>
            </w:tcBorders>
            <w:shd w:val="clear" w:color="auto" w:fill="auto"/>
            <w:noWrap/>
            <w:vAlign w:val="center"/>
            <w:hideMark/>
          </w:tcPr>
          <w:p w14:paraId="140025A1" w14:textId="77777777" w:rsidR="00BE32A7" w:rsidRPr="00BE32A7" w:rsidRDefault="00BE32A7" w:rsidP="00BE32A7">
            <w:pPr>
              <w:jc w:val="right"/>
            </w:pPr>
            <w:r w:rsidRPr="00BE32A7">
              <w:t>200,00000</w:t>
            </w:r>
          </w:p>
        </w:tc>
      </w:tr>
      <w:tr w:rsidR="00FF6F77" w:rsidRPr="00BE32A7" w14:paraId="2E3BAFF2"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D0812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5F8B1CE" w14:textId="77777777" w:rsidR="00BE32A7" w:rsidRPr="00BE32A7" w:rsidRDefault="00BE32A7" w:rsidP="00BE32A7">
            <w:pPr>
              <w:jc w:val="both"/>
            </w:pPr>
            <w:r w:rsidRPr="00BE32A7">
              <w:t xml:space="preserve">Мероприятия, направленные на повышение эффективности </w:t>
            </w:r>
            <w:r w:rsidRPr="00BE32A7">
              <w:lastRenderedPageBreak/>
              <w:t xml:space="preserve">управления сферой культуры </w:t>
            </w:r>
          </w:p>
        </w:tc>
        <w:tc>
          <w:tcPr>
            <w:tcW w:w="709" w:type="dxa"/>
            <w:tcBorders>
              <w:top w:val="nil"/>
              <w:left w:val="nil"/>
              <w:bottom w:val="single" w:sz="4" w:space="0" w:color="auto"/>
              <w:right w:val="single" w:sz="4" w:space="0" w:color="auto"/>
            </w:tcBorders>
            <w:shd w:val="clear" w:color="auto" w:fill="auto"/>
            <w:vAlign w:val="center"/>
            <w:hideMark/>
          </w:tcPr>
          <w:p w14:paraId="70C9FB7B" w14:textId="77777777" w:rsidR="00BE32A7" w:rsidRPr="00BE32A7" w:rsidRDefault="00BE32A7" w:rsidP="00BE32A7">
            <w:pPr>
              <w:jc w:val="center"/>
            </w:pPr>
            <w:r w:rsidRPr="00BE32A7">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0FC1A11C"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124E79BB"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7A0A424"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18C5F58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69574A"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4D46BFDF" w14:textId="77777777" w:rsidR="00BE32A7" w:rsidRPr="00BE32A7" w:rsidRDefault="00BE32A7" w:rsidP="00BE32A7">
            <w:pPr>
              <w:jc w:val="right"/>
            </w:pPr>
            <w:r w:rsidRPr="00BE32A7">
              <w:t>0,0</w:t>
            </w:r>
          </w:p>
        </w:tc>
      </w:tr>
      <w:tr w:rsidR="00FF6F77" w:rsidRPr="00BE32A7" w14:paraId="018E2A4F"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D999E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0F1F53B"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D59A8C2"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03ABE988"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752AABB8"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10A9D38" w14:textId="77777777" w:rsidR="00BE32A7" w:rsidRPr="00BE32A7" w:rsidRDefault="00BE32A7" w:rsidP="00BE32A7">
            <w:pPr>
              <w:jc w:val="center"/>
            </w:pPr>
            <w:r w:rsidRPr="00BE32A7">
              <w:t>03.2.76.97500</w:t>
            </w:r>
          </w:p>
        </w:tc>
        <w:tc>
          <w:tcPr>
            <w:tcW w:w="709" w:type="dxa"/>
            <w:tcBorders>
              <w:top w:val="nil"/>
              <w:left w:val="nil"/>
              <w:bottom w:val="single" w:sz="4" w:space="0" w:color="auto"/>
              <w:right w:val="single" w:sz="4" w:space="0" w:color="auto"/>
            </w:tcBorders>
            <w:shd w:val="clear" w:color="auto" w:fill="auto"/>
            <w:vAlign w:val="center"/>
            <w:hideMark/>
          </w:tcPr>
          <w:p w14:paraId="0F3E2C10"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F2D1690"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5FC772DB" w14:textId="77777777" w:rsidR="00BE32A7" w:rsidRPr="00BE32A7" w:rsidRDefault="00BE32A7" w:rsidP="00BE32A7">
            <w:pPr>
              <w:jc w:val="right"/>
            </w:pPr>
            <w:r w:rsidRPr="00BE32A7">
              <w:t>0,0</w:t>
            </w:r>
          </w:p>
        </w:tc>
      </w:tr>
      <w:tr w:rsidR="00FF6F77" w:rsidRPr="00BE32A7" w14:paraId="121E3DA0"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F9B7A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070F75" w14:textId="77777777" w:rsidR="00BE32A7" w:rsidRPr="00BE32A7" w:rsidRDefault="00BE32A7" w:rsidP="00BE32A7">
            <w:pPr>
              <w:jc w:val="both"/>
            </w:pPr>
            <w:r w:rsidRPr="00BE32A7">
              <w:t>Поощрение лиц, достигнувших лучших показателей на территории муниципального образования в области культуры и искусства</w:t>
            </w:r>
          </w:p>
        </w:tc>
        <w:tc>
          <w:tcPr>
            <w:tcW w:w="709" w:type="dxa"/>
            <w:tcBorders>
              <w:top w:val="nil"/>
              <w:left w:val="nil"/>
              <w:bottom w:val="single" w:sz="4" w:space="0" w:color="auto"/>
              <w:right w:val="single" w:sz="4" w:space="0" w:color="auto"/>
            </w:tcBorders>
            <w:shd w:val="clear" w:color="auto" w:fill="auto"/>
            <w:vAlign w:val="center"/>
            <w:hideMark/>
          </w:tcPr>
          <w:p w14:paraId="61E8CAA0"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3AB25523"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6678E09A"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464D5953" w14:textId="77777777" w:rsidR="00BE32A7" w:rsidRPr="00BE32A7" w:rsidRDefault="00BE32A7" w:rsidP="00BE32A7">
            <w:pPr>
              <w:jc w:val="center"/>
            </w:pPr>
            <w:r w:rsidRPr="00BE32A7">
              <w:t>03.2.76.97600</w:t>
            </w:r>
          </w:p>
        </w:tc>
        <w:tc>
          <w:tcPr>
            <w:tcW w:w="709" w:type="dxa"/>
            <w:tcBorders>
              <w:top w:val="nil"/>
              <w:left w:val="nil"/>
              <w:bottom w:val="single" w:sz="4" w:space="0" w:color="auto"/>
              <w:right w:val="single" w:sz="4" w:space="0" w:color="auto"/>
            </w:tcBorders>
            <w:shd w:val="clear" w:color="auto" w:fill="auto"/>
            <w:vAlign w:val="center"/>
            <w:hideMark/>
          </w:tcPr>
          <w:p w14:paraId="206895C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746B7DA" w14:textId="77777777" w:rsidR="00BE32A7" w:rsidRPr="00BE32A7" w:rsidRDefault="00BE32A7" w:rsidP="00BE32A7">
            <w:pPr>
              <w:jc w:val="right"/>
            </w:pPr>
            <w:r w:rsidRPr="00BE32A7">
              <w:t>200,0</w:t>
            </w:r>
          </w:p>
        </w:tc>
        <w:tc>
          <w:tcPr>
            <w:tcW w:w="1418" w:type="dxa"/>
            <w:tcBorders>
              <w:top w:val="nil"/>
              <w:left w:val="nil"/>
              <w:bottom w:val="single" w:sz="4" w:space="0" w:color="auto"/>
              <w:right w:val="single" w:sz="4" w:space="0" w:color="auto"/>
            </w:tcBorders>
            <w:shd w:val="clear" w:color="auto" w:fill="auto"/>
            <w:noWrap/>
            <w:vAlign w:val="center"/>
            <w:hideMark/>
          </w:tcPr>
          <w:p w14:paraId="1F0807C1" w14:textId="77777777" w:rsidR="00BE32A7" w:rsidRPr="00BE32A7" w:rsidRDefault="00BE32A7" w:rsidP="00BE32A7">
            <w:pPr>
              <w:jc w:val="right"/>
            </w:pPr>
            <w:r w:rsidRPr="00BE32A7">
              <w:t>200,0</w:t>
            </w:r>
          </w:p>
        </w:tc>
      </w:tr>
      <w:tr w:rsidR="00FF6F77" w:rsidRPr="00BE32A7" w14:paraId="0333E7A5"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2ED3A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87B88A8"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6369C0E" w14:textId="77777777" w:rsidR="00BE32A7" w:rsidRPr="00BE32A7" w:rsidRDefault="00BE32A7" w:rsidP="00BE32A7">
            <w:pPr>
              <w:jc w:val="center"/>
            </w:pPr>
            <w:r w:rsidRPr="00BE32A7">
              <w:t>904</w:t>
            </w:r>
          </w:p>
        </w:tc>
        <w:tc>
          <w:tcPr>
            <w:tcW w:w="567" w:type="dxa"/>
            <w:tcBorders>
              <w:top w:val="nil"/>
              <w:left w:val="nil"/>
              <w:bottom w:val="single" w:sz="4" w:space="0" w:color="auto"/>
              <w:right w:val="single" w:sz="4" w:space="0" w:color="auto"/>
            </w:tcBorders>
            <w:shd w:val="clear" w:color="auto" w:fill="auto"/>
            <w:vAlign w:val="center"/>
            <w:hideMark/>
          </w:tcPr>
          <w:p w14:paraId="680D84D9" w14:textId="77777777" w:rsidR="00BE32A7" w:rsidRPr="00BE32A7" w:rsidRDefault="00BE32A7" w:rsidP="00BE32A7">
            <w:pPr>
              <w:jc w:val="center"/>
            </w:pPr>
            <w:r w:rsidRPr="00BE32A7">
              <w:t>08</w:t>
            </w:r>
          </w:p>
        </w:tc>
        <w:tc>
          <w:tcPr>
            <w:tcW w:w="567" w:type="dxa"/>
            <w:tcBorders>
              <w:top w:val="nil"/>
              <w:left w:val="nil"/>
              <w:bottom w:val="single" w:sz="4" w:space="0" w:color="auto"/>
              <w:right w:val="single" w:sz="4" w:space="0" w:color="auto"/>
            </w:tcBorders>
            <w:shd w:val="clear" w:color="auto" w:fill="auto"/>
            <w:vAlign w:val="center"/>
            <w:hideMark/>
          </w:tcPr>
          <w:p w14:paraId="69AE68C6"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2F65C01" w14:textId="77777777" w:rsidR="00BE32A7" w:rsidRPr="00BE32A7" w:rsidRDefault="00BE32A7" w:rsidP="00BE32A7">
            <w:pPr>
              <w:jc w:val="center"/>
            </w:pPr>
            <w:r w:rsidRPr="00BE32A7">
              <w:t>03.2.76.97600</w:t>
            </w:r>
          </w:p>
        </w:tc>
        <w:tc>
          <w:tcPr>
            <w:tcW w:w="709" w:type="dxa"/>
            <w:tcBorders>
              <w:top w:val="nil"/>
              <w:left w:val="nil"/>
              <w:bottom w:val="single" w:sz="4" w:space="0" w:color="auto"/>
              <w:right w:val="single" w:sz="4" w:space="0" w:color="auto"/>
            </w:tcBorders>
            <w:shd w:val="clear" w:color="auto" w:fill="auto"/>
            <w:vAlign w:val="center"/>
            <w:hideMark/>
          </w:tcPr>
          <w:p w14:paraId="203477AB"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17DFA4C7" w14:textId="77777777" w:rsidR="00BE32A7" w:rsidRPr="00BE32A7" w:rsidRDefault="00BE32A7" w:rsidP="00BE32A7">
            <w:pPr>
              <w:jc w:val="right"/>
            </w:pPr>
            <w:r w:rsidRPr="00BE32A7">
              <w:t>200,0</w:t>
            </w:r>
          </w:p>
        </w:tc>
        <w:tc>
          <w:tcPr>
            <w:tcW w:w="1418" w:type="dxa"/>
            <w:tcBorders>
              <w:top w:val="nil"/>
              <w:left w:val="nil"/>
              <w:bottom w:val="single" w:sz="4" w:space="0" w:color="auto"/>
              <w:right w:val="single" w:sz="4" w:space="0" w:color="auto"/>
            </w:tcBorders>
            <w:shd w:val="clear" w:color="auto" w:fill="auto"/>
            <w:noWrap/>
            <w:vAlign w:val="center"/>
            <w:hideMark/>
          </w:tcPr>
          <w:p w14:paraId="79C12EF8" w14:textId="77777777" w:rsidR="00BE32A7" w:rsidRPr="00BE32A7" w:rsidRDefault="00BE32A7" w:rsidP="00BE32A7">
            <w:pPr>
              <w:jc w:val="right"/>
            </w:pPr>
            <w:r w:rsidRPr="00BE32A7">
              <w:t>200,0</w:t>
            </w:r>
          </w:p>
        </w:tc>
      </w:tr>
      <w:tr w:rsidR="00FF6F77" w:rsidRPr="00BE32A7" w14:paraId="66F330C5"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4A48AE" w14:textId="77777777" w:rsidR="00BE32A7" w:rsidRPr="00BE32A7" w:rsidRDefault="00BE32A7" w:rsidP="00BE32A7">
            <w:pPr>
              <w:jc w:val="center"/>
              <w:rPr>
                <w:b/>
                <w:bCs/>
              </w:rPr>
            </w:pPr>
            <w:r w:rsidRPr="00BE32A7">
              <w:rPr>
                <w:b/>
                <w:bCs/>
              </w:rPr>
              <w:t>4</w:t>
            </w:r>
          </w:p>
        </w:tc>
        <w:tc>
          <w:tcPr>
            <w:tcW w:w="2385" w:type="dxa"/>
            <w:tcBorders>
              <w:top w:val="nil"/>
              <w:left w:val="nil"/>
              <w:bottom w:val="single" w:sz="4" w:space="0" w:color="auto"/>
              <w:right w:val="single" w:sz="4" w:space="0" w:color="auto"/>
            </w:tcBorders>
            <w:shd w:val="clear" w:color="auto" w:fill="auto"/>
            <w:hideMark/>
          </w:tcPr>
          <w:p w14:paraId="31D32DB4" w14:textId="77777777" w:rsidR="00BE32A7" w:rsidRPr="00BE32A7" w:rsidRDefault="00BE32A7" w:rsidP="00BE32A7">
            <w:pPr>
              <w:jc w:val="both"/>
              <w:rPr>
                <w:b/>
                <w:bCs/>
              </w:rPr>
            </w:pPr>
            <w:r w:rsidRPr="00BE32A7">
              <w:rPr>
                <w:b/>
                <w:bCs/>
              </w:rPr>
              <w:t xml:space="preserve">Управление образования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D8D31ED" w14:textId="77777777" w:rsidR="00BE32A7" w:rsidRPr="00BE32A7" w:rsidRDefault="00BE32A7" w:rsidP="00BE32A7">
            <w:pPr>
              <w:jc w:val="center"/>
              <w:rPr>
                <w:b/>
                <w:bCs/>
              </w:rPr>
            </w:pPr>
            <w:r w:rsidRPr="00BE32A7">
              <w:rPr>
                <w:b/>
                <w:bCs/>
              </w:rPr>
              <w:t>907</w:t>
            </w:r>
          </w:p>
        </w:tc>
        <w:tc>
          <w:tcPr>
            <w:tcW w:w="567" w:type="dxa"/>
            <w:tcBorders>
              <w:top w:val="nil"/>
              <w:left w:val="nil"/>
              <w:bottom w:val="single" w:sz="4" w:space="0" w:color="auto"/>
              <w:right w:val="single" w:sz="4" w:space="0" w:color="auto"/>
            </w:tcBorders>
            <w:shd w:val="clear" w:color="auto" w:fill="auto"/>
            <w:vAlign w:val="center"/>
            <w:hideMark/>
          </w:tcPr>
          <w:p w14:paraId="7CC11B46"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74045E4"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7C6003E"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2203F7C8"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458269" w14:textId="77777777" w:rsidR="00BE32A7" w:rsidRPr="00BE32A7" w:rsidRDefault="00BE32A7" w:rsidP="00BE32A7">
            <w:pPr>
              <w:jc w:val="right"/>
              <w:rPr>
                <w:b/>
                <w:bCs/>
              </w:rPr>
            </w:pPr>
            <w:r w:rsidRPr="00BE32A7">
              <w:rPr>
                <w:b/>
                <w:bCs/>
              </w:rPr>
              <w:t>1 874 077,2</w:t>
            </w:r>
          </w:p>
        </w:tc>
        <w:tc>
          <w:tcPr>
            <w:tcW w:w="1418" w:type="dxa"/>
            <w:tcBorders>
              <w:top w:val="nil"/>
              <w:left w:val="nil"/>
              <w:bottom w:val="single" w:sz="4" w:space="0" w:color="auto"/>
              <w:right w:val="single" w:sz="4" w:space="0" w:color="auto"/>
            </w:tcBorders>
            <w:shd w:val="clear" w:color="auto" w:fill="auto"/>
            <w:noWrap/>
            <w:vAlign w:val="center"/>
            <w:hideMark/>
          </w:tcPr>
          <w:p w14:paraId="3EA8A5F3" w14:textId="77777777" w:rsidR="00BE32A7" w:rsidRPr="00BE32A7" w:rsidRDefault="00BE32A7" w:rsidP="00BE32A7">
            <w:pPr>
              <w:jc w:val="right"/>
              <w:rPr>
                <w:b/>
                <w:bCs/>
              </w:rPr>
            </w:pPr>
            <w:r w:rsidRPr="00BE32A7">
              <w:rPr>
                <w:b/>
                <w:bCs/>
              </w:rPr>
              <w:t>1 957 372,0</w:t>
            </w:r>
          </w:p>
        </w:tc>
      </w:tr>
      <w:tr w:rsidR="00FF6F77" w:rsidRPr="00BE32A7" w14:paraId="0226E419"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A2D91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46E69C4" w14:textId="77777777" w:rsidR="00BE32A7" w:rsidRPr="00BE32A7" w:rsidRDefault="00BE32A7" w:rsidP="00BE32A7">
            <w:pPr>
              <w:jc w:val="both"/>
            </w:pPr>
            <w:r w:rsidRPr="00BE32A7">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4ADC896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990F2F1"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8C4C0F3"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F2AE2FF"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B533DB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3741AC2" w14:textId="77777777" w:rsidR="00BE32A7" w:rsidRPr="00BE32A7" w:rsidRDefault="00BE32A7" w:rsidP="00BE32A7">
            <w:pPr>
              <w:jc w:val="right"/>
            </w:pPr>
            <w:r w:rsidRPr="00BE32A7">
              <w:t>1 860 185,2</w:t>
            </w:r>
          </w:p>
        </w:tc>
        <w:tc>
          <w:tcPr>
            <w:tcW w:w="1418" w:type="dxa"/>
            <w:tcBorders>
              <w:top w:val="nil"/>
              <w:left w:val="nil"/>
              <w:bottom w:val="single" w:sz="4" w:space="0" w:color="auto"/>
              <w:right w:val="single" w:sz="4" w:space="0" w:color="auto"/>
            </w:tcBorders>
            <w:shd w:val="clear" w:color="auto" w:fill="auto"/>
            <w:noWrap/>
            <w:vAlign w:val="center"/>
            <w:hideMark/>
          </w:tcPr>
          <w:p w14:paraId="18334691" w14:textId="77777777" w:rsidR="00BE32A7" w:rsidRPr="00BE32A7" w:rsidRDefault="00BE32A7" w:rsidP="00BE32A7">
            <w:pPr>
              <w:jc w:val="right"/>
            </w:pPr>
            <w:r w:rsidRPr="00BE32A7">
              <w:t>1 943 480,0</w:t>
            </w:r>
          </w:p>
        </w:tc>
      </w:tr>
      <w:tr w:rsidR="00FF6F77" w:rsidRPr="00BE32A7" w14:paraId="78C3D5E0"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09482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4210AE8" w14:textId="77777777" w:rsidR="00BE32A7" w:rsidRPr="00BE32A7" w:rsidRDefault="00BE32A7" w:rsidP="00BE32A7">
            <w:pPr>
              <w:jc w:val="both"/>
            </w:pPr>
            <w:r w:rsidRPr="00BE32A7">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62AC4CD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70D60F4"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74D19A1"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53DCF6AD"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5EF025B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DE483CD" w14:textId="77777777" w:rsidR="00BE32A7" w:rsidRPr="00BE32A7" w:rsidRDefault="00BE32A7" w:rsidP="00BE32A7">
            <w:pPr>
              <w:jc w:val="right"/>
            </w:pPr>
            <w:r w:rsidRPr="00BE32A7">
              <w:t>692 885,7</w:t>
            </w:r>
          </w:p>
        </w:tc>
        <w:tc>
          <w:tcPr>
            <w:tcW w:w="1418" w:type="dxa"/>
            <w:tcBorders>
              <w:top w:val="nil"/>
              <w:left w:val="nil"/>
              <w:bottom w:val="single" w:sz="4" w:space="0" w:color="auto"/>
              <w:right w:val="single" w:sz="4" w:space="0" w:color="auto"/>
            </w:tcBorders>
            <w:shd w:val="clear" w:color="auto" w:fill="auto"/>
            <w:noWrap/>
            <w:vAlign w:val="center"/>
            <w:hideMark/>
          </w:tcPr>
          <w:p w14:paraId="02A11589" w14:textId="77777777" w:rsidR="00BE32A7" w:rsidRPr="00BE32A7" w:rsidRDefault="00BE32A7" w:rsidP="00BE32A7">
            <w:pPr>
              <w:jc w:val="right"/>
            </w:pPr>
            <w:r w:rsidRPr="00BE32A7">
              <w:t>689 535,1</w:t>
            </w:r>
          </w:p>
        </w:tc>
      </w:tr>
      <w:tr w:rsidR="00FF6F77" w:rsidRPr="00BE32A7" w14:paraId="50CB7416"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F0D98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1D6EBA3" w14:textId="77777777" w:rsidR="00BE32A7" w:rsidRPr="00BE32A7" w:rsidRDefault="00BE32A7" w:rsidP="00BE32A7">
            <w:pPr>
              <w:jc w:val="both"/>
              <w:rPr>
                <w:b/>
                <w:bCs/>
              </w:rPr>
            </w:pPr>
            <w:r w:rsidRPr="00BE32A7">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1D1A97E5"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041F13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CCF1688" w14:textId="77777777" w:rsidR="00BE32A7" w:rsidRPr="00BE32A7" w:rsidRDefault="00BE32A7" w:rsidP="00BE32A7">
            <w:pPr>
              <w:jc w:val="center"/>
            </w:pPr>
            <w:r w:rsidRPr="00BE32A7">
              <w:t>01</w:t>
            </w:r>
          </w:p>
        </w:tc>
        <w:tc>
          <w:tcPr>
            <w:tcW w:w="1701" w:type="dxa"/>
            <w:tcBorders>
              <w:top w:val="nil"/>
              <w:left w:val="nil"/>
              <w:bottom w:val="single" w:sz="4" w:space="0" w:color="000000"/>
              <w:right w:val="single" w:sz="4" w:space="0" w:color="000000"/>
            </w:tcBorders>
            <w:shd w:val="clear" w:color="auto" w:fill="auto"/>
            <w:vAlign w:val="center"/>
            <w:hideMark/>
          </w:tcPr>
          <w:p w14:paraId="4FA0338D" w14:textId="77777777" w:rsidR="00BE32A7" w:rsidRPr="00BE32A7" w:rsidRDefault="00BE32A7" w:rsidP="00BE32A7">
            <w:pPr>
              <w:jc w:val="center"/>
            </w:pPr>
            <w:r w:rsidRPr="00BE32A7">
              <w:t>01.0.00.00000</w:t>
            </w:r>
          </w:p>
        </w:tc>
        <w:tc>
          <w:tcPr>
            <w:tcW w:w="709" w:type="dxa"/>
            <w:tcBorders>
              <w:top w:val="nil"/>
              <w:left w:val="nil"/>
              <w:bottom w:val="single" w:sz="4" w:space="0" w:color="auto"/>
              <w:right w:val="single" w:sz="4" w:space="0" w:color="auto"/>
            </w:tcBorders>
            <w:shd w:val="clear" w:color="auto" w:fill="auto"/>
            <w:vAlign w:val="center"/>
            <w:hideMark/>
          </w:tcPr>
          <w:p w14:paraId="4FE6816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8FE92A6" w14:textId="77777777" w:rsidR="00BE32A7" w:rsidRPr="00BE32A7" w:rsidRDefault="00BE32A7" w:rsidP="00BE32A7">
            <w:pPr>
              <w:jc w:val="right"/>
            </w:pPr>
            <w:r w:rsidRPr="00BE32A7">
              <w:t>692 885,7</w:t>
            </w:r>
          </w:p>
        </w:tc>
        <w:tc>
          <w:tcPr>
            <w:tcW w:w="1418" w:type="dxa"/>
            <w:tcBorders>
              <w:top w:val="nil"/>
              <w:left w:val="nil"/>
              <w:bottom w:val="single" w:sz="4" w:space="0" w:color="auto"/>
              <w:right w:val="single" w:sz="4" w:space="0" w:color="auto"/>
            </w:tcBorders>
            <w:shd w:val="clear" w:color="auto" w:fill="auto"/>
            <w:noWrap/>
            <w:vAlign w:val="center"/>
            <w:hideMark/>
          </w:tcPr>
          <w:p w14:paraId="394CC26C" w14:textId="77777777" w:rsidR="00BE32A7" w:rsidRPr="00BE32A7" w:rsidRDefault="00BE32A7" w:rsidP="00BE32A7">
            <w:pPr>
              <w:jc w:val="right"/>
            </w:pPr>
            <w:r w:rsidRPr="00BE32A7">
              <w:t>689 535,1</w:t>
            </w:r>
          </w:p>
        </w:tc>
      </w:tr>
      <w:tr w:rsidR="00FF6F77" w:rsidRPr="00BE32A7" w14:paraId="7485F63B"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15B7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88DC3AA" w14:textId="77777777" w:rsidR="00BE32A7" w:rsidRPr="00BE32A7" w:rsidRDefault="00BE32A7" w:rsidP="00BE32A7">
            <w:pPr>
              <w:jc w:val="both"/>
              <w:rPr>
                <w:b/>
                <w:bCs/>
              </w:rPr>
            </w:pPr>
            <w:r w:rsidRPr="00BE32A7">
              <w:rPr>
                <w:b/>
                <w:bCs/>
              </w:rPr>
              <w:t xml:space="preserve">Подпрограмма </w:t>
            </w:r>
            <w:r w:rsidRPr="00BE32A7">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4197FA6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E6EB46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80BFC4E" w14:textId="77777777" w:rsidR="00BE32A7" w:rsidRPr="00BE32A7" w:rsidRDefault="00BE32A7" w:rsidP="00BE32A7">
            <w:pPr>
              <w:jc w:val="center"/>
            </w:pPr>
            <w:r w:rsidRPr="00BE32A7">
              <w:t>01</w:t>
            </w:r>
          </w:p>
        </w:tc>
        <w:tc>
          <w:tcPr>
            <w:tcW w:w="1701" w:type="dxa"/>
            <w:tcBorders>
              <w:top w:val="nil"/>
              <w:left w:val="nil"/>
              <w:bottom w:val="single" w:sz="4" w:space="0" w:color="000000"/>
              <w:right w:val="single" w:sz="4" w:space="0" w:color="000000"/>
            </w:tcBorders>
            <w:shd w:val="clear" w:color="auto" w:fill="auto"/>
            <w:vAlign w:val="center"/>
            <w:hideMark/>
          </w:tcPr>
          <w:p w14:paraId="7EDB265B" w14:textId="77777777" w:rsidR="00BE32A7" w:rsidRPr="00BE32A7" w:rsidRDefault="00BE32A7" w:rsidP="00BE32A7">
            <w:pPr>
              <w:jc w:val="center"/>
            </w:pPr>
            <w:r w:rsidRPr="00BE32A7">
              <w:t>01.1.00.00000</w:t>
            </w:r>
          </w:p>
        </w:tc>
        <w:tc>
          <w:tcPr>
            <w:tcW w:w="709" w:type="dxa"/>
            <w:tcBorders>
              <w:top w:val="nil"/>
              <w:left w:val="nil"/>
              <w:bottom w:val="single" w:sz="4" w:space="0" w:color="auto"/>
              <w:right w:val="single" w:sz="4" w:space="0" w:color="auto"/>
            </w:tcBorders>
            <w:shd w:val="clear" w:color="auto" w:fill="auto"/>
            <w:vAlign w:val="center"/>
            <w:hideMark/>
          </w:tcPr>
          <w:p w14:paraId="385B722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7376789" w14:textId="77777777" w:rsidR="00BE32A7" w:rsidRPr="00BE32A7" w:rsidRDefault="00BE32A7" w:rsidP="00BE32A7">
            <w:pPr>
              <w:jc w:val="right"/>
            </w:pPr>
            <w:r w:rsidRPr="00BE32A7">
              <w:t>667 982,4</w:t>
            </w:r>
          </w:p>
        </w:tc>
        <w:tc>
          <w:tcPr>
            <w:tcW w:w="1418" w:type="dxa"/>
            <w:tcBorders>
              <w:top w:val="nil"/>
              <w:left w:val="nil"/>
              <w:bottom w:val="single" w:sz="4" w:space="0" w:color="auto"/>
              <w:right w:val="single" w:sz="4" w:space="0" w:color="auto"/>
            </w:tcBorders>
            <w:shd w:val="clear" w:color="auto" w:fill="auto"/>
            <w:noWrap/>
            <w:vAlign w:val="center"/>
            <w:hideMark/>
          </w:tcPr>
          <w:p w14:paraId="138BC80A" w14:textId="77777777" w:rsidR="00BE32A7" w:rsidRPr="00BE32A7" w:rsidRDefault="00BE32A7" w:rsidP="00BE32A7">
            <w:pPr>
              <w:jc w:val="right"/>
            </w:pPr>
            <w:r w:rsidRPr="00BE32A7">
              <w:t>683 165,1</w:t>
            </w:r>
          </w:p>
        </w:tc>
      </w:tr>
      <w:tr w:rsidR="00FF6F77" w:rsidRPr="00BE32A7" w14:paraId="335453A4"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42407"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1B26FE48"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дошкольных 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1F5CC8C"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DB5002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3D2FA0E"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FCFE5E4" w14:textId="77777777" w:rsidR="00BE32A7" w:rsidRPr="00BE32A7" w:rsidRDefault="00BE32A7" w:rsidP="00BE32A7">
            <w:pPr>
              <w:jc w:val="center"/>
            </w:pPr>
            <w:r w:rsidRPr="00BE32A7">
              <w:t>01.1.40.00000</w:t>
            </w:r>
          </w:p>
        </w:tc>
        <w:tc>
          <w:tcPr>
            <w:tcW w:w="709" w:type="dxa"/>
            <w:tcBorders>
              <w:top w:val="nil"/>
              <w:left w:val="nil"/>
              <w:bottom w:val="single" w:sz="4" w:space="0" w:color="auto"/>
              <w:right w:val="single" w:sz="4" w:space="0" w:color="auto"/>
            </w:tcBorders>
            <w:shd w:val="clear" w:color="auto" w:fill="auto"/>
            <w:vAlign w:val="center"/>
            <w:hideMark/>
          </w:tcPr>
          <w:p w14:paraId="65B350F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B3503CB" w14:textId="77777777" w:rsidR="00BE32A7" w:rsidRPr="00BE32A7" w:rsidRDefault="00BE32A7" w:rsidP="00BE32A7">
            <w:pPr>
              <w:jc w:val="right"/>
            </w:pPr>
            <w:r w:rsidRPr="00BE32A7">
              <w:t>667 982,4</w:t>
            </w:r>
          </w:p>
        </w:tc>
        <w:tc>
          <w:tcPr>
            <w:tcW w:w="1418" w:type="dxa"/>
            <w:tcBorders>
              <w:top w:val="nil"/>
              <w:left w:val="nil"/>
              <w:bottom w:val="single" w:sz="4" w:space="0" w:color="auto"/>
              <w:right w:val="single" w:sz="4" w:space="0" w:color="auto"/>
            </w:tcBorders>
            <w:shd w:val="clear" w:color="auto" w:fill="auto"/>
            <w:noWrap/>
            <w:vAlign w:val="center"/>
            <w:hideMark/>
          </w:tcPr>
          <w:p w14:paraId="2BDF5F36" w14:textId="77777777" w:rsidR="00BE32A7" w:rsidRPr="00BE32A7" w:rsidRDefault="00BE32A7" w:rsidP="00BE32A7">
            <w:pPr>
              <w:jc w:val="right"/>
            </w:pPr>
            <w:r w:rsidRPr="00BE32A7">
              <w:t>683 165,1</w:t>
            </w:r>
          </w:p>
        </w:tc>
      </w:tr>
      <w:tr w:rsidR="00FF6F77" w:rsidRPr="00BE32A7" w14:paraId="4EDB042E" w14:textId="77777777" w:rsidTr="00FF6F7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1976D2" w14:textId="77777777" w:rsidR="00BE32A7" w:rsidRPr="00BE32A7" w:rsidRDefault="00BE32A7" w:rsidP="00BE32A7">
            <w:pPr>
              <w:jc w:val="center"/>
            </w:pPr>
            <w:r w:rsidRPr="00BE32A7">
              <w:t> </w:t>
            </w:r>
          </w:p>
        </w:tc>
        <w:tc>
          <w:tcPr>
            <w:tcW w:w="2385" w:type="dxa"/>
            <w:tcBorders>
              <w:top w:val="nil"/>
              <w:left w:val="nil"/>
              <w:bottom w:val="nil"/>
              <w:right w:val="nil"/>
            </w:tcBorders>
            <w:shd w:val="clear" w:color="auto" w:fill="auto"/>
            <w:hideMark/>
          </w:tcPr>
          <w:p w14:paraId="7CF031A0" w14:textId="77777777" w:rsidR="00BE32A7" w:rsidRPr="00BE32A7" w:rsidRDefault="00BE32A7" w:rsidP="00BE32A7">
            <w:pPr>
              <w:jc w:val="both"/>
            </w:pPr>
            <w:r w:rsidRPr="00BE32A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ACB11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D11F9B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5A6F80A"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18687F3" w14:textId="77777777" w:rsidR="00BE32A7" w:rsidRPr="00BE32A7" w:rsidRDefault="00BE32A7" w:rsidP="00BE32A7">
            <w:pPr>
              <w:jc w:val="center"/>
            </w:pPr>
            <w:r w:rsidRPr="00BE32A7">
              <w:t>01.1.40.73010</w:t>
            </w:r>
          </w:p>
        </w:tc>
        <w:tc>
          <w:tcPr>
            <w:tcW w:w="709" w:type="dxa"/>
            <w:tcBorders>
              <w:top w:val="nil"/>
              <w:left w:val="nil"/>
              <w:bottom w:val="single" w:sz="4" w:space="0" w:color="auto"/>
              <w:right w:val="single" w:sz="4" w:space="0" w:color="auto"/>
            </w:tcBorders>
            <w:shd w:val="clear" w:color="auto" w:fill="auto"/>
            <w:vAlign w:val="center"/>
            <w:hideMark/>
          </w:tcPr>
          <w:p w14:paraId="311A59D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AF51113" w14:textId="77777777" w:rsidR="00BE32A7" w:rsidRPr="00BE32A7" w:rsidRDefault="00BE32A7" w:rsidP="00BE32A7">
            <w:pPr>
              <w:jc w:val="right"/>
            </w:pPr>
            <w:r w:rsidRPr="00BE32A7">
              <w:t>501 233,7</w:t>
            </w:r>
          </w:p>
        </w:tc>
        <w:tc>
          <w:tcPr>
            <w:tcW w:w="1418" w:type="dxa"/>
            <w:tcBorders>
              <w:top w:val="nil"/>
              <w:left w:val="nil"/>
              <w:bottom w:val="single" w:sz="4" w:space="0" w:color="auto"/>
              <w:right w:val="single" w:sz="4" w:space="0" w:color="auto"/>
            </w:tcBorders>
            <w:shd w:val="clear" w:color="auto" w:fill="auto"/>
            <w:noWrap/>
            <w:vAlign w:val="center"/>
            <w:hideMark/>
          </w:tcPr>
          <w:p w14:paraId="069CF7CC" w14:textId="77777777" w:rsidR="00BE32A7" w:rsidRPr="00BE32A7" w:rsidRDefault="00BE32A7" w:rsidP="00BE32A7">
            <w:pPr>
              <w:jc w:val="right"/>
            </w:pPr>
            <w:r w:rsidRPr="00BE32A7">
              <w:t>519 853,2</w:t>
            </w:r>
          </w:p>
        </w:tc>
      </w:tr>
      <w:tr w:rsidR="00FF6F77" w:rsidRPr="00BE32A7" w14:paraId="02B59AA9"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3C45F5"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7A549B65"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ADA7844"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A4484D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1AA3362"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981FE4F" w14:textId="77777777" w:rsidR="00BE32A7" w:rsidRPr="00BE32A7" w:rsidRDefault="00BE32A7" w:rsidP="00BE32A7">
            <w:pPr>
              <w:jc w:val="center"/>
            </w:pPr>
            <w:r w:rsidRPr="00BE32A7">
              <w:t>01.1.40.73010</w:t>
            </w:r>
          </w:p>
        </w:tc>
        <w:tc>
          <w:tcPr>
            <w:tcW w:w="709" w:type="dxa"/>
            <w:tcBorders>
              <w:top w:val="nil"/>
              <w:left w:val="nil"/>
              <w:bottom w:val="single" w:sz="4" w:space="0" w:color="auto"/>
              <w:right w:val="single" w:sz="4" w:space="0" w:color="auto"/>
            </w:tcBorders>
            <w:shd w:val="clear" w:color="auto" w:fill="auto"/>
            <w:vAlign w:val="center"/>
            <w:hideMark/>
          </w:tcPr>
          <w:p w14:paraId="4B05F005"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3DD5C90E" w14:textId="77777777" w:rsidR="00BE32A7" w:rsidRPr="00BE32A7" w:rsidRDefault="00BE32A7" w:rsidP="00BE32A7">
            <w:pPr>
              <w:jc w:val="right"/>
            </w:pPr>
            <w:r w:rsidRPr="00BE32A7">
              <w:t>497 084,7</w:t>
            </w:r>
          </w:p>
        </w:tc>
        <w:tc>
          <w:tcPr>
            <w:tcW w:w="1418" w:type="dxa"/>
            <w:tcBorders>
              <w:top w:val="nil"/>
              <w:left w:val="nil"/>
              <w:bottom w:val="single" w:sz="4" w:space="0" w:color="auto"/>
              <w:right w:val="single" w:sz="4" w:space="0" w:color="auto"/>
            </w:tcBorders>
            <w:shd w:val="clear" w:color="auto" w:fill="auto"/>
            <w:noWrap/>
            <w:vAlign w:val="center"/>
            <w:hideMark/>
          </w:tcPr>
          <w:p w14:paraId="4D8F04BD" w14:textId="77777777" w:rsidR="00BE32A7" w:rsidRPr="00BE32A7" w:rsidRDefault="00BE32A7" w:rsidP="00BE32A7">
            <w:pPr>
              <w:jc w:val="right"/>
            </w:pPr>
            <w:r w:rsidRPr="00BE32A7">
              <w:t>515 704,2</w:t>
            </w:r>
          </w:p>
        </w:tc>
      </w:tr>
      <w:tr w:rsidR="00FF6F77" w:rsidRPr="00BE32A7" w14:paraId="17EBB761"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FAEA4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3F9CDE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15D054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8A054B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9DFB3F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6089A20" w14:textId="77777777" w:rsidR="00BE32A7" w:rsidRPr="00BE32A7" w:rsidRDefault="00BE32A7" w:rsidP="00BE32A7">
            <w:pPr>
              <w:jc w:val="center"/>
            </w:pPr>
            <w:r w:rsidRPr="00BE32A7">
              <w:t>01.1.40.73010</w:t>
            </w:r>
          </w:p>
        </w:tc>
        <w:tc>
          <w:tcPr>
            <w:tcW w:w="709" w:type="dxa"/>
            <w:tcBorders>
              <w:top w:val="nil"/>
              <w:left w:val="nil"/>
              <w:bottom w:val="single" w:sz="4" w:space="0" w:color="auto"/>
              <w:right w:val="single" w:sz="4" w:space="0" w:color="auto"/>
            </w:tcBorders>
            <w:shd w:val="clear" w:color="auto" w:fill="auto"/>
            <w:vAlign w:val="center"/>
            <w:hideMark/>
          </w:tcPr>
          <w:p w14:paraId="630D6D81"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52ECA54" w14:textId="77777777" w:rsidR="00BE32A7" w:rsidRPr="00BE32A7" w:rsidRDefault="00BE32A7" w:rsidP="00BE32A7">
            <w:pPr>
              <w:jc w:val="right"/>
            </w:pPr>
            <w:r w:rsidRPr="00BE32A7">
              <w:t>4 149,0</w:t>
            </w:r>
          </w:p>
        </w:tc>
        <w:tc>
          <w:tcPr>
            <w:tcW w:w="1418" w:type="dxa"/>
            <w:tcBorders>
              <w:top w:val="nil"/>
              <w:left w:val="nil"/>
              <w:bottom w:val="single" w:sz="4" w:space="0" w:color="auto"/>
              <w:right w:val="single" w:sz="4" w:space="0" w:color="auto"/>
            </w:tcBorders>
            <w:shd w:val="clear" w:color="auto" w:fill="auto"/>
            <w:noWrap/>
            <w:vAlign w:val="center"/>
            <w:hideMark/>
          </w:tcPr>
          <w:p w14:paraId="3F14B189" w14:textId="77777777" w:rsidR="00BE32A7" w:rsidRPr="00BE32A7" w:rsidRDefault="00BE32A7" w:rsidP="00BE32A7">
            <w:pPr>
              <w:jc w:val="right"/>
            </w:pPr>
            <w:r w:rsidRPr="00BE32A7">
              <w:t>4 149,0</w:t>
            </w:r>
          </w:p>
        </w:tc>
      </w:tr>
      <w:tr w:rsidR="00FF6F77" w:rsidRPr="00BE32A7" w14:paraId="04BC4AF3"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E6B93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65C3691" w14:textId="77777777" w:rsidR="00BE32A7" w:rsidRPr="00BE32A7" w:rsidRDefault="00BE32A7" w:rsidP="00BE32A7">
            <w:pPr>
              <w:jc w:val="both"/>
            </w:pPr>
            <w:r w:rsidRPr="00BE32A7">
              <w:t xml:space="preserve">Финансовое обеспечение деятельности муниципальных </w:t>
            </w:r>
            <w:r w:rsidRPr="00BE32A7">
              <w:lastRenderedPageBreak/>
              <w:t>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A62C5F"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4010E3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78BBF7A"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73DA78D" w14:textId="77777777" w:rsidR="00BE32A7" w:rsidRPr="00BE32A7" w:rsidRDefault="00BE32A7" w:rsidP="00BE32A7">
            <w:pPr>
              <w:jc w:val="center"/>
            </w:pPr>
            <w:r w:rsidRPr="00BE32A7">
              <w:t>01.1.40.94100</w:t>
            </w:r>
          </w:p>
        </w:tc>
        <w:tc>
          <w:tcPr>
            <w:tcW w:w="709" w:type="dxa"/>
            <w:tcBorders>
              <w:top w:val="nil"/>
              <w:left w:val="nil"/>
              <w:bottom w:val="single" w:sz="4" w:space="0" w:color="auto"/>
              <w:right w:val="single" w:sz="4" w:space="0" w:color="auto"/>
            </w:tcBorders>
            <w:shd w:val="clear" w:color="auto" w:fill="auto"/>
            <w:vAlign w:val="center"/>
            <w:hideMark/>
          </w:tcPr>
          <w:p w14:paraId="2351AC5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F4DFAA0" w14:textId="77777777" w:rsidR="00BE32A7" w:rsidRPr="00BE32A7" w:rsidRDefault="00BE32A7" w:rsidP="00BE32A7">
            <w:pPr>
              <w:jc w:val="right"/>
            </w:pPr>
            <w:r w:rsidRPr="00BE32A7">
              <w:t>166 135,6</w:t>
            </w:r>
          </w:p>
        </w:tc>
        <w:tc>
          <w:tcPr>
            <w:tcW w:w="1418" w:type="dxa"/>
            <w:tcBorders>
              <w:top w:val="nil"/>
              <w:left w:val="nil"/>
              <w:bottom w:val="single" w:sz="4" w:space="0" w:color="auto"/>
              <w:right w:val="single" w:sz="4" w:space="0" w:color="auto"/>
            </w:tcBorders>
            <w:shd w:val="clear" w:color="auto" w:fill="auto"/>
            <w:noWrap/>
            <w:vAlign w:val="center"/>
            <w:hideMark/>
          </w:tcPr>
          <w:p w14:paraId="3D947E41" w14:textId="77777777" w:rsidR="00BE32A7" w:rsidRPr="00BE32A7" w:rsidRDefault="00BE32A7" w:rsidP="00BE32A7">
            <w:pPr>
              <w:jc w:val="right"/>
            </w:pPr>
            <w:r w:rsidRPr="00BE32A7">
              <w:t>162 698,8</w:t>
            </w:r>
          </w:p>
        </w:tc>
      </w:tr>
      <w:tr w:rsidR="00FF6F77" w:rsidRPr="00BE32A7" w14:paraId="30EFDAE6" w14:textId="77777777" w:rsidTr="00FF6F7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93FCC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5465F6"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ED84CC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B067A4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28D1B81"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A65026C" w14:textId="77777777" w:rsidR="00BE32A7" w:rsidRPr="00BE32A7" w:rsidRDefault="00BE32A7" w:rsidP="00BE32A7">
            <w:pPr>
              <w:jc w:val="center"/>
            </w:pPr>
            <w:r w:rsidRPr="00BE32A7">
              <w:t>01.1.40.94100</w:t>
            </w:r>
          </w:p>
        </w:tc>
        <w:tc>
          <w:tcPr>
            <w:tcW w:w="709" w:type="dxa"/>
            <w:tcBorders>
              <w:top w:val="nil"/>
              <w:left w:val="nil"/>
              <w:bottom w:val="single" w:sz="4" w:space="0" w:color="auto"/>
              <w:right w:val="single" w:sz="4" w:space="0" w:color="auto"/>
            </w:tcBorders>
            <w:shd w:val="clear" w:color="auto" w:fill="auto"/>
            <w:vAlign w:val="center"/>
            <w:hideMark/>
          </w:tcPr>
          <w:p w14:paraId="401ACBEA"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5F0DB250" w14:textId="77777777" w:rsidR="00BE32A7" w:rsidRPr="00BE32A7" w:rsidRDefault="00BE32A7" w:rsidP="00BE32A7">
            <w:pPr>
              <w:jc w:val="right"/>
            </w:pPr>
            <w:r w:rsidRPr="00BE32A7">
              <w:t>9 659,0</w:t>
            </w:r>
          </w:p>
        </w:tc>
        <w:tc>
          <w:tcPr>
            <w:tcW w:w="1418" w:type="dxa"/>
            <w:tcBorders>
              <w:top w:val="nil"/>
              <w:left w:val="nil"/>
              <w:bottom w:val="single" w:sz="4" w:space="0" w:color="auto"/>
              <w:right w:val="single" w:sz="4" w:space="0" w:color="auto"/>
            </w:tcBorders>
            <w:shd w:val="clear" w:color="auto" w:fill="auto"/>
            <w:noWrap/>
            <w:vAlign w:val="center"/>
            <w:hideMark/>
          </w:tcPr>
          <w:p w14:paraId="2B7E8CE4" w14:textId="77777777" w:rsidR="00BE32A7" w:rsidRPr="00BE32A7" w:rsidRDefault="00BE32A7" w:rsidP="00BE32A7">
            <w:pPr>
              <w:jc w:val="right"/>
            </w:pPr>
            <w:r w:rsidRPr="00BE32A7">
              <w:t>9 659,0</w:t>
            </w:r>
          </w:p>
        </w:tc>
      </w:tr>
      <w:tr w:rsidR="00FF6F77" w:rsidRPr="00BE32A7" w14:paraId="795EFC7F"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AD7BB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71588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55F175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C0EBFE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CE46785"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1641D0D" w14:textId="77777777" w:rsidR="00BE32A7" w:rsidRPr="00BE32A7" w:rsidRDefault="00BE32A7" w:rsidP="00BE32A7">
            <w:pPr>
              <w:jc w:val="center"/>
            </w:pPr>
            <w:r w:rsidRPr="00BE32A7">
              <w:t>01.1.40.94100</w:t>
            </w:r>
          </w:p>
        </w:tc>
        <w:tc>
          <w:tcPr>
            <w:tcW w:w="709" w:type="dxa"/>
            <w:tcBorders>
              <w:top w:val="nil"/>
              <w:left w:val="nil"/>
              <w:bottom w:val="single" w:sz="4" w:space="0" w:color="auto"/>
              <w:right w:val="single" w:sz="4" w:space="0" w:color="auto"/>
            </w:tcBorders>
            <w:shd w:val="clear" w:color="auto" w:fill="auto"/>
            <w:vAlign w:val="center"/>
            <w:hideMark/>
          </w:tcPr>
          <w:p w14:paraId="08BB5D5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6F9398A" w14:textId="77777777" w:rsidR="00BE32A7" w:rsidRPr="00BE32A7" w:rsidRDefault="00BE32A7" w:rsidP="00BE32A7">
            <w:pPr>
              <w:jc w:val="right"/>
            </w:pPr>
            <w:r w:rsidRPr="00BE32A7">
              <w:t>155 992,0</w:t>
            </w:r>
          </w:p>
        </w:tc>
        <w:tc>
          <w:tcPr>
            <w:tcW w:w="1418" w:type="dxa"/>
            <w:tcBorders>
              <w:top w:val="nil"/>
              <w:left w:val="nil"/>
              <w:bottom w:val="single" w:sz="4" w:space="0" w:color="auto"/>
              <w:right w:val="single" w:sz="4" w:space="0" w:color="auto"/>
            </w:tcBorders>
            <w:shd w:val="clear" w:color="auto" w:fill="auto"/>
            <w:noWrap/>
            <w:vAlign w:val="center"/>
            <w:hideMark/>
          </w:tcPr>
          <w:p w14:paraId="72210F90" w14:textId="77777777" w:rsidR="00BE32A7" w:rsidRPr="00BE32A7" w:rsidRDefault="00BE32A7" w:rsidP="00BE32A7">
            <w:pPr>
              <w:jc w:val="right"/>
            </w:pPr>
            <w:r w:rsidRPr="00BE32A7">
              <w:t>147 570,4</w:t>
            </w:r>
          </w:p>
        </w:tc>
      </w:tr>
      <w:tr w:rsidR="00FF6F77" w:rsidRPr="00BE32A7" w14:paraId="0966B8C8" w14:textId="77777777" w:rsidTr="00FF6F7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0997A3"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70B19AA"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6FE4533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55A4C1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426BF3E"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D8364AC" w14:textId="77777777" w:rsidR="00BE32A7" w:rsidRPr="00BE32A7" w:rsidRDefault="00BE32A7" w:rsidP="00BE32A7">
            <w:pPr>
              <w:jc w:val="center"/>
            </w:pPr>
            <w:r w:rsidRPr="00BE32A7">
              <w:t>01.1.40.94100</w:t>
            </w:r>
          </w:p>
        </w:tc>
        <w:tc>
          <w:tcPr>
            <w:tcW w:w="709" w:type="dxa"/>
            <w:tcBorders>
              <w:top w:val="nil"/>
              <w:left w:val="nil"/>
              <w:bottom w:val="single" w:sz="4" w:space="0" w:color="auto"/>
              <w:right w:val="single" w:sz="4" w:space="0" w:color="auto"/>
            </w:tcBorders>
            <w:shd w:val="clear" w:color="auto" w:fill="auto"/>
            <w:vAlign w:val="center"/>
            <w:hideMark/>
          </w:tcPr>
          <w:p w14:paraId="24B9E856"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0B12FA85" w14:textId="77777777" w:rsidR="00BE32A7" w:rsidRPr="00BE32A7" w:rsidRDefault="00BE32A7" w:rsidP="00BE32A7">
            <w:pPr>
              <w:jc w:val="right"/>
            </w:pPr>
            <w:r w:rsidRPr="00BE32A7">
              <w:t>484,6</w:t>
            </w:r>
          </w:p>
        </w:tc>
        <w:tc>
          <w:tcPr>
            <w:tcW w:w="1418" w:type="dxa"/>
            <w:tcBorders>
              <w:top w:val="nil"/>
              <w:left w:val="nil"/>
              <w:bottom w:val="single" w:sz="4" w:space="0" w:color="auto"/>
              <w:right w:val="single" w:sz="4" w:space="0" w:color="auto"/>
            </w:tcBorders>
            <w:shd w:val="clear" w:color="auto" w:fill="auto"/>
            <w:noWrap/>
            <w:vAlign w:val="center"/>
            <w:hideMark/>
          </w:tcPr>
          <w:p w14:paraId="72217A88" w14:textId="77777777" w:rsidR="00BE32A7" w:rsidRPr="00BE32A7" w:rsidRDefault="00BE32A7" w:rsidP="00BE32A7">
            <w:pPr>
              <w:jc w:val="right"/>
            </w:pPr>
            <w:r w:rsidRPr="00BE32A7">
              <w:t>5 469,4</w:t>
            </w:r>
          </w:p>
        </w:tc>
      </w:tr>
      <w:tr w:rsidR="00FF6F77" w:rsidRPr="00BE32A7" w14:paraId="6DB7073E" w14:textId="77777777" w:rsidTr="00FF6F77">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CB906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07048D0" w14:textId="77777777" w:rsidR="00BE32A7" w:rsidRPr="00BE32A7" w:rsidRDefault="00BE32A7" w:rsidP="00BE32A7">
            <w:pPr>
              <w:jc w:val="both"/>
            </w:pPr>
            <w:r w:rsidRPr="00BE32A7">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7EA63BA2"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A4AC18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0EED4F9"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56D1D23" w14:textId="77777777" w:rsidR="00BE32A7" w:rsidRPr="00BE32A7" w:rsidRDefault="00BE32A7" w:rsidP="00BE32A7">
            <w:pPr>
              <w:jc w:val="center"/>
            </w:pPr>
            <w:r w:rsidRPr="00BE32A7">
              <w:t>01.1.40.S2060</w:t>
            </w:r>
          </w:p>
        </w:tc>
        <w:tc>
          <w:tcPr>
            <w:tcW w:w="709" w:type="dxa"/>
            <w:tcBorders>
              <w:top w:val="nil"/>
              <w:left w:val="nil"/>
              <w:bottom w:val="single" w:sz="4" w:space="0" w:color="auto"/>
              <w:right w:val="single" w:sz="4" w:space="0" w:color="auto"/>
            </w:tcBorders>
            <w:shd w:val="clear" w:color="auto" w:fill="auto"/>
            <w:vAlign w:val="center"/>
            <w:hideMark/>
          </w:tcPr>
          <w:p w14:paraId="5603A8E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734995" w14:textId="77777777" w:rsidR="00BE32A7" w:rsidRPr="00BE32A7" w:rsidRDefault="00BE32A7" w:rsidP="00BE32A7">
            <w:pPr>
              <w:jc w:val="right"/>
            </w:pPr>
            <w:r w:rsidRPr="00BE32A7">
              <w:t>613,1</w:t>
            </w:r>
          </w:p>
        </w:tc>
        <w:tc>
          <w:tcPr>
            <w:tcW w:w="1418" w:type="dxa"/>
            <w:tcBorders>
              <w:top w:val="nil"/>
              <w:left w:val="nil"/>
              <w:bottom w:val="single" w:sz="4" w:space="0" w:color="auto"/>
              <w:right w:val="single" w:sz="4" w:space="0" w:color="auto"/>
            </w:tcBorders>
            <w:shd w:val="clear" w:color="auto" w:fill="auto"/>
            <w:noWrap/>
            <w:vAlign w:val="center"/>
            <w:hideMark/>
          </w:tcPr>
          <w:p w14:paraId="12DAC4A7" w14:textId="77777777" w:rsidR="00BE32A7" w:rsidRPr="00BE32A7" w:rsidRDefault="00BE32A7" w:rsidP="00BE32A7">
            <w:pPr>
              <w:jc w:val="right"/>
            </w:pPr>
            <w:r w:rsidRPr="00BE32A7">
              <w:t>613,1</w:t>
            </w:r>
          </w:p>
        </w:tc>
      </w:tr>
      <w:tr w:rsidR="00FF6F77" w:rsidRPr="00BE32A7" w14:paraId="3E3E75DE"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9DC7CB"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3D066A5F"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A2B9E1F"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65DDC6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9DD771E"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02FA4F8" w14:textId="77777777" w:rsidR="00BE32A7" w:rsidRPr="00BE32A7" w:rsidRDefault="00BE32A7" w:rsidP="00BE32A7">
            <w:pPr>
              <w:jc w:val="center"/>
            </w:pPr>
            <w:r w:rsidRPr="00BE32A7">
              <w:t>01.1.40.S2060</w:t>
            </w:r>
          </w:p>
        </w:tc>
        <w:tc>
          <w:tcPr>
            <w:tcW w:w="709" w:type="dxa"/>
            <w:tcBorders>
              <w:top w:val="nil"/>
              <w:left w:val="nil"/>
              <w:bottom w:val="single" w:sz="4" w:space="0" w:color="auto"/>
              <w:right w:val="single" w:sz="4" w:space="0" w:color="auto"/>
            </w:tcBorders>
            <w:shd w:val="clear" w:color="auto" w:fill="auto"/>
            <w:vAlign w:val="center"/>
            <w:hideMark/>
          </w:tcPr>
          <w:p w14:paraId="4ED8AD9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988381E" w14:textId="77777777" w:rsidR="00BE32A7" w:rsidRPr="00BE32A7" w:rsidRDefault="00BE32A7" w:rsidP="00BE32A7">
            <w:pPr>
              <w:jc w:val="right"/>
            </w:pPr>
            <w:r w:rsidRPr="00BE32A7">
              <w:t>613,1</w:t>
            </w:r>
          </w:p>
        </w:tc>
        <w:tc>
          <w:tcPr>
            <w:tcW w:w="1418" w:type="dxa"/>
            <w:tcBorders>
              <w:top w:val="nil"/>
              <w:left w:val="nil"/>
              <w:bottom w:val="single" w:sz="4" w:space="0" w:color="auto"/>
              <w:right w:val="single" w:sz="4" w:space="0" w:color="auto"/>
            </w:tcBorders>
            <w:shd w:val="clear" w:color="auto" w:fill="auto"/>
            <w:noWrap/>
            <w:vAlign w:val="center"/>
            <w:hideMark/>
          </w:tcPr>
          <w:p w14:paraId="29DDD4EE" w14:textId="77777777" w:rsidR="00BE32A7" w:rsidRPr="00BE32A7" w:rsidRDefault="00BE32A7" w:rsidP="00BE32A7">
            <w:pPr>
              <w:jc w:val="right"/>
            </w:pPr>
            <w:r w:rsidRPr="00BE32A7">
              <w:t>613,1</w:t>
            </w:r>
          </w:p>
        </w:tc>
      </w:tr>
      <w:tr w:rsidR="00FF6F77" w:rsidRPr="00BE32A7" w14:paraId="4660D8DF"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3CA37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A57A93B" w14:textId="77777777" w:rsidR="00BE32A7" w:rsidRPr="00BE32A7" w:rsidRDefault="00BE32A7" w:rsidP="00BE32A7">
            <w:pPr>
              <w:jc w:val="both"/>
              <w:rPr>
                <w:b/>
                <w:bCs/>
              </w:rPr>
            </w:pPr>
            <w:r w:rsidRPr="00BE32A7">
              <w:rPr>
                <w:b/>
                <w:bCs/>
              </w:rPr>
              <w:t xml:space="preserve">Подпрограмма </w:t>
            </w:r>
            <w:r w:rsidRPr="00BE32A7">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3003FB4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3CC7BA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6B0CF31"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80991F8" w14:textId="77777777" w:rsidR="00BE32A7" w:rsidRPr="00BE32A7" w:rsidRDefault="00BE32A7" w:rsidP="00BE32A7">
            <w:pPr>
              <w:jc w:val="center"/>
            </w:pPr>
            <w:r w:rsidRPr="00BE32A7">
              <w:t>01.2.00.00000</w:t>
            </w:r>
          </w:p>
        </w:tc>
        <w:tc>
          <w:tcPr>
            <w:tcW w:w="709" w:type="dxa"/>
            <w:tcBorders>
              <w:top w:val="nil"/>
              <w:left w:val="nil"/>
              <w:bottom w:val="single" w:sz="4" w:space="0" w:color="auto"/>
              <w:right w:val="single" w:sz="4" w:space="0" w:color="auto"/>
            </w:tcBorders>
            <w:shd w:val="clear" w:color="auto" w:fill="auto"/>
            <w:vAlign w:val="center"/>
            <w:hideMark/>
          </w:tcPr>
          <w:p w14:paraId="2231CB0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B45E590" w14:textId="77777777" w:rsidR="00BE32A7" w:rsidRPr="00BE32A7" w:rsidRDefault="00BE32A7" w:rsidP="00BE32A7">
            <w:pPr>
              <w:jc w:val="right"/>
            </w:pPr>
            <w:r w:rsidRPr="00BE32A7">
              <w:t>24 903,3</w:t>
            </w:r>
          </w:p>
        </w:tc>
        <w:tc>
          <w:tcPr>
            <w:tcW w:w="1418" w:type="dxa"/>
            <w:tcBorders>
              <w:top w:val="nil"/>
              <w:left w:val="nil"/>
              <w:bottom w:val="single" w:sz="4" w:space="0" w:color="auto"/>
              <w:right w:val="single" w:sz="4" w:space="0" w:color="auto"/>
            </w:tcBorders>
            <w:shd w:val="clear" w:color="auto" w:fill="auto"/>
            <w:noWrap/>
            <w:vAlign w:val="center"/>
            <w:hideMark/>
          </w:tcPr>
          <w:p w14:paraId="7384BD58" w14:textId="77777777" w:rsidR="00BE32A7" w:rsidRPr="00BE32A7" w:rsidRDefault="00BE32A7" w:rsidP="00BE32A7">
            <w:pPr>
              <w:jc w:val="right"/>
            </w:pPr>
            <w:r w:rsidRPr="00BE32A7">
              <w:t>6 370,0</w:t>
            </w:r>
          </w:p>
        </w:tc>
      </w:tr>
      <w:tr w:rsidR="00FF6F77" w:rsidRPr="00BE32A7" w14:paraId="03F8D419"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6CBF4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2F1C4BB" w14:textId="77777777" w:rsidR="00BE32A7" w:rsidRPr="00BE32A7" w:rsidRDefault="00BE32A7" w:rsidP="00BE32A7">
            <w:pPr>
              <w:jc w:val="both"/>
            </w:pPr>
            <w:r w:rsidRPr="00BE32A7">
              <w:rPr>
                <w:b/>
                <w:bCs/>
              </w:rPr>
              <w:t>Основное мероприятие</w:t>
            </w:r>
            <w:r w:rsidRPr="00BE32A7">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5015028A"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10F425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1711E7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BAB3FD4" w14:textId="77777777" w:rsidR="00BE32A7" w:rsidRPr="00BE32A7" w:rsidRDefault="00BE32A7" w:rsidP="00BE32A7">
            <w:pPr>
              <w:jc w:val="center"/>
            </w:pPr>
            <w:r w:rsidRPr="00BE32A7">
              <w:t>01.2.83.00000</w:t>
            </w:r>
          </w:p>
        </w:tc>
        <w:tc>
          <w:tcPr>
            <w:tcW w:w="709" w:type="dxa"/>
            <w:tcBorders>
              <w:top w:val="nil"/>
              <w:left w:val="nil"/>
              <w:bottom w:val="single" w:sz="4" w:space="0" w:color="auto"/>
              <w:right w:val="single" w:sz="4" w:space="0" w:color="auto"/>
            </w:tcBorders>
            <w:shd w:val="clear" w:color="auto" w:fill="auto"/>
            <w:vAlign w:val="center"/>
            <w:hideMark/>
          </w:tcPr>
          <w:p w14:paraId="73BC9E7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6188EE8"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172F1301" w14:textId="77777777" w:rsidR="00BE32A7" w:rsidRPr="00BE32A7" w:rsidRDefault="00BE32A7" w:rsidP="00BE32A7">
            <w:pPr>
              <w:jc w:val="right"/>
            </w:pPr>
            <w:r w:rsidRPr="00BE32A7">
              <w:t>313,3</w:t>
            </w:r>
          </w:p>
        </w:tc>
      </w:tr>
      <w:tr w:rsidR="00FF6F77" w:rsidRPr="00BE32A7" w14:paraId="3E0A2C72"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ED888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29BFE95" w14:textId="77777777" w:rsidR="00BE32A7" w:rsidRPr="00BE32A7" w:rsidRDefault="00BE32A7" w:rsidP="00BE32A7">
            <w:pPr>
              <w:jc w:val="both"/>
            </w:pPr>
            <w:r w:rsidRPr="00BE32A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09" w:type="dxa"/>
            <w:tcBorders>
              <w:top w:val="nil"/>
              <w:left w:val="nil"/>
              <w:bottom w:val="single" w:sz="4" w:space="0" w:color="auto"/>
              <w:right w:val="single" w:sz="4" w:space="0" w:color="auto"/>
            </w:tcBorders>
            <w:shd w:val="clear" w:color="auto" w:fill="auto"/>
            <w:vAlign w:val="center"/>
            <w:hideMark/>
          </w:tcPr>
          <w:p w14:paraId="15827C10"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9DE34C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C9C5EC8"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5ED1558" w14:textId="77777777" w:rsidR="00BE32A7" w:rsidRPr="00BE32A7" w:rsidRDefault="00BE32A7" w:rsidP="00BE32A7">
            <w:pPr>
              <w:jc w:val="center"/>
            </w:pPr>
            <w:r w:rsidRPr="00BE32A7">
              <w:t>01.2.83.96500</w:t>
            </w:r>
          </w:p>
        </w:tc>
        <w:tc>
          <w:tcPr>
            <w:tcW w:w="709" w:type="dxa"/>
            <w:tcBorders>
              <w:top w:val="nil"/>
              <w:left w:val="nil"/>
              <w:bottom w:val="single" w:sz="4" w:space="0" w:color="auto"/>
              <w:right w:val="single" w:sz="4" w:space="0" w:color="auto"/>
            </w:tcBorders>
            <w:shd w:val="clear" w:color="auto" w:fill="auto"/>
            <w:vAlign w:val="center"/>
            <w:hideMark/>
          </w:tcPr>
          <w:p w14:paraId="3358A00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9FFAB7E"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1062EC26" w14:textId="77777777" w:rsidR="00BE32A7" w:rsidRPr="00BE32A7" w:rsidRDefault="00BE32A7" w:rsidP="00BE32A7">
            <w:pPr>
              <w:jc w:val="right"/>
            </w:pPr>
            <w:r w:rsidRPr="00BE32A7">
              <w:t>313,3</w:t>
            </w:r>
          </w:p>
        </w:tc>
      </w:tr>
      <w:tr w:rsidR="00FF6F77" w:rsidRPr="00BE32A7" w14:paraId="731CB761"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57E58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0E781C"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022D03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29ACC8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7A57597"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19D092F" w14:textId="77777777" w:rsidR="00BE32A7" w:rsidRPr="00BE32A7" w:rsidRDefault="00BE32A7" w:rsidP="00BE32A7">
            <w:pPr>
              <w:jc w:val="center"/>
            </w:pPr>
            <w:r w:rsidRPr="00BE32A7">
              <w:t>01.2.83.96500</w:t>
            </w:r>
          </w:p>
        </w:tc>
        <w:tc>
          <w:tcPr>
            <w:tcW w:w="709" w:type="dxa"/>
            <w:tcBorders>
              <w:top w:val="nil"/>
              <w:left w:val="nil"/>
              <w:bottom w:val="single" w:sz="4" w:space="0" w:color="auto"/>
              <w:right w:val="single" w:sz="4" w:space="0" w:color="auto"/>
            </w:tcBorders>
            <w:shd w:val="clear" w:color="auto" w:fill="auto"/>
            <w:vAlign w:val="center"/>
            <w:hideMark/>
          </w:tcPr>
          <w:p w14:paraId="7076160E"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D3909F3"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103F9AA7" w14:textId="77777777" w:rsidR="00BE32A7" w:rsidRPr="00BE32A7" w:rsidRDefault="00BE32A7" w:rsidP="00BE32A7">
            <w:pPr>
              <w:jc w:val="right"/>
            </w:pPr>
            <w:r w:rsidRPr="00BE32A7">
              <w:t>313,3</w:t>
            </w:r>
          </w:p>
        </w:tc>
      </w:tr>
      <w:tr w:rsidR="00FF6F77" w:rsidRPr="00BE32A7" w14:paraId="6BDB2BEE" w14:textId="77777777" w:rsidTr="00FF6F77">
        <w:trPr>
          <w:trHeight w:val="14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B405B7"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284C1287" w14:textId="77777777" w:rsidR="00BE32A7" w:rsidRPr="00BE32A7" w:rsidRDefault="00BE32A7" w:rsidP="00BE32A7">
            <w:pPr>
              <w:jc w:val="both"/>
            </w:pPr>
            <w:r w:rsidRPr="00BE32A7">
              <w:rPr>
                <w:b/>
                <w:bCs/>
              </w:rPr>
              <w:t>Ведомственная целевая программа</w:t>
            </w:r>
            <w:r w:rsidRPr="00BE32A7">
              <w:t xml:space="preserve"> «Развитие социальной и инженерной инфраструктуры в муниципальных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96F7EB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55DED4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F63B339"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EDF7F07" w14:textId="77777777" w:rsidR="00BE32A7" w:rsidRPr="00BE32A7" w:rsidRDefault="00BE32A7" w:rsidP="00BE32A7">
            <w:pPr>
              <w:jc w:val="center"/>
            </w:pPr>
            <w:r w:rsidRPr="00BE32A7">
              <w:t>01.2.85.00000</w:t>
            </w:r>
          </w:p>
        </w:tc>
        <w:tc>
          <w:tcPr>
            <w:tcW w:w="709" w:type="dxa"/>
            <w:tcBorders>
              <w:top w:val="nil"/>
              <w:left w:val="nil"/>
              <w:bottom w:val="single" w:sz="4" w:space="0" w:color="auto"/>
              <w:right w:val="single" w:sz="4" w:space="0" w:color="auto"/>
            </w:tcBorders>
            <w:shd w:val="clear" w:color="auto" w:fill="auto"/>
            <w:vAlign w:val="center"/>
            <w:hideMark/>
          </w:tcPr>
          <w:p w14:paraId="1F1909E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9DE55F" w14:textId="77777777" w:rsidR="00BE32A7" w:rsidRPr="00BE32A7" w:rsidRDefault="00BE32A7" w:rsidP="00BE32A7">
            <w:pPr>
              <w:jc w:val="right"/>
            </w:pPr>
            <w:r w:rsidRPr="00BE32A7">
              <w:t>24 903,3</w:t>
            </w:r>
          </w:p>
        </w:tc>
        <w:tc>
          <w:tcPr>
            <w:tcW w:w="1418" w:type="dxa"/>
            <w:tcBorders>
              <w:top w:val="nil"/>
              <w:left w:val="nil"/>
              <w:bottom w:val="single" w:sz="4" w:space="0" w:color="auto"/>
              <w:right w:val="single" w:sz="4" w:space="0" w:color="auto"/>
            </w:tcBorders>
            <w:shd w:val="clear" w:color="auto" w:fill="auto"/>
            <w:noWrap/>
            <w:vAlign w:val="center"/>
            <w:hideMark/>
          </w:tcPr>
          <w:p w14:paraId="2A752A0E" w14:textId="77777777" w:rsidR="00BE32A7" w:rsidRPr="00BE32A7" w:rsidRDefault="00BE32A7" w:rsidP="00BE32A7">
            <w:pPr>
              <w:jc w:val="right"/>
            </w:pPr>
            <w:r w:rsidRPr="00BE32A7">
              <w:t>6 056,7</w:t>
            </w:r>
          </w:p>
        </w:tc>
      </w:tr>
      <w:tr w:rsidR="00FF6F77" w:rsidRPr="00BE32A7" w14:paraId="58755A1B"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31494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7D5713A" w14:textId="77777777" w:rsidR="00BE32A7" w:rsidRPr="00BE32A7" w:rsidRDefault="00BE32A7" w:rsidP="00BE32A7">
            <w:pPr>
              <w:jc w:val="both"/>
            </w:pPr>
            <w:r w:rsidRPr="00BE32A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09" w:type="dxa"/>
            <w:tcBorders>
              <w:top w:val="nil"/>
              <w:left w:val="nil"/>
              <w:bottom w:val="single" w:sz="4" w:space="0" w:color="auto"/>
              <w:right w:val="single" w:sz="4" w:space="0" w:color="auto"/>
            </w:tcBorders>
            <w:shd w:val="clear" w:color="auto" w:fill="auto"/>
            <w:vAlign w:val="center"/>
            <w:hideMark/>
          </w:tcPr>
          <w:p w14:paraId="626593A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DDDBEA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EE9440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5E45F99" w14:textId="77777777" w:rsidR="00BE32A7" w:rsidRPr="00BE32A7" w:rsidRDefault="00BE32A7" w:rsidP="00BE32A7">
            <w:pPr>
              <w:jc w:val="center"/>
            </w:pPr>
            <w:r w:rsidRPr="00BE32A7">
              <w:t>01.2.85.96500</w:t>
            </w:r>
          </w:p>
        </w:tc>
        <w:tc>
          <w:tcPr>
            <w:tcW w:w="709" w:type="dxa"/>
            <w:tcBorders>
              <w:top w:val="nil"/>
              <w:left w:val="nil"/>
              <w:bottom w:val="single" w:sz="4" w:space="0" w:color="auto"/>
              <w:right w:val="single" w:sz="4" w:space="0" w:color="auto"/>
            </w:tcBorders>
            <w:shd w:val="clear" w:color="auto" w:fill="auto"/>
            <w:vAlign w:val="center"/>
            <w:hideMark/>
          </w:tcPr>
          <w:p w14:paraId="25341EF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B94ADEA" w14:textId="77777777" w:rsidR="00BE32A7" w:rsidRPr="00BE32A7" w:rsidRDefault="00BE32A7" w:rsidP="00BE32A7">
            <w:pPr>
              <w:jc w:val="right"/>
            </w:pPr>
            <w:r w:rsidRPr="00BE32A7">
              <w:t>24 903,3</w:t>
            </w:r>
          </w:p>
        </w:tc>
        <w:tc>
          <w:tcPr>
            <w:tcW w:w="1418" w:type="dxa"/>
            <w:tcBorders>
              <w:top w:val="nil"/>
              <w:left w:val="nil"/>
              <w:bottom w:val="single" w:sz="4" w:space="0" w:color="auto"/>
              <w:right w:val="single" w:sz="4" w:space="0" w:color="auto"/>
            </w:tcBorders>
            <w:shd w:val="clear" w:color="auto" w:fill="auto"/>
            <w:noWrap/>
            <w:vAlign w:val="center"/>
            <w:hideMark/>
          </w:tcPr>
          <w:p w14:paraId="71E0CF15" w14:textId="77777777" w:rsidR="00BE32A7" w:rsidRPr="00BE32A7" w:rsidRDefault="00BE32A7" w:rsidP="00BE32A7">
            <w:pPr>
              <w:jc w:val="right"/>
            </w:pPr>
            <w:r w:rsidRPr="00BE32A7">
              <w:t>6 056,7</w:t>
            </w:r>
          </w:p>
        </w:tc>
      </w:tr>
      <w:tr w:rsidR="00FF6F77" w:rsidRPr="00BE32A7" w14:paraId="2A98A9AD"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0E92D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F249541"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97EB33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CADD4D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3CC0F9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67F87BF" w14:textId="77777777" w:rsidR="00BE32A7" w:rsidRPr="00BE32A7" w:rsidRDefault="00BE32A7" w:rsidP="00BE32A7">
            <w:pPr>
              <w:jc w:val="center"/>
            </w:pPr>
            <w:r w:rsidRPr="00BE32A7">
              <w:t>01.2.85.96500</w:t>
            </w:r>
          </w:p>
        </w:tc>
        <w:tc>
          <w:tcPr>
            <w:tcW w:w="709" w:type="dxa"/>
            <w:tcBorders>
              <w:top w:val="nil"/>
              <w:left w:val="nil"/>
              <w:bottom w:val="single" w:sz="4" w:space="0" w:color="auto"/>
              <w:right w:val="single" w:sz="4" w:space="0" w:color="auto"/>
            </w:tcBorders>
            <w:shd w:val="clear" w:color="auto" w:fill="auto"/>
            <w:vAlign w:val="center"/>
            <w:hideMark/>
          </w:tcPr>
          <w:p w14:paraId="55878D71"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C4A06D6" w14:textId="77777777" w:rsidR="00BE32A7" w:rsidRPr="00BE32A7" w:rsidRDefault="00BE32A7" w:rsidP="00BE32A7">
            <w:pPr>
              <w:jc w:val="right"/>
            </w:pPr>
            <w:r w:rsidRPr="00BE32A7">
              <w:t>24 903,3</w:t>
            </w:r>
          </w:p>
        </w:tc>
        <w:tc>
          <w:tcPr>
            <w:tcW w:w="1418" w:type="dxa"/>
            <w:tcBorders>
              <w:top w:val="nil"/>
              <w:left w:val="nil"/>
              <w:bottom w:val="single" w:sz="4" w:space="0" w:color="auto"/>
              <w:right w:val="single" w:sz="4" w:space="0" w:color="auto"/>
            </w:tcBorders>
            <w:shd w:val="clear" w:color="auto" w:fill="auto"/>
            <w:noWrap/>
            <w:vAlign w:val="center"/>
            <w:hideMark/>
          </w:tcPr>
          <w:p w14:paraId="4EF510F7" w14:textId="77777777" w:rsidR="00BE32A7" w:rsidRPr="00BE32A7" w:rsidRDefault="00BE32A7" w:rsidP="00BE32A7">
            <w:pPr>
              <w:jc w:val="right"/>
            </w:pPr>
            <w:r w:rsidRPr="00BE32A7">
              <w:t>6 056,7</w:t>
            </w:r>
          </w:p>
        </w:tc>
      </w:tr>
      <w:tr w:rsidR="00FF6F77" w:rsidRPr="00BE32A7" w14:paraId="3845FD67"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B2127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37A1C30" w14:textId="77777777" w:rsidR="00BE32A7" w:rsidRPr="00BE32A7" w:rsidRDefault="00BE32A7" w:rsidP="00BE32A7">
            <w:pPr>
              <w:jc w:val="both"/>
            </w:pPr>
            <w:r w:rsidRPr="00BE32A7">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2E9864E9"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76401B5"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42A24609"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66659378"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1D7586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D666FC3" w14:textId="77777777" w:rsidR="00BE32A7" w:rsidRPr="00BE32A7" w:rsidRDefault="00BE32A7" w:rsidP="00BE32A7">
            <w:pPr>
              <w:jc w:val="right"/>
            </w:pPr>
            <w:r w:rsidRPr="00BE32A7">
              <w:t>1 087 970,4</w:t>
            </w:r>
          </w:p>
        </w:tc>
        <w:tc>
          <w:tcPr>
            <w:tcW w:w="1418" w:type="dxa"/>
            <w:tcBorders>
              <w:top w:val="nil"/>
              <w:left w:val="nil"/>
              <w:bottom w:val="single" w:sz="4" w:space="0" w:color="auto"/>
              <w:right w:val="single" w:sz="4" w:space="0" w:color="auto"/>
            </w:tcBorders>
            <w:shd w:val="clear" w:color="auto" w:fill="auto"/>
            <w:noWrap/>
            <w:vAlign w:val="center"/>
            <w:hideMark/>
          </w:tcPr>
          <w:p w14:paraId="7DDA3C3D" w14:textId="77777777" w:rsidR="00BE32A7" w:rsidRPr="00BE32A7" w:rsidRDefault="00BE32A7" w:rsidP="00BE32A7">
            <w:pPr>
              <w:jc w:val="right"/>
            </w:pPr>
            <w:r w:rsidRPr="00BE32A7">
              <w:t>1 173 832,9</w:t>
            </w:r>
          </w:p>
        </w:tc>
      </w:tr>
      <w:tr w:rsidR="00FF6F77" w:rsidRPr="00BE32A7" w14:paraId="3DBBDD6B"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171B0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174C7BD" w14:textId="77777777" w:rsidR="00BE32A7" w:rsidRPr="00BE32A7" w:rsidRDefault="00BE32A7" w:rsidP="00BE32A7">
            <w:pPr>
              <w:jc w:val="both"/>
              <w:rPr>
                <w:b/>
                <w:bCs/>
              </w:rPr>
            </w:pPr>
            <w:r w:rsidRPr="00BE32A7">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381F8297"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BE1A80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AF8183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AC4EF1B" w14:textId="77777777" w:rsidR="00BE32A7" w:rsidRPr="00BE32A7" w:rsidRDefault="00BE32A7" w:rsidP="00BE32A7">
            <w:pPr>
              <w:jc w:val="center"/>
            </w:pPr>
            <w:r w:rsidRPr="00BE32A7">
              <w:t>01.0.00.00000</w:t>
            </w:r>
          </w:p>
        </w:tc>
        <w:tc>
          <w:tcPr>
            <w:tcW w:w="709" w:type="dxa"/>
            <w:tcBorders>
              <w:top w:val="nil"/>
              <w:left w:val="nil"/>
              <w:bottom w:val="single" w:sz="4" w:space="0" w:color="auto"/>
              <w:right w:val="single" w:sz="4" w:space="0" w:color="auto"/>
            </w:tcBorders>
            <w:shd w:val="clear" w:color="auto" w:fill="auto"/>
            <w:vAlign w:val="center"/>
            <w:hideMark/>
          </w:tcPr>
          <w:p w14:paraId="2015E0D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25E44BD" w14:textId="77777777" w:rsidR="00BE32A7" w:rsidRPr="00BE32A7" w:rsidRDefault="00BE32A7" w:rsidP="00BE32A7">
            <w:pPr>
              <w:jc w:val="right"/>
            </w:pPr>
            <w:r w:rsidRPr="00BE32A7">
              <w:t>1 087 970,4</w:t>
            </w:r>
          </w:p>
        </w:tc>
        <w:tc>
          <w:tcPr>
            <w:tcW w:w="1418" w:type="dxa"/>
            <w:tcBorders>
              <w:top w:val="nil"/>
              <w:left w:val="nil"/>
              <w:bottom w:val="single" w:sz="4" w:space="0" w:color="auto"/>
              <w:right w:val="single" w:sz="4" w:space="0" w:color="auto"/>
            </w:tcBorders>
            <w:shd w:val="clear" w:color="auto" w:fill="auto"/>
            <w:noWrap/>
            <w:vAlign w:val="center"/>
            <w:hideMark/>
          </w:tcPr>
          <w:p w14:paraId="757FAA79" w14:textId="77777777" w:rsidR="00BE32A7" w:rsidRPr="00BE32A7" w:rsidRDefault="00BE32A7" w:rsidP="00BE32A7">
            <w:pPr>
              <w:jc w:val="right"/>
            </w:pPr>
            <w:r w:rsidRPr="00BE32A7">
              <w:t>1 173 832,9</w:t>
            </w:r>
          </w:p>
        </w:tc>
      </w:tr>
      <w:tr w:rsidR="00FF6F77" w:rsidRPr="00BE32A7" w14:paraId="1E470FE6"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2A2D3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C153434" w14:textId="77777777" w:rsidR="00BE32A7" w:rsidRPr="00BE32A7" w:rsidRDefault="00BE32A7" w:rsidP="00BE32A7">
            <w:pPr>
              <w:jc w:val="both"/>
              <w:rPr>
                <w:b/>
                <w:bCs/>
              </w:rPr>
            </w:pPr>
            <w:r w:rsidRPr="00BE32A7">
              <w:rPr>
                <w:b/>
                <w:bCs/>
              </w:rPr>
              <w:t xml:space="preserve">Подпрограмма </w:t>
            </w:r>
            <w:r w:rsidRPr="00BE32A7">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648082BC"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12449F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835DF7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5C9EF08" w14:textId="77777777" w:rsidR="00BE32A7" w:rsidRPr="00BE32A7" w:rsidRDefault="00BE32A7" w:rsidP="00BE32A7">
            <w:pPr>
              <w:jc w:val="center"/>
            </w:pPr>
            <w:r w:rsidRPr="00BE32A7">
              <w:t>01.1.00.00000</w:t>
            </w:r>
          </w:p>
        </w:tc>
        <w:tc>
          <w:tcPr>
            <w:tcW w:w="709" w:type="dxa"/>
            <w:tcBorders>
              <w:top w:val="nil"/>
              <w:left w:val="nil"/>
              <w:bottom w:val="single" w:sz="4" w:space="0" w:color="auto"/>
              <w:right w:val="single" w:sz="4" w:space="0" w:color="auto"/>
            </w:tcBorders>
            <w:shd w:val="clear" w:color="auto" w:fill="auto"/>
            <w:vAlign w:val="center"/>
            <w:hideMark/>
          </w:tcPr>
          <w:p w14:paraId="4EE3DED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6E8F59D" w14:textId="77777777" w:rsidR="00BE32A7" w:rsidRPr="00BE32A7" w:rsidRDefault="00BE32A7" w:rsidP="00BE32A7">
            <w:pPr>
              <w:jc w:val="right"/>
            </w:pPr>
            <w:r w:rsidRPr="00BE32A7">
              <w:t>1 002 765,9</w:t>
            </w:r>
          </w:p>
        </w:tc>
        <w:tc>
          <w:tcPr>
            <w:tcW w:w="1418" w:type="dxa"/>
            <w:tcBorders>
              <w:top w:val="nil"/>
              <w:left w:val="nil"/>
              <w:bottom w:val="single" w:sz="4" w:space="0" w:color="auto"/>
              <w:right w:val="single" w:sz="4" w:space="0" w:color="auto"/>
            </w:tcBorders>
            <w:shd w:val="clear" w:color="auto" w:fill="auto"/>
            <w:noWrap/>
            <w:vAlign w:val="center"/>
            <w:hideMark/>
          </w:tcPr>
          <w:p w14:paraId="02234628" w14:textId="77777777" w:rsidR="00BE32A7" w:rsidRPr="00BE32A7" w:rsidRDefault="00BE32A7" w:rsidP="00BE32A7">
            <w:pPr>
              <w:jc w:val="right"/>
            </w:pPr>
            <w:r w:rsidRPr="00BE32A7">
              <w:t>985 096,1</w:t>
            </w:r>
          </w:p>
        </w:tc>
      </w:tr>
      <w:tr w:rsidR="00FF6F77" w:rsidRPr="00BE32A7" w14:paraId="05A9256C" w14:textId="77777777" w:rsidTr="00FF6F7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39BA35"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6CA950F4"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общеобразовательных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693885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4E25A6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AB40C3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845AD84" w14:textId="77777777" w:rsidR="00BE32A7" w:rsidRPr="00BE32A7" w:rsidRDefault="00BE32A7" w:rsidP="00BE32A7">
            <w:pPr>
              <w:jc w:val="center"/>
            </w:pPr>
            <w:r w:rsidRPr="00BE32A7">
              <w:t>01.1.41.00000</w:t>
            </w:r>
          </w:p>
        </w:tc>
        <w:tc>
          <w:tcPr>
            <w:tcW w:w="709" w:type="dxa"/>
            <w:tcBorders>
              <w:top w:val="nil"/>
              <w:left w:val="nil"/>
              <w:bottom w:val="single" w:sz="4" w:space="0" w:color="auto"/>
              <w:right w:val="single" w:sz="4" w:space="0" w:color="auto"/>
            </w:tcBorders>
            <w:shd w:val="clear" w:color="auto" w:fill="auto"/>
            <w:vAlign w:val="center"/>
            <w:hideMark/>
          </w:tcPr>
          <w:p w14:paraId="641E6D6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E570690" w14:textId="77777777" w:rsidR="00BE32A7" w:rsidRPr="00BE32A7" w:rsidRDefault="00BE32A7" w:rsidP="00BE32A7">
            <w:pPr>
              <w:jc w:val="right"/>
            </w:pPr>
            <w:r w:rsidRPr="00BE32A7">
              <w:t>1 002 765,9</w:t>
            </w:r>
          </w:p>
        </w:tc>
        <w:tc>
          <w:tcPr>
            <w:tcW w:w="1418" w:type="dxa"/>
            <w:tcBorders>
              <w:top w:val="nil"/>
              <w:left w:val="nil"/>
              <w:bottom w:val="single" w:sz="4" w:space="0" w:color="auto"/>
              <w:right w:val="single" w:sz="4" w:space="0" w:color="auto"/>
            </w:tcBorders>
            <w:shd w:val="clear" w:color="auto" w:fill="auto"/>
            <w:noWrap/>
            <w:vAlign w:val="center"/>
            <w:hideMark/>
          </w:tcPr>
          <w:p w14:paraId="6BA3CAD4" w14:textId="77777777" w:rsidR="00BE32A7" w:rsidRPr="00BE32A7" w:rsidRDefault="00BE32A7" w:rsidP="00BE32A7">
            <w:pPr>
              <w:jc w:val="right"/>
            </w:pPr>
            <w:r w:rsidRPr="00BE32A7">
              <w:t>985 096,1</w:t>
            </w:r>
          </w:p>
        </w:tc>
      </w:tr>
      <w:tr w:rsidR="00FF6F77" w:rsidRPr="00BE32A7" w14:paraId="117724B5" w14:textId="77777777" w:rsidTr="00FF6F77">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0D64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DC9A257" w14:textId="77777777" w:rsidR="00BE32A7" w:rsidRPr="00BE32A7" w:rsidRDefault="00BE32A7" w:rsidP="00BE32A7">
            <w:pPr>
              <w:jc w:val="both"/>
            </w:pPr>
            <w:r w:rsidRPr="00BE32A7">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14:paraId="2B65A4B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56CFAC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0DCF57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7C19BFD" w14:textId="77777777" w:rsidR="00BE32A7" w:rsidRPr="00BE32A7" w:rsidRDefault="00BE32A7" w:rsidP="00BE32A7">
            <w:pPr>
              <w:jc w:val="center"/>
            </w:pPr>
            <w:r w:rsidRPr="00BE32A7">
              <w:t>01.1.41.73020</w:t>
            </w:r>
          </w:p>
        </w:tc>
        <w:tc>
          <w:tcPr>
            <w:tcW w:w="709" w:type="dxa"/>
            <w:tcBorders>
              <w:top w:val="nil"/>
              <w:left w:val="nil"/>
              <w:bottom w:val="single" w:sz="4" w:space="0" w:color="auto"/>
              <w:right w:val="single" w:sz="4" w:space="0" w:color="auto"/>
            </w:tcBorders>
            <w:shd w:val="clear" w:color="auto" w:fill="auto"/>
            <w:vAlign w:val="center"/>
            <w:hideMark/>
          </w:tcPr>
          <w:p w14:paraId="098A16F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19F1A2F" w14:textId="77777777" w:rsidR="00BE32A7" w:rsidRPr="00BE32A7" w:rsidRDefault="00BE32A7" w:rsidP="00BE32A7">
            <w:pPr>
              <w:jc w:val="right"/>
            </w:pPr>
            <w:r w:rsidRPr="00BE32A7">
              <w:t>811 653,7</w:t>
            </w:r>
          </w:p>
        </w:tc>
        <w:tc>
          <w:tcPr>
            <w:tcW w:w="1418" w:type="dxa"/>
            <w:tcBorders>
              <w:top w:val="nil"/>
              <w:left w:val="nil"/>
              <w:bottom w:val="single" w:sz="4" w:space="0" w:color="auto"/>
              <w:right w:val="single" w:sz="4" w:space="0" w:color="auto"/>
            </w:tcBorders>
            <w:shd w:val="clear" w:color="auto" w:fill="auto"/>
            <w:noWrap/>
            <w:vAlign w:val="center"/>
            <w:hideMark/>
          </w:tcPr>
          <w:p w14:paraId="1FBC2F81" w14:textId="77777777" w:rsidR="00BE32A7" w:rsidRPr="00BE32A7" w:rsidRDefault="00BE32A7" w:rsidP="00BE32A7">
            <w:pPr>
              <w:jc w:val="right"/>
            </w:pPr>
            <w:r w:rsidRPr="00BE32A7">
              <w:t>794 666,4</w:t>
            </w:r>
          </w:p>
        </w:tc>
      </w:tr>
      <w:tr w:rsidR="00FF6F77" w:rsidRPr="00BE32A7" w14:paraId="69A68F59" w14:textId="77777777" w:rsidTr="00FF6F7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C7FA1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CD2F383"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3D4E5A4"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97ACAE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6C7B3CD"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64980D0" w14:textId="77777777" w:rsidR="00BE32A7" w:rsidRPr="00BE32A7" w:rsidRDefault="00BE32A7" w:rsidP="00BE32A7">
            <w:pPr>
              <w:jc w:val="center"/>
            </w:pPr>
            <w:r w:rsidRPr="00BE32A7">
              <w:t>01.1.41.73020</w:t>
            </w:r>
          </w:p>
        </w:tc>
        <w:tc>
          <w:tcPr>
            <w:tcW w:w="709" w:type="dxa"/>
            <w:tcBorders>
              <w:top w:val="nil"/>
              <w:left w:val="nil"/>
              <w:bottom w:val="single" w:sz="4" w:space="0" w:color="auto"/>
              <w:right w:val="single" w:sz="4" w:space="0" w:color="auto"/>
            </w:tcBorders>
            <w:shd w:val="clear" w:color="auto" w:fill="auto"/>
            <w:vAlign w:val="center"/>
            <w:hideMark/>
          </w:tcPr>
          <w:p w14:paraId="3CDF6E06"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628CBA70" w14:textId="77777777" w:rsidR="00BE32A7" w:rsidRPr="00BE32A7" w:rsidRDefault="00BE32A7" w:rsidP="00BE32A7">
            <w:pPr>
              <w:jc w:val="right"/>
            </w:pPr>
            <w:r w:rsidRPr="00BE32A7">
              <w:t>442 861,8</w:t>
            </w:r>
          </w:p>
        </w:tc>
        <w:tc>
          <w:tcPr>
            <w:tcW w:w="1418" w:type="dxa"/>
            <w:tcBorders>
              <w:top w:val="nil"/>
              <w:left w:val="nil"/>
              <w:bottom w:val="single" w:sz="4" w:space="0" w:color="auto"/>
              <w:right w:val="single" w:sz="4" w:space="0" w:color="auto"/>
            </w:tcBorders>
            <w:shd w:val="clear" w:color="auto" w:fill="auto"/>
            <w:noWrap/>
            <w:vAlign w:val="center"/>
            <w:hideMark/>
          </w:tcPr>
          <w:p w14:paraId="4BD947DC" w14:textId="77777777" w:rsidR="00BE32A7" w:rsidRPr="00BE32A7" w:rsidRDefault="00BE32A7" w:rsidP="00BE32A7">
            <w:pPr>
              <w:jc w:val="right"/>
            </w:pPr>
            <w:r w:rsidRPr="00BE32A7">
              <w:t>433 355,4</w:t>
            </w:r>
          </w:p>
        </w:tc>
      </w:tr>
      <w:tr w:rsidR="00FF6F77" w:rsidRPr="00BE32A7" w14:paraId="67088413"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D62DA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4A28E8C" w14:textId="77777777" w:rsidR="00BE32A7" w:rsidRPr="00BE32A7" w:rsidRDefault="00BE32A7" w:rsidP="00BE32A7">
            <w:pPr>
              <w:spacing w:after="240"/>
              <w:jc w:val="both"/>
            </w:pPr>
            <w:r w:rsidRPr="00BE32A7">
              <w:t xml:space="preserve">Закупка товаров, работ и услуг для обеспечения государственных </w:t>
            </w:r>
            <w:r w:rsidRPr="00BE32A7">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B438F1E"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9D627E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7C6612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089D589" w14:textId="77777777" w:rsidR="00BE32A7" w:rsidRPr="00BE32A7" w:rsidRDefault="00BE32A7" w:rsidP="00BE32A7">
            <w:pPr>
              <w:jc w:val="center"/>
            </w:pPr>
            <w:r w:rsidRPr="00BE32A7">
              <w:t>01.1.41.73020</w:t>
            </w:r>
          </w:p>
        </w:tc>
        <w:tc>
          <w:tcPr>
            <w:tcW w:w="709" w:type="dxa"/>
            <w:tcBorders>
              <w:top w:val="nil"/>
              <w:left w:val="nil"/>
              <w:bottom w:val="single" w:sz="4" w:space="0" w:color="auto"/>
              <w:right w:val="single" w:sz="4" w:space="0" w:color="auto"/>
            </w:tcBorders>
            <w:shd w:val="clear" w:color="auto" w:fill="auto"/>
            <w:vAlign w:val="center"/>
            <w:hideMark/>
          </w:tcPr>
          <w:p w14:paraId="12D19D72"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E91EC7E" w14:textId="77777777" w:rsidR="00BE32A7" w:rsidRPr="00BE32A7" w:rsidRDefault="00BE32A7" w:rsidP="00BE32A7">
            <w:pPr>
              <w:jc w:val="right"/>
            </w:pPr>
            <w:r w:rsidRPr="00BE32A7">
              <w:t>10 308,0</w:t>
            </w:r>
          </w:p>
        </w:tc>
        <w:tc>
          <w:tcPr>
            <w:tcW w:w="1418" w:type="dxa"/>
            <w:tcBorders>
              <w:top w:val="nil"/>
              <w:left w:val="nil"/>
              <w:bottom w:val="single" w:sz="4" w:space="0" w:color="auto"/>
              <w:right w:val="single" w:sz="4" w:space="0" w:color="auto"/>
            </w:tcBorders>
            <w:shd w:val="clear" w:color="auto" w:fill="auto"/>
            <w:noWrap/>
            <w:vAlign w:val="center"/>
            <w:hideMark/>
          </w:tcPr>
          <w:p w14:paraId="0F2A5B98" w14:textId="77777777" w:rsidR="00BE32A7" w:rsidRPr="00BE32A7" w:rsidRDefault="00BE32A7" w:rsidP="00BE32A7">
            <w:pPr>
              <w:jc w:val="right"/>
            </w:pPr>
            <w:r w:rsidRPr="00BE32A7">
              <w:t>10 308,0</w:t>
            </w:r>
          </w:p>
        </w:tc>
      </w:tr>
      <w:tr w:rsidR="00FF6F77" w:rsidRPr="00BE32A7" w14:paraId="151E3B53"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BFAD0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5E0DD4"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63457CD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BD43E6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86B6CA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C3538EF" w14:textId="77777777" w:rsidR="00BE32A7" w:rsidRPr="00BE32A7" w:rsidRDefault="00BE32A7" w:rsidP="00BE32A7">
            <w:pPr>
              <w:jc w:val="center"/>
            </w:pPr>
            <w:r w:rsidRPr="00BE32A7">
              <w:t>01.1.41.73020</w:t>
            </w:r>
          </w:p>
        </w:tc>
        <w:tc>
          <w:tcPr>
            <w:tcW w:w="709" w:type="dxa"/>
            <w:tcBorders>
              <w:top w:val="nil"/>
              <w:left w:val="nil"/>
              <w:bottom w:val="single" w:sz="4" w:space="0" w:color="auto"/>
              <w:right w:val="single" w:sz="4" w:space="0" w:color="auto"/>
            </w:tcBorders>
            <w:shd w:val="clear" w:color="auto" w:fill="auto"/>
            <w:vAlign w:val="center"/>
            <w:hideMark/>
          </w:tcPr>
          <w:p w14:paraId="50D60DFA"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3EE3120D" w14:textId="77777777" w:rsidR="00BE32A7" w:rsidRPr="00BE32A7" w:rsidRDefault="00BE32A7" w:rsidP="00BE32A7">
            <w:pPr>
              <w:jc w:val="right"/>
            </w:pPr>
            <w:r w:rsidRPr="00BE32A7">
              <w:t>358 483,9</w:t>
            </w:r>
          </w:p>
        </w:tc>
        <w:tc>
          <w:tcPr>
            <w:tcW w:w="1418" w:type="dxa"/>
            <w:tcBorders>
              <w:top w:val="nil"/>
              <w:left w:val="nil"/>
              <w:bottom w:val="single" w:sz="4" w:space="0" w:color="auto"/>
              <w:right w:val="single" w:sz="4" w:space="0" w:color="auto"/>
            </w:tcBorders>
            <w:shd w:val="clear" w:color="auto" w:fill="auto"/>
            <w:noWrap/>
            <w:vAlign w:val="center"/>
            <w:hideMark/>
          </w:tcPr>
          <w:p w14:paraId="28385B95" w14:textId="77777777" w:rsidR="00BE32A7" w:rsidRPr="00BE32A7" w:rsidRDefault="00BE32A7" w:rsidP="00BE32A7">
            <w:pPr>
              <w:jc w:val="right"/>
            </w:pPr>
            <w:r w:rsidRPr="00BE32A7">
              <w:t>351 003,0</w:t>
            </w:r>
          </w:p>
        </w:tc>
      </w:tr>
      <w:tr w:rsidR="00FF6F77" w:rsidRPr="00BE32A7" w14:paraId="1F265154" w14:textId="77777777" w:rsidTr="00FF6F7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D68A9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18906A00" w14:textId="77777777" w:rsidR="00BE32A7" w:rsidRPr="00BE32A7" w:rsidRDefault="00BE32A7" w:rsidP="00BE32A7">
            <w:pPr>
              <w:jc w:val="both"/>
            </w:pPr>
            <w:r w:rsidRPr="00BE32A7">
              <w:t>Осуществление областных государственных полномочий по обеспечению бесплатным двухразовым питанием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14:paraId="773F47F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1B95B0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EE6C6B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662D8F1" w14:textId="77777777" w:rsidR="00BE32A7" w:rsidRPr="00BE32A7" w:rsidRDefault="00BE32A7" w:rsidP="00BE32A7">
            <w:pPr>
              <w:jc w:val="center"/>
            </w:pPr>
            <w:r w:rsidRPr="00BE32A7">
              <w:t>01.1.41.73180</w:t>
            </w:r>
          </w:p>
        </w:tc>
        <w:tc>
          <w:tcPr>
            <w:tcW w:w="709" w:type="dxa"/>
            <w:tcBorders>
              <w:top w:val="nil"/>
              <w:left w:val="nil"/>
              <w:bottom w:val="single" w:sz="4" w:space="0" w:color="auto"/>
              <w:right w:val="single" w:sz="4" w:space="0" w:color="auto"/>
            </w:tcBorders>
            <w:shd w:val="clear" w:color="auto" w:fill="auto"/>
            <w:vAlign w:val="center"/>
            <w:hideMark/>
          </w:tcPr>
          <w:p w14:paraId="1929435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F08ED0B" w14:textId="77777777" w:rsidR="00BE32A7" w:rsidRPr="00BE32A7" w:rsidRDefault="00BE32A7" w:rsidP="00BE32A7">
            <w:pPr>
              <w:jc w:val="right"/>
            </w:pPr>
            <w:r w:rsidRPr="00BE32A7">
              <w:t>2 321,1</w:t>
            </w:r>
          </w:p>
        </w:tc>
        <w:tc>
          <w:tcPr>
            <w:tcW w:w="1418" w:type="dxa"/>
            <w:tcBorders>
              <w:top w:val="nil"/>
              <w:left w:val="nil"/>
              <w:bottom w:val="single" w:sz="4" w:space="0" w:color="auto"/>
              <w:right w:val="single" w:sz="4" w:space="0" w:color="auto"/>
            </w:tcBorders>
            <w:shd w:val="clear" w:color="auto" w:fill="auto"/>
            <w:noWrap/>
            <w:vAlign w:val="center"/>
            <w:hideMark/>
          </w:tcPr>
          <w:p w14:paraId="747A9EAD" w14:textId="77777777" w:rsidR="00BE32A7" w:rsidRPr="00BE32A7" w:rsidRDefault="00BE32A7" w:rsidP="00BE32A7">
            <w:pPr>
              <w:jc w:val="right"/>
            </w:pPr>
            <w:r w:rsidRPr="00BE32A7">
              <w:t>2 321,1</w:t>
            </w:r>
          </w:p>
        </w:tc>
      </w:tr>
      <w:tr w:rsidR="00FF6F77" w:rsidRPr="00BE32A7" w14:paraId="0DCFE148"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0ACE5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59BD79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6AACE3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1B4FDD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77A613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CEF70F7" w14:textId="77777777" w:rsidR="00BE32A7" w:rsidRPr="00BE32A7" w:rsidRDefault="00BE32A7" w:rsidP="00BE32A7">
            <w:pPr>
              <w:jc w:val="center"/>
            </w:pPr>
            <w:r w:rsidRPr="00BE32A7">
              <w:t>01.1.41.73180</w:t>
            </w:r>
          </w:p>
        </w:tc>
        <w:tc>
          <w:tcPr>
            <w:tcW w:w="709" w:type="dxa"/>
            <w:tcBorders>
              <w:top w:val="nil"/>
              <w:left w:val="nil"/>
              <w:bottom w:val="single" w:sz="4" w:space="0" w:color="auto"/>
              <w:right w:val="single" w:sz="4" w:space="0" w:color="auto"/>
            </w:tcBorders>
            <w:shd w:val="clear" w:color="auto" w:fill="auto"/>
            <w:vAlign w:val="center"/>
            <w:hideMark/>
          </w:tcPr>
          <w:p w14:paraId="18CD8E3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0D6CA8D" w14:textId="77777777" w:rsidR="00BE32A7" w:rsidRPr="00BE32A7" w:rsidRDefault="00BE32A7" w:rsidP="00BE32A7">
            <w:pPr>
              <w:jc w:val="right"/>
            </w:pPr>
            <w:r w:rsidRPr="00BE32A7">
              <w:t>838,7</w:t>
            </w:r>
          </w:p>
        </w:tc>
        <w:tc>
          <w:tcPr>
            <w:tcW w:w="1418" w:type="dxa"/>
            <w:tcBorders>
              <w:top w:val="nil"/>
              <w:left w:val="nil"/>
              <w:bottom w:val="single" w:sz="4" w:space="0" w:color="auto"/>
              <w:right w:val="single" w:sz="4" w:space="0" w:color="auto"/>
            </w:tcBorders>
            <w:shd w:val="clear" w:color="auto" w:fill="auto"/>
            <w:noWrap/>
            <w:vAlign w:val="center"/>
            <w:hideMark/>
          </w:tcPr>
          <w:p w14:paraId="6B253785" w14:textId="77777777" w:rsidR="00BE32A7" w:rsidRPr="00BE32A7" w:rsidRDefault="00BE32A7" w:rsidP="00BE32A7">
            <w:pPr>
              <w:jc w:val="right"/>
            </w:pPr>
            <w:r w:rsidRPr="00BE32A7">
              <w:t>838,7</w:t>
            </w:r>
          </w:p>
        </w:tc>
      </w:tr>
      <w:tr w:rsidR="00FF6F77" w:rsidRPr="00BE32A7" w14:paraId="675C9EED"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02334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E767733"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1C7A6C9"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3563CE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E6AE8C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6719827" w14:textId="77777777" w:rsidR="00BE32A7" w:rsidRPr="00BE32A7" w:rsidRDefault="00BE32A7" w:rsidP="00BE32A7">
            <w:pPr>
              <w:jc w:val="center"/>
            </w:pPr>
            <w:r w:rsidRPr="00BE32A7">
              <w:t>01.1.41.73180</w:t>
            </w:r>
          </w:p>
        </w:tc>
        <w:tc>
          <w:tcPr>
            <w:tcW w:w="709" w:type="dxa"/>
            <w:tcBorders>
              <w:top w:val="nil"/>
              <w:left w:val="nil"/>
              <w:bottom w:val="single" w:sz="4" w:space="0" w:color="auto"/>
              <w:right w:val="single" w:sz="4" w:space="0" w:color="auto"/>
            </w:tcBorders>
            <w:shd w:val="clear" w:color="auto" w:fill="auto"/>
            <w:vAlign w:val="center"/>
            <w:hideMark/>
          </w:tcPr>
          <w:p w14:paraId="6EE6D2ED"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2836C83C" w14:textId="77777777" w:rsidR="00BE32A7" w:rsidRPr="00BE32A7" w:rsidRDefault="00BE32A7" w:rsidP="00BE32A7">
            <w:pPr>
              <w:jc w:val="right"/>
            </w:pPr>
            <w:r w:rsidRPr="00BE32A7">
              <w:t>266,6</w:t>
            </w:r>
          </w:p>
        </w:tc>
        <w:tc>
          <w:tcPr>
            <w:tcW w:w="1418" w:type="dxa"/>
            <w:tcBorders>
              <w:top w:val="nil"/>
              <w:left w:val="nil"/>
              <w:bottom w:val="single" w:sz="4" w:space="0" w:color="auto"/>
              <w:right w:val="single" w:sz="4" w:space="0" w:color="auto"/>
            </w:tcBorders>
            <w:shd w:val="clear" w:color="auto" w:fill="auto"/>
            <w:noWrap/>
            <w:vAlign w:val="center"/>
            <w:hideMark/>
          </w:tcPr>
          <w:p w14:paraId="58AC5C45" w14:textId="77777777" w:rsidR="00BE32A7" w:rsidRPr="00BE32A7" w:rsidRDefault="00BE32A7" w:rsidP="00BE32A7">
            <w:pPr>
              <w:jc w:val="right"/>
            </w:pPr>
            <w:r w:rsidRPr="00BE32A7">
              <w:t>266,6</w:t>
            </w:r>
          </w:p>
        </w:tc>
      </w:tr>
      <w:tr w:rsidR="00FF6F77" w:rsidRPr="00BE32A7" w14:paraId="4EC000E6"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9DE7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7E83215"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41D6019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A08771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1CCA64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3131F12" w14:textId="77777777" w:rsidR="00BE32A7" w:rsidRPr="00BE32A7" w:rsidRDefault="00BE32A7" w:rsidP="00BE32A7">
            <w:pPr>
              <w:jc w:val="center"/>
            </w:pPr>
            <w:r w:rsidRPr="00BE32A7">
              <w:t>01.1.41.73180</w:t>
            </w:r>
          </w:p>
        </w:tc>
        <w:tc>
          <w:tcPr>
            <w:tcW w:w="709" w:type="dxa"/>
            <w:tcBorders>
              <w:top w:val="nil"/>
              <w:left w:val="nil"/>
              <w:bottom w:val="single" w:sz="4" w:space="0" w:color="auto"/>
              <w:right w:val="single" w:sz="4" w:space="0" w:color="auto"/>
            </w:tcBorders>
            <w:shd w:val="clear" w:color="auto" w:fill="auto"/>
            <w:vAlign w:val="center"/>
            <w:hideMark/>
          </w:tcPr>
          <w:p w14:paraId="6F9BE15C"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4A216EDF" w14:textId="77777777" w:rsidR="00BE32A7" w:rsidRPr="00BE32A7" w:rsidRDefault="00BE32A7" w:rsidP="00BE32A7">
            <w:pPr>
              <w:jc w:val="right"/>
            </w:pPr>
            <w:r w:rsidRPr="00BE32A7">
              <w:t>1 215,8</w:t>
            </w:r>
          </w:p>
        </w:tc>
        <w:tc>
          <w:tcPr>
            <w:tcW w:w="1418" w:type="dxa"/>
            <w:tcBorders>
              <w:top w:val="nil"/>
              <w:left w:val="nil"/>
              <w:bottom w:val="single" w:sz="4" w:space="0" w:color="auto"/>
              <w:right w:val="single" w:sz="4" w:space="0" w:color="auto"/>
            </w:tcBorders>
            <w:shd w:val="clear" w:color="auto" w:fill="auto"/>
            <w:noWrap/>
            <w:vAlign w:val="center"/>
            <w:hideMark/>
          </w:tcPr>
          <w:p w14:paraId="7FA742F0" w14:textId="77777777" w:rsidR="00BE32A7" w:rsidRPr="00BE32A7" w:rsidRDefault="00BE32A7" w:rsidP="00BE32A7">
            <w:pPr>
              <w:jc w:val="right"/>
            </w:pPr>
            <w:r w:rsidRPr="00BE32A7">
              <w:t>1 215,8</w:t>
            </w:r>
          </w:p>
        </w:tc>
      </w:tr>
      <w:tr w:rsidR="00FF6F77" w:rsidRPr="00BE32A7" w14:paraId="1D6468B4"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EF606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514780"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30C050"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64E632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83DA6F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03ACC44" w14:textId="77777777" w:rsidR="00BE32A7" w:rsidRPr="00BE32A7" w:rsidRDefault="00BE32A7" w:rsidP="00BE32A7">
            <w:pPr>
              <w:jc w:val="center"/>
            </w:pPr>
            <w:r w:rsidRPr="00BE32A7">
              <w:t>01.1.41.94100</w:t>
            </w:r>
          </w:p>
        </w:tc>
        <w:tc>
          <w:tcPr>
            <w:tcW w:w="709" w:type="dxa"/>
            <w:tcBorders>
              <w:top w:val="nil"/>
              <w:left w:val="nil"/>
              <w:bottom w:val="single" w:sz="4" w:space="0" w:color="auto"/>
              <w:right w:val="single" w:sz="4" w:space="0" w:color="auto"/>
            </w:tcBorders>
            <w:shd w:val="clear" w:color="auto" w:fill="auto"/>
            <w:vAlign w:val="center"/>
            <w:hideMark/>
          </w:tcPr>
          <w:p w14:paraId="6ABAF63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1846796" w14:textId="77777777" w:rsidR="00BE32A7" w:rsidRPr="00BE32A7" w:rsidRDefault="00BE32A7" w:rsidP="00BE32A7">
            <w:pPr>
              <w:jc w:val="right"/>
            </w:pPr>
            <w:r w:rsidRPr="00BE32A7">
              <w:t>109 584,70322</w:t>
            </w:r>
          </w:p>
        </w:tc>
        <w:tc>
          <w:tcPr>
            <w:tcW w:w="1418" w:type="dxa"/>
            <w:tcBorders>
              <w:top w:val="nil"/>
              <w:left w:val="nil"/>
              <w:bottom w:val="single" w:sz="4" w:space="0" w:color="auto"/>
              <w:right w:val="single" w:sz="4" w:space="0" w:color="auto"/>
            </w:tcBorders>
            <w:shd w:val="clear" w:color="auto" w:fill="auto"/>
            <w:noWrap/>
            <w:vAlign w:val="center"/>
            <w:hideMark/>
          </w:tcPr>
          <w:p w14:paraId="6F86B1EB" w14:textId="77777777" w:rsidR="00BE32A7" w:rsidRPr="00BE32A7" w:rsidRDefault="00BE32A7" w:rsidP="00BE32A7">
            <w:pPr>
              <w:jc w:val="right"/>
            </w:pPr>
            <w:r w:rsidRPr="00BE32A7">
              <w:t>107 054,30322</w:t>
            </w:r>
          </w:p>
        </w:tc>
      </w:tr>
      <w:tr w:rsidR="00FF6F77" w:rsidRPr="00BE32A7" w14:paraId="4E3BAA52"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117D4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FF2BD6" w14:textId="77777777" w:rsidR="00BE32A7" w:rsidRPr="00BE32A7" w:rsidRDefault="00BE32A7" w:rsidP="00BE32A7">
            <w:pPr>
              <w:jc w:val="both"/>
            </w:pPr>
            <w:r w:rsidRPr="00BE32A7">
              <w:t xml:space="preserve">Расходы на выплаты персоналу в целях обеспечения выполнения </w:t>
            </w:r>
            <w:r w:rsidRPr="00BE32A7">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D4188EF"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162F0AA6"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5B8434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8F9740D" w14:textId="77777777" w:rsidR="00BE32A7" w:rsidRPr="00BE32A7" w:rsidRDefault="00BE32A7" w:rsidP="00BE32A7">
            <w:pPr>
              <w:jc w:val="center"/>
            </w:pPr>
            <w:r w:rsidRPr="00BE32A7">
              <w:t>01.1.41.94100</w:t>
            </w:r>
          </w:p>
        </w:tc>
        <w:tc>
          <w:tcPr>
            <w:tcW w:w="709" w:type="dxa"/>
            <w:tcBorders>
              <w:top w:val="nil"/>
              <w:left w:val="nil"/>
              <w:bottom w:val="single" w:sz="4" w:space="0" w:color="auto"/>
              <w:right w:val="single" w:sz="4" w:space="0" w:color="auto"/>
            </w:tcBorders>
            <w:shd w:val="clear" w:color="auto" w:fill="auto"/>
            <w:vAlign w:val="center"/>
            <w:hideMark/>
          </w:tcPr>
          <w:p w14:paraId="04E5E33A"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024AED02" w14:textId="77777777" w:rsidR="00BE32A7" w:rsidRPr="00BE32A7" w:rsidRDefault="00BE32A7" w:rsidP="00BE32A7">
            <w:pPr>
              <w:jc w:val="right"/>
            </w:pPr>
            <w:r w:rsidRPr="00BE32A7">
              <w:t>1 265,6</w:t>
            </w:r>
          </w:p>
        </w:tc>
        <w:tc>
          <w:tcPr>
            <w:tcW w:w="1418" w:type="dxa"/>
            <w:tcBorders>
              <w:top w:val="nil"/>
              <w:left w:val="nil"/>
              <w:bottom w:val="single" w:sz="4" w:space="0" w:color="auto"/>
              <w:right w:val="single" w:sz="4" w:space="0" w:color="auto"/>
            </w:tcBorders>
            <w:shd w:val="clear" w:color="auto" w:fill="auto"/>
            <w:noWrap/>
            <w:vAlign w:val="center"/>
            <w:hideMark/>
          </w:tcPr>
          <w:p w14:paraId="0F731D67" w14:textId="77777777" w:rsidR="00BE32A7" w:rsidRPr="00BE32A7" w:rsidRDefault="00BE32A7" w:rsidP="00BE32A7">
            <w:pPr>
              <w:jc w:val="right"/>
            </w:pPr>
            <w:r w:rsidRPr="00BE32A7">
              <w:t>1 265,6</w:t>
            </w:r>
          </w:p>
        </w:tc>
      </w:tr>
      <w:tr w:rsidR="00FF6F77" w:rsidRPr="00BE32A7" w14:paraId="68BD1058"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01FB9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11D5D4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E8FE73F"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1A74B2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9FB18B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0F026DB" w14:textId="77777777" w:rsidR="00BE32A7" w:rsidRPr="00BE32A7" w:rsidRDefault="00BE32A7" w:rsidP="00BE32A7">
            <w:pPr>
              <w:jc w:val="center"/>
            </w:pPr>
            <w:r w:rsidRPr="00BE32A7">
              <w:t>01.1.41.94100</w:t>
            </w:r>
          </w:p>
        </w:tc>
        <w:tc>
          <w:tcPr>
            <w:tcW w:w="709" w:type="dxa"/>
            <w:tcBorders>
              <w:top w:val="nil"/>
              <w:left w:val="nil"/>
              <w:bottom w:val="single" w:sz="4" w:space="0" w:color="auto"/>
              <w:right w:val="single" w:sz="4" w:space="0" w:color="auto"/>
            </w:tcBorders>
            <w:shd w:val="clear" w:color="auto" w:fill="auto"/>
            <w:vAlign w:val="center"/>
            <w:hideMark/>
          </w:tcPr>
          <w:p w14:paraId="280F7B7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5018C1A" w14:textId="77777777" w:rsidR="00BE32A7" w:rsidRPr="00BE32A7" w:rsidRDefault="00BE32A7" w:rsidP="00BE32A7">
            <w:pPr>
              <w:jc w:val="right"/>
            </w:pPr>
            <w:r w:rsidRPr="00BE32A7">
              <w:t>92 696,6</w:t>
            </w:r>
          </w:p>
        </w:tc>
        <w:tc>
          <w:tcPr>
            <w:tcW w:w="1418" w:type="dxa"/>
            <w:tcBorders>
              <w:top w:val="nil"/>
              <w:left w:val="nil"/>
              <w:bottom w:val="single" w:sz="4" w:space="0" w:color="auto"/>
              <w:right w:val="single" w:sz="4" w:space="0" w:color="auto"/>
            </w:tcBorders>
            <w:shd w:val="clear" w:color="auto" w:fill="auto"/>
            <w:noWrap/>
            <w:vAlign w:val="center"/>
            <w:hideMark/>
          </w:tcPr>
          <w:p w14:paraId="5768C0E6" w14:textId="77777777" w:rsidR="00BE32A7" w:rsidRPr="00BE32A7" w:rsidRDefault="00BE32A7" w:rsidP="00BE32A7">
            <w:pPr>
              <w:jc w:val="right"/>
            </w:pPr>
            <w:r w:rsidRPr="00BE32A7">
              <w:t>82 828,4</w:t>
            </w:r>
          </w:p>
        </w:tc>
      </w:tr>
      <w:tr w:rsidR="00FF6F77" w:rsidRPr="00BE32A7" w14:paraId="744770D2"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28E32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39FFBB5"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7B8817B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F035DF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F3992E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EC528D1" w14:textId="77777777" w:rsidR="00BE32A7" w:rsidRPr="00BE32A7" w:rsidRDefault="00BE32A7" w:rsidP="00BE32A7">
            <w:pPr>
              <w:jc w:val="center"/>
            </w:pPr>
            <w:r w:rsidRPr="00BE32A7">
              <w:t>01.1.41.94100</w:t>
            </w:r>
          </w:p>
        </w:tc>
        <w:tc>
          <w:tcPr>
            <w:tcW w:w="709" w:type="dxa"/>
            <w:tcBorders>
              <w:top w:val="nil"/>
              <w:left w:val="nil"/>
              <w:bottom w:val="single" w:sz="4" w:space="0" w:color="auto"/>
              <w:right w:val="single" w:sz="4" w:space="0" w:color="auto"/>
            </w:tcBorders>
            <w:shd w:val="clear" w:color="auto" w:fill="auto"/>
            <w:vAlign w:val="center"/>
            <w:hideMark/>
          </w:tcPr>
          <w:p w14:paraId="7CBBBAA8"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48F4ABFA" w14:textId="77777777" w:rsidR="00BE32A7" w:rsidRPr="00BE32A7" w:rsidRDefault="00BE32A7" w:rsidP="00BE32A7">
            <w:pPr>
              <w:jc w:val="right"/>
            </w:pPr>
            <w:r w:rsidRPr="00BE32A7">
              <w:t>15 117,0</w:t>
            </w:r>
          </w:p>
        </w:tc>
        <w:tc>
          <w:tcPr>
            <w:tcW w:w="1418" w:type="dxa"/>
            <w:tcBorders>
              <w:top w:val="nil"/>
              <w:left w:val="nil"/>
              <w:bottom w:val="single" w:sz="4" w:space="0" w:color="auto"/>
              <w:right w:val="single" w:sz="4" w:space="0" w:color="auto"/>
            </w:tcBorders>
            <w:shd w:val="clear" w:color="auto" w:fill="auto"/>
            <w:noWrap/>
            <w:vAlign w:val="center"/>
            <w:hideMark/>
          </w:tcPr>
          <w:p w14:paraId="6D7673DA" w14:textId="77777777" w:rsidR="00BE32A7" w:rsidRPr="00BE32A7" w:rsidRDefault="00BE32A7" w:rsidP="00BE32A7">
            <w:pPr>
              <w:jc w:val="right"/>
            </w:pPr>
            <w:r w:rsidRPr="00BE32A7">
              <w:t>18 132,5</w:t>
            </w:r>
          </w:p>
        </w:tc>
      </w:tr>
      <w:tr w:rsidR="00FF6F77" w:rsidRPr="00BE32A7" w14:paraId="2A05E738" w14:textId="77777777" w:rsidTr="00FF6F77">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C02797"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DBBBD13"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6514710"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71FFD6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148B13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CC3FE59" w14:textId="77777777" w:rsidR="00BE32A7" w:rsidRPr="00BE32A7" w:rsidRDefault="00BE32A7" w:rsidP="00BE32A7">
            <w:pPr>
              <w:jc w:val="center"/>
            </w:pPr>
            <w:r w:rsidRPr="00BE32A7">
              <w:t>01.1.41.94100</w:t>
            </w:r>
          </w:p>
        </w:tc>
        <w:tc>
          <w:tcPr>
            <w:tcW w:w="709" w:type="dxa"/>
            <w:tcBorders>
              <w:top w:val="nil"/>
              <w:left w:val="nil"/>
              <w:bottom w:val="single" w:sz="4" w:space="0" w:color="auto"/>
              <w:right w:val="single" w:sz="4" w:space="0" w:color="auto"/>
            </w:tcBorders>
            <w:shd w:val="clear" w:color="auto" w:fill="auto"/>
            <w:vAlign w:val="center"/>
            <w:hideMark/>
          </w:tcPr>
          <w:p w14:paraId="160174FA"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50F149BA" w14:textId="77777777" w:rsidR="00BE32A7" w:rsidRPr="00BE32A7" w:rsidRDefault="00BE32A7" w:rsidP="00BE32A7">
            <w:pPr>
              <w:jc w:val="right"/>
            </w:pPr>
            <w:r w:rsidRPr="00BE32A7">
              <w:t>505,5</w:t>
            </w:r>
          </w:p>
        </w:tc>
        <w:tc>
          <w:tcPr>
            <w:tcW w:w="1418" w:type="dxa"/>
            <w:tcBorders>
              <w:top w:val="nil"/>
              <w:left w:val="nil"/>
              <w:bottom w:val="single" w:sz="4" w:space="0" w:color="auto"/>
              <w:right w:val="single" w:sz="4" w:space="0" w:color="auto"/>
            </w:tcBorders>
            <w:shd w:val="clear" w:color="auto" w:fill="auto"/>
            <w:noWrap/>
            <w:vAlign w:val="center"/>
            <w:hideMark/>
          </w:tcPr>
          <w:p w14:paraId="53A6332B" w14:textId="77777777" w:rsidR="00BE32A7" w:rsidRPr="00BE32A7" w:rsidRDefault="00BE32A7" w:rsidP="00BE32A7">
            <w:pPr>
              <w:jc w:val="right"/>
            </w:pPr>
            <w:r w:rsidRPr="00BE32A7">
              <w:t>4 827,8</w:t>
            </w:r>
          </w:p>
        </w:tc>
      </w:tr>
      <w:tr w:rsidR="00FF6F77" w:rsidRPr="00BE32A7" w14:paraId="5A6BEDEF" w14:textId="77777777" w:rsidTr="00FF6F77">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8406B7" w14:textId="77777777" w:rsidR="00BE32A7" w:rsidRPr="00BE32A7" w:rsidRDefault="00BE32A7" w:rsidP="00BE32A7">
            <w:pPr>
              <w:jc w:val="center"/>
            </w:pPr>
            <w:r w:rsidRPr="00BE32A7">
              <w:t> </w:t>
            </w:r>
          </w:p>
        </w:tc>
        <w:tc>
          <w:tcPr>
            <w:tcW w:w="2385" w:type="dxa"/>
            <w:tcBorders>
              <w:top w:val="nil"/>
              <w:left w:val="nil"/>
              <w:bottom w:val="single" w:sz="4" w:space="0" w:color="auto"/>
              <w:right w:val="nil"/>
            </w:tcBorders>
            <w:shd w:val="clear" w:color="auto" w:fill="auto"/>
            <w:hideMark/>
          </w:tcPr>
          <w:p w14:paraId="47027D3C" w14:textId="77777777" w:rsidR="00BE32A7" w:rsidRPr="00BE32A7" w:rsidRDefault="00BE32A7" w:rsidP="00BE32A7">
            <w:pPr>
              <w:jc w:val="both"/>
            </w:pPr>
            <w:r w:rsidRPr="00BE32A7">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8B5012"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C8BA44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428D95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E26608F" w14:textId="77777777" w:rsidR="00BE32A7" w:rsidRPr="00BE32A7" w:rsidRDefault="00BE32A7" w:rsidP="00BE32A7">
            <w:pPr>
              <w:jc w:val="center"/>
            </w:pPr>
            <w:r w:rsidRPr="00BE32A7">
              <w:t>01.1.41.L3041</w:t>
            </w:r>
          </w:p>
        </w:tc>
        <w:tc>
          <w:tcPr>
            <w:tcW w:w="709" w:type="dxa"/>
            <w:tcBorders>
              <w:top w:val="nil"/>
              <w:left w:val="nil"/>
              <w:bottom w:val="single" w:sz="4" w:space="0" w:color="auto"/>
              <w:right w:val="single" w:sz="4" w:space="0" w:color="auto"/>
            </w:tcBorders>
            <w:shd w:val="clear" w:color="auto" w:fill="auto"/>
            <w:vAlign w:val="center"/>
            <w:hideMark/>
          </w:tcPr>
          <w:p w14:paraId="7152F6C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6D256A3" w14:textId="77777777" w:rsidR="00BE32A7" w:rsidRPr="00BE32A7" w:rsidRDefault="00BE32A7" w:rsidP="00BE32A7">
            <w:pPr>
              <w:jc w:val="right"/>
            </w:pPr>
            <w:r w:rsidRPr="00BE32A7">
              <w:t>61 195,7</w:t>
            </w:r>
          </w:p>
        </w:tc>
        <w:tc>
          <w:tcPr>
            <w:tcW w:w="1418" w:type="dxa"/>
            <w:tcBorders>
              <w:top w:val="nil"/>
              <w:left w:val="nil"/>
              <w:bottom w:val="single" w:sz="4" w:space="0" w:color="auto"/>
              <w:right w:val="single" w:sz="4" w:space="0" w:color="auto"/>
            </w:tcBorders>
            <w:shd w:val="clear" w:color="auto" w:fill="auto"/>
            <w:noWrap/>
            <w:vAlign w:val="center"/>
            <w:hideMark/>
          </w:tcPr>
          <w:p w14:paraId="1E5267FC" w14:textId="77777777" w:rsidR="00BE32A7" w:rsidRPr="00BE32A7" w:rsidRDefault="00BE32A7" w:rsidP="00BE32A7">
            <w:pPr>
              <w:jc w:val="right"/>
            </w:pPr>
            <w:r w:rsidRPr="00BE32A7">
              <w:t>60 661,8</w:t>
            </w:r>
          </w:p>
        </w:tc>
      </w:tr>
      <w:tr w:rsidR="00FF6F77" w:rsidRPr="00BE32A7" w14:paraId="27118FC3" w14:textId="77777777" w:rsidTr="00FF6F7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93DD4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89D363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23525F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BFE034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AD02AA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F026A64" w14:textId="77777777" w:rsidR="00BE32A7" w:rsidRPr="00BE32A7" w:rsidRDefault="00BE32A7" w:rsidP="00BE32A7">
            <w:pPr>
              <w:jc w:val="center"/>
            </w:pPr>
            <w:r w:rsidRPr="00BE32A7">
              <w:t>01.1.41.L3041</w:t>
            </w:r>
          </w:p>
        </w:tc>
        <w:tc>
          <w:tcPr>
            <w:tcW w:w="709" w:type="dxa"/>
            <w:tcBorders>
              <w:top w:val="nil"/>
              <w:left w:val="nil"/>
              <w:bottom w:val="single" w:sz="4" w:space="0" w:color="auto"/>
              <w:right w:val="single" w:sz="4" w:space="0" w:color="auto"/>
            </w:tcBorders>
            <w:shd w:val="clear" w:color="auto" w:fill="auto"/>
            <w:vAlign w:val="center"/>
            <w:hideMark/>
          </w:tcPr>
          <w:p w14:paraId="2AB8710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0D5905C" w14:textId="77777777" w:rsidR="00BE32A7" w:rsidRPr="00BE32A7" w:rsidRDefault="00BE32A7" w:rsidP="00BE32A7">
            <w:pPr>
              <w:jc w:val="right"/>
            </w:pPr>
            <w:r w:rsidRPr="00BE32A7">
              <w:t>35 644,3</w:t>
            </w:r>
          </w:p>
        </w:tc>
        <w:tc>
          <w:tcPr>
            <w:tcW w:w="1418" w:type="dxa"/>
            <w:tcBorders>
              <w:top w:val="nil"/>
              <w:left w:val="nil"/>
              <w:bottom w:val="single" w:sz="4" w:space="0" w:color="auto"/>
              <w:right w:val="single" w:sz="4" w:space="0" w:color="auto"/>
            </w:tcBorders>
            <w:shd w:val="clear" w:color="auto" w:fill="auto"/>
            <w:noWrap/>
            <w:vAlign w:val="center"/>
            <w:hideMark/>
          </w:tcPr>
          <w:p w14:paraId="1C0FD957" w14:textId="77777777" w:rsidR="00BE32A7" w:rsidRPr="00BE32A7" w:rsidRDefault="00BE32A7" w:rsidP="00BE32A7">
            <w:pPr>
              <w:jc w:val="right"/>
            </w:pPr>
            <w:r w:rsidRPr="00BE32A7">
              <w:t>35 333,3</w:t>
            </w:r>
          </w:p>
        </w:tc>
      </w:tr>
      <w:tr w:rsidR="00FF6F77" w:rsidRPr="00BE32A7" w14:paraId="33EBFBAF"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C4F0CF"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095729E7"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6FEF45E7"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959979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D19729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44EED6B" w14:textId="77777777" w:rsidR="00BE32A7" w:rsidRPr="00BE32A7" w:rsidRDefault="00BE32A7" w:rsidP="00BE32A7">
            <w:pPr>
              <w:jc w:val="center"/>
            </w:pPr>
            <w:r w:rsidRPr="00BE32A7">
              <w:t>01.1.41.L3041</w:t>
            </w:r>
          </w:p>
        </w:tc>
        <w:tc>
          <w:tcPr>
            <w:tcW w:w="709" w:type="dxa"/>
            <w:tcBorders>
              <w:top w:val="nil"/>
              <w:left w:val="nil"/>
              <w:bottom w:val="single" w:sz="4" w:space="0" w:color="auto"/>
              <w:right w:val="single" w:sz="4" w:space="0" w:color="auto"/>
            </w:tcBorders>
            <w:shd w:val="clear" w:color="auto" w:fill="auto"/>
            <w:vAlign w:val="center"/>
            <w:hideMark/>
          </w:tcPr>
          <w:p w14:paraId="02F6E96F"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5565E658" w14:textId="77777777" w:rsidR="00BE32A7" w:rsidRPr="00BE32A7" w:rsidRDefault="00BE32A7" w:rsidP="00BE32A7">
            <w:pPr>
              <w:jc w:val="right"/>
            </w:pPr>
            <w:r w:rsidRPr="00BE32A7">
              <w:t>25 551,4</w:t>
            </w:r>
          </w:p>
        </w:tc>
        <w:tc>
          <w:tcPr>
            <w:tcW w:w="1418" w:type="dxa"/>
            <w:tcBorders>
              <w:top w:val="nil"/>
              <w:left w:val="nil"/>
              <w:bottom w:val="single" w:sz="4" w:space="0" w:color="auto"/>
              <w:right w:val="single" w:sz="4" w:space="0" w:color="auto"/>
            </w:tcBorders>
            <w:shd w:val="clear" w:color="auto" w:fill="auto"/>
            <w:noWrap/>
            <w:vAlign w:val="center"/>
            <w:hideMark/>
          </w:tcPr>
          <w:p w14:paraId="41429F74" w14:textId="77777777" w:rsidR="00BE32A7" w:rsidRPr="00BE32A7" w:rsidRDefault="00BE32A7" w:rsidP="00BE32A7">
            <w:pPr>
              <w:jc w:val="right"/>
            </w:pPr>
            <w:r w:rsidRPr="00BE32A7">
              <w:t>25 328,5</w:t>
            </w:r>
          </w:p>
        </w:tc>
      </w:tr>
      <w:tr w:rsidR="00FF6F77" w:rsidRPr="00BE32A7" w14:paraId="0BBB8171" w14:textId="77777777" w:rsidTr="00FF6F7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233A8B" w14:textId="77777777" w:rsidR="00BE32A7" w:rsidRPr="00BE32A7" w:rsidRDefault="00BE32A7" w:rsidP="00BE32A7">
            <w:pPr>
              <w:jc w:val="center"/>
            </w:pPr>
            <w:r w:rsidRPr="00BE32A7">
              <w:t> </w:t>
            </w:r>
          </w:p>
        </w:tc>
        <w:tc>
          <w:tcPr>
            <w:tcW w:w="2385" w:type="dxa"/>
            <w:tcBorders>
              <w:top w:val="nil"/>
              <w:left w:val="nil"/>
              <w:bottom w:val="single" w:sz="4" w:space="0" w:color="auto"/>
              <w:right w:val="nil"/>
            </w:tcBorders>
            <w:shd w:val="clear" w:color="auto" w:fill="auto"/>
            <w:vAlign w:val="center"/>
            <w:hideMark/>
          </w:tcPr>
          <w:p w14:paraId="0589DBC3" w14:textId="77777777" w:rsidR="00BE32A7" w:rsidRPr="00BE32A7" w:rsidRDefault="00BE32A7" w:rsidP="00BE32A7">
            <w:pPr>
              <w:jc w:val="both"/>
            </w:pPr>
            <w:r w:rsidRPr="00BE32A7">
              <w:t>Обеспечение бесплатным питьевым молоком обучающихся 1-4 классов муниципальных общеобразовательных организаций в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C085A9"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8D4524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464416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52D282A" w14:textId="77777777" w:rsidR="00BE32A7" w:rsidRPr="00BE32A7" w:rsidRDefault="00BE32A7" w:rsidP="00BE32A7">
            <w:pPr>
              <w:jc w:val="center"/>
            </w:pPr>
            <w:r w:rsidRPr="00BE32A7">
              <w:t>01.1.41.S2957</w:t>
            </w:r>
          </w:p>
        </w:tc>
        <w:tc>
          <w:tcPr>
            <w:tcW w:w="709" w:type="dxa"/>
            <w:tcBorders>
              <w:top w:val="nil"/>
              <w:left w:val="nil"/>
              <w:bottom w:val="single" w:sz="4" w:space="0" w:color="auto"/>
              <w:right w:val="single" w:sz="4" w:space="0" w:color="auto"/>
            </w:tcBorders>
            <w:shd w:val="clear" w:color="auto" w:fill="auto"/>
            <w:vAlign w:val="center"/>
            <w:hideMark/>
          </w:tcPr>
          <w:p w14:paraId="406AABC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74BAC15" w14:textId="77777777" w:rsidR="00BE32A7" w:rsidRPr="00BE32A7" w:rsidRDefault="00BE32A7" w:rsidP="00BE32A7">
            <w:pPr>
              <w:jc w:val="right"/>
            </w:pPr>
            <w:r w:rsidRPr="00BE32A7">
              <w:t>7 429,2</w:t>
            </w:r>
          </w:p>
        </w:tc>
        <w:tc>
          <w:tcPr>
            <w:tcW w:w="1418" w:type="dxa"/>
            <w:tcBorders>
              <w:top w:val="nil"/>
              <w:left w:val="nil"/>
              <w:bottom w:val="single" w:sz="4" w:space="0" w:color="auto"/>
              <w:right w:val="single" w:sz="4" w:space="0" w:color="auto"/>
            </w:tcBorders>
            <w:shd w:val="clear" w:color="auto" w:fill="auto"/>
            <w:noWrap/>
            <w:vAlign w:val="center"/>
            <w:hideMark/>
          </w:tcPr>
          <w:p w14:paraId="0D157879" w14:textId="77777777" w:rsidR="00BE32A7" w:rsidRPr="00BE32A7" w:rsidRDefault="00BE32A7" w:rsidP="00BE32A7">
            <w:pPr>
              <w:jc w:val="right"/>
            </w:pPr>
            <w:r w:rsidRPr="00BE32A7">
              <w:t>7 749,5</w:t>
            </w:r>
          </w:p>
        </w:tc>
      </w:tr>
      <w:tr w:rsidR="00FF6F77" w:rsidRPr="00BE32A7" w14:paraId="4ADF1EBF"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618A7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009DCD5" w14:textId="77777777" w:rsidR="00BE32A7" w:rsidRPr="00BE32A7" w:rsidRDefault="00BE32A7" w:rsidP="00BE32A7">
            <w:pPr>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569BCE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480EED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15790C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75A5153" w14:textId="77777777" w:rsidR="00BE32A7" w:rsidRPr="00BE32A7" w:rsidRDefault="00BE32A7" w:rsidP="00BE32A7">
            <w:pPr>
              <w:jc w:val="center"/>
            </w:pPr>
            <w:r w:rsidRPr="00BE32A7">
              <w:t>01.1.41.S2957</w:t>
            </w:r>
          </w:p>
        </w:tc>
        <w:tc>
          <w:tcPr>
            <w:tcW w:w="709" w:type="dxa"/>
            <w:tcBorders>
              <w:top w:val="nil"/>
              <w:left w:val="nil"/>
              <w:bottom w:val="single" w:sz="4" w:space="0" w:color="auto"/>
              <w:right w:val="single" w:sz="4" w:space="0" w:color="auto"/>
            </w:tcBorders>
            <w:shd w:val="clear" w:color="auto" w:fill="auto"/>
            <w:vAlign w:val="center"/>
            <w:hideMark/>
          </w:tcPr>
          <w:p w14:paraId="6EEEC2F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8BAEB41" w14:textId="77777777" w:rsidR="00BE32A7" w:rsidRPr="00BE32A7" w:rsidRDefault="00BE32A7" w:rsidP="00BE32A7">
            <w:pPr>
              <w:jc w:val="right"/>
            </w:pPr>
            <w:r w:rsidRPr="00BE32A7">
              <w:t>4 327,2</w:t>
            </w:r>
          </w:p>
        </w:tc>
        <w:tc>
          <w:tcPr>
            <w:tcW w:w="1418" w:type="dxa"/>
            <w:tcBorders>
              <w:top w:val="nil"/>
              <w:left w:val="nil"/>
              <w:bottom w:val="single" w:sz="4" w:space="0" w:color="auto"/>
              <w:right w:val="single" w:sz="4" w:space="0" w:color="auto"/>
            </w:tcBorders>
            <w:shd w:val="clear" w:color="auto" w:fill="auto"/>
            <w:noWrap/>
            <w:vAlign w:val="center"/>
            <w:hideMark/>
          </w:tcPr>
          <w:p w14:paraId="15DFEEF6" w14:textId="77777777" w:rsidR="00BE32A7" w:rsidRPr="00BE32A7" w:rsidRDefault="00BE32A7" w:rsidP="00BE32A7">
            <w:pPr>
              <w:jc w:val="right"/>
            </w:pPr>
            <w:r w:rsidRPr="00BE32A7">
              <w:t>4 513,8</w:t>
            </w:r>
          </w:p>
        </w:tc>
      </w:tr>
      <w:tr w:rsidR="00FF6F77" w:rsidRPr="00BE32A7" w14:paraId="16D80A64"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B54E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3E45798"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6A010E80"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5962BC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D194A21"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E3DA49D" w14:textId="77777777" w:rsidR="00BE32A7" w:rsidRPr="00BE32A7" w:rsidRDefault="00BE32A7" w:rsidP="00BE32A7">
            <w:pPr>
              <w:jc w:val="center"/>
            </w:pPr>
            <w:r w:rsidRPr="00BE32A7">
              <w:t>01.1.41.S2957</w:t>
            </w:r>
          </w:p>
        </w:tc>
        <w:tc>
          <w:tcPr>
            <w:tcW w:w="709" w:type="dxa"/>
            <w:tcBorders>
              <w:top w:val="nil"/>
              <w:left w:val="nil"/>
              <w:bottom w:val="single" w:sz="4" w:space="0" w:color="auto"/>
              <w:right w:val="single" w:sz="4" w:space="0" w:color="auto"/>
            </w:tcBorders>
            <w:shd w:val="clear" w:color="auto" w:fill="auto"/>
            <w:vAlign w:val="center"/>
            <w:hideMark/>
          </w:tcPr>
          <w:p w14:paraId="5DE0DF98"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16EEABC7" w14:textId="77777777" w:rsidR="00BE32A7" w:rsidRPr="00BE32A7" w:rsidRDefault="00BE32A7" w:rsidP="00BE32A7">
            <w:pPr>
              <w:jc w:val="right"/>
            </w:pPr>
            <w:r w:rsidRPr="00BE32A7">
              <w:t>3 102,0</w:t>
            </w:r>
          </w:p>
        </w:tc>
        <w:tc>
          <w:tcPr>
            <w:tcW w:w="1418" w:type="dxa"/>
            <w:tcBorders>
              <w:top w:val="nil"/>
              <w:left w:val="nil"/>
              <w:bottom w:val="single" w:sz="4" w:space="0" w:color="auto"/>
              <w:right w:val="single" w:sz="4" w:space="0" w:color="auto"/>
            </w:tcBorders>
            <w:shd w:val="clear" w:color="auto" w:fill="auto"/>
            <w:noWrap/>
            <w:vAlign w:val="center"/>
            <w:hideMark/>
          </w:tcPr>
          <w:p w14:paraId="5D40B7CD" w14:textId="77777777" w:rsidR="00BE32A7" w:rsidRPr="00BE32A7" w:rsidRDefault="00BE32A7" w:rsidP="00BE32A7">
            <w:pPr>
              <w:jc w:val="right"/>
            </w:pPr>
            <w:r w:rsidRPr="00BE32A7">
              <w:t>3 235,7</w:t>
            </w:r>
          </w:p>
        </w:tc>
      </w:tr>
      <w:tr w:rsidR="00FF6F77" w:rsidRPr="00BE32A7" w14:paraId="7FC81B47" w14:textId="77777777" w:rsidTr="00FF6F77">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136CC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940EEF3" w14:textId="77777777" w:rsidR="00BE32A7" w:rsidRPr="00BE32A7" w:rsidRDefault="00BE32A7" w:rsidP="00BE32A7">
            <w:pPr>
              <w:jc w:val="both"/>
            </w:pPr>
            <w:r w:rsidRPr="00BE32A7">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4B1BC667"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3974D7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E828A5E"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1031954" w14:textId="77777777" w:rsidR="00BE32A7" w:rsidRPr="00BE32A7" w:rsidRDefault="00BE32A7" w:rsidP="00BE32A7">
            <w:pPr>
              <w:jc w:val="center"/>
            </w:pPr>
            <w:r w:rsidRPr="00BE32A7">
              <w:t>01.1.41.S2976</w:t>
            </w:r>
          </w:p>
        </w:tc>
        <w:tc>
          <w:tcPr>
            <w:tcW w:w="709" w:type="dxa"/>
            <w:tcBorders>
              <w:top w:val="nil"/>
              <w:left w:val="nil"/>
              <w:bottom w:val="single" w:sz="4" w:space="0" w:color="auto"/>
              <w:right w:val="single" w:sz="4" w:space="0" w:color="auto"/>
            </w:tcBorders>
            <w:shd w:val="clear" w:color="auto" w:fill="auto"/>
            <w:vAlign w:val="center"/>
            <w:hideMark/>
          </w:tcPr>
          <w:p w14:paraId="7EEF9BE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93CFECE" w14:textId="77777777" w:rsidR="00BE32A7" w:rsidRPr="00BE32A7" w:rsidRDefault="00BE32A7" w:rsidP="00BE32A7">
            <w:pPr>
              <w:jc w:val="right"/>
            </w:pPr>
            <w:r w:rsidRPr="00BE32A7">
              <w:t>10 581,5</w:t>
            </w:r>
          </w:p>
        </w:tc>
        <w:tc>
          <w:tcPr>
            <w:tcW w:w="1418" w:type="dxa"/>
            <w:tcBorders>
              <w:top w:val="nil"/>
              <w:left w:val="nil"/>
              <w:bottom w:val="single" w:sz="4" w:space="0" w:color="auto"/>
              <w:right w:val="single" w:sz="4" w:space="0" w:color="auto"/>
            </w:tcBorders>
            <w:shd w:val="clear" w:color="auto" w:fill="auto"/>
            <w:noWrap/>
            <w:vAlign w:val="center"/>
            <w:hideMark/>
          </w:tcPr>
          <w:p w14:paraId="4407F17D" w14:textId="77777777" w:rsidR="00BE32A7" w:rsidRPr="00BE32A7" w:rsidRDefault="00BE32A7" w:rsidP="00BE32A7">
            <w:pPr>
              <w:jc w:val="right"/>
            </w:pPr>
            <w:r w:rsidRPr="00BE32A7">
              <w:t>12 643,0</w:t>
            </w:r>
          </w:p>
        </w:tc>
      </w:tr>
      <w:tr w:rsidR="00FF6F77" w:rsidRPr="00BE32A7" w14:paraId="2EF48743"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CB6EF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6C395E" w14:textId="77777777" w:rsidR="00BE32A7" w:rsidRPr="00BE32A7" w:rsidRDefault="00BE32A7" w:rsidP="00BE32A7">
            <w:pPr>
              <w:jc w:val="both"/>
            </w:pPr>
            <w:r w:rsidRPr="00BE32A7">
              <w:t xml:space="preserve">Закупка товаров, работ и услуг для обеспечения государственных </w:t>
            </w:r>
            <w:r w:rsidRPr="00BE32A7">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7E1A3DD"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6658318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070AC28"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D896980" w14:textId="77777777" w:rsidR="00BE32A7" w:rsidRPr="00BE32A7" w:rsidRDefault="00BE32A7" w:rsidP="00BE32A7">
            <w:pPr>
              <w:jc w:val="center"/>
            </w:pPr>
            <w:r w:rsidRPr="00BE32A7">
              <w:t>01.1.41.S2976</w:t>
            </w:r>
          </w:p>
        </w:tc>
        <w:tc>
          <w:tcPr>
            <w:tcW w:w="709" w:type="dxa"/>
            <w:tcBorders>
              <w:top w:val="nil"/>
              <w:left w:val="nil"/>
              <w:bottom w:val="single" w:sz="4" w:space="0" w:color="auto"/>
              <w:right w:val="single" w:sz="4" w:space="0" w:color="auto"/>
            </w:tcBorders>
            <w:shd w:val="clear" w:color="auto" w:fill="auto"/>
            <w:vAlign w:val="center"/>
            <w:hideMark/>
          </w:tcPr>
          <w:p w14:paraId="7BA12DB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16393A1" w14:textId="77777777" w:rsidR="00BE32A7" w:rsidRPr="00BE32A7" w:rsidRDefault="00BE32A7" w:rsidP="00BE32A7">
            <w:pPr>
              <w:jc w:val="right"/>
            </w:pPr>
            <w:r w:rsidRPr="00BE32A7">
              <w:t>5 471,0</w:t>
            </w:r>
          </w:p>
        </w:tc>
        <w:tc>
          <w:tcPr>
            <w:tcW w:w="1418" w:type="dxa"/>
            <w:tcBorders>
              <w:top w:val="nil"/>
              <w:left w:val="nil"/>
              <w:bottom w:val="single" w:sz="4" w:space="0" w:color="auto"/>
              <w:right w:val="single" w:sz="4" w:space="0" w:color="auto"/>
            </w:tcBorders>
            <w:shd w:val="clear" w:color="auto" w:fill="auto"/>
            <w:noWrap/>
            <w:vAlign w:val="center"/>
            <w:hideMark/>
          </w:tcPr>
          <w:p w14:paraId="142372B7" w14:textId="77777777" w:rsidR="00BE32A7" w:rsidRPr="00BE32A7" w:rsidRDefault="00BE32A7" w:rsidP="00BE32A7">
            <w:pPr>
              <w:jc w:val="right"/>
            </w:pPr>
            <w:r w:rsidRPr="00BE32A7">
              <w:t>6 549,3</w:t>
            </w:r>
          </w:p>
        </w:tc>
      </w:tr>
      <w:tr w:rsidR="00FF6F77" w:rsidRPr="00BE32A7" w14:paraId="69D42BF6"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F5D25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92DB2C"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6EF0E2A"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BFF196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47D79F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CBC45B3" w14:textId="77777777" w:rsidR="00BE32A7" w:rsidRPr="00BE32A7" w:rsidRDefault="00BE32A7" w:rsidP="00BE32A7">
            <w:pPr>
              <w:jc w:val="center"/>
            </w:pPr>
            <w:r w:rsidRPr="00BE32A7">
              <w:t>01.1.41.S2976</w:t>
            </w:r>
          </w:p>
        </w:tc>
        <w:tc>
          <w:tcPr>
            <w:tcW w:w="709" w:type="dxa"/>
            <w:tcBorders>
              <w:top w:val="nil"/>
              <w:left w:val="nil"/>
              <w:bottom w:val="single" w:sz="4" w:space="0" w:color="auto"/>
              <w:right w:val="single" w:sz="4" w:space="0" w:color="auto"/>
            </w:tcBorders>
            <w:shd w:val="clear" w:color="auto" w:fill="auto"/>
            <w:vAlign w:val="center"/>
            <w:hideMark/>
          </w:tcPr>
          <w:p w14:paraId="5DCAEFD8"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4D600936" w14:textId="77777777" w:rsidR="00BE32A7" w:rsidRPr="00BE32A7" w:rsidRDefault="00BE32A7" w:rsidP="00BE32A7">
            <w:pPr>
              <w:jc w:val="right"/>
            </w:pPr>
            <w:r w:rsidRPr="00BE32A7">
              <w:t>1 134,3</w:t>
            </w:r>
          </w:p>
        </w:tc>
        <w:tc>
          <w:tcPr>
            <w:tcW w:w="1418" w:type="dxa"/>
            <w:tcBorders>
              <w:top w:val="nil"/>
              <w:left w:val="nil"/>
              <w:bottom w:val="single" w:sz="4" w:space="0" w:color="auto"/>
              <w:right w:val="single" w:sz="4" w:space="0" w:color="auto"/>
            </w:tcBorders>
            <w:shd w:val="clear" w:color="auto" w:fill="auto"/>
            <w:noWrap/>
            <w:vAlign w:val="center"/>
            <w:hideMark/>
          </w:tcPr>
          <w:p w14:paraId="784E2AFD" w14:textId="77777777" w:rsidR="00BE32A7" w:rsidRPr="00BE32A7" w:rsidRDefault="00BE32A7" w:rsidP="00BE32A7">
            <w:pPr>
              <w:jc w:val="right"/>
            </w:pPr>
            <w:r w:rsidRPr="00BE32A7">
              <w:t>1 357,8</w:t>
            </w:r>
          </w:p>
        </w:tc>
      </w:tr>
      <w:tr w:rsidR="00FF6F77" w:rsidRPr="00BE32A7" w14:paraId="6C360444"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7668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015A4BC"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495D89A7"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4769ED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5B86968"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EB0A9AD" w14:textId="77777777" w:rsidR="00BE32A7" w:rsidRPr="00BE32A7" w:rsidRDefault="00BE32A7" w:rsidP="00BE32A7">
            <w:pPr>
              <w:jc w:val="center"/>
            </w:pPr>
            <w:r w:rsidRPr="00BE32A7">
              <w:t>01.1.41.S2976</w:t>
            </w:r>
          </w:p>
        </w:tc>
        <w:tc>
          <w:tcPr>
            <w:tcW w:w="709" w:type="dxa"/>
            <w:tcBorders>
              <w:top w:val="nil"/>
              <w:left w:val="nil"/>
              <w:bottom w:val="single" w:sz="4" w:space="0" w:color="auto"/>
              <w:right w:val="single" w:sz="4" w:space="0" w:color="auto"/>
            </w:tcBorders>
            <w:shd w:val="clear" w:color="auto" w:fill="auto"/>
            <w:vAlign w:val="center"/>
            <w:hideMark/>
          </w:tcPr>
          <w:p w14:paraId="1A6A2518"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751DDBFD" w14:textId="77777777" w:rsidR="00BE32A7" w:rsidRPr="00BE32A7" w:rsidRDefault="00BE32A7" w:rsidP="00BE32A7">
            <w:pPr>
              <w:jc w:val="right"/>
            </w:pPr>
            <w:r w:rsidRPr="00BE32A7">
              <w:t>3 976,2</w:t>
            </w:r>
          </w:p>
        </w:tc>
        <w:tc>
          <w:tcPr>
            <w:tcW w:w="1418" w:type="dxa"/>
            <w:tcBorders>
              <w:top w:val="nil"/>
              <w:left w:val="nil"/>
              <w:bottom w:val="single" w:sz="4" w:space="0" w:color="auto"/>
              <w:right w:val="single" w:sz="4" w:space="0" w:color="auto"/>
            </w:tcBorders>
            <w:shd w:val="clear" w:color="auto" w:fill="auto"/>
            <w:noWrap/>
            <w:vAlign w:val="center"/>
            <w:hideMark/>
          </w:tcPr>
          <w:p w14:paraId="158D63B0" w14:textId="77777777" w:rsidR="00BE32A7" w:rsidRPr="00BE32A7" w:rsidRDefault="00BE32A7" w:rsidP="00BE32A7">
            <w:pPr>
              <w:jc w:val="right"/>
            </w:pPr>
            <w:r w:rsidRPr="00BE32A7">
              <w:t>4 735,9</w:t>
            </w:r>
          </w:p>
        </w:tc>
      </w:tr>
      <w:tr w:rsidR="00FF6F77" w:rsidRPr="00BE32A7" w14:paraId="3C3D58BC"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EA0C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7B1111" w14:textId="77777777" w:rsidR="00BE32A7" w:rsidRPr="00BE32A7" w:rsidRDefault="00BE32A7" w:rsidP="00BE32A7">
            <w:pPr>
              <w:jc w:val="both"/>
              <w:rPr>
                <w:b/>
                <w:bCs/>
              </w:rPr>
            </w:pPr>
            <w:r w:rsidRPr="00BE32A7">
              <w:rPr>
                <w:b/>
                <w:bCs/>
              </w:rPr>
              <w:t xml:space="preserve">Подпрограмма </w:t>
            </w:r>
            <w:r w:rsidRPr="00BE32A7">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2A4A8F1F"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96158D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69A6CB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D48F023" w14:textId="77777777" w:rsidR="00BE32A7" w:rsidRPr="00BE32A7" w:rsidRDefault="00BE32A7" w:rsidP="00BE32A7">
            <w:pPr>
              <w:jc w:val="center"/>
            </w:pPr>
            <w:r w:rsidRPr="00BE32A7">
              <w:t>01.2.00.00000</w:t>
            </w:r>
          </w:p>
        </w:tc>
        <w:tc>
          <w:tcPr>
            <w:tcW w:w="709" w:type="dxa"/>
            <w:tcBorders>
              <w:top w:val="nil"/>
              <w:left w:val="nil"/>
              <w:bottom w:val="single" w:sz="4" w:space="0" w:color="auto"/>
              <w:right w:val="single" w:sz="4" w:space="0" w:color="auto"/>
            </w:tcBorders>
            <w:shd w:val="clear" w:color="auto" w:fill="auto"/>
            <w:vAlign w:val="center"/>
            <w:hideMark/>
          </w:tcPr>
          <w:p w14:paraId="123131C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44F6894" w14:textId="77777777" w:rsidR="00BE32A7" w:rsidRPr="00BE32A7" w:rsidRDefault="00BE32A7" w:rsidP="00BE32A7">
            <w:pPr>
              <w:jc w:val="right"/>
            </w:pPr>
            <w:r w:rsidRPr="00BE32A7">
              <w:t>85 204,5</w:t>
            </w:r>
          </w:p>
        </w:tc>
        <w:tc>
          <w:tcPr>
            <w:tcW w:w="1418" w:type="dxa"/>
            <w:tcBorders>
              <w:top w:val="nil"/>
              <w:left w:val="nil"/>
              <w:bottom w:val="single" w:sz="4" w:space="0" w:color="auto"/>
              <w:right w:val="single" w:sz="4" w:space="0" w:color="auto"/>
            </w:tcBorders>
            <w:shd w:val="clear" w:color="auto" w:fill="auto"/>
            <w:noWrap/>
            <w:vAlign w:val="center"/>
            <w:hideMark/>
          </w:tcPr>
          <w:p w14:paraId="756B9B9A" w14:textId="77777777" w:rsidR="00BE32A7" w:rsidRPr="00BE32A7" w:rsidRDefault="00BE32A7" w:rsidP="00BE32A7">
            <w:pPr>
              <w:jc w:val="right"/>
            </w:pPr>
            <w:r w:rsidRPr="00BE32A7">
              <w:t>188 736,8</w:t>
            </w:r>
          </w:p>
        </w:tc>
      </w:tr>
      <w:tr w:rsidR="00FF6F77" w:rsidRPr="00BE32A7" w14:paraId="2089DB25" w14:textId="77777777" w:rsidTr="00FF6F77">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81EC7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B58F4E8" w14:textId="77777777" w:rsidR="00BE32A7" w:rsidRPr="00BE32A7" w:rsidRDefault="00BE32A7" w:rsidP="00BE32A7">
            <w:pPr>
              <w:jc w:val="both"/>
            </w:pPr>
            <w:r w:rsidRPr="00BE32A7">
              <w:rPr>
                <w:b/>
                <w:bCs/>
              </w:rPr>
              <w:t>Ведомственная целевая программа</w:t>
            </w:r>
            <w:r w:rsidRPr="00BE32A7">
              <w:t xml:space="preserve"> «Обеспечение детей дошкольного и школьного возрастов местами в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EB84F29"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FC19A6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14E5330"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4DA418F" w14:textId="77777777" w:rsidR="00BE32A7" w:rsidRPr="00BE32A7" w:rsidRDefault="00BE32A7" w:rsidP="00BE32A7">
            <w:pPr>
              <w:jc w:val="center"/>
            </w:pPr>
            <w:r w:rsidRPr="00BE32A7">
              <w:t>01.2.81.00000</w:t>
            </w:r>
          </w:p>
        </w:tc>
        <w:tc>
          <w:tcPr>
            <w:tcW w:w="709" w:type="dxa"/>
            <w:tcBorders>
              <w:top w:val="nil"/>
              <w:left w:val="nil"/>
              <w:bottom w:val="single" w:sz="4" w:space="0" w:color="auto"/>
              <w:right w:val="single" w:sz="4" w:space="0" w:color="auto"/>
            </w:tcBorders>
            <w:shd w:val="clear" w:color="auto" w:fill="auto"/>
            <w:vAlign w:val="center"/>
            <w:hideMark/>
          </w:tcPr>
          <w:p w14:paraId="2412052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25CB32F" w14:textId="77777777" w:rsidR="00BE32A7" w:rsidRPr="00BE32A7" w:rsidRDefault="00BE32A7" w:rsidP="00BE32A7">
            <w:pPr>
              <w:jc w:val="right"/>
            </w:pPr>
            <w:r w:rsidRPr="00BE32A7">
              <w:t>51 385,0</w:t>
            </w:r>
          </w:p>
        </w:tc>
        <w:tc>
          <w:tcPr>
            <w:tcW w:w="1418" w:type="dxa"/>
            <w:tcBorders>
              <w:top w:val="nil"/>
              <w:left w:val="nil"/>
              <w:bottom w:val="single" w:sz="4" w:space="0" w:color="auto"/>
              <w:right w:val="single" w:sz="4" w:space="0" w:color="auto"/>
            </w:tcBorders>
            <w:shd w:val="clear" w:color="auto" w:fill="auto"/>
            <w:noWrap/>
            <w:vAlign w:val="center"/>
            <w:hideMark/>
          </w:tcPr>
          <w:p w14:paraId="1953023F" w14:textId="77777777" w:rsidR="00BE32A7" w:rsidRPr="00BE32A7" w:rsidRDefault="00BE32A7" w:rsidP="00BE32A7">
            <w:pPr>
              <w:jc w:val="right"/>
            </w:pPr>
            <w:r w:rsidRPr="00BE32A7">
              <w:t>162 370,4</w:t>
            </w:r>
          </w:p>
        </w:tc>
      </w:tr>
      <w:tr w:rsidR="00FF6F77" w:rsidRPr="00BE32A7" w14:paraId="7FD9D2B7"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A8CD0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DCE0398" w14:textId="77777777" w:rsidR="00BE32A7" w:rsidRPr="00BE32A7" w:rsidRDefault="00BE32A7" w:rsidP="00BE32A7">
            <w:pPr>
              <w:jc w:val="both"/>
            </w:pPr>
            <w:r w:rsidRPr="00BE32A7">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14:paraId="436CC2B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E7616C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353E020"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3CA08AF" w14:textId="77777777" w:rsidR="00BE32A7" w:rsidRPr="00BE32A7" w:rsidRDefault="00BE32A7" w:rsidP="00BE32A7">
            <w:pPr>
              <w:jc w:val="center"/>
            </w:pPr>
            <w:r w:rsidRPr="00BE32A7">
              <w:t>01.2.81.96500</w:t>
            </w:r>
          </w:p>
        </w:tc>
        <w:tc>
          <w:tcPr>
            <w:tcW w:w="709" w:type="dxa"/>
            <w:tcBorders>
              <w:top w:val="nil"/>
              <w:left w:val="nil"/>
              <w:bottom w:val="single" w:sz="4" w:space="0" w:color="auto"/>
              <w:right w:val="single" w:sz="4" w:space="0" w:color="auto"/>
            </w:tcBorders>
            <w:shd w:val="clear" w:color="auto" w:fill="auto"/>
            <w:vAlign w:val="center"/>
            <w:hideMark/>
          </w:tcPr>
          <w:p w14:paraId="08BC125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2187B9B"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704AC7A4" w14:textId="77777777" w:rsidR="00BE32A7" w:rsidRPr="00BE32A7" w:rsidRDefault="00BE32A7" w:rsidP="00BE32A7">
            <w:pPr>
              <w:jc w:val="right"/>
            </w:pPr>
            <w:r w:rsidRPr="00BE32A7">
              <w:t>46 090,4</w:t>
            </w:r>
          </w:p>
        </w:tc>
      </w:tr>
      <w:tr w:rsidR="00FF6F77" w:rsidRPr="00BE32A7" w14:paraId="0493C1BA"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75A54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6534753" w14:textId="77777777" w:rsidR="00BE32A7" w:rsidRPr="00BE32A7" w:rsidRDefault="00BE32A7" w:rsidP="00BE32A7">
            <w:pPr>
              <w:jc w:val="both"/>
            </w:pPr>
            <w:r w:rsidRPr="00BE32A7">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53E4188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08D3FD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5D7FF2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A64CE16" w14:textId="77777777" w:rsidR="00BE32A7" w:rsidRPr="00BE32A7" w:rsidRDefault="00BE32A7" w:rsidP="00BE32A7">
            <w:pPr>
              <w:jc w:val="center"/>
            </w:pPr>
            <w:r w:rsidRPr="00BE32A7">
              <w:t>01.2.81.96500</w:t>
            </w:r>
          </w:p>
        </w:tc>
        <w:tc>
          <w:tcPr>
            <w:tcW w:w="709" w:type="dxa"/>
            <w:tcBorders>
              <w:top w:val="nil"/>
              <w:left w:val="nil"/>
              <w:bottom w:val="single" w:sz="4" w:space="0" w:color="auto"/>
              <w:right w:val="single" w:sz="4" w:space="0" w:color="auto"/>
            </w:tcBorders>
            <w:shd w:val="clear" w:color="auto" w:fill="auto"/>
            <w:vAlign w:val="center"/>
            <w:hideMark/>
          </w:tcPr>
          <w:p w14:paraId="08432E7D" w14:textId="77777777" w:rsidR="00BE32A7" w:rsidRPr="00BE32A7" w:rsidRDefault="00BE32A7" w:rsidP="00BE32A7">
            <w:pPr>
              <w:jc w:val="center"/>
            </w:pPr>
            <w:r w:rsidRPr="00BE32A7">
              <w:t>400</w:t>
            </w:r>
          </w:p>
        </w:tc>
        <w:tc>
          <w:tcPr>
            <w:tcW w:w="1417" w:type="dxa"/>
            <w:tcBorders>
              <w:top w:val="nil"/>
              <w:left w:val="nil"/>
              <w:bottom w:val="single" w:sz="4" w:space="0" w:color="auto"/>
              <w:right w:val="single" w:sz="4" w:space="0" w:color="auto"/>
            </w:tcBorders>
            <w:shd w:val="clear" w:color="auto" w:fill="auto"/>
            <w:noWrap/>
            <w:vAlign w:val="center"/>
            <w:hideMark/>
          </w:tcPr>
          <w:p w14:paraId="145B14B4"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05360613" w14:textId="77777777" w:rsidR="00BE32A7" w:rsidRPr="00BE32A7" w:rsidRDefault="00BE32A7" w:rsidP="00BE32A7">
            <w:pPr>
              <w:jc w:val="right"/>
            </w:pPr>
            <w:r w:rsidRPr="00BE32A7">
              <w:t>46 090,4</w:t>
            </w:r>
          </w:p>
        </w:tc>
      </w:tr>
      <w:tr w:rsidR="00FF6F77" w:rsidRPr="00BE32A7" w14:paraId="7964E238"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7BA03D"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28BF0952" w14:textId="77777777" w:rsidR="00BE32A7" w:rsidRPr="00BE32A7" w:rsidRDefault="00BE32A7" w:rsidP="00BE32A7">
            <w:pPr>
              <w:jc w:val="both"/>
            </w:pPr>
            <w:r w:rsidRPr="00BE32A7">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14:paraId="43D55B5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B1EF10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D1259A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4059ADA" w14:textId="77777777" w:rsidR="00BE32A7" w:rsidRPr="00BE32A7" w:rsidRDefault="00BE32A7" w:rsidP="00BE32A7">
            <w:pPr>
              <w:jc w:val="center"/>
            </w:pPr>
            <w:r w:rsidRPr="00BE32A7">
              <w:t>01.2.81.S2610</w:t>
            </w:r>
          </w:p>
        </w:tc>
        <w:tc>
          <w:tcPr>
            <w:tcW w:w="709" w:type="dxa"/>
            <w:tcBorders>
              <w:top w:val="nil"/>
              <w:left w:val="nil"/>
              <w:bottom w:val="single" w:sz="4" w:space="0" w:color="auto"/>
              <w:right w:val="single" w:sz="4" w:space="0" w:color="auto"/>
            </w:tcBorders>
            <w:shd w:val="clear" w:color="auto" w:fill="auto"/>
            <w:vAlign w:val="center"/>
            <w:hideMark/>
          </w:tcPr>
          <w:p w14:paraId="461298D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27DCB9D" w14:textId="77777777" w:rsidR="00BE32A7" w:rsidRPr="00BE32A7" w:rsidRDefault="00BE32A7" w:rsidP="00BE32A7">
            <w:pPr>
              <w:jc w:val="right"/>
            </w:pPr>
            <w:r w:rsidRPr="00BE32A7">
              <w:t>49 385,0</w:t>
            </w:r>
          </w:p>
        </w:tc>
        <w:tc>
          <w:tcPr>
            <w:tcW w:w="1418" w:type="dxa"/>
            <w:tcBorders>
              <w:top w:val="nil"/>
              <w:left w:val="nil"/>
              <w:bottom w:val="single" w:sz="4" w:space="0" w:color="auto"/>
              <w:right w:val="single" w:sz="4" w:space="0" w:color="auto"/>
            </w:tcBorders>
            <w:shd w:val="clear" w:color="auto" w:fill="auto"/>
            <w:noWrap/>
            <w:vAlign w:val="center"/>
            <w:hideMark/>
          </w:tcPr>
          <w:p w14:paraId="3EF934A1" w14:textId="77777777" w:rsidR="00BE32A7" w:rsidRPr="00BE32A7" w:rsidRDefault="00BE32A7" w:rsidP="00BE32A7">
            <w:pPr>
              <w:jc w:val="right"/>
            </w:pPr>
            <w:r w:rsidRPr="00BE32A7">
              <w:t>116 280,0</w:t>
            </w:r>
          </w:p>
        </w:tc>
      </w:tr>
      <w:tr w:rsidR="00FF6F77" w:rsidRPr="00BE32A7" w14:paraId="0CA6D14D"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47877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924A34C" w14:textId="77777777" w:rsidR="00BE32A7" w:rsidRPr="00BE32A7" w:rsidRDefault="00BE32A7" w:rsidP="00BE32A7">
            <w:pPr>
              <w:jc w:val="both"/>
            </w:pPr>
            <w:r w:rsidRPr="00BE32A7">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5D993D8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ADA303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F79B04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A6DB537" w14:textId="77777777" w:rsidR="00BE32A7" w:rsidRPr="00BE32A7" w:rsidRDefault="00BE32A7" w:rsidP="00BE32A7">
            <w:pPr>
              <w:jc w:val="center"/>
            </w:pPr>
            <w:r w:rsidRPr="00BE32A7">
              <w:t>01.2.81.S2610</w:t>
            </w:r>
          </w:p>
        </w:tc>
        <w:tc>
          <w:tcPr>
            <w:tcW w:w="709" w:type="dxa"/>
            <w:tcBorders>
              <w:top w:val="nil"/>
              <w:left w:val="nil"/>
              <w:bottom w:val="single" w:sz="4" w:space="0" w:color="auto"/>
              <w:right w:val="single" w:sz="4" w:space="0" w:color="auto"/>
            </w:tcBorders>
            <w:shd w:val="clear" w:color="auto" w:fill="auto"/>
            <w:vAlign w:val="center"/>
            <w:hideMark/>
          </w:tcPr>
          <w:p w14:paraId="5DCDFC2F" w14:textId="77777777" w:rsidR="00BE32A7" w:rsidRPr="00BE32A7" w:rsidRDefault="00BE32A7" w:rsidP="00BE32A7">
            <w:pPr>
              <w:jc w:val="center"/>
            </w:pPr>
            <w:r w:rsidRPr="00BE32A7">
              <w:t>400</w:t>
            </w:r>
          </w:p>
        </w:tc>
        <w:tc>
          <w:tcPr>
            <w:tcW w:w="1417" w:type="dxa"/>
            <w:tcBorders>
              <w:top w:val="nil"/>
              <w:left w:val="nil"/>
              <w:bottom w:val="single" w:sz="4" w:space="0" w:color="auto"/>
              <w:right w:val="single" w:sz="4" w:space="0" w:color="auto"/>
            </w:tcBorders>
            <w:shd w:val="clear" w:color="auto" w:fill="auto"/>
            <w:noWrap/>
            <w:vAlign w:val="center"/>
            <w:hideMark/>
          </w:tcPr>
          <w:p w14:paraId="425084FF" w14:textId="77777777" w:rsidR="00BE32A7" w:rsidRPr="00BE32A7" w:rsidRDefault="00BE32A7" w:rsidP="00BE32A7">
            <w:pPr>
              <w:jc w:val="right"/>
            </w:pPr>
            <w:r w:rsidRPr="00BE32A7">
              <w:t>49 385,0</w:t>
            </w:r>
          </w:p>
        </w:tc>
        <w:tc>
          <w:tcPr>
            <w:tcW w:w="1418" w:type="dxa"/>
            <w:tcBorders>
              <w:top w:val="nil"/>
              <w:left w:val="nil"/>
              <w:bottom w:val="single" w:sz="4" w:space="0" w:color="auto"/>
              <w:right w:val="single" w:sz="4" w:space="0" w:color="auto"/>
            </w:tcBorders>
            <w:shd w:val="clear" w:color="auto" w:fill="auto"/>
            <w:noWrap/>
            <w:vAlign w:val="center"/>
            <w:hideMark/>
          </w:tcPr>
          <w:p w14:paraId="260AF006" w14:textId="77777777" w:rsidR="00BE32A7" w:rsidRPr="00BE32A7" w:rsidRDefault="00BE32A7" w:rsidP="00BE32A7">
            <w:pPr>
              <w:jc w:val="right"/>
            </w:pPr>
            <w:r w:rsidRPr="00BE32A7">
              <w:t>116 280,0</w:t>
            </w:r>
          </w:p>
        </w:tc>
      </w:tr>
      <w:tr w:rsidR="00FF6F77" w:rsidRPr="00BE32A7" w14:paraId="225C73D0" w14:textId="77777777" w:rsidTr="00FF6F77">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B8368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4101AA1" w14:textId="77777777" w:rsidR="00BE32A7" w:rsidRPr="00BE32A7" w:rsidRDefault="00BE32A7" w:rsidP="00BE32A7">
            <w:pPr>
              <w:jc w:val="both"/>
            </w:pPr>
            <w:r w:rsidRPr="00BE32A7">
              <w:rPr>
                <w:b/>
                <w:bCs/>
              </w:rPr>
              <w:t>Основное мероприятие</w:t>
            </w:r>
            <w:r w:rsidRPr="00BE32A7">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48DA60A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CBA385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F1117E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DCE19B0" w14:textId="77777777" w:rsidR="00BE32A7" w:rsidRPr="00BE32A7" w:rsidRDefault="00BE32A7" w:rsidP="00BE32A7">
            <w:pPr>
              <w:jc w:val="center"/>
            </w:pPr>
            <w:r w:rsidRPr="00BE32A7">
              <w:t>01.2.83.00000</w:t>
            </w:r>
          </w:p>
        </w:tc>
        <w:tc>
          <w:tcPr>
            <w:tcW w:w="709" w:type="dxa"/>
            <w:tcBorders>
              <w:top w:val="nil"/>
              <w:left w:val="nil"/>
              <w:bottom w:val="single" w:sz="4" w:space="0" w:color="auto"/>
              <w:right w:val="single" w:sz="4" w:space="0" w:color="auto"/>
            </w:tcBorders>
            <w:shd w:val="clear" w:color="auto" w:fill="auto"/>
            <w:vAlign w:val="center"/>
            <w:hideMark/>
          </w:tcPr>
          <w:p w14:paraId="06BC2D9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2D9341"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7B77148E" w14:textId="77777777" w:rsidR="00BE32A7" w:rsidRPr="00BE32A7" w:rsidRDefault="00BE32A7" w:rsidP="00BE32A7">
            <w:pPr>
              <w:jc w:val="right"/>
            </w:pPr>
            <w:r w:rsidRPr="00BE32A7">
              <w:t>7 650,8</w:t>
            </w:r>
          </w:p>
        </w:tc>
      </w:tr>
      <w:tr w:rsidR="00FF6F77" w:rsidRPr="00BE32A7" w14:paraId="60D310D8"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D3BF8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966F356" w14:textId="77777777" w:rsidR="00BE32A7" w:rsidRPr="00BE32A7" w:rsidRDefault="00BE32A7" w:rsidP="00BE32A7">
            <w:pPr>
              <w:jc w:val="both"/>
            </w:pPr>
            <w:r w:rsidRPr="00BE32A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09" w:type="dxa"/>
            <w:tcBorders>
              <w:top w:val="nil"/>
              <w:left w:val="nil"/>
              <w:bottom w:val="single" w:sz="4" w:space="0" w:color="auto"/>
              <w:right w:val="single" w:sz="4" w:space="0" w:color="auto"/>
            </w:tcBorders>
            <w:shd w:val="clear" w:color="auto" w:fill="auto"/>
            <w:vAlign w:val="center"/>
            <w:hideMark/>
          </w:tcPr>
          <w:p w14:paraId="4D91EF8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29FCEB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7CAEC51"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ED8E087" w14:textId="77777777" w:rsidR="00BE32A7" w:rsidRPr="00BE32A7" w:rsidRDefault="00BE32A7" w:rsidP="00BE32A7">
            <w:pPr>
              <w:jc w:val="center"/>
            </w:pPr>
            <w:r w:rsidRPr="00BE32A7">
              <w:t>01.2.83.96500</w:t>
            </w:r>
          </w:p>
        </w:tc>
        <w:tc>
          <w:tcPr>
            <w:tcW w:w="709" w:type="dxa"/>
            <w:tcBorders>
              <w:top w:val="nil"/>
              <w:left w:val="nil"/>
              <w:bottom w:val="single" w:sz="4" w:space="0" w:color="auto"/>
              <w:right w:val="single" w:sz="4" w:space="0" w:color="auto"/>
            </w:tcBorders>
            <w:shd w:val="clear" w:color="auto" w:fill="auto"/>
            <w:vAlign w:val="center"/>
            <w:hideMark/>
          </w:tcPr>
          <w:p w14:paraId="212A73A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4A4D5D7"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72AC8E11" w14:textId="77777777" w:rsidR="00BE32A7" w:rsidRPr="00BE32A7" w:rsidRDefault="00BE32A7" w:rsidP="00BE32A7">
            <w:pPr>
              <w:jc w:val="right"/>
            </w:pPr>
            <w:r w:rsidRPr="00BE32A7">
              <w:t>489,8</w:t>
            </w:r>
          </w:p>
        </w:tc>
      </w:tr>
      <w:tr w:rsidR="00FF6F77" w:rsidRPr="00BE32A7" w14:paraId="4FDDEBB8"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3A134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B013D7C"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9A0C9EF"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86FDAD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62A940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A7D1C3F" w14:textId="77777777" w:rsidR="00BE32A7" w:rsidRPr="00BE32A7" w:rsidRDefault="00BE32A7" w:rsidP="00BE32A7">
            <w:pPr>
              <w:jc w:val="center"/>
            </w:pPr>
            <w:r w:rsidRPr="00BE32A7">
              <w:t>01.2.83.96500</w:t>
            </w:r>
          </w:p>
        </w:tc>
        <w:tc>
          <w:tcPr>
            <w:tcW w:w="709" w:type="dxa"/>
            <w:tcBorders>
              <w:top w:val="nil"/>
              <w:left w:val="nil"/>
              <w:bottom w:val="single" w:sz="4" w:space="0" w:color="auto"/>
              <w:right w:val="single" w:sz="4" w:space="0" w:color="auto"/>
            </w:tcBorders>
            <w:shd w:val="clear" w:color="auto" w:fill="auto"/>
            <w:vAlign w:val="center"/>
            <w:hideMark/>
          </w:tcPr>
          <w:p w14:paraId="7CB1589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AA1033B"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4E05CEDE" w14:textId="77777777" w:rsidR="00BE32A7" w:rsidRPr="00BE32A7" w:rsidRDefault="00BE32A7" w:rsidP="00BE32A7">
            <w:pPr>
              <w:jc w:val="right"/>
            </w:pPr>
            <w:r w:rsidRPr="00BE32A7">
              <w:t>484,1</w:t>
            </w:r>
          </w:p>
        </w:tc>
      </w:tr>
      <w:tr w:rsidR="00FF6F77" w:rsidRPr="00BE32A7" w14:paraId="687F8B76"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A8E03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CAE66CF" w14:textId="77777777" w:rsidR="00BE32A7" w:rsidRPr="00BE32A7" w:rsidRDefault="00BE32A7" w:rsidP="00BE32A7">
            <w:pPr>
              <w:jc w:val="both"/>
            </w:pPr>
            <w:r w:rsidRPr="00BE32A7">
              <w:t xml:space="preserve">Предоставление субсидий </w:t>
            </w:r>
            <w:r w:rsidRPr="00BE32A7">
              <w:lastRenderedPageBreak/>
              <w:t>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29AB0252"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084C59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09C84AD"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F9AA662" w14:textId="77777777" w:rsidR="00BE32A7" w:rsidRPr="00BE32A7" w:rsidRDefault="00BE32A7" w:rsidP="00BE32A7">
            <w:pPr>
              <w:jc w:val="center"/>
            </w:pPr>
            <w:r w:rsidRPr="00BE32A7">
              <w:t>01.2.83.96500</w:t>
            </w:r>
          </w:p>
        </w:tc>
        <w:tc>
          <w:tcPr>
            <w:tcW w:w="709" w:type="dxa"/>
            <w:tcBorders>
              <w:top w:val="nil"/>
              <w:left w:val="nil"/>
              <w:bottom w:val="single" w:sz="4" w:space="0" w:color="auto"/>
              <w:right w:val="single" w:sz="4" w:space="0" w:color="auto"/>
            </w:tcBorders>
            <w:shd w:val="clear" w:color="auto" w:fill="auto"/>
            <w:vAlign w:val="center"/>
            <w:hideMark/>
          </w:tcPr>
          <w:p w14:paraId="5AEDC6A8"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EEAF8B0"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47537A16" w14:textId="77777777" w:rsidR="00BE32A7" w:rsidRPr="00BE32A7" w:rsidRDefault="00BE32A7" w:rsidP="00BE32A7">
            <w:pPr>
              <w:jc w:val="right"/>
            </w:pPr>
            <w:r w:rsidRPr="00BE32A7">
              <w:t>5,7</w:t>
            </w:r>
          </w:p>
        </w:tc>
      </w:tr>
      <w:tr w:rsidR="00FF6F77" w:rsidRPr="00BE32A7" w14:paraId="407333CB"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16162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A5D4377" w14:textId="77777777" w:rsidR="00BE32A7" w:rsidRPr="00BE32A7" w:rsidRDefault="00BE32A7" w:rsidP="00BE32A7">
            <w:pPr>
              <w:jc w:val="both"/>
            </w:pPr>
            <w:r w:rsidRPr="00BE32A7">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709" w:type="dxa"/>
            <w:tcBorders>
              <w:top w:val="nil"/>
              <w:left w:val="nil"/>
              <w:bottom w:val="single" w:sz="4" w:space="0" w:color="auto"/>
              <w:right w:val="single" w:sz="4" w:space="0" w:color="auto"/>
            </w:tcBorders>
            <w:shd w:val="clear" w:color="auto" w:fill="auto"/>
            <w:vAlign w:val="center"/>
            <w:hideMark/>
          </w:tcPr>
          <w:p w14:paraId="16F20FE4"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F584EE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9D7F32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C97BC9D" w14:textId="77777777" w:rsidR="00BE32A7" w:rsidRPr="00BE32A7" w:rsidRDefault="00BE32A7" w:rsidP="00BE32A7">
            <w:pPr>
              <w:jc w:val="center"/>
            </w:pPr>
            <w:r w:rsidRPr="00BE32A7">
              <w:t>01.2.83.S2939</w:t>
            </w:r>
          </w:p>
        </w:tc>
        <w:tc>
          <w:tcPr>
            <w:tcW w:w="709" w:type="dxa"/>
            <w:tcBorders>
              <w:top w:val="nil"/>
              <w:left w:val="nil"/>
              <w:bottom w:val="single" w:sz="4" w:space="0" w:color="auto"/>
              <w:right w:val="single" w:sz="4" w:space="0" w:color="auto"/>
            </w:tcBorders>
            <w:shd w:val="clear" w:color="auto" w:fill="auto"/>
            <w:vAlign w:val="center"/>
            <w:hideMark/>
          </w:tcPr>
          <w:p w14:paraId="742BBBA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CA2592"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0210254A" w14:textId="77777777" w:rsidR="00BE32A7" w:rsidRPr="00BE32A7" w:rsidRDefault="00BE32A7" w:rsidP="00BE32A7">
            <w:pPr>
              <w:jc w:val="right"/>
            </w:pPr>
            <w:r w:rsidRPr="00BE32A7">
              <w:t>7 161,0</w:t>
            </w:r>
          </w:p>
        </w:tc>
      </w:tr>
      <w:tr w:rsidR="00FF6F77" w:rsidRPr="00BE32A7" w14:paraId="70046DE2"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96B72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6FD642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1F8183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5C5CCF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05541E0"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1CD0AEA" w14:textId="77777777" w:rsidR="00BE32A7" w:rsidRPr="00BE32A7" w:rsidRDefault="00BE32A7" w:rsidP="00BE32A7">
            <w:pPr>
              <w:jc w:val="center"/>
            </w:pPr>
            <w:r w:rsidRPr="00BE32A7">
              <w:t>01.2.83.S2939</w:t>
            </w:r>
          </w:p>
        </w:tc>
        <w:tc>
          <w:tcPr>
            <w:tcW w:w="709" w:type="dxa"/>
            <w:tcBorders>
              <w:top w:val="nil"/>
              <w:left w:val="nil"/>
              <w:bottom w:val="single" w:sz="4" w:space="0" w:color="auto"/>
              <w:right w:val="single" w:sz="4" w:space="0" w:color="auto"/>
            </w:tcBorders>
            <w:shd w:val="clear" w:color="auto" w:fill="auto"/>
            <w:vAlign w:val="center"/>
            <w:hideMark/>
          </w:tcPr>
          <w:p w14:paraId="522872F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4D07F1E"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7DA9A3F8" w14:textId="77777777" w:rsidR="00BE32A7" w:rsidRPr="00BE32A7" w:rsidRDefault="00BE32A7" w:rsidP="00BE32A7">
            <w:pPr>
              <w:jc w:val="right"/>
            </w:pPr>
            <w:r w:rsidRPr="00BE32A7">
              <w:t>7 161,0</w:t>
            </w:r>
          </w:p>
        </w:tc>
      </w:tr>
      <w:tr w:rsidR="00FF6F77" w:rsidRPr="00BE32A7" w14:paraId="4BF9DF64"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F85CA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7066B1F" w14:textId="77777777" w:rsidR="00BE32A7" w:rsidRPr="00BE32A7" w:rsidRDefault="00BE32A7" w:rsidP="00BE32A7">
            <w:pPr>
              <w:jc w:val="both"/>
            </w:pPr>
            <w:r w:rsidRPr="00BE32A7">
              <w:rPr>
                <w:b/>
                <w:bCs/>
              </w:rPr>
              <w:t>Основное мероприятие</w:t>
            </w:r>
            <w:r w:rsidRPr="00BE32A7">
              <w:t xml:space="preserve"> «Создание условий для организации перевозки обучающихся школьными автобусами» </w:t>
            </w:r>
          </w:p>
        </w:tc>
        <w:tc>
          <w:tcPr>
            <w:tcW w:w="709" w:type="dxa"/>
            <w:tcBorders>
              <w:top w:val="nil"/>
              <w:left w:val="nil"/>
              <w:bottom w:val="single" w:sz="4" w:space="0" w:color="auto"/>
              <w:right w:val="single" w:sz="4" w:space="0" w:color="auto"/>
            </w:tcBorders>
            <w:shd w:val="clear" w:color="auto" w:fill="auto"/>
            <w:vAlign w:val="center"/>
            <w:hideMark/>
          </w:tcPr>
          <w:p w14:paraId="4C486DFC"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1B041C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1D831F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4E0236FC" w14:textId="77777777" w:rsidR="00BE32A7" w:rsidRPr="00BE32A7" w:rsidRDefault="00BE32A7" w:rsidP="00BE32A7">
            <w:pPr>
              <w:jc w:val="center"/>
            </w:pPr>
            <w:r w:rsidRPr="00BE32A7">
              <w:t>01.2.84.00000</w:t>
            </w:r>
          </w:p>
        </w:tc>
        <w:tc>
          <w:tcPr>
            <w:tcW w:w="709" w:type="dxa"/>
            <w:tcBorders>
              <w:top w:val="nil"/>
              <w:left w:val="nil"/>
              <w:bottom w:val="single" w:sz="4" w:space="0" w:color="auto"/>
              <w:right w:val="single" w:sz="4" w:space="0" w:color="auto"/>
            </w:tcBorders>
            <w:shd w:val="clear" w:color="auto" w:fill="auto"/>
            <w:vAlign w:val="center"/>
            <w:hideMark/>
          </w:tcPr>
          <w:p w14:paraId="4604425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C726A9C" w14:textId="77777777" w:rsidR="00BE32A7" w:rsidRPr="00BE32A7" w:rsidRDefault="00BE32A7" w:rsidP="00BE32A7">
            <w:pPr>
              <w:jc w:val="right"/>
            </w:pPr>
            <w:r w:rsidRPr="00BE32A7">
              <w:t>9 582,0</w:t>
            </w:r>
          </w:p>
        </w:tc>
        <w:tc>
          <w:tcPr>
            <w:tcW w:w="1418" w:type="dxa"/>
            <w:tcBorders>
              <w:top w:val="nil"/>
              <w:left w:val="nil"/>
              <w:bottom w:val="single" w:sz="4" w:space="0" w:color="auto"/>
              <w:right w:val="single" w:sz="4" w:space="0" w:color="auto"/>
            </w:tcBorders>
            <w:shd w:val="clear" w:color="auto" w:fill="auto"/>
            <w:noWrap/>
            <w:vAlign w:val="center"/>
            <w:hideMark/>
          </w:tcPr>
          <w:p w14:paraId="3C70BC70" w14:textId="77777777" w:rsidR="00BE32A7" w:rsidRPr="00BE32A7" w:rsidRDefault="00BE32A7" w:rsidP="00BE32A7">
            <w:pPr>
              <w:jc w:val="right"/>
            </w:pPr>
            <w:r w:rsidRPr="00BE32A7">
              <w:t>8 882,0</w:t>
            </w:r>
          </w:p>
        </w:tc>
      </w:tr>
      <w:tr w:rsidR="00FF6F77" w:rsidRPr="00BE32A7" w14:paraId="763409F7"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FBDCD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53F1F5" w14:textId="77777777" w:rsidR="00BE32A7" w:rsidRPr="00BE32A7" w:rsidRDefault="00BE32A7" w:rsidP="00BE32A7">
            <w:pPr>
              <w:jc w:val="both"/>
            </w:pPr>
            <w:r w:rsidRPr="00BE32A7">
              <w:t xml:space="preserve">Мероприятия, направленные на создание условий для обеспечения образовательной деятельности </w:t>
            </w:r>
            <w:r w:rsidRPr="00BE32A7">
              <w:lastRenderedPageBreak/>
              <w:t xml:space="preserve">муниципальных образовательных организаций </w:t>
            </w:r>
          </w:p>
        </w:tc>
        <w:tc>
          <w:tcPr>
            <w:tcW w:w="709" w:type="dxa"/>
            <w:tcBorders>
              <w:top w:val="nil"/>
              <w:left w:val="nil"/>
              <w:bottom w:val="single" w:sz="4" w:space="0" w:color="auto"/>
              <w:right w:val="single" w:sz="4" w:space="0" w:color="auto"/>
            </w:tcBorders>
            <w:shd w:val="clear" w:color="auto" w:fill="auto"/>
            <w:vAlign w:val="center"/>
            <w:hideMark/>
          </w:tcPr>
          <w:p w14:paraId="67761347"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37CE6B6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4FA20E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ACC643B" w14:textId="77777777" w:rsidR="00BE32A7" w:rsidRPr="00BE32A7" w:rsidRDefault="00BE32A7" w:rsidP="00BE32A7">
            <w:pPr>
              <w:jc w:val="center"/>
            </w:pPr>
            <w:r w:rsidRPr="00BE32A7">
              <w:t>01.2.84.96500</w:t>
            </w:r>
          </w:p>
        </w:tc>
        <w:tc>
          <w:tcPr>
            <w:tcW w:w="709" w:type="dxa"/>
            <w:tcBorders>
              <w:top w:val="nil"/>
              <w:left w:val="nil"/>
              <w:bottom w:val="single" w:sz="4" w:space="0" w:color="auto"/>
              <w:right w:val="single" w:sz="4" w:space="0" w:color="auto"/>
            </w:tcBorders>
            <w:shd w:val="clear" w:color="auto" w:fill="auto"/>
            <w:vAlign w:val="center"/>
            <w:hideMark/>
          </w:tcPr>
          <w:p w14:paraId="5E2DF50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41D5C2B" w14:textId="77777777" w:rsidR="00BE32A7" w:rsidRPr="00BE32A7" w:rsidRDefault="00BE32A7" w:rsidP="00BE32A7">
            <w:pPr>
              <w:jc w:val="right"/>
            </w:pPr>
            <w:r w:rsidRPr="00BE32A7">
              <w:t>882,0</w:t>
            </w:r>
          </w:p>
        </w:tc>
        <w:tc>
          <w:tcPr>
            <w:tcW w:w="1418" w:type="dxa"/>
            <w:tcBorders>
              <w:top w:val="nil"/>
              <w:left w:val="nil"/>
              <w:bottom w:val="single" w:sz="4" w:space="0" w:color="auto"/>
              <w:right w:val="single" w:sz="4" w:space="0" w:color="auto"/>
            </w:tcBorders>
            <w:shd w:val="clear" w:color="auto" w:fill="auto"/>
            <w:noWrap/>
            <w:vAlign w:val="center"/>
            <w:hideMark/>
          </w:tcPr>
          <w:p w14:paraId="15659C90" w14:textId="77777777" w:rsidR="00BE32A7" w:rsidRPr="00BE32A7" w:rsidRDefault="00BE32A7" w:rsidP="00BE32A7">
            <w:pPr>
              <w:jc w:val="right"/>
            </w:pPr>
            <w:r w:rsidRPr="00BE32A7">
              <w:t>182,0</w:t>
            </w:r>
          </w:p>
        </w:tc>
      </w:tr>
      <w:tr w:rsidR="00FF6F77" w:rsidRPr="00BE32A7" w14:paraId="1AC9FF16"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6F37C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6BB884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3674A4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C9A759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C9EFBCD"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A2EB34C" w14:textId="77777777" w:rsidR="00BE32A7" w:rsidRPr="00BE32A7" w:rsidRDefault="00BE32A7" w:rsidP="00BE32A7">
            <w:pPr>
              <w:jc w:val="center"/>
            </w:pPr>
            <w:r w:rsidRPr="00BE32A7">
              <w:t>01.2.84.96500</w:t>
            </w:r>
          </w:p>
        </w:tc>
        <w:tc>
          <w:tcPr>
            <w:tcW w:w="709" w:type="dxa"/>
            <w:tcBorders>
              <w:top w:val="nil"/>
              <w:left w:val="nil"/>
              <w:bottom w:val="single" w:sz="4" w:space="0" w:color="auto"/>
              <w:right w:val="single" w:sz="4" w:space="0" w:color="auto"/>
            </w:tcBorders>
            <w:shd w:val="clear" w:color="auto" w:fill="auto"/>
            <w:vAlign w:val="center"/>
            <w:hideMark/>
          </w:tcPr>
          <w:p w14:paraId="1CA163E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6830B21" w14:textId="77777777" w:rsidR="00BE32A7" w:rsidRPr="00BE32A7" w:rsidRDefault="00BE32A7" w:rsidP="00BE32A7">
            <w:pPr>
              <w:jc w:val="right"/>
            </w:pPr>
            <w:r w:rsidRPr="00BE32A7">
              <w:t>882,0</w:t>
            </w:r>
          </w:p>
        </w:tc>
        <w:tc>
          <w:tcPr>
            <w:tcW w:w="1418" w:type="dxa"/>
            <w:tcBorders>
              <w:top w:val="nil"/>
              <w:left w:val="nil"/>
              <w:bottom w:val="single" w:sz="4" w:space="0" w:color="auto"/>
              <w:right w:val="single" w:sz="4" w:space="0" w:color="auto"/>
            </w:tcBorders>
            <w:shd w:val="clear" w:color="auto" w:fill="auto"/>
            <w:noWrap/>
            <w:vAlign w:val="center"/>
            <w:hideMark/>
          </w:tcPr>
          <w:p w14:paraId="1C4EEC3F" w14:textId="77777777" w:rsidR="00BE32A7" w:rsidRPr="00BE32A7" w:rsidRDefault="00BE32A7" w:rsidP="00BE32A7">
            <w:pPr>
              <w:jc w:val="right"/>
            </w:pPr>
            <w:r w:rsidRPr="00BE32A7">
              <w:t>91,0</w:t>
            </w:r>
          </w:p>
        </w:tc>
      </w:tr>
      <w:tr w:rsidR="00FF6F77" w:rsidRPr="00BE32A7" w14:paraId="772974B3"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BAC6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22F611"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2446B88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822D2E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B021EBD"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B6240A8" w14:textId="77777777" w:rsidR="00BE32A7" w:rsidRPr="00BE32A7" w:rsidRDefault="00BE32A7" w:rsidP="00BE32A7">
            <w:pPr>
              <w:jc w:val="center"/>
            </w:pPr>
            <w:r w:rsidRPr="00BE32A7">
              <w:t>01.2.84.96500</w:t>
            </w:r>
          </w:p>
        </w:tc>
        <w:tc>
          <w:tcPr>
            <w:tcW w:w="709" w:type="dxa"/>
            <w:tcBorders>
              <w:top w:val="nil"/>
              <w:left w:val="nil"/>
              <w:bottom w:val="single" w:sz="4" w:space="0" w:color="auto"/>
              <w:right w:val="single" w:sz="4" w:space="0" w:color="auto"/>
            </w:tcBorders>
            <w:shd w:val="clear" w:color="auto" w:fill="auto"/>
            <w:vAlign w:val="center"/>
            <w:hideMark/>
          </w:tcPr>
          <w:p w14:paraId="23573A96"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46F3FE4"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1AF2FEE6" w14:textId="77777777" w:rsidR="00BE32A7" w:rsidRPr="00BE32A7" w:rsidRDefault="00BE32A7" w:rsidP="00BE32A7">
            <w:pPr>
              <w:jc w:val="right"/>
            </w:pPr>
            <w:r w:rsidRPr="00BE32A7">
              <w:t>91,0</w:t>
            </w:r>
          </w:p>
        </w:tc>
      </w:tr>
      <w:tr w:rsidR="00FF6F77" w:rsidRPr="00BE32A7" w14:paraId="00DE2E39"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6EEB3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64378E0" w14:textId="77777777" w:rsidR="00BE32A7" w:rsidRPr="00BE32A7" w:rsidRDefault="00BE32A7" w:rsidP="00BE32A7">
            <w:r w:rsidRPr="00BE32A7">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709" w:type="dxa"/>
            <w:tcBorders>
              <w:top w:val="nil"/>
              <w:left w:val="nil"/>
              <w:bottom w:val="single" w:sz="4" w:space="0" w:color="auto"/>
              <w:right w:val="single" w:sz="4" w:space="0" w:color="auto"/>
            </w:tcBorders>
            <w:shd w:val="clear" w:color="auto" w:fill="auto"/>
            <w:vAlign w:val="center"/>
            <w:hideMark/>
          </w:tcPr>
          <w:p w14:paraId="3580EA90"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DB3713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80A9807"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97730F7" w14:textId="77777777" w:rsidR="00BE32A7" w:rsidRPr="00BE32A7" w:rsidRDefault="00BE32A7" w:rsidP="00BE32A7">
            <w:pPr>
              <w:jc w:val="center"/>
            </w:pPr>
            <w:r w:rsidRPr="00BE32A7">
              <w:t>01.2.84.S2590</w:t>
            </w:r>
          </w:p>
        </w:tc>
        <w:tc>
          <w:tcPr>
            <w:tcW w:w="709" w:type="dxa"/>
            <w:tcBorders>
              <w:top w:val="nil"/>
              <w:left w:val="nil"/>
              <w:bottom w:val="single" w:sz="4" w:space="0" w:color="auto"/>
              <w:right w:val="single" w:sz="4" w:space="0" w:color="auto"/>
            </w:tcBorders>
            <w:shd w:val="clear" w:color="auto" w:fill="auto"/>
            <w:vAlign w:val="center"/>
            <w:hideMark/>
          </w:tcPr>
          <w:p w14:paraId="5C9E473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1E56B4" w14:textId="77777777" w:rsidR="00BE32A7" w:rsidRPr="00BE32A7" w:rsidRDefault="00BE32A7" w:rsidP="00BE32A7">
            <w:pPr>
              <w:jc w:val="right"/>
            </w:pPr>
            <w:r w:rsidRPr="00BE32A7">
              <w:t>8 700,0</w:t>
            </w:r>
          </w:p>
        </w:tc>
        <w:tc>
          <w:tcPr>
            <w:tcW w:w="1418" w:type="dxa"/>
            <w:tcBorders>
              <w:top w:val="nil"/>
              <w:left w:val="nil"/>
              <w:bottom w:val="single" w:sz="4" w:space="0" w:color="auto"/>
              <w:right w:val="single" w:sz="4" w:space="0" w:color="auto"/>
            </w:tcBorders>
            <w:shd w:val="clear" w:color="auto" w:fill="auto"/>
            <w:noWrap/>
            <w:vAlign w:val="center"/>
            <w:hideMark/>
          </w:tcPr>
          <w:p w14:paraId="09F115CE" w14:textId="77777777" w:rsidR="00BE32A7" w:rsidRPr="00BE32A7" w:rsidRDefault="00BE32A7" w:rsidP="00BE32A7">
            <w:pPr>
              <w:jc w:val="right"/>
            </w:pPr>
            <w:r w:rsidRPr="00BE32A7">
              <w:t>8 700,0</w:t>
            </w:r>
          </w:p>
        </w:tc>
      </w:tr>
      <w:tr w:rsidR="00FF6F77" w:rsidRPr="00BE32A7" w14:paraId="2AFF453B"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9FDE8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E28C620"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D4579D7"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D5FFA2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60BB9B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ADFEF93" w14:textId="77777777" w:rsidR="00BE32A7" w:rsidRPr="00BE32A7" w:rsidRDefault="00BE32A7" w:rsidP="00BE32A7">
            <w:pPr>
              <w:jc w:val="center"/>
            </w:pPr>
            <w:r w:rsidRPr="00BE32A7">
              <w:t>01.2.84.S2590</w:t>
            </w:r>
          </w:p>
        </w:tc>
        <w:tc>
          <w:tcPr>
            <w:tcW w:w="709" w:type="dxa"/>
            <w:tcBorders>
              <w:top w:val="nil"/>
              <w:left w:val="nil"/>
              <w:bottom w:val="single" w:sz="4" w:space="0" w:color="auto"/>
              <w:right w:val="single" w:sz="4" w:space="0" w:color="auto"/>
            </w:tcBorders>
            <w:shd w:val="clear" w:color="auto" w:fill="auto"/>
            <w:vAlign w:val="center"/>
            <w:hideMark/>
          </w:tcPr>
          <w:p w14:paraId="7BF6DBA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8557C3F" w14:textId="77777777" w:rsidR="00BE32A7" w:rsidRPr="00BE32A7" w:rsidRDefault="00BE32A7" w:rsidP="00BE32A7">
            <w:pPr>
              <w:jc w:val="right"/>
            </w:pPr>
            <w:r w:rsidRPr="00BE32A7">
              <w:t>8 700,0</w:t>
            </w:r>
          </w:p>
        </w:tc>
        <w:tc>
          <w:tcPr>
            <w:tcW w:w="1418" w:type="dxa"/>
            <w:tcBorders>
              <w:top w:val="nil"/>
              <w:left w:val="nil"/>
              <w:bottom w:val="single" w:sz="4" w:space="0" w:color="auto"/>
              <w:right w:val="single" w:sz="4" w:space="0" w:color="auto"/>
            </w:tcBorders>
            <w:shd w:val="clear" w:color="auto" w:fill="auto"/>
            <w:noWrap/>
            <w:vAlign w:val="center"/>
            <w:hideMark/>
          </w:tcPr>
          <w:p w14:paraId="128C49FE" w14:textId="77777777" w:rsidR="00BE32A7" w:rsidRPr="00BE32A7" w:rsidRDefault="00BE32A7" w:rsidP="00BE32A7">
            <w:pPr>
              <w:jc w:val="right"/>
            </w:pPr>
            <w:r w:rsidRPr="00BE32A7">
              <w:t>4 350,0</w:t>
            </w:r>
          </w:p>
        </w:tc>
      </w:tr>
      <w:tr w:rsidR="00FF6F77" w:rsidRPr="00BE32A7" w14:paraId="7F3F7FB9"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0FA58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94CFAC3"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793CEDD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17C691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0CD90628"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CCDDBBC" w14:textId="77777777" w:rsidR="00BE32A7" w:rsidRPr="00BE32A7" w:rsidRDefault="00BE32A7" w:rsidP="00BE32A7">
            <w:pPr>
              <w:jc w:val="center"/>
            </w:pPr>
            <w:r w:rsidRPr="00BE32A7">
              <w:t>01.2.84.S2590</w:t>
            </w:r>
          </w:p>
        </w:tc>
        <w:tc>
          <w:tcPr>
            <w:tcW w:w="709" w:type="dxa"/>
            <w:tcBorders>
              <w:top w:val="nil"/>
              <w:left w:val="nil"/>
              <w:bottom w:val="single" w:sz="4" w:space="0" w:color="auto"/>
              <w:right w:val="single" w:sz="4" w:space="0" w:color="auto"/>
            </w:tcBorders>
            <w:shd w:val="clear" w:color="auto" w:fill="auto"/>
            <w:vAlign w:val="center"/>
            <w:hideMark/>
          </w:tcPr>
          <w:p w14:paraId="0073A5C6"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FAB54C0"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1ADF2FF5" w14:textId="77777777" w:rsidR="00BE32A7" w:rsidRPr="00BE32A7" w:rsidRDefault="00BE32A7" w:rsidP="00BE32A7">
            <w:pPr>
              <w:jc w:val="right"/>
            </w:pPr>
            <w:r w:rsidRPr="00BE32A7">
              <w:t>4 350,0</w:t>
            </w:r>
          </w:p>
        </w:tc>
      </w:tr>
      <w:tr w:rsidR="00FF6F77" w:rsidRPr="00BE32A7" w14:paraId="203C3461"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13E57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0574A2C" w14:textId="77777777" w:rsidR="00BE32A7" w:rsidRPr="00BE32A7" w:rsidRDefault="00BE32A7" w:rsidP="00BE32A7">
            <w:pPr>
              <w:jc w:val="both"/>
            </w:pPr>
            <w:r w:rsidRPr="00BE32A7">
              <w:rPr>
                <w:b/>
                <w:bCs/>
              </w:rPr>
              <w:t>Ведомственная целевая программа</w:t>
            </w:r>
            <w:r w:rsidRPr="00BE32A7">
              <w:t xml:space="preserve"> «Развитие социальной и инженерной </w:t>
            </w:r>
            <w:r w:rsidRPr="00BE32A7">
              <w:lastRenderedPageBreak/>
              <w:t xml:space="preserve">инфраструктуры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7FC52D15"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A5F7A2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BDF4B2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0529DC3" w14:textId="77777777" w:rsidR="00BE32A7" w:rsidRPr="00BE32A7" w:rsidRDefault="00BE32A7" w:rsidP="00BE32A7">
            <w:pPr>
              <w:jc w:val="center"/>
            </w:pPr>
            <w:r w:rsidRPr="00BE32A7">
              <w:t>01.2.85.00000</w:t>
            </w:r>
          </w:p>
        </w:tc>
        <w:tc>
          <w:tcPr>
            <w:tcW w:w="709" w:type="dxa"/>
            <w:tcBorders>
              <w:top w:val="nil"/>
              <w:left w:val="nil"/>
              <w:bottom w:val="single" w:sz="4" w:space="0" w:color="auto"/>
              <w:right w:val="single" w:sz="4" w:space="0" w:color="auto"/>
            </w:tcBorders>
            <w:shd w:val="clear" w:color="auto" w:fill="auto"/>
            <w:vAlign w:val="center"/>
            <w:hideMark/>
          </w:tcPr>
          <w:p w14:paraId="0C7B1B1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9CAB4EA" w14:textId="77777777" w:rsidR="00BE32A7" w:rsidRPr="00BE32A7" w:rsidRDefault="00BE32A7" w:rsidP="00BE32A7">
            <w:pPr>
              <w:jc w:val="right"/>
            </w:pPr>
            <w:r w:rsidRPr="00BE32A7">
              <w:t>24 237,5</w:t>
            </w:r>
          </w:p>
        </w:tc>
        <w:tc>
          <w:tcPr>
            <w:tcW w:w="1418" w:type="dxa"/>
            <w:tcBorders>
              <w:top w:val="nil"/>
              <w:left w:val="nil"/>
              <w:bottom w:val="single" w:sz="4" w:space="0" w:color="auto"/>
              <w:right w:val="single" w:sz="4" w:space="0" w:color="auto"/>
            </w:tcBorders>
            <w:shd w:val="clear" w:color="auto" w:fill="auto"/>
            <w:noWrap/>
            <w:vAlign w:val="center"/>
            <w:hideMark/>
          </w:tcPr>
          <w:p w14:paraId="208B6F5E" w14:textId="77777777" w:rsidR="00BE32A7" w:rsidRPr="00BE32A7" w:rsidRDefault="00BE32A7" w:rsidP="00BE32A7">
            <w:pPr>
              <w:jc w:val="right"/>
            </w:pPr>
            <w:r w:rsidRPr="00BE32A7">
              <w:t>9 833,6</w:t>
            </w:r>
          </w:p>
        </w:tc>
      </w:tr>
      <w:tr w:rsidR="00FF6F77" w:rsidRPr="00BE32A7" w14:paraId="7C55692B"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B22EC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EBA45D8" w14:textId="77777777" w:rsidR="00BE32A7" w:rsidRPr="00BE32A7" w:rsidRDefault="00BE32A7" w:rsidP="00BE32A7">
            <w:pPr>
              <w:jc w:val="both"/>
            </w:pPr>
            <w:r w:rsidRPr="00BE32A7">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09" w:type="dxa"/>
            <w:tcBorders>
              <w:top w:val="nil"/>
              <w:left w:val="nil"/>
              <w:bottom w:val="single" w:sz="4" w:space="0" w:color="auto"/>
              <w:right w:val="single" w:sz="4" w:space="0" w:color="auto"/>
            </w:tcBorders>
            <w:shd w:val="clear" w:color="auto" w:fill="auto"/>
            <w:vAlign w:val="center"/>
            <w:hideMark/>
          </w:tcPr>
          <w:p w14:paraId="1B161B0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A16BD4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568CE7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0C5C4D5" w14:textId="77777777" w:rsidR="00BE32A7" w:rsidRPr="00BE32A7" w:rsidRDefault="00BE32A7" w:rsidP="00BE32A7">
            <w:pPr>
              <w:jc w:val="center"/>
            </w:pPr>
            <w:r w:rsidRPr="00BE32A7">
              <w:t>01.2.85.96500</w:t>
            </w:r>
          </w:p>
        </w:tc>
        <w:tc>
          <w:tcPr>
            <w:tcW w:w="709" w:type="dxa"/>
            <w:tcBorders>
              <w:top w:val="nil"/>
              <w:left w:val="nil"/>
              <w:bottom w:val="single" w:sz="4" w:space="0" w:color="auto"/>
              <w:right w:val="single" w:sz="4" w:space="0" w:color="auto"/>
            </w:tcBorders>
            <w:shd w:val="clear" w:color="auto" w:fill="auto"/>
            <w:vAlign w:val="center"/>
            <w:hideMark/>
          </w:tcPr>
          <w:p w14:paraId="6E1D072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AA85309" w14:textId="77777777" w:rsidR="00BE32A7" w:rsidRPr="00BE32A7" w:rsidRDefault="00BE32A7" w:rsidP="00BE32A7">
            <w:pPr>
              <w:jc w:val="right"/>
            </w:pPr>
            <w:r w:rsidRPr="00BE32A7">
              <w:t>24 237,5</w:t>
            </w:r>
          </w:p>
        </w:tc>
        <w:tc>
          <w:tcPr>
            <w:tcW w:w="1418" w:type="dxa"/>
            <w:tcBorders>
              <w:top w:val="nil"/>
              <w:left w:val="nil"/>
              <w:bottom w:val="single" w:sz="4" w:space="0" w:color="auto"/>
              <w:right w:val="single" w:sz="4" w:space="0" w:color="auto"/>
            </w:tcBorders>
            <w:shd w:val="clear" w:color="auto" w:fill="auto"/>
            <w:noWrap/>
            <w:vAlign w:val="center"/>
            <w:hideMark/>
          </w:tcPr>
          <w:p w14:paraId="56866173" w14:textId="77777777" w:rsidR="00BE32A7" w:rsidRPr="00BE32A7" w:rsidRDefault="00BE32A7" w:rsidP="00BE32A7">
            <w:pPr>
              <w:jc w:val="right"/>
            </w:pPr>
            <w:r w:rsidRPr="00BE32A7">
              <w:t>9 833,6</w:t>
            </w:r>
          </w:p>
        </w:tc>
      </w:tr>
      <w:tr w:rsidR="00FF6F77" w:rsidRPr="00BE32A7" w14:paraId="53AA6136"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B0822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57D921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D5A75AA"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260D78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838DE3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8B18FBD" w14:textId="77777777" w:rsidR="00BE32A7" w:rsidRPr="00BE32A7" w:rsidRDefault="00BE32A7" w:rsidP="00BE32A7">
            <w:pPr>
              <w:jc w:val="center"/>
            </w:pPr>
            <w:r w:rsidRPr="00BE32A7">
              <w:t>01.2.85.96500</w:t>
            </w:r>
          </w:p>
        </w:tc>
        <w:tc>
          <w:tcPr>
            <w:tcW w:w="709" w:type="dxa"/>
            <w:tcBorders>
              <w:top w:val="nil"/>
              <w:left w:val="nil"/>
              <w:bottom w:val="single" w:sz="4" w:space="0" w:color="auto"/>
              <w:right w:val="single" w:sz="4" w:space="0" w:color="auto"/>
            </w:tcBorders>
            <w:shd w:val="clear" w:color="auto" w:fill="auto"/>
            <w:vAlign w:val="center"/>
            <w:hideMark/>
          </w:tcPr>
          <w:p w14:paraId="0EE42280"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10C3DFF" w14:textId="77777777" w:rsidR="00BE32A7" w:rsidRPr="00BE32A7" w:rsidRDefault="00BE32A7" w:rsidP="00BE32A7">
            <w:pPr>
              <w:jc w:val="right"/>
            </w:pPr>
            <w:r w:rsidRPr="00BE32A7">
              <w:t>24 237,5</w:t>
            </w:r>
          </w:p>
        </w:tc>
        <w:tc>
          <w:tcPr>
            <w:tcW w:w="1418" w:type="dxa"/>
            <w:tcBorders>
              <w:top w:val="nil"/>
              <w:left w:val="nil"/>
              <w:bottom w:val="single" w:sz="4" w:space="0" w:color="auto"/>
              <w:right w:val="single" w:sz="4" w:space="0" w:color="auto"/>
            </w:tcBorders>
            <w:shd w:val="clear" w:color="auto" w:fill="auto"/>
            <w:noWrap/>
            <w:vAlign w:val="center"/>
            <w:hideMark/>
          </w:tcPr>
          <w:p w14:paraId="2DB35400" w14:textId="77777777" w:rsidR="00BE32A7" w:rsidRPr="00BE32A7" w:rsidRDefault="00BE32A7" w:rsidP="00BE32A7">
            <w:pPr>
              <w:jc w:val="right"/>
            </w:pPr>
            <w:r w:rsidRPr="00BE32A7">
              <w:t>9 833,6</w:t>
            </w:r>
          </w:p>
        </w:tc>
      </w:tr>
      <w:tr w:rsidR="00FF6F77" w:rsidRPr="00BE32A7" w14:paraId="14732D73"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602CF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6A992C3" w14:textId="77777777" w:rsidR="00BE32A7" w:rsidRPr="00BE32A7" w:rsidRDefault="00BE32A7" w:rsidP="00BE32A7">
            <w:pPr>
              <w:jc w:val="both"/>
            </w:pPr>
            <w:r w:rsidRPr="00BE32A7">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127021E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2D247D4"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81A7BD7" w14:textId="77777777" w:rsidR="00BE32A7" w:rsidRPr="00BE32A7" w:rsidRDefault="00BE32A7" w:rsidP="00BE32A7">
            <w:pPr>
              <w:jc w:val="center"/>
              <w:rPr>
                <w:b/>
                <w:bCs/>
              </w:rPr>
            </w:pPr>
            <w:r w:rsidRPr="00BE32A7">
              <w:rPr>
                <w:b/>
                <w:bCs/>
              </w:rPr>
              <w:t>03</w:t>
            </w:r>
          </w:p>
        </w:tc>
        <w:tc>
          <w:tcPr>
            <w:tcW w:w="1701" w:type="dxa"/>
            <w:tcBorders>
              <w:top w:val="nil"/>
              <w:left w:val="nil"/>
              <w:bottom w:val="single" w:sz="4" w:space="0" w:color="auto"/>
              <w:right w:val="single" w:sz="4" w:space="0" w:color="auto"/>
            </w:tcBorders>
            <w:shd w:val="clear" w:color="auto" w:fill="auto"/>
            <w:vAlign w:val="center"/>
            <w:hideMark/>
          </w:tcPr>
          <w:p w14:paraId="7B0DA944"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56237E7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AB6FF95"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4977CFFE" w14:textId="77777777" w:rsidR="00BE32A7" w:rsidRPr="00BE32A7" w:rsidRDefault="00BE32A7" w:rsidP="00BE32A7">
            <w:pPr>
              <w:jc w:val="right"/>
            </w:pPr>
            <w:r w:rsidRPr="00BE32A7">
              <w:t>43 591,9</w:t>
            </w:r>
          </w:p>
        </w:tc>
      </w:tr>
      <w:tr w:rsidR="00FF6F77" w:rsidRPr="00BE32A7" w14:paraId="6A6E8E11"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A3570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24DFDD0" w14:textId="77777777" w:rsidR="00BE32A7" w:rsidRPr="00BE32A7" w:rsidRDefault="00BE32A7" w:rsidP="00BE32A7">
            <w:pPr>
              <w:jc w:val="both"/>
              <w:rPr>
                <w:b/>
                <w:bCs/>
              </w:rPr>
            </w:pPr>
            <w:r w:rsidRPr="00BE32A7">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550EC15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21D24D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31A2E75"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E7511C0" w14:textId="77777777" w:rsidR="00BE32A7" w:rsidRPr="00BE32A7" w:rsidRDefault="00BE32A7" w:rsidP="00BE32A7">
            <w:pPr>
              <w:jc w:val="center"/>
            </w:pPr>
            <w:r w:rsidRPr="00BE32A7">
              <w:t>01.0.00.00000</w:t>
            </w:r>
          </w:p>
        </w:tc>
        <w:tc>
          <w:tcPr>
            <w:tcW w:w="709" w:type="dxa"/>
            <w:tcBorders>
              <w:top w:val="nil"/>
              <w:left w:val="nil"/>
              <w:bottom w:val="single" w:sz="4" w:space="0" w:color="auto"/>
              <w:right w:val="single" w:sz="4" w:space="0" w:color="auto"/>
            </w:tcBorders>
            <w:shd w:val="clear" w:color="auto" w:fill="auto"/>
            <w:vAlign w:val="center"/>
            <w:hideMark/>
          </w:tcPr>
          <w:p w14:paraId="2C36C50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313B97"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17C7E37A" w14:textId="77777777" w:rsidR="00BE32A7" w:rsidRPr="00BE32A7" w:rsidRDefault="00BE32A7" w:rsidP="00BE32A7">
            <w:pPr>
              <w:jc w:val="right"/>
            </w:pPr>
            <w:r w:rsidRPr="00BE32A7">
              <w:t>43 591,9</w:t>
            </w:r>
          </w:p>
        </w:tc>
      </w:tr>
      <w:tr w:rsidR="00FF6F77" w:rsidRPr="00BE32A7" w14:paraId="150D729E"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4D1EB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F9FDB3F" w14:textId="77777777" w:rsidR="00BE32A7" w:rsidRPr="00BE32A7" w:rsidRDefault="00BE32A7" w:rsidP="00BE32A7">
            <w:pPr>
              <w:jc w:val="both"/>
              <w:rPr>
                <w:b/>
                <w:bCs/>
              </w:rPr>
            </w:pPr>
            <w:r w:rsidRPr="00BE32A7">
              <w:rPr>
                <w:b/>
                <w:bCs/>
              </w:rPr>
              <w:t xml:space="preserve">Подпрограмма </w:t>
            </w:r>
            <w:r w:rsidRPr="00BE32A7">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12AAE365"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0E2558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5F92DC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035F3665" w14:textId="77777777" w:rsidR="00BE32A7" w:rsidRPr="00BE32A7" w:rsidRDefault="00BE32A7" w:rsidP="00BE32A7">
            <w:pPr>
              <w:jc w:val="center"/>
            </w:pPr>
            <w:r w:rsidRPr="00BE32A7">
              <w:t>01.1.00.00000</w:t>
            </w:r>
          </w:p>
        </w:tc>
        <w:tc>
          <w:tcPr>
            <w:tcW w:w="709" w:type="dxa"/>
            <w:tcBorders>
              <w:top w:val="nil"/>
              <w:left w:val="nil"/>
              <w:bottom w:val="single" w:sz="4" w:space="0" w:color="auto"/>
              <w:right w:val="single" w:sz="4" w:space="0" w:color="auto"/>
            </w:tcBorders>
            <w:shd w:val="clear" w:color="auto" w:fill="auto"/>
            <w:vAlign w:val="center"/>
            <w:hideMark/>
          </w:tcPr>
          <w:p w14:paraId="76B66C2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5FD521"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2A803F69" w14:textId="77777777" w:rsidR="00BE32A7" w:rsidRPr="00BE32A7" w:rsidRDefault="00BE32A7" w:rsidP="00BE32A7">
            <w:pPr>
              <w:jc w:val="right"/>
            </w:pPr>
            <w:r w:rsidRPr="00BE32A7">
              <w:t>43 591,9</w:t>
            </w:r>
          </w:p>
        </w:tc>
      </w:tr>
      <w:tr w:rsidR="00FF6F77" w:rsidRPr="00BE32A7" w14:paraId="2CDAFA91" w14:textId="77777777" w:rsidTr="00FF6F77">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F2D83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25D6E06"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организаций дополнительного образования </w:t>
            </w:r>
            <w:r w:rsidRPr="00BE32A7">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552D74A"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619F61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D01CF40"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7978CBB9" w14:textId="77777777" w:rsidR="00BE32A7" w:rsidRPr="00BE32A7" w:rsidRDefault="00BE32A7" w:rsidP="00BE32A7">
            <w:pPr>
              <w:jc w:val="center"/>
            </w:pPr>
            <w:r w:rsidRPr="00BE32A7">
              <w:t>01.1.42.00000</w:t>
            </w:r>
          </w:p>
        </w:tc>
        <w:tc>
          <w:tcPr>
            <w:tcW w:w="709" w:type="dxa"/>
            <w:tcBorders>
              <w:top w:val="nil"/>
              <w:left w:val="nil"/>
              <w:bottom w:val="single" w:sz="4" w:space="0" w:color="auto"/>
              <w:right w:val="single" w:sz="4" w:space="0" w:color="auto"/>
            </w:tcBorders>
            <w:shd w:val="clear" w:color="auto" w:fill="auto"/>
            <w:vAlign w:val="center"/>
            <w:hideMark/>
          </w:tcPr>
          <w:p w14:paraId="2A2C739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65C2E2C"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19640330" w14:textId="77777777" w:rsidR="00BE32A7" w:rsidRPr="00BE32A7" w:rsidRDefault="00BE32A7" w:rsidP="00BE32A7">
            <w:pPr>
              <w:jc w:val="right"/>
            </w:pPr>
            <w:r w:rsidRPr="00BE32A7">
              <w:t>43 591,9</w:t>
            </w:r>
          </w:p>
        </w:tc>
      </w:tr>
      <w:tr w:rsidR="00FF6F77" w:rsidRPr="00BE32A7" w14:paraId="2D10FA03"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CB540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E62A791"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9C3538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567FA3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0F81010"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078D131A" w14:textId="77777777" w:rsidR="00BE32A7" w:rsidRPr="00BE32A7" w:rsidRDefault="00BE32A7" w:rsidP="00BE32A7">
            <w:pPr>
              <w:jc w:val="center"/>
            </w:pPr>
            <w:r w:rsidRPr="00BE32A7">
              <w:t>01.1.42.94100</w:t>
            </w:r>
          </w:p>
        </w:tc>
        <w:tc>
          <w:tcPr>
            <w:tcW w:w="709" w:type="dxa"/>
            <w:tcBorders>
              <w:top w:val="nil"/>
              <w:left w:val="nil"/>
              <w:bottom w:val="single" w:sz="4" w:space="0" w:color="auto"/>
              <w:right w:val="single" w:sz="4" w:space="0" w:color="auto"/>
            </w:tcBorders>
            <w:shd w:val="clear" w:color="auto" w:fill="auto"/>
            <w:vAlign w:val="center"/>
            <w:hideMark/>
          </w:tcPr>
          <w:p w14:paraId="4A22856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96428F8"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02846B31" w14:textId="77777777" w:rsidR="00BE32A7" w:rsidRPr="00BE32A7" w:rsidRDefault="00BE32A7" w:rsidP="00BE32A7">
            <w:pPr>
              <w:jc w:val="right"/>
            </w:pPr>
            <w:r w:rsidRPr="00BE32A7">
              <w:t>43 591,9</w:t>
            </w:r>
          </w:p>
        </w:tc>
      </w:tr>
      <w:tr w:rsidR="00FF6F77" w:rsidRPr="00BE32A7" w14:paraId="41AFDF99"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541C4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CEDDA9"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131A8A05"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C2D8B5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A46E11D"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0C372061" w14:textId="77777777" w:rsidR="00BE32A7" w:rsidRPr="00BE32A7" w:rsidRDefault="00BE32A7" w:rsidP="00BE32A7">
            <w:pPr>
              <w:jc w:val="center"/>
            </w:pPr>
            <w:r w:rsidRPr="00BE32A7">
              <w:t>01.1.42.94100</w:t>
            </w:r>
          </w:p>
        </w:tc>
        <w:tc>
          <w:tcPr>
            <w:tcW w:w="709" w:type="dxa"/>
            <w:tcBorders>
              <w:top w:val="nil"/>
              <w:left w:val="nil"/>
              <w:bottom w:val="single" w:sz="4" w:space="0" w:color="auto"/>
              <w:right w:val="single" w:sz="4" w:space="0" w:color="auto"/>
            </w:tcBorders>
            <w:shd w:val="clear" w:color="auto" w:fill="auto"/>
            <w:vAlign w:val="center"/>
            <w:hideMark/>
          </w:tcPr>
          <w:p w14:paraId="39E1F30B"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2C35C39D" w14:textId="77777777" w:rsidR="00BE32A7" w:rsidRPr="00BE32A7" w:rsidRDefault="00BE32A7" w:rsidP="00BE32A7">
            <w:pPr>
              <w:jc w:val="right"/>
            </w:pPr>
            <w:r w:rsidRPr="00BE32A7">
              <w:t>43 531,0</w:t>
            </w:r>
          </w:p>
        </w:tc>
        <w:tc>
          <w:tcPr>
            <w:tcW w:w="1418" w:type="dxa"/>
            <w:tcBorders>
              <w:top w:val="nil"/>
              <w:left w:val="nil"/>
              <w:bottom w:val="single" w:sz="4" w:space="0" w:color="auto"/>
              <w:right w:val="single" w:sz="4" w:space="0" w:color="auto"/>
            </w:tcBorders>
            <w:shd w:val="clear" w:color="auto" w:fill="auto"/>
            <w:noWrap/>
            <w:vAlign w:val="center"/>
            <w:hideMark/>
          </w:tcPr>
          <w:p w14:paraId="259E36FA" w14:textId="77777777" w:rsidR="00BE32A7" w:rsidRPr="00BE32A7" w:rsidRDefault="00BE32A7" w:rsidP="00BE32A7">
            <w:pPr>
              <w:jc w:val="right"/>
            </w:pPr>
            <w:r w:rsidRPr="00BE32A7">
              <w:t>43 591,9</w:t>
            </w:r>
          </w:p>
        </w:tc>
      </w:tr>
      <w:tr w:rsidR="00FF6F77" w:rsidRPr="00BE32A7" w14:paraId="096376BD"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21D51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3F7908C" w14:textId="77777777" w:rsidR="00BE32A7" w:rsidRPr="00BE32A7" w:rsidRDefault="00BE32A7" w:rsidP="00BE32A7">
            <w:pPr>
              <w:jc w:val="both"/>
            </w:pPr>
            <w:r w:rsidRPr="00BE32A7">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1B70F42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7530C80"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8137B45" w14:textId="77777777" w:rsidR="00BE32A7" w:rsidRPr="00BE32A7" w:rsidRDefault="00BE32A7" w:rsidP="00BE32A7">
            <w:pPr>
              <w:jc w:val="center"/>
              <w:rPr>
                <w:b/>
                <w:bCs/>
              </w:rPr>
            </w:pPr>
            <w:r w:rsidRPr="00BE32A7">
              <w:rPr>
                <w:b/>
                <w:bCs/>
              </w:rPr>
              <w:t>09</w:t>
            </w:r>
          </w:p>
        </w:tc>
        <w:tc>
          <w:tcPr>
            <w:tcW w:w="1701" w:type="dxa"/>
            <w:tcBorders>
              <w:top w:val="nil"/>
              <w:left w:val="nil"/>
              <w:bottom w:val="single" w:sz="4" w:space="0" w:color="auto"/>
              <w:right w:val="single" w:sz="4" w:space="0" w:color="auto"/>
            </w:tcBorders>
            <w:shd w:val="clear" w:color="auto" w:fill="auto"/>
            <w:vAlign w:val="center"/>
            <w:hideMark/>
          </w:tcPr>
          <w:p w14:paraId="0E6CC7B5"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E3622B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DF0758" w14:textId="77777777" w:rsidR="00BE32A7" w:rsidRPr="00BE32A7" w:rsidRDefault="00BE32A7" w:rsidP="00BE32A7">
            <w:pPr>
              <w:jc w:val="right"/>
            </w:pPr>
            <w:r w:rsidRPr="00BE32A7">
              <w:t>35 798,1</w:t>
            </w:r>
          </w:p>
        </w:tc>
        <w:tc>
          <w:tcPr>
            <w:tcW w:w="1418" w:type="dxa"/>
            <w:tcBorders>
              <w:top w:val="nil"/>
              <w:left w:val="nil"/>
              <w:bottom w:val="single" w:sz="4" w:space="0" w:color="auto"/>
              <w:right w:val="single" w:sz="4" w:space="0" w:color="auto"/>
            </w:tcBorders>
            <w:shd w:val="clear" w:color="auto" w:fill="auto"/>
            <w:noWrap/>
            <w:vAlign w:val="center"/>
            <w:hideMark/>
          </w:tcPr>
          <w:p w14:paraId="7029A9C9" w14:textId="77777777" w:rsidR="00BE32A7" w:rsidRPr="00BE32A7" w:rsidRDefault="00BE32A7" w:rsidP="00BE32A7">
            <w:pPr>
              <w:jc w:val="right"/>
            </w:pPr>
            <w:r w:rsidRPr="00BE32A7">
              <w:t>36 520,2</w:t>
            </w:r>
          </w:p>
        </w:tc>
      </w:tr>
      <w:tr w:rsidR="00FF6F77" w:rsidRPr="00BE32A7" w14:paraId="018FD897"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CEE7B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79CDE2D" w14:textId="77777777" w:rsidR="00BE32A7" w:rsidRPr="00BE32A7" w:rsidRDefault="00BE32A7" w:rsidP="00BE32A7">
            <w:pPr>
              <w:jc w:val="both"/>
              <w:rPr>
                <w:b/>
                <w:bCs/>
              </w:rPr>
            </w:pPr>
            <w:r w:rsidRPr="00BE32A7">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8045E1C"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A9B1205"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A0F05FD"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D6568EA" w14:textId="77777777" w:rsidR="00BE32A7" w:rsidRPr="00BE32A7" w:rsidRDefault="00BE32A7" w:rsidP="00BE32A7">
            <w:pPr>
              <w:jc w:val="center"/>
            </w:pPr>
            <w:r w:rsidRPr="00BE32A7">
              <w:t>01.0.00.00000</w:t>
            </w:r>
          </w:p>
        </w:tc>
        <w:tc>
          <w:tcPr>
            <w:tcW w:w="709" w:type="dxa"/>
            <w:tcBorders>
              <w:top w:val="nil"/>
              <w:left w:val="nil"/>
              <w:bottom w:val="single" w:sz="4" w:space="0" w:color="auto"/>
              <w:right w:val="single" w:sz="4" w:space="0" w:color="auto"/>
            </w:tcBorders>
            <w:shd w:val="clear" w:color="auto" w:fill="auto"/>
            <w:vAlign w:val="center"/>
            <w:hideMark/>
          </w:tcPr>
          <w:p w14:paraId="4676C71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5C01D96" w14:textId="77777777" w:rsidR="00BE32A7" w:rsidRPr="00BE32A7" w:rsidRDefault="00BE32A7" w:rsidP="00BE32A7">
            <w:pPr>
              <w:jc w:val="right"/>
            </w:pPr>
            <w:r w:rsidRPr="00BE32A7">
              <w:t>34 013,1</w:t>
            </w:r>
          </w:p>
        </w:tc>
        <w:tc>
          <w:tcPr>
            <w:tcW w:w="1418" w:type="dxa"/>
            <w:tcBorders>
              <w:top w:val="nil"/>
              <w:left w:val="nil"/>
              <w:bottom w:val="single" w:sz="4" w:space="0" w:color="auto"/>
              <w:right w:val="single" w:sz="4" w:space="0" w:color="auto"/>
            </w:tcBorders>
            <w:shd w:val="clear" w:color="auto" w:fill="auto"/>
            <w:noWrap/>
            <w:vAlign w:val="center"/>
            <w:hideMark/>
          </w:tcPr>
          <w:p w14:paraId="463BDCBB" w14:textId="77777777" w:rsidR="00BE32A7" w:rsidRPr="00BE32A7" w:rsidRDefault="00BE32A7" w:rsidP="00BE32A7">
            <w:pPr>
              <w:jc w:val="right"/>
            </w:pPr>
            <w:r w:rsidRPr="00BE32A7">
              <w:t>34 735,2</w:t>
            </w:r>
          </w:p>
        </w:tc>
      </w:tr>
      <w:tr w:rsidR="00FF6F77" w:rsidRPr="00BE32A7" w14:paraId="6FD95FEC"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74C67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8EF74A4" w14:textId="77777777" w:rsidR="00BE32A7" w:rsidRPr="00BE32A7" w:rsidRDefault="00BE32A7" w:rsidP="00BE32A7">
            <w:pPr>
              <w:jc w:val="both"/>
              <w:rPr>
                <w:b/>
                <w:bCs/>
              </w:rPr>
            </w:pPr>
            <w:r w:rsidRPr="00BE32A7">
              <w:rPr>
                <w:b/>
                <w:bCs/>
              </w:rPr>
              <w:t xml:space="preserve">Подпрограмма </w:t>
            </w:r>
            <w:r w:rsidRPr="00BE32A7">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255A84A4"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C9F3FA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458B1DF"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79AC7C31" w14:textId="77777777" w:rsidR="00BE32A7" w:rsidRPr="00BE32A7" w:rsidRDefault="00BE32A7" w:rsidP="00BE32A7">
            <w:pPr>
              <w:jc w:val="center"/>
            </w:pPr>
            <w:r w:rsidRPr="00BE32A7">
              <w:t>01.1.00.00000</w:t>
            </w:r>
          </w:p>
        </w:tc>
        <w:tc>
          <w:tcPr>
            <w:tcW w:w="709" w:type="dxa"/>
            <w:tcBorders>
              <w:top w:val="nil"/>
              <w:left w:val="nil"/>
              <w:bottom w:val="single" w:sz="4" w:space="0" w:color="auto"/>
              <w:right w:val="single" w:sz="4" w:space="0" w:color="auto"/>
            </w:tcBorders>
            <w:shd w:val="clear" w:color="auto" w:fill="auto"/>
            <w:vAlign w:val="center"/>
            <w:hideMark/>
          </w:tcPr>
          <w:p w14:paraId="69256F3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C2978B6" w14:textId="77777777" w:rsidR="00BE32A7" w:rsidRPr="00BE32A7" w:rsidRDefault="00BE32A7" w:rsidP="00BE32A7">
            <w:pPr>
              <w:jc w:val="right"/>
            </w:pPr>
            <w:r w:rsidRPr="00BE32A7">
              <w:t>33 898,2</w:t>
            </w:r>
          </w:p>
        </w:tc>
        <w:tc>
          <w:tcPr>
            <w:tcW w:w="1418" w:type="dxa"/>
            <w:tcBorders>
              <w:top w:val="nil"/>
              <w:left w:val="nil"/>
              <w:bottom w:val="single" w:sz="4" w:space="0" w:color="auto"/>
              <w:right w:val="single" w:sz="4" w:space="0" w:color="auto"/>
            </w:tcBorders>
            <w:shd w:val="clear" w:color="auto" w:fill="auto"/>
            <w:noWrap/>
            <w:vAlign w:val="center"/>
            <w:hideMark/>
          </w:tcPr>
          <w:p w14:paraId="3E08BA21" w14:textId="77777777" w:rsidR="00BE32A7" w:rsidRPr="00BE32A7" w:rsidRDefault="00BE32A7" w:rsidP="00BE32A7">
            <w:pPr>
              <w:jc w:val="right"/>
            </w:pPr>
            <w:r w:rsidRPr="00BE32A7">
              <w:t>34 505,3</w:t>
            </w:r>
          </w:p>
        </w:tc>
      </w:tr>
      <w:tr w:rsidR="00FF6F77" w:rsidRPr="00BE32A7" w14:paraId="6140955B" w14:textId="77777777" w:rsidTr="00FF6F7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41DC1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6A4516A"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Управления образования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8D4362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02EA25B"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817406C"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F0F2E06" w14:textId="77777777" w:rsidR="00BE32A7" w:rsidRPr="00BE32A7" w:rsidRDefault="00BE32A7" w:rsidP="00BE32A7">
            <w:pPr>
              <w:jc w:val="center"/>
            </w:pPr>
            <w:r w:rsidRPr="00BE32A7">
              <w:t>01.1.21.00000</w:t>
            </w:r>
          </w:p>
        </w:tc>
        <w:tc>
          <w:tcPr>
            <w:tcW w:w="709" w:type="dxa"/>
            <w:tcBorders>
              <w:top w:val="nil"/>
              <w:left w:val="nil"/>
              <w:bottom w:val="single" w:sz="4" w:space="0" w:color="auto"/>
              <w:right w:val="single" w:sz="4" w:space="0" w:color="auto"/>
            </w:tcBorders>
            <w:shd w:val="clear" w:color="auto" w:fill="auto"/>
            <w:vAlign w:val="center"/>
            <w:hideMark/>
          </w:tcPr>
          <w:p w14:paraId="14658CA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6D0D07C" w14:textId="77777777" w:rsidR="00BE32A7" w:rsidRPr="00BE32A7" w:rsidRDefault="00BE32A7" w:rsidP="00BE32A7">
            <w:pPr>
              <w:jc w:val="right"/>
            </w:pPr>
            <w:r w:rsidRPr="00BE32A7">
              <w:t>8 006,7</w:t>
            </w:r>
          </w:p>
        </w:tc>
        <w:tc>
          <w:tcPr>
            <w:tcW w:w="1418" w:type="dxa"/>
            <w:tcBorders>
              <w:top w:val="nil"/>
              <w:left w:val="nil"/>
              <w:bottom w:val="single" w:sz="4" w:space="0" w:color="auto"/>
              <w:right w:val="single" w:sz="4" w:space="0" w:color="auto"/>
            </w:tcBorders>
            <w:shd w:val="clear" w:color="auto" w:fill="auto"/>
            <w:noWrap/>
            <w:vAlign w:val="center"/>
            <w:hideMark/>
          </w:tcPr>
          <w:p w14:paraId="63DAF046" w14:textId="77777777" w:rsidR="00BE32A7" w:rsidRPr="00BE32A7" w:rsidRDefault="00BE32A7" w:rsidP="00BE32A7">
            <w:pPr>
              <w:jc w:val="right"/>
            </w:pPr>
            <w:r w:rsidRPr="00BE32A7">
              <w:t>8 006,7</w:t>
            </w:r>
          </w:p>
        </w:tc>
      </w:tr>
      <w:tr w:rsidR="00FF6F77" w:rsidRPr="00BE32A7" w14:paraId="6E2EA24A"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AE9B6E"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168D767F"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4C07AE1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DADAA66"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A6EFE4B"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F1E6B06" w14:textId="77777777" w:rsidR="00BE32A7" w:rsidRPr="00BE32A7" w:rsidRDefault="00BE32A7" w:rsidP="00BE32A7">
            <w:pPr>
              <w:jc w:val="center"/>
            </w:pPr>
            <w:r w:rsidRPr="00BE32A7">
              <w:t>01.1.21.92100</w:t>
            </w:r>
          </w:p>
        </w:tc>
        <w:tc>
          <w:tcPr>
            <w:tcW w:w="709" w:type="dxa"/>
            <w:tcBorders>
              <w:top w:val="nil"/>
              <w:left w:val="nil"/>
              <w:bottom w:val="single" w:sz="4" w:space="0" w:color="auto"/>
              <w:right w:val="single" w:sz="4" w:space="0" w:color="auto"/>
            </w:tcBorders>
            <w:shd w:val="clear" w:color="auto" w:fill="auto"/>
            <w:vAlign w:val="center"/>
            <w:hideMark/>
          </w:tcPr>
          <w:p w14:paraId="0CFC8E9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F7D0CF" w14:textId="77777777" w:rsidR="00BE32A7" w:rsidRPr="00BE32A7" w:rsidRDefault="00BE32A7" w:rsidP="00BE32A7">
            <w:pPr>
              <w:jc w:val="right"/>
            </w:pPr>
            <w:r w:rsidRPr="00BE32A7">
              <w:t>8 006,7</w:t>
            </w:r>
          </w:p>
        </w:tc>
        <w:tc>
          <w:tcPr>
            <w:tcW w:w="1418" w:type="dxa"/>
            <w:tcBorders>
              <w:top w:val="nil"/>
              <w:left w:val="nil"/>
              <w:bottom w:val="single" w:sz="4" w:space="0" w:color="auto"/>
              <w:right w:val="single" w:sz="4" w:space="0" w:color="auto"/>
            </w:tcBorders>
            <w:shd w:val="clear" w:color="auto" w:fill="auto"/>
            <w:noWrap/>
            <w:vAlign w:val="center"/>
            <w:hideMark/>
          </w:tcPr>
          <w:p w14:paraId="711282BE" w14:textId="77777777" w:rsidR="00BE32A7" w:rsidRPr="00BE32A7" w:rsidRDefault="00BE32A7" w:rsidP="00BE32A7">
            <w:pPr>
              <w:jc w:val="right"/>
            </w:pPr>
            <w:r w:rsidRPr="00BE32A7">
              <w:t>8 006,7</w:t>
            </w:r>
          </w:p>
        </w:tc>
      </w:tr>
      <w:tr w:rsidR="00FF6F77" w:rsidRPr="00BE32A7" w14:paraId="2BA53D6B" w14:textId="77777777" w:rsidTr="00FF6F7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14E70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2F07C11"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ED487A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A658FB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548907D"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BDC0026" w14:textId="77777777" w:rsidR="00BE32A7" w:rsidRPr="00BE32A7" w:rsidRDefault="00BE32A7" w:rsidP="00BE32A7">
            <w:pPr>
              <w:jc w:val="center"/>
            </w:pPr>
            <w:r w:rsidRPr="00BE32A7">
              <w:t>01.1.21.92100</w:t>
            </w:r>
          </w:p>
        </w:tc>
        <w:tc>
          <w:tcPr>
            <w:tcW w:w="709" w:type="dxa"/>
            <w:tcBorders>
              <w:top w:val="nil"/>
              <w:left w:val="nil"/>
              <w:bottom w:val="single" w:sz="4" w:space="0" w:color="auto"/>
              <w:right w:val="single" w:sz="4" w:space="0" w:color="auto"/>
            </w:tcBorders>
            <w:shd w:val="clear" w:color="auto" w:fill="auto"/>
            <w:vAlign w:val="center"/>
            <w:hideMark/>
          </w:tcPr>
          <w:p w14:paraId="21FE8B7F"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3D3A4ADF" w14:textId="77777777" w:rsidR="00BE32A7" w:rsidRPr="00BE32A7" w:rsidRDefault="00BE32A7" w:rsidP="00BE32A7">
            <w:pPr>
              <w:jc w:val="right"/>
            </w:pPr>
            <w:r w:rsidRPr="00BE32A7">
              <w:t>8 006,7</w:t>
            </w:r>
          </w:p>
        </w:tc>
        <w:tc>
          <w:tcPr>
            <w:tcW w:w="1418" w:type="dxa"/>
            <w:tcBorders>
              <w:top w:val="nil"/>
              <w:left w:val="nil"/>
              <w:bottom w:val="single" w:sz="4" w:space="0" w:color="auto"/>
              <w:right w:val="single" w:sz="4" w:space="0" w:color="auto"/>
            </w:tcBorders>
            <w:shd w:val="clear" w:color="auto" w:fill="auto"/>
            <w:noWrap/>
            <w:vAlign w:val="center"/>
            <w:hideMark/>
          </w:tcPr>
          <w:p w14:paraId="00572EA6" w14:textId="77777777" w:rsidR="00BE32A7" w:rsidRPr="00BE32A7" w:rsidRDefault="00BE32A7" w:rsidP="00BE32A7">
            <w:pPr>
              <w:jc w:val="right"/>
            </w:pPr>
            <w:r w:rsidRPr="00BE32A7">
              <w:t>8 006,7</w:t>
            </w:r>
          </w:p>
        </w:tc>
      </w:tr>
      <w:tr w:rsidR="00FF6F77" w:rsidRPr="00BE32A7" w14:paraId="436D9D51"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3204A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2E9F156"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информационно-методического образовательного центра»</w:t>
            </w:r>
          </w:p>
        </w:tc>
        <w:tc>
          <w:tcPr>
            <w:tcW w:w="709" w:type="dxa"/>
            <w:tcBorders>
              <w:top w:val="nil"/>
              <w:left w:val="nil"/>
              <w:bottom w:val="single" w:sz="4" w:space="0" w:color="auto"/>
              <w:right w:val="single" w:sz="4" w:space="0" w:color="auto"/>
            </w:tcBorders>
            <w:shd w:val="clear" w:color="auto" w:fill="auto"/>
            <w:vAlign w:val="center"/>
            <w:hideMark/>
          </w:tcPr>
          <w:p w14:paraId="63DC223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F199E1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4D34188"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1785E270" w14:textId="77777777" w:rsidR="00BE32A7" w:rsidRPr="00BE32A7" w:rsidRDefault="00BE32A7" w:rsidP="00BE32A7">
            <w:pPr>
              <w:jc w:val="center"/>
            </w:pPr>
            <w:r w:rsidRPr="00BE32A7">
              <w:t>01.1.46.00000</w:t>
            </w:r>
          </w:p>
        </w:tc>
        <w:tc>
          <w:tcPr>
            <w:tcW w:w="709" w:type="dxa"/>
            <w:tcBorders>
              <w:top w:val="nil"/>
              <w:left w:val="nil"/>
              <w:bottom w:val="single" w:sz="4" w:space="0" w:color="auto"/>
              <w:right w:val="single" w:sz="4" w:space="0" w:color="auto"/>
            </w:tcBorders>
            <w:shd w:val="clear" w:color="auto" w:fill="auto"/>
            <w:vAlign w:val="center"/>
            <w:hideMark/>
          </w:tcPr>
          <w:p w14:paraId="064CA8F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5FB1A78" w14:textId="77777777" w:rsidR="00BE32A7" w:rsidRPr="00BE32A7" w:rsidRDefault="00BE32A7" w:rsidP="00BE32A7">
            <w:pPr>
              <w:jc w:val="right"/>
            </w:pPr>
            <w:r w:rsidRPr="00BE32A7">
              <w:t>25 891,5</w:t>
            </w:r>
          </w:p>
        </w:tc>
        <w:tc>
          <w:tcPr>
            <w:tcW w:w="1418" w:type="dxa"/>
            <w:tcBorders>
              <w:top w:val="nil"/>
              <w:left w:val="nil"/>
              <w:bottom w:val="single" w:sz="4" w:space="0" w:color="auto"/>
              <w:right w:val="single" w:sz="4" w:space="0" w:color="auto"/>
            </w:tcBorders>
            <w:shd w:val="clear" w:color="auto" w:fill="auto"/>
            <w:noWrap/>
            <w:vAlign w:val="center"/>
            <w:hideMark/>
          </w:tcPr>
          <w:p w14:paraId="4D334868" w14:textId="77777777" w:rsidR="00BE32A7" w:rsidRPr="00BE32A7" w:rsidRDefault="00BE32A7" w:rsidP="00BE32A7">
            <w:pPr>
              <w:jc w:val="right"/>
            </w:pPr>
            <w:r w:rsidRPr="00BE32A7">
              <w:t>26 498,6</w:t>
            </w:r>
          </w:p>
        </w:tc>
      </w:tr>
      <w:tr w:rsidR="00FF6F77" w:rsidRPr="00BE32A7" w14:paraId="5E28D485"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38F69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7596B68"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A391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7EE008C"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097F418"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07C1283" w14:textId="77777777" w:rsidR="00BE32A7" w:rsidRPr="00BE32A7" w:rsidRDefault="00BE32A7" w:rsidP="00BE32A7">
            <w:pPr>
              <w:jc w:val="center"/>
            </w:pPr>
            <w:r w:rsidRPr="00BE32A7">
              <w:t>01.1.46.94100</w:t>
            </w:r>
          </w:p>
        </w:tc>
        <w:tc>
          <w:tcPr>
            <w:tcW w:w="709" w:type="dxa"/>
            <w:tcBorders>
              <w:top w:val="nil"/>
              <w:left w:val="nil"/>
              <w:bottom w:val="single" w:sz="4" w:space="0" w:color="auto"/>
              <w:right w:val="single" w:sz="4" w:space="0" w:color="auto"/>
            </w:tcBorders>
            <w:shd w:val="clear" w:color="auto" w:fill="auto"/>
            <w:vAlign w:val="center"/>
            <w:hideMark/>
          </w:tcPr>
          <w:p w14:paraId="42DF049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0C0800F" w14:textId="77777777" w:rsidR="00BE32A7" w:rsidRPr="00BE32A7" w:rsidRDefault="00BE32A7" w:rsidP="00BE32A7">
            <w:pPr>
              <w:jc w:val="right"/>
            </w:pPr>
            <w:r w:rsidRPr="00BE32A7">
              <w:t>25 891,5</w:t>
            </w:r>
          </w:p>
        </w:tc>
        <w:tc>
          <w:tcPr>
            <w:tcW w:w="1418" w:type="dxa"/>
            <w:tcBorders>
              <w:top w:val="nil"/>
              <w:left w:val="nil"/>
              <w:bottom w:val="single" w:sz="4" w:space="0" w:color="auto"/>
              <w:right w:val="single" w:sz="4" w:space="0" w:color="auto"/>
            </w:tcBorders>
            <w:shd w:val="clear" w:color="auto" w:fill="auto"/>
            <w:noWrap/>
            <w:vAlign w:val="center"/>
            <w:hideMark/>
          </w:tcPr>
          <w:p w14:paraId="73FD7971" w14:textId="77777777" w:rsidR="00BE32A7" w:rsidRPr="00BE32A7" w:rsidRDefault="00BE32A7" w:rsidP="00BE32A7">
            <w:pPr>
              <w:jc w:val="right"/>
            </w:pPr>
            <w:r w:rsidRPr="00BE32A7">
              <w:t>26 498,6</w:t>
            </w:r>
          </w:p>
        </w:tc>
      </w:tr>
      <w:tr w:rsidR="00FF6F77" w:rsidRPr="00BE32A7" w14:paraId="57A066E5"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6DCA0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1ED6FD4" w14:textId="77777777" w:rsidR="00BE32A7" w:rsidRPr="00BE32A7" w:rsidRDefault="00BE32A7" w:rsidP="00BE32A7">
            <w:pPr>
              <w:jc w:val="both"/>
            </w:pPr>
            <w:r w:rsidRPr="00BE32A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32A7">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CE7CB57"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370B2B4"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5848505"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7F004A8" w14:textId="77777777" w:rsidR="00BE32A7" w:rsidRPr="00BE32A7" w:rsidRDefault="00BE32A7" w:rsidP="00BE32A7">
            <w:pPr>
              <w:jc w:val="center"/>
            </w:pPr>
            <w:r w:rsidRPr="00BE32A7">
              <w:t>01.1.46.94100</w:t>
            </w:r>
          </w:p>
        </w:tc>
        <w:tc>
          <w:tcPr>
            <w:tcW w:w="709" w:type="dxa"/>
            <w:tcBorders>
              <w:top w:val="nil"/>
              <w:left w:val="nil"/>
              <w:bottom w:val="single" w:sz="4" w:space="0" w:color="auto"/>
              <w:right w:val="single" w:sz="4" w:space="0" w:color="auto"/>
            </w:tcBorders>
            <w:shd w:val="clear" w:color="auto" w:fill="auto"/>
            <w:vAlign w:val="center"/>
            <w:hideMark/>
          </w:tcPr>
          <w:p w14:paraId="2DEF73D4"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563B5AD7" w14:textId="77777777" w:rsidR="00BE32A7" w:rsidRPr="00BE32A7" w:rsidRDefault="00BE32A7" w:rsidP="00BE32A7">
            <w:pPr>
              <w:jc w:val="right"/>
            </w:pPr>
            <w:r w:rsidRPr="00BE32A7">
              <w:t>21 031,2</w:t>
            </w:r>
          </w:p>
        </w:tc>
        <w:tc>
          <w:tcPr>
            <w:tcW w:w="1418" w:type="dxa"/>
            <w:tcBorders>
              <w:top w:val="nil"/>
              <w:left w:val="nil"/>
              <w:bottom w:val="single" w:sz="4" w:space="0" w:color="auto"/>
              <w:right w:val="single" w:sz="4" w:space="0" w:color="auto"/>
            </w:tcBorders>
            <w:shd w:val="clear" w:color="auto" w:fill="auto"/>
            <w:noWrap/>
            <w:vAlign w:val="center"/>
            <w:hideMark/>
          </w:tcPr>
          <w:p w14:paraId="3E18C73E" w14:textId="77777777" w:rsidR="00BE32A7" w:rsidRPr="00BE32A7" w:rsidRDefault="00BE32A7" w:rsidP="00BE32A7">
            <w:pPr>
              <w:jc w:val="right"/>
            </w:pPr>
            <w:r w:rsidRPr="00BE32A7">
              <w:t>21 031,2</w:t>
            </w:r>
          </w:p>
        </w:tc>
      </w:tr>
      <w:tr w:rsidR="00FF6F77" w:rsidRPr="00BE32A7" w14:paraId="63B9B507"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8431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F51E83F" w14:textId="77777777" w:rsidR="00BE32A7" w:rsidRPr="00BE32A7" w:rsidRDefault="00BE32A7" w:rsidP="00BE32A7">
            <w:pPr>
              <w:jc w:val="both"/>
            </w:pPr>
            <w:r w:rsidRPr="00BE32A7">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447A982"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C3E93E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7BDD1AD"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821A6E0" w14:textId="77777777" w:rsidR="00BE32A7" w:rsidRPr="00BE32A7" w:rsidRDefault="00BE32A7" w:rsidP="00BE32A7">
            <w:pPr>
              <w:jc w:val="center"/>
            </w:pPr>
            <w:r w:rsidRPr="00BE32A7">
              <w:t>01.1.46.94100</w:t>
            </w:r>
          </w:p>
        </w:tc>
        <w:tc>
          <w:tcPr>
            <w:tcW w:w="709" w:type="dxa"/>
            <w:tcBorders>
              <w:top w:val="nil"/>
              <w:left w:val="nil"/>
              <w:bottom w:val="single" w:sz="4" w:space="0" w:color="auto"/>
              <w:right w:val="single" w:sz="4" w:space="0" w:color="auto"/>
            </w:tcBorders>
            <w:shd w:val="clear" w:color="auto" w:fill="auto"/>
            <w:vAlign w:val="center"/>
            <w:hideMark/>
          </w:tcPr>
          <w:p w14:paraId="7E0BAEB8"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13AD6C3" w14:textId="77777777" w:rsidR="00BE32A7" w:rsidRPr="00BE32A7" w:rsidRDefault="00BE32A7" w:rsidP="00BE32A7">
            <w:pPr>
              <w:jc w:val="right"/>
            </w:pPr>
            <w:r w:rsidRPr="00BE32A7">
              <w:t>4 844,9</w:t>
            </w:r>
          </w:p>
        </w:tc>
        <w:tc>
          <w:tcPr>
            <w:tcW w:w="1418" w:type="dxa"/>
            <w:tcBorders>
              <w:top w:val="nil"/>
              <w:left w:val="nil"/>
              <w:bottom w:val="single" w:sz="4" w:space="0" w:color="auto"/>
              <w:right w:val="single" w:sz="4" w:space="0" w:color="auto"/>
            </w:tcBorders>
            <w:shd w:val="clear" w:color="auto" w:fill="auto"/>
            <w:noWrap/>
            <w:vAlign w:val="center"/>
            <w:hideMark/>
          </w:tcPr>
          <w:p w14:paraId="694DAB83" w14:textId="77777777" w:rsidR="00BE32A7" w:rsidRPr="00BE32A7" w:rsidRDefault="00BE32A7" w:rsidP="00BE32A7">
            <w:pPr>
              <w:jc w:val="right"/>
            </w:pPr>
            <w:r w:rsidRPr="00BE32A7">
              <w:t>5 122,4</w:t>
            </w:r>
          </w:p>
        </w:tc>
      </w:tr>
      <w:tr w:rsidR="00FF6F77" w:rsidRPr="00BE32A7" w14:paraId="1BF3394A" w14:textId="77777777" w:rsidTr="00FF6F7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62B1B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348DA6C"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4CF067BB"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DC84C9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82E5C7F"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59F5DB6" w14:textId="77777777" w:rsidR="00BE32A7" w:rsidRPr="00BE32A7" w:rsidRDefault="00BE32A7" w:rsidP="00BE32A7">
            <w:pPr>
              <w:jc w:val="center"/>
            </w:pPr>
            <w:r w:rsidRPr="00BE32A7">
              <w:t>01.1.46.94100</w:t>
            </w:r>
          </w:p>
        </w:tc>
        <w:tc>
          <w:tcPr>
            <w:tcW w:w="709" w:type="dxa"/>
            <w:tcBorders>
              <w:top w:val="nil"/>
              <w:left w:val="nil"/>
              <w:bottom w:val="single" w:sz="4" w:space="0" w:color="auto"/>
              <w:right w:val="single" w:sz="4" w:space="0" w:color="auto"/>
            </w:tcBorders>
            <w:shd w:val="clear" w:color="auto" w:fill="auto"/>
            <w:vAlign w:val="center"/>
            <w:hideMark/>
          </w:tcPr>
          <w:p w14:paraId="3DDAE656"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11C33535" w14:textId="77777777" w:rsidR="00BE32A7" w:rsidRPr="00BE32A7" w:rsidRDefault="00BE32A7" w:rsidP="00BE32A7">
            <w:pPr>
              <w:jc w:val="right"/>
            </w:pPr>
            <w:r w:rsidRPr="00BE32A7">
              <w:t>15,4</w:t>
            </w:r>
          </w:p>
        </w:tc>
        <w:tc>
          <w:tcPr>
            <w:tcW w:w="1418" w:type="dxa"/>
            <w:tcBorders>
              <w:top w:val="nil"/>
              <w:left w:val="nil"/>
              <w:bottom w:val="single" w:sz="4" w:space="0" w:color="auto"/>
              <w:right w:val="single" w:sz="4" w:space="0" w:color="auto"/>
            </w:tcBorders>
            <w:shd w:val="clear" w:color="auto" w:fill="auto"/>
            <w:noWrap/>
            <w:vAlign w:val="center"/>
            <w:hideMark/>
          </w:tcPr>
          <w:p w14:paraId="08DCDC11" w14:textId="77777777" w:rsidR="00BE32A7" w:rsidRPr="00BE32A7" w:rsidRDefault="00BE32A7" w:rsidP="00BE32A7">
            <w:pPr>
              <w:jc w:val="right"/>
            </w:pPr>
            <w:r w:rsidRPr="00BE32A7">
              <w:t>345,0</w:t>
            </w:r>
          </w:p>
        </w:tc>
      </w:tr>
      <w:tr w:rsidR="00FF6F77" w:rsidRPr="00BE32A7" w14:paraId="49FC1C1A"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E99FC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9A46619" w14:textId="77777777" w:rsidR="00BE32A7" w:rsidRPr="00BE32A7" w:rsidRDefault="00BE32A7" w:rsidP="00BE32A7">
            <w:pPr>
              <w:jc w:val="both"/>
              <w:rPr>
                <w:b/>
                <w:bCs/>
              </w:rPr>
            </w:pPr>
            <w:r w:rsidRPr="00BE32A7">
              <w:rPr>
                <w:b/>
                <w:bCs/>
              </w:rPr>
              <w:t xml:space="preserve">Подпрограмма </w:t>
            </w:r>
            <w:r w:rsidRPr="00BE32A7">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2ED92C5"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F24403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CBF9395"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C8DAEBE" w14:textId="77777777" w:rsidR="00BE32A7" w:rsidRPr="00BE32A7" w:rsidRDefault="00BE32A7" w:rsidP="00BE32A7">
            <w:pPr>
              <w:jc w:val="center"/>
            </w:pPr>
            <w:r w:rsidRPr="00BE32A7">
              <w:t>01.2.00.00000</w:t>
            </w:r>
          </w:p>
        </w:tc>
        <w:tc>
          <w:tcPr>
            <w:tcW w:w="709" w:type="dxa"/>
            <w:tcBorders>
              <w:top w:val="nil"/>
              <w:left w:val="nil"/>
              <w:bottom w:val="single" w:sz="4" w:space="0" w:color="auto"/>
              <w:right w:val="single" w:sz="4" w:space="0" w:color="auto"/>
            </w:tcBorders>
            <w:shd w:val="clear" w:color="auto" w:fill="auto"/>
            <w:vAlign w:val="center"/>
            <w:hideMark/>
          </w:tcPr>
          <w:p w14:paraId="2275934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39FE5FC" w14:textId="77777777" w:rsidR="00BE32A7" w:rsidRPr="00BE32A7" w:rsidRDefault="00BE32A7" w:rsidP="00BE32A7">
            <w:pPr>
              <w:jc w:val="right"/>
            </w:pPr>
            <w:r w:rsidRPr="00BE32A7">
              <w:t>114,9</w:t>
            </w:r>
          </w:p>
        </w:tc>
        <w:tc>
          <w:tcPr>
            <w:tcW w:w="1418" w:type="dxa"/>
            <w:tcBorders>
              <w:top w:val="nil"/>
              <w:left w:val="nil"/>
              <w:bottom w:val="single" w:sz="4" w:space="0" w:color="auto"/>
              <w:right w:val="single" w:sz="4" w:space="0" w:color="auto"/>
            </w:tcBorders>
            <w:shd w:val="clear" w:color="auto" w:fill="auto"/>
            <w:noWrap/>
            <w:vAlign w:val="center"/>
            <w:hideMark/>
          </w:tcPr>
          <w:p w14:paraId="7846AA31" w14:textId="77777777" w:rsidR="00BE32A7" w:rsidRPr="00BE32A7" w:rsidRDefault="00BE32A7" w:rsidP="00BE32A7">
            <w:pPr>
              <w:jc w:val="right"/>
            </w:pPr>
            <w:r w:rsidRPr="00BE32A7">
              <w:t>229,9</w:t>
            </w:r>
          </w:p>
        </w:tc>
      </w:tr>
      <w:tr w:rsidR="00FF6F77" w:rsidRPr="00BE32A7" w14:paraId="379BFE54"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CEE67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076D2979" w14:textId="77777777" w:rsidR="00BE32A7" w:rsidRPr="00BE32A7" w:rsidRDefault="00BE32A7" w:rsidP="00BE32A7">
            <w:pPr>
              <w:jc w:val="both"/>
              <w:rPr>
                <w:b/>
                <w:bCs/>
              </w:rPr>
            </w:pPr>
            <w:r w:rsidRPr="00BE32A7">
              <w:rPr>
                <w:b/>
                <w:bCs/>
              </w:rPr>
              <w:t>Основное мероприятие</w:t>
            </w:r>
            <w:r w:rsidRPr="00BE32A7">
              <w:t xml:space="preserve"> «Предоставление мер поддержки гражданам, заключившим договор о целевом обучении» </w:t>
            </w:r>
          </w:p>
        </w:tc>
        <w:tc>
          <w:tcPr>
            <w:tcW w:w="709" w:type="dxa"/>
            <w:tcBorders>
              <w:top w:val="nil"/>
              <w:left w:val="nil"/>
              <w:bottom w:val="single" w:sz="4" w:space="0" w:color="auto"/>
              <w:right w:val="single" w:sz="4" w:space="0" w:color="auto"/>
            </w:tcBorders>
            <w:shd w:val="clear" w:color="auto" w:fill="auto"/>
            <w:vAlign w:val="center"/>
            <w:hideMark/>
          </w:tcPr>
          <w:p w14:paraId="01DCB53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B1FCF0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E56ECAE"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7C2C091" w14:textId="77777777" w:rsidR="00BE32A7" w:rsidRPr="00BE32A7" w:rsidRDefault="00BE32A7" w:rsidP="00BE32A7">
            <w:pPr>
              <w:jc w:val="center"/>
            </w:pPr>
            <w:r w:rsidRPr="00BE32A7">
              <w:t>01.2.58.00000</w:t>
            </w:r>
          </w:p>
        </w:tc>
        <w:tc>
          <w:tcPr>
            <w:tcW w:w="709" w:type="dxa"/>
            <w:tcBorders>
              <w:top w:val="nil"/>
              <w:left w:val="nil"/>
              <w:bottom w:val="single" w:sz="4" w:space="0" w:color="auto"/>
              <w:right w:val="single" w:sz="4" w:space="0" w:color="auto"/>
            </w:tcBorders>
            <w:shd w:val="clear" w:color="auto" w:fill="auto"/>
            <w:vAlign w:val="center"/>
            <w:hideMark/>
          </w:tcPr>
          <w:p w14:paraId="156264C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AC0E18F" w14:textId="77777777" w:rsidR="00BE32A7" w:rsidRPr="00BE32A7" w:rsidRDefault="00BE32A7" w:rsidP="00BE32A7">
            <w:pPr>
              <w:jc w:val="right"/>
            </w:pPr>
            <w:r w:rsidRPr="00BE32A7">
              <w:t>114,9</w:t>
            </w:r>
          </w:p>
        </w:tc>
        <w:tc>
          <w:tcPr>
            <w:tcW w:w="1418" w:type="dxa"/>
            <w:tcBorders>
              <w:top w:val="nil"/>
              <w:left w:val="nil"/>
              <w:bottom w:val="single" w:sz="4" w:space="0" w:color="auto"/>
              <w:right w:val="single" w:sz="4" w:space="0" w:color="auto"/>
            </w:tcBorders>
            <w:shd w:val="clear" w:color="auto" w:fill="auto"/>
            <w:noWrap/>
            <w:vAlign w:val="center"/>
            <w:hideMark/>
          </w:tcPr>
          <w:p w14:paraId="549A1ECA" w14:textId="77777777" w:rsidR="00BE32A7" w:rsidRPr="00BE32A7" w:rsidRDefault="00BE32A7" w:rsidP="00BE32A7">
            <w:pPr>
              <w:jc w:val="right"/>
            </w:pPr>
            <w:r w:rsidRPr="00BE32A7">
              <w:t>229,9</w:t>
            </w:r>
          </w:p>
        </w:tc>
      </w:tr>
      <w:tr w:rsidR="00FF6F77" w:rsidRPr="00BE32A7" w14:paraId="520A3A93"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78B94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068ADB1" w14:textId="77777777" w:rsidR="00BE32A7" w:rsidRPr="00BE32A7" w:rsidRDefault="00BE32A7" w:rsidP="00BE32A7">
            <w:pPr>
              <w:jc w:val="both"/>
            </w:pPr>
            <w:r w:rsidRPr="00BE32A7">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709" w:type="dxa"/>
            <w:tcBorders>
              <w:top w:val="nil"/>
              <w:left w:val="nil"/>
              <w:bottom w:val="single" w:sz="4" w:space="0" w:color="auto"/>
              <w:right w:val="single" w:sz="4" w:space="0" w:color="auto"/>
            </w:tcBorders>
            <w:shd w:val="clear" w:color="auto" w:fill="auto"/>
            <w:vAlign w:val="center"/>
            <w:hideMark/>
          </w:tcPr>
          <w:p w14:paraId="1ADC0B2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6A3FB2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BE70545"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8C21CCE" w14:textId="77777777" w:rsidR="00BE32A7" w:rsidRPr="00BE32A7" w:rsidRDefault="00BE32A7" w:rsidP="00BE32A7">
            <w:pPr>
              <w:jc w:val="center"/>
            </w:pPr>
            <w:r w:rsidRPr="00BE32A7">
              <w:t>01.2.58.96800</w:t>
            </w:r>
          </w:p>
        </w:tc>
        <w:tc>
          <w:tcPr>
            <w:tcW w:w="709" w:type="dxa"/>
            <w:tcBorders>
              <w:top w:val="nil"/>
              <w:left w:val="nil"/>
              <w:bottom w:val="single" w:sz="4" w:space="0" w:color="auto"/>
              <w:right w:val="single" w:sz="4" w:space="0" w:color="auto"/>
            </w:tcBorders>
            <w:shd w:val="clear" w:color="auto" w:fill="auto"/>
            <w:vAlign w:val="center"/>
            <w:hideMark/>
          </w:tcPr>
          <w:p w14:paraId="59D7E48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A66D2C7" w14:textId="77777777" w:rsidR="00BE32A7" w:rsidRPr="00BE32A7" w:rsidRDefault="00BE32A7" w:rsidP="00BE32A7">
            <w:pPr>
              <w:jc w:val="right"/>
            </w:pPr>
            <w:r w:rsidRPr="00BE32A7">
              <w:t>114,9</w:t>
            </w:r>
          </w:p>
        </w:tc>
        <w:tc>
          <w:tcPr>
            <w:tcW w:w="1418" w:type="dxa"/>
            <w:tcBorders>
              <w:top w:val="nil"/>
              <w:left w:val="nil"/>
              <w:bottom w:val="single" w:sz="4" w:space="0" w:color="auto"/>
              <w:right w:val="single" w:sz="4" w:space="0" w:color="auto"/>
            </w:tcBorders>
            <w:shd w:val="clear" w:color="auto" w:fill="auto"/>
            <w:noWrap/>
            <w:vAlign w:val="center"/>
            <w:hideMark/>
          </w:tcPr>
          <w:p w14:paraId="65B0FDEC" w14:textId="77777777" w:rsidR="00BE32A7" w:rsidRPr="00BE32A7" w:rsidRDefault="00BE32A7" w:rsidP="00BE32A7">
            <w:pPr>
              <w:jc w:val="right"/>
            </w:pPr>
            <w:r w:rsidRPr="00BE32A7">
              <w:t>229,9</w:t>
            </w:r>
          </w:p>
        </w:tc>
      </w:tr>
      <w:tr w:rsidR="00FF6F77" w:rsidRPr="00BE32A7" w14:paraId="2E97D543" w14:textId="77777777" w:rsidTr="00FF6F7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75EC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FF32F5A"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0F6C6CD6"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4D97F8C0"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A2EC1A1"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EC71C32" w14:textId="77777777" w:rsidR="00BE32A7" w:rsidRPr="00BE32A7" w:rsidRDefault="00BE32A7" w:rsidP="00BE32A7">
            <w:pPr>
              <w:jc w:val="center"/>
            </w:pPr>
            <w:r w:rsidRPr="00BE32A7">
              <w:t>01.2.58.96800</w:t>
            </w:r>
          </w:p>
        </w:tc>
        <w:tc>
          <w:tcPr>
            <w:tcW w:w="709" w:type="dxa"/>
            <w:tcBorders>
              <w:top w:val="nil"/>
              <w:left w:val="nil"/>
              <w:bottom w:val="single" w:sz="4" w:space="0" w:color="auto"/>
              <w:right w:val="single" w:sz="4" w:space="0" w:color="auto"/>
            </w:tcBorders>
            <w:shd w:val="clear" w:color="auto" w:fill="auto"/>
            <w:vAlign w:val="center"/>
            <w:hideMark/>
          </w:tcPr>
          <w:p w14:paraId="47919AC8"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37EBC4B9" w14:textId="77777777" w:rsidR="00BE32A7" w:rsidRPr="00BE32A7" w:rsidRDefault="00BE32A7" w:rsidP="00BE32A7">
            <w:pPr>
              <w:jc w:val="right"/>
            </w:pPr>
            <w:r w:rsidRPr="00BE32A7">
              <w:t>114,9</w:t>
            </w:r>
          </w:p>
        </w:tc>
        <w:tc>
          <w:tcPr>
            <w:tcW w:w="1418" w:type="dxa"/>
            <w:tcBorders>
              <w:top w:val="nil"/>
              <w:left w:val="nil"/>
              <w:bottom w:val="single" w:sz="4" w:space="0" w:color="auto"/>
              <w:right w:val="single" w:sz="4" w:space="0" w:color="auto"/>
            </w:tcBorders>
            <w:shd w:val="clear" w:color="auto" w:fill="auto"/>
            <w:noWrap/>
            <w:vAlign w:val="center"/>
            <w:hideMark/>
          </w:tcPr>
          <w:p w14:paraId="6AE6AD6B" w14:textId="77777777" w:rsidR="00BE32A7" w:rsidRPr="00BE32A7" w:rsidRDefault="00BE32A7" w:rsidP="00BE32A7">
            <w:pPr>
              <w:jc w:val="right"/>
            </w:pPr>
            <w:r w:rsidRPr="00BE32A7">
              <w:t>229,9</w:t>
            </w:r>
          </w:p>
        </w:tc>
      </w:tr>
      <w:tr w:rsidR="00FF6F77" w:rsidRPr="00BE32A7" w14:paraId="0FA153F5" w14:textId="77777777" w:rsidTr="00FF6F7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DD3AB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F21597C" w14:textId="77777777" w:rsidR="00BE32A7" w:rsidRPr="00BE32A7" w:rsidRDefault="00BE32A7" w:rsidP="00BE32A7">
            <w:pPr>
              <w:jc w:val="both"/>
              <w:rPr>
                <w:b/>
                <w:bCs/>
              </w:rPr>
            </w:pPr>
            <w:r w:rsidRPr="00BE32A7">
              <w:rPr>
                <w:b/>
                <w:bCs/>
              </w:rPr>
              <w:t>Муниципальная программа  «Создание условий для развития молодежной среды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D72EB4C"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CB9A92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99C638A"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6FA37B86" w14:textId="77777777" w:rsidR="00BE32A7" w:rsidRPr="00BE32A7" w:rsidRDefault="00BE32A7" w:rsidP="00BE32A7">
            <w:pPr>
              <w:jc w:val="center"/>
            </w:pPr>
            <w:r w:rsidRPr="00BE32A7">
              <w:t>02.0.00.00000</w:t>
            </w:r>
          </w:p>
        </w:tc>
        <w:tc>
          <w:tcPr>
            <w:tcW w:w="709" w:type="dxa"/>
            <w:tcBorders>
              <w:top w:val="nil"/>
              <w:left w:val="nil"/>
              <w:bottom w:val="single" w:sz="4" w:space="0" w:color="auto"/>
              <w:right w:val="single" w:sz="4" w:space="0" w:color="auto"/>
            </w:tcBorders>
            <w:shd w:val="clear" w:color="auto" w:fill="auto"/>
            <w:vAlign w:val="center"/>
            <w:hideMark/>
          </w:tcPr>
          <w:p w14:paraId="6DC6AE1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A110C67" w14:textId="77777777" w:rsidR="00BE32A7" w:rsidRPr="00BE32A7" w:rsidRDefault="00BE32A7" w:rsidP="00BE32A7">
            <w:pPr>
              <w:jc w:val="right"/>
            </w:pPr>
            <w:r w:rsidRPr="00BE32A7">
              <w:t>1 785,0</w:t>
            </w:r>
          </w:p>
        </w:tc>
        <w:tc>
          <w:tcPr>
            <w:tcW w:w="1418" w:type="dxa"/>
            <w:tcBorders>
              <w:top w:val="nil"/>
              <w:left w:val="nil"/>
              <w:bottom w:val="single" w:sz="4" w:space="0" w:color="auto"/>
              <w:right w:val="single" w:sz="4" w:space="0" w:color="auto"/>
            </w:tcBorders>
            <w:shd w:val="clear" w:color="auto" w:fill="auto"/>
            <w:noWrap/>
            <w:vAlign w:val="center"/>
            <w:hideMark/>
          </w:tcPr>
          <w:p w14:paraId="7B15D535" w14:textId="77777777" w:rsidR="00BE32A7" w:rsidRPr="00BE32A7" w:rsidRDefault="00BE32A7" w:rsidP="00BE32A7">
            <w:pPr>
              <w:jc w:val="right"/>
            </w:pPr>
            <w:r w:rsidRPr="00BE32A7">
              <w:t>1 785,0</w:t>
            </w:r>
          </w:p>
        </w:tc>
      </w:tr>
      <w:tr w:rsidR="00FF6F77" w:rsidRPr="00BE32A7" w14:paraId="3369EC6D"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1EA1AA"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212CD16C" w14:textId="77777777" w:rsidR="00BE32A7" w:rsidRPr="00BE32A7" w:rsidRDefault="00BE32A7" w:rsidP="00BE32A7">
            <w:pPr>
              <w:jc w:val="both"/>
              <w:rPr>
                <w:b/>
                <w:bCs/>
              </w:rPr>
            </w:pPr>
            <w:r w:rsidRPr="00BE32A7">
              <w:rPr>
                <w:b/>
                <w:bCs/>
              </w:rPr>
              <w:t xml:space="preserve">Подпрограмма </w:t>
            </w:r>
            <w:r w:rsidRPr="00BE32A7">
              <w:t>«Качественное развитие потенциала и воспитание молодежи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F6AEDD5"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432D6C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D6748D2"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E616BAB" w14:textId="77777777" w:rsidR="00BE32A7" w:rsidRPr="00BE32A7" w:rsidRDefault="00BE32A7" w:rsidP="00BE32A7">
            <w:pPr>
              <w:jc w:val="center"/>
            </w:pPr>
            <w:r w:rsidRPr="00BE32A7">
              <w:t>02.1.00.00000</w:t>
            </w:r>
          </w:p>
        </w:tc>
        <w:tc>
          <w:tcPr>
            <w:tcW w:w="709" w:type="dxa"/>
            <w:tcBorders>
              <w:top w:val="nil"/>
              <w:left w:val="nil"/>
              <w:bottom w:val="single" w:sz="4" w:space="0" w:color="auto"/>
              <w:right w:val="single" w:sz="4" w:space="0" w:color="auto"/>
            </w:tcBorders>
            <w:shd w:val="clear" w:color="auto" w:fill="auto"/>
            <w:vAlign w:val="center"/>
            <w:hideMark/>
          </w:tcPr>
          <w:p w14:paraId="3A6C4E9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10F8E2" w14:textId="77777777" w:rsidR="00BE32A7" w:rsidRPr="00BE32A7" w:rsidRDefault="00BE32A7" w:rsidP="00BE32A7">
            <w:pPr>
              <w:jc w:val="right"/>
            </w:pPr>
            <w:r w:rsidRPr="00BE32A7">
              <w:t>1 785,0</w:t>
            </w:r>
          </w:p>
        </w:tc>
        <w:tc>
          <w:tcPr>
            <w:tcW w:w="1418" w:type="dxa"/>
            <w:tcBorders>
              <w:top w:val="nil"/>
              <w:left w:val="nil"/>
              <w:bottom w:val="single" w:sz="4" w:space="0" w:color="auto"/>
              <w:right w:val="single" w:sz="4" w:space="0" w:color="auto"/>
            </w:tcBorders>
            <w:shd w:val="clear" w:color="auto" w:fill="auto"/>
            <w:noWrap/>
            <w:vAlign w:val="center"/>
            <w:hideMark/>
          </w:tcPr>
          <w:p w14:paraId="6E28EF1C" w14:textId="77777777" w:rsidR="00BE32A7" w:rsidRPr="00BE32A7" w:rsidRDefault="00BE32A7" w:rsidP="00BE32A7">
            <w:pPr>
              <w:jc w:val="right"/>
            </w:pPr>
            <w:r w:rsidRPr="00BE32A7">
              <w:t>1 785,0</w:t>
            </w:r>
          </w:p>
        </w:tc>
      </w:tr>
      <w:tr w:rsidR="00FF6F77" w:rsidRPr="00BE32A7" w14:paraId="36B6C90F"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9FD0C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B18A766" w14:textId="77777777" w:rsidR="00BE32A7" w:rsidRPr="00BE32A7" w:rsidRDefault="00BE32A7" w:rsidP="00BE32A7">
            <w:pPr>
              <w:jc w:val="both"/>
            </w:pPr>
            <w:r w:rsidRPr="00BE32A7">
              <w:rPr>
                <w:b/>
                <w:bCs/>
              </w:rPr>
              <w:t>Основное мероприятие</w:t>
            </w:r>
            <w:r w:rsidRPr="00BE32A7">
              <w:t xml:space="preserve"> «Организация отдыха и оздоровления детей  в лагерях с дневным пребыванием»</w:t>
            </w:r>
          </w:p>
        </w:tc>
        <w:tc>
          <w:tcPr>
            <w:tcW w:w="709" w:type="dxa"/>
            <w:tcBorders>
              <w:top w:val="nil"/>
              <w:left w:val="nil"/>
              <w:bottom w:val="single" w:sz="4" w:space="0" w:color="auto"/>
              <w:right w:val="single" w:sz="4" w:space="0" w:color="auto"/>
            </w:tcBorders>
            <w:shd w:val="clear" w:color="auto" w:fill="auto"/>
            <w:vAlign w:val="center"/>
            <w:hideMark/>
          </w:tcPr>
          <w:p w14:paraId="2BDAD6B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56CD838"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BAFA1BA"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BDC3E0D" w14:textId="77777777" w:rsidR="00BE32A7" w:rsidRPr="00BE32A7" w:rsidRDefault="00BE32A7" w:rsidP="00BE32A7">
            <w:pPr>
              <w:jc w:val="center"/>
            </w:pPr>
            <w:r w:rsidRPr="00BE32A7">
              <w:t>02.1.73.00000</w:t>
            </w:r>
          </w:p>
        </w:tc>
        <w:tc>
          <w:tcPr>
            <w:tcW w:w="709" w:type="dxa"/>
            <w:tcBorders>
              <w:top w:val="nil"/>
              <w:left w:val="nil"/>
              <w:bottom w:val="single" w:sz="4" w:space="0" w:color="auto"/>
              <w:right w:val="single" w:sz="4" w:space="0" w:color="auto"/>
            </w:tcBorders>
            <w:shd w:val="clear" w:color="auto" w:fill="auto"/>
            <w:vAlign w:val="center"/>
            <w:hideMark/>
          </w:tcPr>
          <w:p w14:paraId="2B455EA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F4BFB2A" w14:textId="77777777" w:rsidR="00BE32A7" w:rsidRPr="00BE32A7" w:rsidRDefault="00BE32A7" w:rsidP="00BE32A7">
            <w:pPr>
              <w:jc w:val="right"/>
            </w:pPr>
            <w:r w:rsidRPr="00BE32A7">
              <w:t>1 785,0</w:t>
            </w:r>
          </w:p>
        </w:tc>
        <w:tc>
          <w:tcPr>
            <w:tcW w:w="1418" w:type="dxa"/>
            <w:tcBorders>
              <w:top w:val="nil"/>
              <w:left w:val="nil"/>
              <w:bottom w:val="single" w:sz="4" w:space="0" w:color="auto"/>
              <w:right w:val="single" w:sz="4" w:space="0" w:color="auto"/>
            </w:tcBorders>
            <w:shd w:val="clear" w:color="auto" w:fill="auto"/>
            <w:noWrap/>
            <w:vAlign w:val="center"/>
            <w:hideMark/>
          </w:tcPr>
          <w:p w14:paraId="40EF4855" w14:textId="77777777" w:rsidR="00BE32A7" w:rsidRPr="00BE32A7" w:rsidRDefault="00BE32A7" w:rsidP="00BE32A7">
            <w:pPr>
              <w:jc w:val="right"/>
            </w:pPr>
            <w:r w:rsidRPr="00BE32A7">
              <w:t>1 785,0</w:t>
            </w:r>
          </w:p>
        </w:tc>
      </w:tr>
      <w:tr w:rsidR="00FF6F77" w:rsidRPr="00BE32A7" w14:paraId="2B8E2728" w14:textId="77777777" w:rsidTr="00FF6F77">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4C18A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B5B3842" w14:textId="77777777" w:rsidR="00BE32A7" w:rsidRPr="00BE32A7" w:rsidRDefault="00BE32A7" w:rsidP="00BE32A7">
            <w:pPr>
              <w:jc w:val="both"/>
            </w:pPr>
            <w:r w:rsidRPr="00BE32A7">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4589F12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7F623D6"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8C9B671"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0D68BD88" w14:textId="77777777" w:rsidR="00BE32A7" w:rsidRPr="00BE32A7" w:rsidRDefault="00BE32A7" w:rsidP="00BE32A7">
            <w:pPr>
              <w:jc w:val="center"/>
            </w:pPr>
            <w:r w:rsidRPr="00BE32A7">
              <w:t>02.1.73.S2080</w:t>
            </w:r>
          </w:p>
        </w:tc>
        <w:tc>
          <w:tcPr>
            <w:tcW w:w="709" w:type="dxa"/>
            <w:tcBorders>
              <w:top w:val="nil"/>
              <w:left w:val="nil"/>
              <w:bottom w:val="single" w:sz="4" w:space="0" w:color="auto"/>
              <w:right w:val="single" w:sz="4" w:space="0" w:color="auto"/>
            </w:tcBorders>
            <w:shd w:val="clear" w:color="auto" w:fill="auto"/>
            <w:vAlign w:val="center"/>
            <w:hideMark/>
          </w:tcPr>
          <w:p w14:paraId="063BD1E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EFD63E" w14:textId="77777777" w:rsidR="00BE32A7" w:rsidRPr="00BE32A7" w:rsidRDefault="00BE32A7" w:rsidP="00BE32A7">
            <w:pPr>
              <w:jc w:val="right"/>
            </w:pPr>
            <w:r w:rsidRPr="00BE32A7">
              <w:t>1 785,0</w:t>
            </w:r>
          </w:p>
        </w:tc>
        <w:tc>
          <w:tcPr>
            <w:tcW w:w="1418" w:type="dxa"/>
            <w:tcBorders>
              <w:top w:val="nil"/>
              <w:left w:val="nil"/>
              <w:bottom w:val="single" w:sz="4" w:space="0" w:color="auto"/>
              <w:right w:val="single" w:sz="4" w:space="0" w:color="auto"/>
            </w:tcBorders>
            <w:shd w:val="clear" w:color="auto" w:fill="auto"/>
            <w:noWrap/>
            <w:vAlign w:val="center"/>
            <w:hideMark/>
          </w:tcPr>
          <w:p w14:paraId="6EFAEE20" w14:textId="77777777" w:rsidR="00BE32A7" w:rsidRPr="00BE32A7" w:rsidRDefault="00BE32A7" w:rsidP="00BE32A7">
            <w:pPr>
              <w:jc w:val="right"/>
            </w:pPr>
            <w:r w:rsidRPr="00BE32A7">
              <w:t>1 785,0</w:t>
            </w:r>
          </w:p>
        </w:tc>
      </w:tr>
      <w:tr w:rsidR="00FF6F77" w:rsidRPr="00BE32A7" w14:paraId="7FE14D3B"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80E1C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6635F1E" w14:textId="77777777" w:rsidR="00BE32A7" w:rsidRPr="00BE32A7" w:rsidRDefault="00BE32A7" w:rsidP="00BE32A7">
            <w:pPr>
              <w:jc w:val="both"/>
            </w:pPr>
            <w:r w:rsidRPr="00BE32A7">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D450672"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C1529B1"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2ED42D2"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3292BC3" w14:textId="77777777" w:rsidR="00BE32A7" w:rsidRPr="00BE32A7" w:rsidRDefault="00BE32A7" w:rsidP="00BE32A7">
            <w:pPr>
              <w:jc w:val="center"/>
            </w:pPr>
            <w:r w:rsidRPr="00BE32A7">
              <w:t>02.1.73.S2080</w:t>
            </w:r>
          </w:p>
        </w:tc>
        <w:tc>
          <w:tcPr>
            <w:tcW w:w="709" w:type="dxa"/>
            <w:tcBorders>
              <w:top w:val="nil"/>
              <w:left w:val="nil"/>
              <w:bottom w:val="single" w:sz="4" w:space="0" w:color="auto"/>
              <w:right w:val="single" w:sz="4" w:space="0" w:color="auto"/>
            </w:tcBorders>
            <w:shd w:val="clear" w:color="auto" w:fill="auto"/>
            <w:vAlign w:val="center"/>
            <w:hideMark/>
          </w:tcPr>
          <w:p w14:paraId="4D80978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941FF04" w14:textId="77777777" w:rsidR="00BE32A7" w:rsidRPr="00BE32A7" w:rsidRDefault="00BE32A7" w:rsidP="00BE32A7">
            <w:pPr>
              <w:jc w:val="right"/>
            </w:pPr>
            <w:r w:rsidRPr="00BE32A7">
              <w:t>1 139,8</w:t>
            </w:r>
          </w:p>
        </w:tc>
        <w:tc>
          <w:tcPr>
            <w:tcW w:w="1418" w:type="dxa"/>
            <w:tcBorders>
              <w:top w:val="nil"/>
              <w:left w:val="nil"/>
              <w:bottom w:val="single" w:sz="4" w:space="0" w:color="auto"/>
              <w:right w:val="single" w:sz="4" w:space="0" w:color="auto"/>
            </w:tcBorders>
            <w:shd w:val="clear" w:color="auto" w:fill="auto"/>
            <w:noWrap/>
            <w:vAlign w:val="center"/>
            <w:hideMark/>
          </w:tcPr>
          <w:p w14:paraId="53E128A6" w14:textId="77777777" w:rsidR="00BE32A7" w:rsidRPr="00BE32A7" w:rsidRDefault="00BE32A7" w:rsidP="00BE32A7">
            <w:pPr>
              <w:jc w:val="right"/>
            </w:pPr>
            <w:r w:rsidRPr="00BE32A7">
              <w:t>1 139,8</w:t>
            </w:r>
          </w:p>
        </w:tc>
      </w:tr>
      <w:tr w:rsidR="00FF6F77" w:rsidRPr="00BE32A7" w14:paraId="5BFDC971"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5CC3F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ED704E4"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79E38C12"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298193C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B0E782E"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25255C79" w14:textId="77777777" w:rsidR="00BE32A7" w:rsidRPr="00BE32A7" w:rsidRDefault="00BE32A7" w:rsidP="00BE32A7">
            <w:pPr>
              <w:jc w:val="center"/>
            </w:pPr>
            <w:r w:rsidRPr="00BE32A7">
              <w:t>02.1.73.S2080</w:t>
            </w:r>
          </w:p>
        </w:tc>
        <w:tc>
          <w:tcPr>
            <w:tcW w:w="709" w:type="dxa"/>
            <w:tcBorders>
              <w:top w:val="nil"/>
              <w:left w:val="nil"/>
              <w:bottom w:val="single" w:sz="4" w:space="0" w:color="auto"/>
              <w:right w:val="single" w:sz="4" w:space="0" w:color="auto"/>
            </w:tcBorders>
            <w:shd w:val="clear" w:color="auto" w:fill="auto"/>
            <w:vAlign w:val="center"/>
            <w:hideMark/>
          </w:tcPr>
          <w:p w14:paraId="255946D4"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CFF07AF" w14:textId="77777777" w:rsidR="00BE32A7" w:rsidRPr="00BE32A7" w:rsidRDefault="00BE32A7" w:rsidP="00BE32A7">
            <w:pPr>
              <w:jc w:val="right"/>
            </w:pPr>
            <w:r w:rsidRPr="00BE32A7">
              <w:t>645,2</w:t>
            </w:r>
          </w:p>
        </w:tc>
        <w:tc>
          <w:tcPr>
            <w:tcW w:w="1418" w:type="dxa"/>
            <w:tcBorders>
              <w:top w:val="nil"/>
              <w:left w:val="nil"/>
              <w:bottom w:val="single" w:sz="4" w:space="0" w:color="auto"/>
              <w:right w:val="single" w:sz="4" w:space="0" w:color="auto"/>
            </w:tcBorders>
            <w:shd w:val="clear" w:color="auto" w:fill="auto"/>
            <w:noWrap/>
            <w:vAlign w:val="center"/>
            <w:hideMark/>
          </w:tcPr>
          <w:p w14:paraId="0ED6A828" w14:textId="77777777" w:rsidR="00BE32A7" w:rsidRPr="00BE32A7" w:rsidRDefault="00BE32A7" w:rsidP="00BE32A7">
            <w:pPr>
              <w:jc w:val="right"/>
            </w:pPr>
            <w:r w:rsidRPr="00BE32A7">
              <w:t>645,2</w:t>
            </w:r>
          </w:p>
        </w:tc>
      </w:tr>
      <w:tr w:rsidR="00FF6F77" w:rsidRPr="00BE32A7" w14:paraId="4FF27B2D"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5D5C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8647EB" w14:textId="77777777" w:rsidR="00BE32A7" w:rsidRPr="00BE32A7" w:rsidRDefault="00BE32A7" w:rsidP="00BE32A7">
            <w:pPr>
              <w:jc w:val="both"/>
            </w:pPr>
            <w:r w:rsidRPr="00BE32A7">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6A81F76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16FD467F"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0D863754"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7105460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25CD42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E4308C5" w14:textId="77777777" w:rsidR="00BE32A7" w:rsidRPr="00BE32A7" w:rsidRDefault="00BE32A7" w:rsidP="00BE32A7">
            <w:pPr>
              <w:jc w:val="right"/>
            </w:pPr>
            <w:r w:rsidRPr="00BE32A7">
              <w:t>13 892,0</w:t>
            </w:r>
          </w:p>
        </w:tc>
        <w:tc>
          <w:tcPr>
            <w:tcW w:w="1418" w:type="dxa"/>
            <w:tcBorders>
              <w:top w:val="nil"/>
              <w:left w:val="nil"/>
              <w:bottom w:val="single" w:sz="4" w:space="0" w:color="auto"/>
              <w:right w:val="single" w:sz="4" w:space="0" w:color="auto"/>
            </w:tcBorders>
            <w:shd w:val="clear" w:color="auto" w:fill="auto"/>
            <w:noWrap/>
            <w:vAlign w:val="center"/>
            <w:hideMark/>
          </w:tcPr>
          <w:p w14:paraId="1CB4677A" w14:textId="77777777" w:rsidR="00BE32A7" w:rsidRPr="00BE32A7" w:rsidRDefault="00BE32A7" w:rsidP="00BE32A7">
            <w:pPr>
              <w:jc w:val="right"/>
            </w:pPr>
            <w:r w:rsidRPr="00BE32A7">
              <w:t>13 892,0</w:t>
            </w:r>
          </w:p>
        </w:tc>
      </w:tr>
      <w:tr w:rsidR="00FF6F77" w:rsidRPr="00BE32A7" w14:paraId="459DFA62"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6C4E9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A10614E" w14:textId="77777777" w:rsidR="00BE32A7" w:rsidRPr="00BE32A7" w:rsidRDefault="00BE32A7" w:rsidP="00BE32A7">
            <w:pPr>
              <w:jc w:val="both"/>
            </w:pPr>
            <w:r w:rsidRPr="00BE32A7">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1171D4B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6FB239C"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B92066A" w14:textId="77777777" w:rsidR="00BE32A7" w:rsidRPr="00BE32A7" w:rsidRDefault="00BE32A7" w:rsidP="00BE32A7">
            <w:pPr>
              <w:jc w:val="center"/>
              <w:rPr>
                <w:b/>
                <w:bCs/>
              </w:rPr>
            </w:pPr>
            <w:r w:rsidRPr="00BE32A7">
              <w:rPr>
                <w:b/>
                <w:bCs/>
              </w:rPr>
              <w:t>04</w:t>
            </w:r>
          </w:p>
        </w:tc>
        <w:tc>
          <w:tcPr>
            <w:tcW w:w="1701" w:type="dxa"/>
            <w:tcBorders>
              <w:top w:val="nil"/>
              <w:left w:val="nil"/>
              <w:bottom w:val="single" w:sz="4" w:space="0" w:color="auto"/>
              <w:right w:val="single" w:sz="4" w:space="0" w:color="auto"/>
            </w:tcBorders>
            <w:shd w:val="clear" w:color="auto" w:fill="auto"/>
            <w:vAlign w:val="center"/>
            <w:hideMark/>
          </w:tcPr>
          <w:p w14:paraId="2C0CFC2E"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9334B4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FDC939B" w14:textId="77777777" w:rsidR="00BE32A7" w:rsidRPr="00BE32A7" w:rsidRDefault="00BE32A7" w:rsidP="00BE32A7">
            <w:pPr>
              <w:jc w:val="right"/>
            </w:pPr>
            <w:r w:rsidRPr="00BE32A7">
              <w:t>13 892,0</w:t>
            </w:r>
          </w:p>
        </w:tc>
        <w:tc>
          <w:tcPr>
            <w:tcW w:w="1418" w:type="dxa"/>
            <w:tcBorders>
              <w:top w:val="nil"/>
              <w:left w:val="nil"/>
              <w:bottom w:val="single" w:sz="4" w:space="0" w:color="auto"/>
              <w:right w:val="single" w:sz="4" w:space="0" w:color="auto"/>
            </w:tcBorders>
            <w:shd w:val="clear" w:color="auto" w:fill="auto"/>
            <w:noWrap/>
            <w:vAlign w:val="center"/>
            <w:hideMark/>
          </w:tcPr>
          <w:p w14:paraId="1C17517D" w14:textId="77777777" w:rsidR="00BE32A7" w:rsidRPr="00BE32A7" w:rsidRDefault="00BE32A7" w:rsidP="00BE32A7">
            <w:pPr>
              <w:jc w:val="right"/>
            </w:pPr>
            <w:r w:rsidRPr="00BE32A7">
              <w:t>13 892,0</w:t>
            </w:r>
          </w:p>
        </w:tc>
      </w:tr>
      <w:tr w:rsidR="00FF6F77" w:rsidRPr="00BE32A7" w14:paraId="68857571"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9B508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96C229A" w14:textId="77777777" w:rsidR="00BE32A7" w:rsidRPr="00BE32A7" w:rsidRDefault="00BE32A7" w:rsidP="00BE32A7">
            <w:pPr>
              <w:jc w:val="both"/>
              <w:rPr>
                <w:b/>
                <w:bCs/>
              </w:rPr>
            </w:pPr>
            <w:r w:rsidRPr="00BE32A7">
              <w:rPr>
                <w:b/>
                <w:bCs/>
              </w:rPr>
              <w:t>Муниципальная программа  «Совершенствован</w:t>
            </w:r>
            <w:r w:rsidRPr="00BE32A7">
              <w:rPr>
                <w:b/>
                <w:bCs/>
              </w:rPr>
              <w:lastRenderedPageBreak/>
              <w:t xml:space="preserve">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24786190" w14:textId="77777777" w:rsidR="00BE32A7" w:rsidRPr="00BE32A7" w:rsidRDefault="00BE32A7" w:rsidP="00BE32A7">
            <w:pPr>
              <w:jc w:val="center"/>
            </w:pPr>
            <w:r w:rsidRPr="00BE32A7">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39438F34"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6FD99913"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9D27048" w14:textId="77777777" w:rsidR="00BE32A7" w:rsidRPr="00BE32A7" w:rsidRDefault="00BE32A7" w:rsidP="00BE32A7">
            <w:pPr>
              <w:jc w:val="center"/>
            </w:pPr>
            <w:r w:rsidRPr="00BE32A7">
              <w:t>01.0.00.00000</w:t>
            </w:r>
          </w:p>
        </w:tc>
        <w:tc>
          <w:tcPr>
            <w:tcW w:w="709" w:type="dxa"/>
            <w:tcBorders>
              <w:top w:val="nil"/>
              <w:left w:val="nil"/>
              <w:bottom w:val="single" w:sz="4" w:space="0" w:color="auto"/>
              <w:right w:val="single" w:sz="4" w:space="0" w:color="auto"/>
            </w:tcBorders>
            <w:shd w:val="clear" w:color="auto" w:fill="auto"/>
            <w:vAlign w:val="center"/>
            <w:hideMark/>
          </w:tcPr>
          <w:p w14:paraId="692A2FB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275EDE8" w14:textId="77777777" w:rsidR="00BE32A7" w:rsidRPr="00BE32A7" w:rsidRDefault="00BE32A7" w:rsidP="00BE32A7">
            <w:pPr>
              <w:jc w:val="right"/>
            </w:pPr>
            <w:r w:rsidRPr="00BE32A7">
              <w:t>13 892,0</w:t>
            </w:r>
          </w:p>
        </w:tc>
        <w:tc>
          <w:tcPr>
            <w:tcW w:w="1418" w:type="dxa"/>
            <w:tcBorders>
              <w:top w:val="nil"/>
              <w:left w:val="nil"/>
              <w:bottom w:val="single" w:sz="4" w:space="0" w:color="auto"/>
              <w:right w:val="single" w:sz="4" w:space="0" w:color="auto"/>
            </w:tcBorders>
            <w:shd w:val="clear" w:color="auto" w:fill="auto"/>
            <w:noWrap/>
            <w:vAlign w:val="center"/>
            <w:hideMark/>
          </w:tcPr>
          <w:p w14:paraId="51349002" w14:textId="77777777" w:rsidR="00BE32A7" w:rsidRPr="00BE32A7" w:rsidRDefault="00BE32A7" w:rsidP="00BE32A7">
            <w:pPr>
              <w:jc w:val="right"/>
            </w:pPr>
            <w:r w:rsidRPr="00BE32A7">
              <w:t>13 892,0</w:t>
            </w:r>
          </w:p>
        </w:tc>
      </w:tr>
      <w:tr w:rsidR="00FF6F77" w:rsidRPr="00BE32A7" w14:paraId="32A32F96"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74C4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4367D5D" w14:textId="77777777" w:rsidR="00BE32A7" w:rsidRPr="00BE32A7" w:rsidRDefault="00BE32A7" w:rsidP="00BE32A7">
            <w:pPr>
              <w:jc w:val="both"/>
              <w:rPr>
                <w:b/>
                <w:bCs/>
              </w:rPr>
            </w:pPr>
            <w:r w:rsidRPr="00BE32A7">
              <w:rPr>
                <w:b/>
                <w:bCs/>
              </w:rPr>
              <w:t xml:space="preserve">Подпрограмма </w:t>
            </w:r>
            <w:r w:rsidRPr="00BE32A7">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79742163"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731D38A"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4D8D49A5"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404F2A2A" w14:textId="77777777" w:rsidR="00BE32A7" w:rsidRPr="00BE32A7" w:rsidRDefault="00BE32A7" w:rsidP="00BE32A7">
            <w:pPr>
              <w:jc w:val="center"/>
            </w:pPr>
            <w:r w:rsidRPr="00BE32A7">
              <w:t>01.1.00.00000</w:t>
            </w:r>
          </w:p>
        </w:tc>
        <w:tc>
          <w:tcPr>
            <w:tcW w:w="709" w:type="dxa"/>
            <w:tcBorders>
              <w:top w:val="nil"/>
              <w:left w:val="nil"/>
              <w:bottom w:val="single" w:sz="4" w:space="0" w:color="auto"/>
              <w:right w:val="single" w:sz="4" w:space="0" w:color="auto"/>
            </w:tcBorders>
            <w:shd w:val="clear" w:color="auto" w:fill="auto"/>
            <w:vAlign w:val="center"/>
            <w:hideMark/>
          </w:tcPr>
          <w:p w14:paraId="3811645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E42A08B" w14:textId="77777777" w:rsidR="00BE32A7" w:rsidRPr="00BE32A7" w:rsidRDefault="00BE32A7" w:rsidP="00BE32A7">
            <w:pPr>
              <w:jc w:val="right"/>
            </w:pPr>
            <w:r w:rsidRPr="00BE32A7">
              <w:t>13 892,0</w:t>
            </w:r>
          </w:p>
        </w:tc>
        <w:tc>
          <w:tcPr>
            <w:tcW w:w="1418" w:type="dxa"/>
            <w:tcBorders>
              <w:top w:val="nil"/>
              <w:left w:val="nil"/>
              <w:bottom w:val="single" w:sz="4" w:space="0" w:color="auto"/>
              <w:right w:val="single" w:sz="4" w:space="0" w:color="auto"/>
            </w:tcBorders>
            <w:shd w:val="clear" w:color="auto" w:fill="auto"/>
            <w:noWrap/>
            <w:vAlign w:val="center"/>
            <w:hideMark/>
          </w:tcPr>
          <w:p w14:paraId="2D15A68D" w14:textId="77777777" w:rsidR="00BE32A7" w:rsidRPr="00BE32A7" w:rsidRDefault="00BE32A7" w:rsidP="00BE32A7">
            <w:pPr>
              <w:jc w:val="right"/>
            </w:pPr>
            <w:r w:rsidRPr="00BE32A7">
              <w:t>13 892,0</w:t>
            </w:r>
          </w:p>
        </w:tc>
      </w:tr>
      <w:tr w:rsidR="00FF6F77" w:rsidRPr="00BE32A7" w14:paraId="33E678AA"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65687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265179D"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общеобразовательных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B47A3F8"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066A5B4F"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393D93A2"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A556E98" w14:textId="77777777" w:rsidR="00BE32A7" w:rsidRPr="00BE32A7" w:rsidRDefault="00BE32A7" w:rsidP="00BE32A7">
            <w:pPr>
              <w:jc w:val="center"/>
            </w:pPr>
            <w:r w:rsidRPr="00BE32A7">
              <w:t>01.1.41.00000</w:t>
            </w:r>
          </w:p>
        </w:tc>
        <w:tc>
          <w:tcPr>
            <w:tcW w:w="709" w:type="dxa"/>
            <w:tcBorders>
              <w:top w:val="nil"/>
              <w:left w:val="nil"/>
              <w:bottom w:val="single" w:sz="4" w:space="0" w:color="auto"/>
              <w:right w:val="single" w:sz="4" w:space="0" w:color="auto"/>
            </w:tcBorders>
            <w:shd w:val="clear" w:color="auto" w:fill="auto"/>
            <w:vAlign w:val="center"/>
            <w:hideMark/>
          </w:tcPr>
          <w:p w14:paraId="0A806E4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143279" w14:textId="77777777" w:rsidR="00BE32A7" w:rsidRPr="00BE32A7" w:rsidRDefault="00BE32A7" w:rsidP="00BE32A7">
            <w:pPr>
              <w:jc w:val="right"/>
            </w:pPr>
            <w:r w:rsidRPr="00BE32A7">
              <w:t>13 892,0</w:t>
            </w:r>
          </w:p>
        </w:tc>
        <w:tc>
          <w:tcPr>
            <w:tcW w:w="1418" w:type="dxa"/>
            <w:tcBorders>
              <w:top w:val="nil"/>
              <w:left w:val="nil"/>
              <w:bottom w:val="single" w:sz="4" w:space="0" w:color="auto"/>
              <w:right w:val="single" w:sz="4" w:space="0" w:color="auto"/>
            </w:tcBorders>
            <w:shd w:val="clear" w:color="auto" w:fill="auto"/>
            <w:noWrap/>
            <w:vAlign w:val="center"/>
            <w:hideMark/>
          </w:tcPr>
          <w:p w14:paraId="2DE13622" w14:textId="77777777" w:rsidR="00BE32A7" w:rsidRPr="00BE32A7" w:rsidRDefault="00BE32A7" w:rsidP="00BE32A7">
            <w:pPr>
              <w:jc w:val="right"/>
            </w:pPr>
            <w:r w:rsidRPr="00BE32A7">
              <w:t>13 892,0</w:t>
            </w:r>
          </w:p>
        </w:tc>
      </w:tr>
      <w:tr w:rsidR="00FF6F77" w:rsidRPr="00BE32A7" w14:paraId="102FC602"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AFE215" w14:textId="77777777" w:rsidR="00BE32A7" w:rsidRPr="00BE32A7" w:rsidRDefault="00BE32A7" w:rsidP="00BE32A7">
            <w:pPr>
              <w:jc w:val="center"/>
            </w:pPr>
            <w:r w:rsidRPr="00BE32A7">
              <w:t> </w:t>
            </w:r>
          </w:p>
        </w:tc>
        <w:tc>
          <w:tcPr>
            <w:tcW w:w="2385" w:type="dxa"/>
            <w:tcBorders>
              <w:top w:val="nil"/>
              <w:left w:val="nil"/>
              <w:bottom w:val="single" w:sz="4" w:space="0" w:color="000000"/>
              <w:right w:val="single" w:sz="4" w:space="0" w:color="000000"/>
            </w:tcBorders>
            <w:shd w:val="clear" w:color="auto" w:fill="auto"/>
            <w:hideMark/>
          </w:tcPr>
          <w:p w14:paraId="15810EAE" w14:textId="77777777" w:rsidR="00BE32A7" w:rsidRPr="00BE32A7" w:rsidRDefault="00BE32A7" w:rsidP="00BE32A7">
            <w:pPr>
              <w:jc w:val="both"/>
            </w:pPr>
            <w:r w:rsidRPr="00BE32A7">
              <w:t>Осуществление отдельных областных государственных полномочий по обеспечению бесплатным питанием отдельных категорий обучающихся</w:t>
            </w:r>
          </w:p>
        </w:tc>
        <w:tc>
          <w:tcPr>
            <w:tcW w:w="709" w:type="dxa"/>
            <w:tcBorders>
              <w:top w:val="nil"/>
              <w:left w:val="nil"/>
              <w:bottom w:val="single" w:sz="4" w:space="0" w:color="auto"/>
              <w:right w:val="single" w:sz="4" w:space="0" w:color="auto"/>
            </w:tcBorders>
            <w:shd w:val="clear" w:color="auto" w:fill="auto"/>
            <w:vAlign w:val="center"/>
            <w:hideMark/>
          </w:tcPr>
          <w:p w14:paraId="131CF4E4"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8EB93D6"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60935DBE" w14:textId="77777777" w:rsidR="00BE32A7" w:rsidRPr="00BE32A7" w:rsidRDefault="00BE32A7" w:rsidP="00BE32A7">
            <w:pPr>
              <w:jc w:val="center"/>
            </w:pPr>
            <w:r w:rsidRPr="00BE32A7">
              <w:t>04</w:t>
            </w:r>
          </w:p>
        </w:tc>
        <w:tc>
          <w:tcPr>
            <w:tcW w:w="1701" w:type="dxa"/>
            <w:tcBorders>
              <w:top w:val="nil"/>
              <w:left w:val="nil"/>
              <w:bottom w:val="single" w:sz="4" w:space="0" w:color="000000"/>
              <w:right w:val="single" w:sz="4" w:space="0" w:color="000000"/>
            </w:tcBorders>
            <w:shd w:val="clear" w:color="auto" w:fill="auto"/>
            <w:vAlign w:val="center"/>
            <w:hideMark/>
          </w:tcPr>
          <w:p w14:paraId="10803C89" w14:textId="77777777" w:rsidR="00BE32A7" w:rsidRPr="00BE32A7" w:rsidRDefault="00BE32A7" w:rsidP="00BE32A7">
            <w:pPr>
              <w:jc w:val="center"/>
            </w:pPr>
            <w:r w:rsidRPr="00BE32A7">
              <w:t>01.1.41.73050</w:t>
            </w:r>
          </w:p>
        </w:tc>
        <w:tc>
          <w:tcPr>
            <w:tcW w:w="709" w:type="dxa"/>
            <w:tcBorders>
              <w:top w:val="nil"/>
              <w:left w:val="nil"/>
              <w:bottom w:val="single" w:sz="4" w:space="0" w:color="auto"/>
              <w:right w:val="single" w:sz="4" w:space="0" w:color="auto"/>
            </w:tcBorders>
            <w:shd w:val="clear" w:color="auto" w:fill="auto"/>
            <w:vAlign w:val="center"/>
            <w:hideMark/>
          </w:tcPr>
          <w:p w14:paraId="229F069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9CBEEB9" w14:textId="77777777" w:rsidR="00BE32A7" w:rsidRPr="00BE32A7" w:rsidRDefault="00BE32A7" w:rsidP="00BE32A7">
            <w:pPr>
              <w:jc w:val="right"/>
            </w:pPr>
            <w:r w:rsidRPr="00BE32A7">
              <w:t>13 695,5</w:t>
            </w:r>
          </w:p>
        </w:tc>
        <w:tc>
          <w:tcPr>
            <w:tcW w:w="1418" w:type="dxa"/>
            <w:tcBorders>
              <w:top w:val="nil"/>
              <w:left w:val="nil"/>
              <w:bottom w:val="single" w:sz="4" w:space="0" w:color="auto"/>
              <w:right w:val="single" w:sz="4" w:space="0" w:color="auto"/>
            </w:tcBorders>
            <w:shd w:val="clear" w:color="auto" w:fill="auto"/>
            <w:noWrap/>
            <w:vAlign w:val="center"/>
            <w:hideMark/>
          </w:tcPr>
          <w:p w14:paraId="2F920753" w14:textId="77777777" w:rsidR="00BE32A7" w:rsidRPr="00BE32A7" w:rsidRDefault="00BE32A7" w:rsidP="00BE32A7">
            <w:pPr>
              <w:jc w:val="right"/>
            </w:pPr>
            <w:r w:rsidRPr="00BE32A7">
              <w:t>13 695,5</w:t>
            </w:r>
          </w:p>
        </w:tc>
      </w:tr>
      <w:tr w:rsidR="00FF6F77" w:rsidRPr="00BE32A7" w14:paraId="502417A8" w14:textId="77777777" w:rsidTr="00FF6F7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CBFFD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421942D"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73E2C0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572B2244"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2CCE66DE" w14:textId="77777777" w:rsidR="00BE32A7" w:rsidRPr="00BE32A7" w:rsidRDefault="00BE32A7" w:rsidP="00BE32A7">
            <w:pPr>
              <w:jc w:val="center"/>
            </w:pPr>
            <w:r w:rsidRPr="00BE32A7">
              <w:t>04</w:t>
            </w:r>
          </w:p>
        </w:tc>
        <w:tc>
          <w:tcPr>
            <w:tcW w:w="1701" w:type="dxa"/>
            <w:tcBorders>
              <w:top w:val="nil"/>
              <w:left w:val="nil"/>
              <w:bottom w:val="single" w:sz="4" w:space="0" w:color="000000"/>
              <w:right w:val="single" w:sz="4" w:space="0" w:color="000000"/>
            </w:tcBorders>
            <w:shd w:val="clear" w:color="auto" w:fill="auto"/>
            <w:vAlign w:val="center"/>
            <w:hideMark/>
          </w:tcPr>
          <w:p w14:paraId="054D162A" w14:textId="77777777" w:rsidR="00BE32A7" w:rsidRPr="00BE32A7" w:rsidRDefault="00BE32A7" w:rsidP="00BE32A7">
            <w:pPr>
              <w:jc w:val="center"/>
            </w:pPr>
            <w:r w:rsidRPr="00BE32A7">
              <w:t>01.1.41.73050</w:t>
            </w:r>
          </w:p>
        </w:tc>
        <w:tc>
          <w:tcPr>
            <w:tcW w:w="709" w:type="dxa"/>
            <w:tcBorders>
              <w:top w:val="nil"/>
              <w:left w:val="nil"/>
              <w:bottom w:val="single" w:sz="4" w:space="0" w:color="auto"/>
              <w:right w:val="single" w:sz="4" w:space="0" w:color="auto"/>
            </w:tcBorders>
            <w:shd w:val="clear" w:color="auto" w:fill="auto"/>
            <w:vAlign w:val="center"/>
            <w:hideMark/>
          </w:tcPr>
          <w:p w14:paraId="7957EF9E"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D90809A" w14:textId="77777777" w:rsidR="00BE32A7" w:rsidRPr="00BE32A7" w:rsidRDefault="00BE32A7" w:rsidP="00BE32A7">
            <w:pPr>
              <w:jc w:val="right"/>
            </w:pPr>
            <w:r w:rsidRPr="00BE32A7">
              <w:t>7 775,7</w:t>
            </w:r>
          </w:p>
        </w:tc>
        <w:tc>
          <w:tcPr>
            <w:tcW w:w="1418" w:type="dxa"/>
            <w:tcBorders>
              <w:top w:val="nil"/>
              <w:left w:val="nil"/>
              <w:bottom w:val="single" w:sz="4" w:space="0" w:color="auto"/>
              <w:right w:val="single" w:sz="4" w:space="0" w:color="auto"/>
            </w:tcBorders>
            <w:shd w:val="clear" w:color="auto" w:fill="auto"/>
            <w:noWrap/>
            <w:vAlign w:val="center"/>
            <w:hideMark/>
          </w:tcPr>
          <w:p w14:paraId="6BA265B1" w14:textId="77777777" w:rsidR="00BE32A7" w:rsidRPr="00BE32A7" w:rsidRDefault="00BE32A7" w:rsidP="00BE32A7">
            <w:pPr>
              <w:jc w:val="right"/>
            </w:pPr>
            <w:r w:rsidRPr="00BE32A7">
              <w:t>7 775,7</w:t>
            </w:r>
          </w:p>
        </w:tc>
      </w:tr>
      <w:tr w:rsidR="00FF6F77" w:rsidRPr="00BE32A7" w14:paraId="052B7EAA"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AC78A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9D525E"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606DC6B9"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E6D9A98"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7DD0AEED" w14:textId="77777777" w:rsidR="00BE32A7" w:rsidRPr="00BE32A7" w:rsidRDefault="00BE32A7" w:rsidP="00BE32A7">
            <w:pPr>
              <w:jc w:val="center"/>
            </w:pPr>
            <w:r w:rsidRPr="00BE32A7">
              <w:t>04</w:t>
            </w:r>
          </w:p>
        </w:tc>
        <w:tc>
          <w:tcPr>
            <w:tcW w:w="1701" w:type="dxa"/>
            <w:tcBorders>
              <w:top w:val="nil"/>
              <w:left w:val="nil"/>
              <w:bottom w:val="single" w:sz="4" w:space="0" w:color="000000"/>
              <w:right w:val="single" w:sz="4" w:space="0" w:color="000000"/>
            </w:tcBorders>
            <w:shd w:val="clear" w:color="auto" w:fill="auto"/>
            <w:vAlign w:val="center"/>
            <w:hideMark/>
          </w:tcPr>
          <w:p w14:paraId="49D3C816" w14:textId="77777777" w:rsidR="00BE32A7" w:rsidRPr="00BE32A7" w:rsidRDefault="00BE32A7" w:rsidP="00BE32A7">
            <w:pPr>
              <w:jc w:val="center"/>
            </w:pPr>
            <w:r w:rsidRPr="00BE32A7">
              <w:t>01.1.41.73050</w:t>
            </w:r>
          </w:p>
        </w:tc>
        <w:tc>
          <w:tcPr>
            <w:tcW w:w="709" w:type="dxa"/>
            <w:tcBorders>
              <w:top w:val="nil"/>
              <w:left w:val="nil"/>
              <w:bottom w:val="single" w:sz="4" w:space="0" w:color="auto"/>
              <w:right w:val="single" w:sz="4" w:space="0" w:color="auto"/>
            </w:tcBorders>
            <w:shd w:val="clear" w:color="auto" w:fill="auto"/>
            <w:vAlign w:val="center"/>
            <w:hideMark/>
          </w:tcPr>
          <w:p w14:paraId="5CAFD5EC"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0AEA815" w14:textId="77777777" w:rsidR="00BE32A7" w:rsidRPr="00BE32A7" w:rsidRDefault="00BE32A7" w:rsidP="00BE32A7">
            <w:pPr>
              <w:jc w:val="right"/>
            </w:pPr>
            <w:r w:rsidRPr="00BE32A7">
              <w:t>5 919,8</w:t>
            </w:r>
          </w:p>
        </w:tc>
        <w:tc>
          <w:tcPr>
            <w:tcW w:w="1418" w:type="dxa"/>
            <w:tcBorders>
              <w:top w:val="nil"/>
              <w:left w:val="nil"/>
              <w:bottom w:val="single" w:sz="4" w:space="0" w:color="auto"/>
              <w:right w:val="single" w:sz="4" w:space="0" w:color="auto"/>
            </w:tcBorders>
            <w:shd w:val="clear" w:color="auto" w:fill="auto"/>
            <w:noWrap/>
            <w:vAlign w:val="center"/>
            <w:hideMark/>
          </w:tcPr>
          <w:p w14:paraId="2773164E" w14:textId="77777777" w:rsidR="00BE32A7" w:rsidRPr="00BE32A7" w:rsidRDefault="00BE32A7" w:rsidP="00BE32A7">
            <w:pPr>
              <w:jc w:val="right"/>
            </w:pPr>
            <w:r w:rsidRPr="00BE32A7">
              <w:t>5 919,8</w:t>
            </w:r>
          </w:p>
        </w:tc>
      </w:tr>
      <w:tr w:rsidR="00FF6F77" w:rsidRPr="00BE32A7" w14:paraId="771F0E5B" w14:textId="77777777" w:rsidTr="00FF6F77">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A6E871"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vAlign w:val="center"/>
            <w:hideMark/>
          </w:tcPr>
          <w:p w14:paraId="4E302917" w14:textId="77777777" w:rsidR="00BE32A7" w:rsidRPr="00BE32A7" w:rsidRDefault="00BE32A7" w:rsidP="00BE32A7">
            <w:pPr>
              <w:jc w:val="both"/>
            </w:pPr>
            <w:r w:rsidRPr="00BE32A7">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14:paraId="28A542E1"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67037E50"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0C11B555"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1E66316F" w14:textId="77777777" w:rsidR="00BE32A7" w:rsidRPr="00BE32A7" w:rsidRDefault="00BE32A7" w:rsidP="00BE32A7">
            <w:pPr>
              <w:jc w:val="center"/>
            </w:pPr>
            <w:r w:rsidRPr="00BE32A7">
              <w:t>01.1.41.73190</w:t>
            </w:r>
          </w:p>
        </w:tc>
        <w:tc>
          <w:tcPr>
            <w:tcW w:w="709" w:type="dxa"/>
            <w:tcBorders>
              <w:top w:val="nil"/>
              <w:left w:val="nil"/>
              <w:bottom w:val="single" w:sz="4" w:space="0" w:color="auto"/>
              <w:right w:val="single" w:sz="4" w:space="0" w:color="auto"/>
            </w:tcBorders>
            <w:shd w:val="clear" w:color="auto" w:fill="auto"/>
            <w:vAlign w:val="center"/>
            <w:hideMark/>
          </w:tcPr>
          <w:p w14:paraId="5183219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EACE637" w14:textId="77777777" w:rsidR="00BE32A7" w:rsidRPr="00BE32A7" w:rsidRDefault="00BE32A7" w:rsidP="00BE32A7">
            <w:pPr>
              <w:jc w:val="right"/>
            </w:pPr>
            <w:r w:rsidRPr="00BE32A7">
              <w:t>196,5</w:t>
            </w:r>
          </w:p>
        </w:tc>
        <w:tc>
          <w:tcPr>
            <w:tcW w:w="1418" w:type="dxa"/>
            <w:tcBorders>
              <w:top w:val="nil"/>
              <w:left w:val="nil"/>
              <w:bottom w:val="single" w:sz="4" w:space="0" w:color="auto"/>
              <w:right w:val="single" w:sz="4" w:space="0" w:color="auto"/>
            </w:tcBorders>
            <w:shd w:val="clear" w:color="auto" w:fill="auto"/>
            <w:noWrap/>
            <w:vAlign w:val="center"/>
            <w:hideMark/>
          </w:tcPr>
          <w:p w14:paraId="3A089A95" w14:textId="77777777" w:rsidR="00BE32A7" w:rsidRPr="00BE32A7" w:rsidRDefault="00BE32A7" w:rsidP="00BE32A7">
            <w:pPr>
              <w:jc w:val="right"/>
            </w:pPr>
            <w:r w:rsidRPr="00BE32A7">
              <w:t>196,5</w:t>
            </w:r>
          </w:p>
        </w:tc>
      </w:tr>
      <w:tr w:rsidR="00FF6F77" w:rsidRPr="00BE32A7" w14:paraId="05B70B05"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76BD2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F438A5C"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D1FDBBD"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7A3DC636"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2EE9FCD4"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1952A8E" w14:textId="77777777" w:rsidR="00BE32A7" w:rsidRPr="00BE32A7" w:rsidRDefault="00BE32A7" w:rsidP="00BE32A7">
            <w:pPr>
              <w:jc w:val="center"/>
            </w:pPr>
            <w:r w:rsidRPr="00BE32A7">
              <w:t>01.1.41.73190</w:t>
            </w:r>
          </w:p>
        </w:tc>
        <w:tc>
          <w:tcPr>
            <w:tcW w:w="709" w:type="dxa"/>
            <w:tcBorders>
              <w:top w:val="nil"/>
              <w:left w:val="nil"/>
              <w:bottom w:val="single" w:sz="4" w:space="0" w:color="auto"/>
              <w:right w:val="single" w:sz="4" w:space="0" w:color="auto"/>
            </w:tcBorders>
            <w:shd w:val="clear" w:color="auto" w:fill="auto"/>
            <w:vAlign w:val="center"/>
            <w:hideMark/>
          </w:tcPr>
          <w:p w14:paraId="328E65C0"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BE23A43" w14:textId="77777777" w:rsidR="00BE32A7" w:rsidRPr="00BE32A7" w:rsidRDefault="00BE32A7" w:rsidP="00BE32A7">
            <w:pPr>
              <w:jc w:val="right"/>
            </w:pPr>
            <w:r w:rsidRPr="00BE32A7">
              <w:t>176,5</w:t>
            </w:r>
          </w:p>
        </w:tc>
        <w:tc>
          <w:tcPr>
            <w:tcW w:w="1418" w:type="dxa"/>
            <w:tcBorders>
              <w:top w:val="nil"/>
              <w:left w:val="nil"/>
              <w:bottom w:val="single" w:sz="4" w:space="0" w:color="auto"/>
              <w:right w:val="single" w:sz="4" w:space="0" w:color="auto"/>
            </w:tcBorders>
            <w:shd w:val="clear" w:color="auto" w:fill="auto"/>
            <w:noWrap/>
            <w:vAlign w:val="center"/>
            <w:hideMark/>
          </w:tcPr>
          <w:p w14:paraId="50E1E911" w14:textId="77777777" w:rsidR="00BE32A7" w:rsidRPr="00BE32A7" w:rsidRDefault="00BE32A7" w:rsidP="00BE32A7">
            <w:pPr>
              <w:jc w:val="right"/>
            </w:pPr>
            <w:r w:rsidRPr="00BE32A7">
              <w:t>176,5</w:t>
            </w:r>
          </w:p>
        </w:tc>
      </w:tr>
      <w:tr w:rsidR="00FF6F77" w:rsidRPr="00BE32A7" w14:paraId="5A8E7B59"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2E6A2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1AA2704"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37A792AE" w14:textId="77777777" w:rsidR="00BE32A7" w:rsidRPr="00BE32A7" w:rsidRDefault="00BE32A7" w:rsidP="00BE32A7">
            <w:pPr>
              <w:jc w:val="center"/>
            </w:pPr>
            <w:r w:rsidRPr="00BE32A7">
              <w:t>907</w:t>
            </w:r>
          </w:p>
        </w:tc>
        <w:tc>
          <w:tcPr>
            <w:tcW w:w="567" w:type="dxa"/>
            <w:tcBorders>
              <w:top w:val="nil"/>
              <w:left w:val="nil"/>
              <w:bottom w:val="single" w:sz="4" w:space="0" w:color="auto"/>
              <w:right w:val="single" w:sz="4" w:space="0" w:color="auto"/>
            </w:tcBorders>
            <w:shd w:val="clear" w:color="auto" w:fill="auto"/>
            <w:vAlign w:val="center"/>
            <w:hideMark/>
          </w:tcPr>
          <w:p w14:paraId="32B2E8F7"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14A017B6"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5CBA5BA2" w14:textId="77777777" w:rsidR="00BE32A7" w:rsidRPr="00BE32A7" w:rsidRDefault="00BE32A7" w:rsidP="00BE32A7">
            <w:pPr>
              <w:jc w:val="center"/>
            </w:pPr>
            <w:r w:rsidRPr="00BE32A7">
              <w:t>01.1.41.73190</w:t>
            </w:r>
          </w:p>
        </w:tc>
        <w:tc>
          <w:tcPr>
            <w:tcW w:w="709" w:type="dxa"/>
            <w:tcBorders>
              <w:top w:val="nil"/>
              <w:left w:val="nil"/>
              <w:bottom w:val="single" w:sz="4" w:space="0" w:color="auto"/>
              <w:right w:val="single" w:sz="4" w:space="0" w:color="auto"/>
            </w:tcBorders>
            <w:shd w:val="clear" w:color="auto" w:fill="auto"/>
            <w:vAlign w:val="center"/>
            <w:hideMark/>
          </w:tcPr>
          <w:p w14:paraId="745A50BB"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47D811F1"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473515B4" w14:textId="77777777" w:rsidR="00BE32A7" w:rsidRPr="00BE32A7" w:rsidRDefault="00BE32A7" w:rsidP="00BE32A7">
            <w:pPr>
              <w:jc w:val="right"/>
            </w:pPr>
            <w:r w:rsidRPr="00BE32A7">
              <w:t>20,0</w:t>
            </w:r>
          </w:p>
        </w:tc>
      </w:tr>
      <w:tr w:rsidR="00FF6F77" w:rsidRPr="00BE32A7" w14:paraId="69FF2DDE"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71EE0D2" w14:textId="77777777" w:rsidR="00BE32A7" w:rsidRPr="00BE32A7" w:rsidRDefault="00BE32A7" w:rsidP="00BE32A7">
            <w:pPr>
              <w:jc w:val="center"/>
              <w:rPr>
                <w:b/>
                <w:bCs/>
              </w:rPr>
            </w:pPr>
            <w:r w:rsidRPr="00BE32A7">
              <w:rPr>
                <w:b/>
                <w:bCs/>
              </w:rPr>
              <w:t>5</w:t>
            </w:r>
          </w:p>
        </w:tc>
        <w:tc>
          <w:tcPr>
            <w:tcW w:w="2385" w:type="dxa"/>
            <w:tcBorders>
              <w:top w:val="nil"/>
              <w:left w:val="nil"/>
              <w:bottom w:val="single" w:sz="4" w:space="0" w:color="auto"/>
              <w:right w:val="single" w:sz="4" w:space="0" w:color="auto"/>
            </w:tcBorders>
            <w:shd w:val="clear" w:color="auto" w:fill="auto"/>
            <w:hideMark/>
          </w:tcPr>
          <w:p w14:paraId="66A3A9CF" w14:textId="77777777" w:rsidR="00BE32A7" w:rsidRPr="00BE32A7" w:rsidRDefault="00BE32A7" w:rsidP="00BE32A7">
            <w:pPr>
              <w:jc w:val="both"/>
              <w:rPr>
                <w:b/>
                <w:bCs/>
              </w:rPr>
            </w:pPr>
            <w:r w:rsidRPr="00BE32A7">
              <w:rPr>
                <w:b/>
                <w:bCs/>
              </w:rPr>
              <w:t xml:space="preserve">Отдел по молодёжной политике и спорту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2FB65C04" w14:textId="77777777" w:rsidR="00BE32A7" w:rsidRPr="00BE32A7" w:rsidRDefault="00BE32A7" w:rsidP="00BE32A7">
            <w:pPr>
              <w:jc w:val="center"/>
              <w:rPr>
                <w:b/>
                <w:bCs/>
              </w:rPr>
            </w:pPr>
            <w:r w:rsidRPr="00BE32A7">
              <w:rPr>
                <w:b/>
                <w:bCs/>
              </w:rPr>
              <w:t>908</w:t>
            </w:r>
          </w:p>
        </w:tc>
        <w:tc>
          <w:tcPr>
            <w:tcW w:w="567" w:type="dxa"/>
            <w:tcBorders>
              <w:top w:val="nil"/>
              <w:left w:val="nil"/>
              <w:bottom w:val="single" w:sz="4" w:space="0" w:color="auto"/>
              <w:right w:val="single" w:sz="4" w:space="0" w:color="auto"/>
            </w:tcBorders>
            <w:shd w:val="clear" w:color="auto" w:fill="auto"/>
            <w:vAlign w:val="center"/>
            <w:hideMark/>
          </w:tcPr>
          <w:p w14:paraId="01F4DBED" w14:textId="77777777" w:rsidR="00BE32A7" w:rsidRPr="00BE32A7" w:rsidRDefault="00BE32A7" w:rsidP="00BE32A7">
            <w:pPr>
              <w:jc w:val="center"/>
            </w:pPr>
            <w:r w:rsidRPr="00BE32A7">
              <w:t> </w:t>
            </w:r>
          </w:p>
        </w:tc>
        <w:tc>
          <w:tcPr>
            <w:tcW w:w="567" w:type="dxa"/>
            <w:tcBorders>
              <w:top w:val="nil"/>
              <w:left w:val="nil"/>
              <w:bottom w:val="single" w:sz="4" w:space="0" w:color="auto"/>
              <w:right w:val="single" w:sz="4" w:space="0" w:color="auto"/>
            </w:tcBorders>
            <w:shd w:val="clear" w:color="auto" w:fill="auto"/>
            <w:vAlign w:val="center"/>
            <w:hideMark/>
          </w:tcPr>
          <w:p w14:paraId="29A5B7BD"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5586A0AF"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28CF2DF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F22649F" w14:textId="77777777" w:rsidR="00BE32A7" w:rsidRPr="00BE32A7" w:rsidRDefault="00BE32A7" w:rsidP="00BE32A7">
            <w:pPr>
              <w:jc w:val="right"/>
              <w:rPr>
                <w:b/>
                <w:bCs/>
              </w:rPr>
            </w:pPr>
            <w:r w:rsidRPr="00BE32A7">
              <w:rPr>
                <w:b/>
                <w:bCs/>
              </w:rPr>
              <w:t>67 493,3</w:t>
            </w:r>
          </w:p>
        </w:tc>
        <w:tc>
          <w:tcPr>
            <w:tcW w:w="1418" w:type="dxa"/>
            <w:tcBorders>
              <w:top w:val="nil"/>
              <w:left w:val="nil"/>
              <w:bottom w:val="single" w:sz="4" w:space="0" w:color="auto"/>
              <w:right w:val="single" w:sz="4" w:space="0" w:color="auto"/>
            </w:tcBorders>
            <w:shd w:val="clear" w:color="auto" w:fill="auto"/>
            <w:noWrap/>
            <w:vAlign w:val="center"/>
            <w:hideMark/>
          </w:tcPr>
          <w:p w14:paraId="557AFB15" w14:textId="77777777" w:rsidR="00BE32A7" w:rsidRPr="00BE32A7" w:rsidRDefault="00BE32A7" w:rsidP="00BE32A7">
            <w:pPr>
              <w:jc w:val="right"/>
              <w:rPr>
                <w:b/>
                <w:bCs/>
              </w:rPr>
            </w:pPr>
            <w:r w:rsidRPr="00BE32A7">
              <w:rPr>
                <w:b/>
                <w:bCs/>
              </w:rPr>
              <w:t>69 380,3</w:t>
            </w:r>
          </w:p>
        </w:tc>
      </w:tr>
      <w:tr w:rsidR="00FF6F77" w:rsidRPr="00BE32A7" w14:paraId="06C1DE2C"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8F844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5D351F9" w14:textId="77777777" w:rsidR="00BE32A7" w:rsidRPr="00BE32A7" w:rsidRDefault="00BE32A7" w:rsidP="00BE32A7">
            <w:pPr>
              <w:jc w:val="both"/>
            </w:pPr>
            <w:r w:rsidRPr="00BE32A7">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16FC6266"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B57AB95"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D5E6CBD"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4A7E6102"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D5C551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A39BC50" w14:textId="77777777" w:rsidR="00BE32A7" w:rsidRPr="00BE32A7" w:rsidRDefault="00BE32A7" w:rsidP="00BE32A7">
            <w:pPr>
              <w:jc w:val="right"/>
            </w:pPr>
            <w:r w:rsidRPr="00BE32A7">
              <w:t>5 604,3</w:t>
            </w:r>
          </w:p>
        </w:tc>
        <w:tc>
          <w:tcPr>
            <w:tcW w:w="1418" w:type="dxa"/>
            <w:tcBorders>
              <w:top w:val="nil"/>
              <w:left w:val="nil"/>
              <w:bottom w:val="single" w:sz="4" w:space="0" w:color="auto"/>
              <w:right w:val="single" w:sz="4" w:space="0" w:color="auto"/>
            </w:tcBorders>
            <w:shd w:val="clear" w:color="auto" w:fill="auto"/>
            <w:noWrap/>
            <w:vAlign w:val="center"/>
            <w:hideMark/>
          </w:tcPr>
          <w:p w14:paraId="63F9F1E6" w14:textId="77777777" w:rsidR="00BE32A7" w:rsidRPr="00BE32A7" w:rsidRDefault="00BE32A7" w:rsidP="00BE32A7">
            <w:pPr>
              <w:jc w:val="right"/>
            </w:pPr>
            <w:r w:rsidRPr="00BE32A7">
              <w:t>9 396,8</w:t>
            </w:r>
          </w:p>
        </w:tc>
      </w:tr>
      <w:tr w:rsidR="00FF6F77" w:rsidRPr="00BE32A7" w14:paraId="667E608A"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74FAC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0C47D80" w14:textId="77777777" w:rsidR="00BE32A7" w:rsidRPr="00BE32A7" w:rsidRDefault="00BE32A7" w:rsidP="00BE32A7">
            <w:pPr>
              <w:jc w:val="both"/>
            </w:pPr>
            <w:r w:rsidRPr="00BE32A7">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6D0F8AF6"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852FC0D"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29C3BC9" w14:textId="77777777" w:rsidR="00BE32A7" w:rsidRPr="00BE32A7" w:rsidRDefault="00BE32A7" w:rsidP="00BE32A7">
            <w:pPr>
              <w:jc w:val="center"/>
              <w:rPr>
                <w:b/>
                <w:bCs/>
              </w:rPr>
            </w:pPr>
            <w:r w:rsidRPr="00BE32A7">
              <w:rPr>
                <w:b/>
                <w:bCs/>
              </w:rPr>
              <w:t>07</w:t>
            </w:r>
          </w:p>
        </w:tc>
        <w:tc>
          <w:tcPr>
            <w:tcW w:w="1701" w:type="dxa"/>
            <w:tcBorders>
              <w:top w:val="nil"/>
              <w:left w:val="nil"/>
              <w:bottom w:val="single" w:sz="4" w:space="0" w:color="auto"/>
              <w:right w:val="single" w:sz="4" w:space="0" w:color="auto"/>
            </w:tcBorders>
            <w:shd w:val="clear" w:color="auto" w:fill="auto"/>
            <w:vAlign w:val="center"/>
            <w:hideMark/>
          </w:tcPr>
          <w:p w14:paraId="6EAE8FA5"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9C9901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4A8E85F" w14:textId="77777777" w:rsidR="00BE32A7" w:rsidRPr="00BE32A7" w:rsidRDefault="00BE32A7" w:rsidP="00BE32A7">
            <w:pPr>
              <w:jc w:val="right"/>
            </w:pPr>
            <w:r w:rsidRPr="00BE32A7">
              <w:t>869,3</w:t>
            </w:r>
          </w:p>
        </w:tc>
        <w:tc>
          <w:tcPr>
            <w:tcW w:w="1418" w:type="dxa"/>
            <w:tcBorders>
              <w:top w:val="nil"/>
              <w:left w:val="nil"/>
              <w:bottom w:val="single" w:sz="4" w:space="0" w:color="auto"/>
              <w:right w:val="single" w:sz="4" w:space="0" w:color="auto"/>
            </w:tcBorders>
            <w:shd w:val="clear" w:color="auto" w:fill="auto"/>
            <w:noWrap/>
            <w:vAlign w:val="center"/>
            <w:hideMark/>
          </w:tcPr>
          <w:p w14:paraId="5EE73237" w14:textId="77777777" w:rsidR="00BE32A7" w:rsidRPr="00BE32A7" w:rsidRDefault="00BE32A7" w:rsidP="00BE32A7">
            <w:pPr>
              <w:jc w:val="right"/>
            </w:pPr>
            <w:r w:rsidRPr="00BE32A7">
              <w:t>1 021,0</w:t>
            </w:r>
          </w:p>
        </w:tc>
      </w:tr>
      <w:tr w:rsidR="00FF6F77" w:rsidRPr="00BE32A7" w14:paraId="2B68C674"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4A71F1"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5801DBED" w14:textId="77777777" w:rsidR="00BE32A7" w:rsidRPr="00BE32A7" w:rsidRDefault="00BE32A7" w:rsidP="00BE32A7">
            <w:pPr>
              <w:jc w:val="both"/>
              <w:rPr>
                <w:b/>
                <w:bCs/>
              </w:rPr>
            </w:pPr>
            <w:r w:rsidRPr="00BE32A7">
              <w:rPr>
                <w:b/>
                <w:bCs/>
              </w:rPr>
              <w:t>Муниципальная программа  «Создание условий для развития молодежной среды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A5F07D6"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ABC766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B18440E"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6CF7D514" w14:textId="77777777" w:rsidR="00BE32A7" w:rsidRPr="00BE32A7" w:rsidRDefault="00BE32A7" w:rsidP="00BE32A7">
            <w:pPr>
              <w:jc w:val="center"/>
            </w:pPr>
            <w:r w:rsidRPr="00BE32A7">
              <w:t>02.0.00.00000</w:t>
            </w:r>
          </w:p>
        </w:tc>
        <w:tc>
          <w:tcPr>
            <w:tcW w:w="709" w:type="dxa"/>
            <w:tcBorders>
              <w:top w:val="nil"/>
              <w:left w:val="nil"/>
              <w:bottom w:val="single" w:sz="4" w:space="0" w:color="auto"/>
              <w:right w:val="single" w:sz="4" w:space="0" w:color="auto"/>
            </w:tcBorders>
            <w:shd w:val="clear" w:color="auto" w:fill="auto"/>
            <w:vAlign w:val="center"/>
            <w:hideMark/>
          </w:tcPr>
          <w:p w14:paraId="7AB6542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C8428D" w14:textId="77777777" w:rsidR="00BE32A7" w:rsidRPr="00BE32A7" w:rsidRDefault="00BE32A7" w:rsidP="00BE32A7">
            <w:pPr>
              <w:jc w:val="right"/>
            </w:pPr>
            <w:r w:rsidRPr="00BE32A7">
              <w:t>869,3</w:t>
            </w:r>
          </w:p>
        </w:tc>
        <w:tc>
          <w:tcPr>
            <w:tcW w:w="1418" w:type="dxa"/>
            <w:tcBorders>
              <w:top w:val="nil"/>
              <w:left w:val="nil"/>
              <w:bottom w:val="single" w:sz="4" w:space="0" w:color="auto"/>
              <w:right w:val="single" w:sz="4" w:space="0" w:color="auto"/>
            </w:tcBorders>
            <w:shd w:val="clear" w:color="auto" w:fill="auto"/>
            <w:noWrap/>
            <w:vAlign w:val="center"/>
            <w:hideMark/>
          </w:tcPr>
          <w:p w14:paraId="00ADECF9" w14:textId="77777777" w:rsidR="00BE32A7" w:rsidRPr="00BE32A7" w:rsidRDefault="00BE32A7" w:rsidP="00BE32A7">
            <w:pPr>
              <w:jc w:val="right"/>
            </w:pPr>
            <w:r w:rsidRPr="00BE32A7">
              <w:t>1 021,0</w:t>
            </w:r>
          </w:p>
        </w:tc>
      </w:tr>
      <w:tr w:rsidR="00FF6F77" w:rsidRPr="00BE32A7" w14:paraId="42019858"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921A3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905BA85" w14:textId="77777777" w:rsidR="00BE32A7" w:rsidRPr="00BE32A7" w:rsidRDefault="00BE32A7" w:rsidP="00BE32A7">
            <w:pPr>
              <w:jc w:val="both"/>
              <w:rPr>
                <w:b/>
                <w:bCs/>
              </w:rPr>
            </w:pPr>
            <w:r w:rsidRPr="00BE32A7">
              <w:rPr>
                <w:b/>
                <w:bCs/>
              </w:rPr>
              <w:t xml:space="preserve">Подпрограмма </w:t>
            </w:r>
            <w:r w:rsidRPr="00BE32A7">
              <w:t>«Качественное развитие потенциала и воспитание молодежи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BD13119"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7355491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9E13233"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3F4F8F57" w14:textId="77777777" w:rsidR="00BE32A7" w:rsidRPr="00BE32A7" w:rsidRDefault="00BE32A7" w:rsidP="00BE32A7">
            <w:pPr>
              <w:jc w:val="center"/>
            </w:pPr>
            <w:r w:rsidRPr="00BE32A7">
              <w:t>02.1.00.00000</w:t>
            </w:r>
          </w:p>
        </w:tc>
        <w:tc>
          <w:tcPr>
            <w:tcW w:w="709" w:type="dxa"/>
            <w:tcBorders>
              <w:top w:val="nil"/>
              <w:left w:val="nil"/>
              <w:bottom w:val="single" w:sz="4" w:space="0" w:color="auto"/>
              <w:right w:val="single" w:sz="4" w:space="0" w:color="auto"/>
            </w:tcBorders>
            <w:shd w:val="clear" w:color="auto" w:fill="auto"/>
            <w:vAlign w:val="center"/>
            <w:hideMark/>
          </w:tcPr>
          <w:p w14:paraId="6A3ADB0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EF0FD32" w14:textId="77777777" w:rsidR="00BE32A7" w:rsidRPr="00BE32A7" w:rsidRDefault="00BE32A7" w:rsidP="00BE32A7">
            <w:pPr>
              <w:jc w:val="right"/>
            </w:pPr>
            <w:r w:rsidRPr="00BE32A7">
              <w:t>461,3</w:t>
            </w:r>
          </w:p>
        </w:tc>
        <w:tc>
          <w:tcPr>
            <w:tcW w:w="1418" w:type="dxa"/>
            <w:tcBorders>
              <w:top w:val="nil"/>
              <w:left w:val="nil"/>
              <w:bottom w:val="single" w:sz="4" w:space="0" w:color="auto"/>
              <w:right w:val="single" w:sz="4" w:space="0" w:color="auto"/>
            </w:tcBorders>
            <w:shd w:val="clear" w:color="auto" w:fill="auto"/>
            <w:noWrap/>
            <w:vAlign w:val="center"/>
            <w:hideMark/>
          </w:tcPr>
          <w:p w14:paraId="2E2E51B7" w14:textId="77777777" w:rsidR="00BE32A7" w:rsidRPr="00BE32A7" w:rsidRDefault="00BE32A7" w:rsidP="00BE32A7">
            <w:pPr>
              <w:jc w:val="right"/>
            </w:pPr>
            <w:r w:rsidRPr="00BE32A7">
              <w:t>735,4</w:t>
            </w:r>
          </w:p>
        </w:tc>
      </w:tr>
      <w:tr w:rsidR="00FF6F77" w:rsidRPr="00BE32A7" w14:paraId="39B70FED"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3E510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BB6F99E" w14:textId="77777777" w:rsidR="00BE32A7" w:rsidRPr="00BE32A7" w:rsidRDefault="00BE32A7" w:rsidP="00BE32A7">
            <w:pPr>
              <w:jc w:val="both"/>
            </w:pPr>
            <w:r w:rsidRPr="00BE32A7">
              <w:rPr>
                <w:b/>
                <w:bCs/>
              </w:rPr>
              <w:t>Основное мероприятие</w:t>
            </w:r>
            <w:r w:rsidRPr="00BE32A7">
              <w:t xml:space="preserve"> «Совершенствование системы гражданско-патриотического воспитания, профилактика экстремизма»</w:t>
            </w:r>
          </w:p>
        </w:tc>
        <w:tc>
          <w:tcPr>
            <w:tcW w:w="709" w:type="dxa"/>
            <w:tcBorders>
              <w:top w:val="nil"/>
              <w:left w:val="nil"/>
              <w:bottom w:val="single" w:sz="4" w:space="0" w:color="auto"/>
              <w:right w:val="single" w:sz="4" w:space="0" w:color="auto"/>
            </w:tcBorders>
            <w:shd w:val="clear" w:color="auto" w:fill="auto"/>
            <w:vAlign w:val="center"/>
            <w:hideMark/>
          </w:tcPr>
          <w:p w14:paraId="75930334"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23EED5C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C8D19AD"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6C1ED384" w14:textId="77777777" w:rsidR="00BE32A7" w:rsidRPr="00BE32A7" w:rsidRDefault="00BE32A7" w:rsidP="00BE32A7">
            <w:pPr>
              <w:jc w:val="center"/>
            </w:pPr>
            <w:r w:rsidRPr="00BE32A7">
              <w:t>02.1.61.00000</w:t>
            </w:r>
          </w:p>
        </w:tc>
        <w:tc>
          <w:tcPr>
            <w:tcW w:w="709" w:type="dxa"/>
            <w:tcBorders>
              <w:top w:val="nil"/>
              <w:left w:val="nil"/>
              <w:bottom w:val="single" w:sz="4" w:space="0" w:color="auto"/>
              <w:right w:val="single" w:sz="4" w:space="0" w:color="auto"/>
            </w:tcBorders>
            <w:shd w:val="clear" w:color="auto" w:fill="auto"/>
            <w:vAlign w:val="center"/>
            <w:hideMark/>
          </w:tcPr>
          <w:p w14:paraId="75A56EB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694E40D" w14:textId="77777777" w:rsidR="00BE32A7" w:rsidRPr="00BE32A7" w:rsidRDefault="00BE32A7" w:rsidP="00BE32A7">
            <w:pPr>
              <w:jc w:val="right"/>
            </w:pPr>
            <w:r w:rsidRPr="00BE32A7">
              <w:t>136,6</w:t>
            </w:r>
          </w:p>
        </w:tc>
        <w:tc>
          <w:tcPr>
            <w:tcW w:w="1418" w:type="dxa"/>
            <w:tcBorders>
              <w:top w:val="nil"/>
              <w:left w:val="nil"/>
              <w:bottom w:val="single" w:sz="4" w:space="0" w:color="auto"/>
              <w:right w:val="single" w:sz="4" w:space="0" w:color="auto"/>
            </w:tcBorders>
            <w:shd w:val="clear" w:color="auto" w:fill="auto"/>
            <w:noWrap/>
            <w:vAlign w:val="center"/>
            <w:hideMark/>
          </w:tcPr>
          <w:p w14:paraId="78FDBFE1" w14:textId="77777777" w:rsidR="00BE32A7" w:rsidRPr="00BE32A7" w:rsidRDefault="00BE32A7" w:rsidP="00BE32A7">
            <w:pPr>
              <w:jc w:val="right"/>
            </w:pPr>
            <w:r w:rsidRPr="00BE32A7">
              <w:t>229,8</w:t>
            </w:r>
          </w:p>
        </w:tc>
      </w:tr>
      <w:tr w:rsidR="00FF6F77" w:rsidRPr="00BE32A7" w14:paraId="093268AD"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EAD43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1DCD32B" w14:textId="77777777" w:rsidR="00BE32A7" w:rsidRPr="00BE32A7" w:rsidRDefault="00BE32A7" w:rsidP="00BE32A7">
            <w:pPr>
              <w:jc w:val="both"/>
            </w:pPr>
            <w:r w:rsidRPr="00BE32A7">
              <w:t>Мероприятия, направленные на содействие всестороннему развитию молодежи</w:t>
            </w:r>
          </w:p>
        </w:tc>
        <w:tc>
          <w:tcPr>
            <w:tcW w:w="709" w:type="dxa"/>
            <w:tcBorders>
              <w:top w:val="nil"/>
              <w:left w:val="nil"/>
              <w:bottom w:val="single" w:sz="4" w:space="0" w:color="auto"/>
              <w:right w:val="single" w:sz="4" w:space="0" w:color="auto"/>
            </w:tcBorders>
            <w:shd w:val="clear" w:color="auto" w:fill="auto"/>
            <w:vAlign w:val="center"/>
            <w:hideMark/>
          </w:tcPr>
          <w:p w14:paraId="1F9DFC81"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AEC993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1BE76DF"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72E32313" w14:textId="77777777" w:rsidR="00BE32A7" w:rsidRPr="00BE32A7" w:rsidRDefault="00BE32A7" w:rsidP="00BE32A7">
            <w:pPr>
              <w:jc w:val="center"/>
            </w:pPr>
            <w:r w:rsidRPr="00BE32A7">
              <w:t>02.1.61.96100</w:t>
            </w:r>
          </w:p>
        </w:tc>
        <w:tc>
          <w:tcPr>
            <w:tcW w:w="709" w:type="dxa"/>
            <w:tcBorders>
              <w:top w:val="nil"/>
              <w:left w:val="nil"/>
              <w:bottom w:val="single" w:sz="4" w:space="0" w:color="auto"/>
              <w:right w:val="single" w:sz="4" w:space="0" w:color="auto"/>
            </w:tcBorders>
            <w:shd w:val="clear" w:color="auto" w:fill="auto"/>
            <w:vAlign w:val="center"/>
            <w:hideMark/>
          </w:tcPr>
          <w:p w14:paraId="0EC5767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85F19C9" w14:textId="77777777" w:rsidR="00BE32A7" w:rsidRPr="00BE32A7" w:rsidRDefault="00BE32A7" w:rsidP="00BE32A7">
            <w:pPr>
              <w:jc w:val="right"/>
            </w:pPr>
            <w:r w:rsidRPr="00BE32A7">
              <w:t>136,6</w:t>
            </w:r>
          </w:p>
        </w:tc>
        <w:tc>
          <w:tcPr>
            <w:tcW w:w="1418" w:type="dxa"/>
            <w:tcBorders>
              <w:top w:val="nil"/>
              <w:left w:val="nil"/>
              <w:bottom w:val="single" w:sz="4" w:space="0" w:color="auto"/>
              <w:right w:val="single" w:sz="4" w:space="0" w:color="auto"/>
            </w:tcBorders>
            <w:shd w:val="clear" w:color="auto" w:fill="auto"/>
            <w:noWrap/>
            <w:vAlign w:val="center"/>
            <w:hideMark/>
          </w:tcPr>
          <w:p w14:paraId="036D0A57" w14:textId="77777777" w:rsidR="00BE32A7" w:rsidRPr="00BE32A7" w:rsidRDefault="00BE32A7" w:rsidP="00BE32A7">
            <w:pPr>
              <w:jc w:val="right"/>
            </w:pPr>
            <w:r w:rsidRPr="00BE32A7">
              <w:t>229,8</w:t>
            </w:r>
          </w:p>
        </w:tc>
      </w:tr>
      <w:tr w:rsidR="00FF6F77" w:rsidRPr="00BE32A7" w14:paraId="555A0790"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E669B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B73A75E" w14:textId="77777777" w:rsidR="00BE32A7" w:rsidRPr="00BE32A7" w:rsidRDefault="00BE32A7" w:rsidP="00BE32A7">
            <w:pPr>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EE8990A"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C43F0F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57F455C"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2E94C545" w14:textId="77777777" w:rsidR="00BE32A7" w:rsidRPr="00BE32A7" w:rsidRDefault="00BE32A7" w:rsidP="00BE32A7">
            <w:pPr>
              <w:jc w:val="center"/>
            </w:pPr>
            <w:r w:rsidRPr="00BE32A7">
              <w:t>02.1.61.96100</w:t>
            </w:r>
          </w:p>
        </w:tc>
        <w:tc>
          <w:tcPr>
            <w:tcW w:w="709" w:type="dxa"/>
            <w:tcBorders>
              <w:top w:val="nil"/>
              <w:left w:val="nil"/>
              <w:bottom w:val="single" w:sz="4" w:space="0" w:color="auto"/>
              <w:right w:val="single" w:sz="4" w:space="0" w:color="auto"/>
            </w:tcBorders>
            <w:shd w:val="clear" w:color="auto" w:fill="auto"/>
            <w:vAlign w:val="center"/>
            <w:hideMark/>
          </w:tcPr>
          <w:p w14:paraId="1C60C2C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71E3167" w14:textId="77777777" w:rsidR="00BE32A7" w:rsidRPr="00BE32A7" w:rsidRDefault="00BE32A7" w:rsidP="00BE32A7">
            <w:pPr>
              <w:jc w:val="right"/>
            </w:pPr>
            <w:r w:rsidRPr="00BE32A7">
              <w:t>136,60000</w:t>
            </w:r>
          </w:p>
        </w:tc>
        <w:tc>
          <w:tcPr>
            <w:tcW w:w="1418" w:type="dxa"/>
            <w:tcBorders>
              <w:top w:val="nil"/>
              <w:left w:val="nil"/>
              <w:bottom w:val="single" w:sz="4" w:space="0" w:color="auto"/>
              <w:right w:val="single" w:sz="4" w:space="0" w:color="auto"/>
            </w:tcBorders>
            <w:shd w:val="clear" w:color="auto" w:fill="auto"/>
            <w:noWrap/>
            <w:vAlign w:val="center"/>
            <w:hideMark/>
          </w:tcPr>
          <w:p w14:paraId="6C5A0AB7" w14:textId="77777777" w:rsidR="00BE32A7" w:rsidRPr="00BE32A7" w:rsidRDefault="00BE32A7" w:rsidP="00BE32A7">
            <w:pPr>
              <w:jc w:val="right"/>
            </w:pPr>
            <w:r w:rsidRPr="00BE32A7">
              <w:t>229,80000</w:t>
            </w:r>
          </w:p>
        </w:tc>
      </w:tr>
      <w:tr w:rsidR="00FF6F77" w:rsidRPr="00BE32A7" w14:paraId="4CE1E62B" w14:textId="77777777" w:rsidTr="00843DC6">
        <w:trPr>
          <w:trHeight w:val="128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E10D8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9D0FBAA" w14:textId="77777777" w:rsidR="00BE32A7" w:rsidRPr="00BE32A7" w:rsidRDefault="00BE32A7" w:rsidP="00BE32A7">
            <w:pPr>
              <w:jc w:val="both"/>
            </w:pPr>
            <w:r w:rsidRPr="00BE32A7">
              <w:rPr>
                <w:b/>
                <w:bCs/>
              </w:rPr>
              <w:t>Основное мероприятие</w:t>
            </w:r>
            <w:r w:rsidRPr="00BE32A7">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w:t>
            </w:r>
            <w:r w:rsidRPr="00BE32A7">
              <w:lastRenderedPageBreak/>
              <w:t>профессиональное развитие, формирование семейных ценностей»</w:t>
            </w:r>
          </w:p>
        </w:tc>
        <w:tc>
          <w:tcPr>
            <w:tcW w:w="709" w:type="dxa"/>
            <w:tcBorders>
              <w:top w:val="nil"/>
              <w:left w:val="nil"/>
              <w:bottom w:val="single" w:sz="4" w:space="0" w:color="auto"/>
              <w:right w:val="single" w:sz="4" w:space="0" w:color="auto"/>
            </w:tcBorders>
            <w:shd w:val="clear" w:color="auto" w:fill="auto"/>
            <w:vAlign w:val="center"/>
            <w:hideMark/>
          </w:tcPr>
          <w:p w14:paraId="715379E7" w14:textId="77777777" w:rsidR="00BE32A7" w:rsidRPr="00BE32A7" w:rsidRDefault="00BE32A7" w:rsidP="00BE32A7">
            <w:pPr>
              <w:jc w:val="center"/>
            </w:pPr>
            <w:r w:rsidRPr="00BE32A7">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2A788842"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6D1010D5"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1C62B8D0" w14:textId="77777777" w:rsidR="00BE32A7" w:rsidRPr="00BE32A7" w:rsidRDefault="00BE32A7" w:rsidP="00BE32A7">
            <w:pPr>
              <w:jc w:val="center"/>
            </w:pPr>
            <w:r w:rsidRPr="00BE32A7">
              <w:t>02.1.67.00000</w:t>
            </w:r>
          </w:p>
        </w:tc>
        <w:tc>
          <w:tcPr>
            <w:tcW w:w="709" w:type="dxa"/>
            <w:tcBorders>
              <w:top w:val="nil"/>
              <w:left w:val="nil"/>
              <w:bottom w:val="single" w:sz="4" w:space="0" w:color="auto"/>
              <w:right w:val="single" w:sz="4" w:space="0" w:color="auto"/>
            </w:tcBorders>
            <w:shd w:val="clear" w:color="auto" w:fill="auto"/>
            <w:vAlign w:val="center"/>
            <w:hideMark/>
          </w:tcPr>
          <w:p w14:paraId="1258B9B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0DA47A5" w14:textId="77777777" w:rsidR="00BE32A7" w:rsidRPr="00BE32A7" w:rsidRDefault="00BE32A7" w:rsidP="00BE32A7">
            <w:pPr>
              <w:jc w:val="right"/>
            </w:pPr>
            <w:r w:rsidRPr="00BE32A7">
              <w:t>324,70000</w:t>
            </w:r>
          </w:p>
        </w:tc>
        <w:tc>
          <w:tcPr>
            <w:tcW w:w="1418" w:type="dxa"/>
            <w:tcBorders>
              <w:top w:val="nil"/>
              <w:left w:val="nil"/>
              <w:bottom w:val="single" w:sz="4" w:space="0" w:color="auto"/>
              <w:right w:val="single" w:sz="4" w:space="0" w:color="auto"/>
            </w:tcBorders>
            <w:shd w:val="clear" w:color="auto" w:fill="auto"/>
            <w:noWrap/>
            <w:vAlign w:val="center"/>
            <w:hideMark/>
          </w:tcPr>
          <w:p w14:paraId="00FB89CB" w14:textId="77777777" w:rsidR="00BE32A7" w:rsidRPr="00BE32A7" w:rsidRDefault="00BE32A7" w:rsidP="00BE32A7">
            <w:pPr>
              <w:jc w:val="right"/>
            </w:pPr>
            <w:r w:rsidRPr="00BE32A7">
              <w:t>505,60000</w:t>
            </w:r>
          </w:p>
        </w:tc>
      </w:tr>
      <w:tr w:rsidR="00FF6F77" w:rsidRPr="00BE32A7" w14:paraId="2D4CE842"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47ED0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F5C9F41" w14:textId="77777777" w:rsidR="00BE32A7" w:rsidRPr="00BE32A7" w:rsidRDefault="00BE32A7" w:rsidP="00BE32A7">
            <w:pPr>
              <w:jc w:val="both"/>
            </w:pPr>
            <w:r w:rsidRPr="00BE32A7">
              <w:t>Мероприятия, направленные на содействие всестороннему развитию молодежи</w:t>
            </w:r>
          </w:p>
        </w:tc>
        <w:tc>
          <w:tcPr>
            <w:tcW w:w="709" w:type="dxa"/>
            <w:tcBorders>
              <w:top w:val="nil"/>
              <w:left w:val="nil"/>
              <w:bottom w:val="single" w:sz="4" w:space="0" w:color="auto"/>
              <w:right w:val="single" w:sz="4" w:space="0" w:color="auto"/>
            </w:tcBorders>
            <w:shd w:val="clear" w:color="auto" w:fill="auto"/>
            <w:vAlign w:val="center"/>
            <w:hideMark/>
          </w:tcPr>
          <w:p w14:paraId="6F562A32"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579DB91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8D2D483"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2B2F9D07" w14:textId="77777777" w:rsidR="00BE32A7" w:rsidRPr="00BE32A7" w:rsidRDefault="00BE32A7" w:rsidP="00BE32A7">
            <w:pPr>
              <w:jc w:val="center"/>
            </w:pPr>
            <w:r w:rsidRPr="00BE32A7">
              <w:t>02.1.67.96100</w:t>
            </w:r>
          </w:p>
        </w:tc>
        <w:tc>
          <w:tcPr>
            <w:tcW w:w="709" w:type="dxa"/>
            <w:tcBorders>
              <w:top w:val="nil"/>
              <w:left w:val="nil"/>
              <w:bottom w:val="single" w:sz="4" w:space="0" w:color="auto"/>
              <w:right w:val="single" w:sz="4" w:space="0" w:color="auto"/>
            </w:tcBorders>
            <w:shd w:val="clear" w:color="auto" w:fill="auto"/>
            <w:vAlign w:val="center"/>
            <w:hideMark/>
          </w:tcPr>
          <w:p w14:paraId="5CA7DD8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EEB330E" w14:textId="77777777" w:rsidR="00BE32A7" w:rsidRPr="00BE32A7" w:rsidRDefault="00BE32A7" w:rsidP="00BE32A7">
            <w:pPr>
              <w:jc w:val="right"/>
            </w:pPr>
            <w:r w:rsidRPr="00BE32A7">
              <w:t>324,70000</w:t>
            </w:r>
          </w:p>
        </w:tc>
        <w:tc>
          <w:tcPr>
            <w:tcW w:w="1418" w:type="dxa"/>
            <w:tcBorders>
              <w:top w:val="nil"/>
              <w:left w:val="nil"/>
              <w:bottom w:val="single" w:sz="4" w:space="0" w:color="auto"/>
              <w:right w:val="single" w:sz="4" w:space="0" w:color="auto"/>
            </w:tcBorders>
            <w:shd w:val="clear" w:color="auto" w:fill="auto"/>
            <w:noWrap/>
            <w:vAlign w:val="center"/>
            <w:hideMark/>
          </w:tcPr>
          <w:p w14:paraId="101268D8" w14:textId="77777777" w:rsidR="00BE32A7" w:rsidRPr="00BE32A7" w:rsidRDefault="00BE32A7" w:rsidP="00BE32A7">
            <w:pPr>
              <w:jc w:val="right"/>
            </w:pPr>
            <w:r w:rsidRPr="00BE32A7">
              <w:t>505,60000</w:t>
            </w:r>
          </w:p>
        </w:tc>
      </w:tr>
      <w:tr w:rsidR="00FF6F77" w:rsidRPr="00BE32A7" w14:paraId="774F3728"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76F1E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02A5700" w14:textId="77777777" w:rsidR="00BE32A7" w:rsidRPr="00BE32A7" w:rsidRDefault="00BE32A7" w:rsidP="00BE32A7">
            <w:pPr>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358640E"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1034ABF"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6575D2C"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709E4E61" w14:textId="77777777" w:rsidR="00BE32A7" w:rsidRPr="00BE32A7" w:rsidRDefault="00BE32A7" w:rsidP="00BE32A7">
            <w:pPr>
              <w:jc w:val="center"/>
            </w:pPr>
            <w:r w:rsidRPr="00BE32A7">
              <w:t>02.1.67.96100</w:t>
            </w:r>
          </w:p>
        </w:tc>
        <w:tc>
          <w:tcPr>
            <w:tcW w:w="709" w:type="dxa"/>
            <w:tcBorders>
              <w:top w:val="nil"/>
              <w:left w:val="nil"/>
              <w:bottom w:val="single" w:sz="4" w:space="0" w:color="auto"/>
              <w:right w:val="single" w:sz="4" w:space="0" w:color="auto"/>
            </w:tcBorders>
            <w:shd w:val="clear" w:color="auto" w:fill="auto"/>
            <w:vAlign w:val="center"/>
            <w:hideMark/>
          </w:tcPr>
          <w:p w14:paraId="0431C093"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3B57915" w14:textId="77777777" w:rsidR="00BE32A7" w:rsidRPr="00BE32A7" w:rsidRDefault="00BE32A7" w:rsidP="00BE32A7">
            <w:pPr>
              <w:jc w:val="right"/>
            </w:pPr>
            <w:r w:rsidRPr="00BE32A7">
              <w:t>324,7</w:t>
            </w:r>
          </w:p>
        </w:tc>
        <w:tc>
          <w:tcPr>
            <w:tcW w:w="1418" w:type="dxa"/>
            <w:tcBorders>
              <w:top w:val="nil"/>
              <w:left w:val="nil"/>
              <w:bottom w:val="single" w:sz="4" w:space="0" w:color="auto"/>
              <w:right w:val="single" w:sz="4" w:space="0" w:color="auto"/>
            </w:tcBorders>
            <w:shd w:val="clear" w:color="auto" w:fill="auto"/>
            <w:noWrap/>
            <w:vAlign w:val="center"/>
            <w:hideMark/>
          </w:tcPr>
          <w:p w14:paraId="63F2DE83" w14:textId="77777777" w:rsidR="00BE32A7" w:rsidRPr="00BE32A7" w:rsidRDefault="00BE32A7" w:rsidP="00BE32A7">
            <w:pPr>
              <w:jc w:val="right"/>
            </w:pPr>
            <w:r w:rsidRPr="00BE32A7">
              <w:t>505,6</w:t>
            </w:r>
          </w:p>
        </w:tc>
      </w:tr>
      <w:tr w:rsidR="00FF6F77" w:rsidRPr="00BE32A7" w14:paraId="79246BD6"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03E52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179F688" w14:textId="77777777" w:rsidR="00BE32A7" w:rsidRPr="00BE32A7" w:rsidRDefault="00BE32A7" w:rsidP="00BE32A7">
            <w:pPr>
              <w:jc w:val="both"/>
              <w:rPr>
                <w:b/>
                <w:bCs/>
              </w:rPr>
            </w:pPr>
            <w:r w:rsidRPr="00BE32A7">
              <w:rPr>
                <w:b/>
                <w:bCs/>
              </w:rPr>
              <w:t xml:space="preserve">Подпрограмма </w:t>
            </w:r>
            <w:r w:rsidRPr="00BE32A7">
              <w:t xml:space="preserve">«Комплексные меры профилактики злоупотребления наркотическими средствами и психотропными веществами» </w:t>
            </w:r>
          </w:p>
        </w:tc>
        <w:tc>
          <w:tcPr>
            <w:tcW w:w="709" w:type="dxa"/>
            <w:tcBorders>
              <w:top w:val="nil"/>
              <w:left w:val="nil"/>
              <w:bottom w:val="single" w:sz="4" w:space="0" w:color="auto"/>
              <w:right w:val="single" w:sz="4" w:space="0" w:color="auto"/>
            </w:tcBorders>
            <w:shd w:val="clear" w:color="auto" w:fill="auto"/>
            <w:vAlign w:val="center"/>
            <w:hideMark/>
          </w:tcPr>
          <w:p w14:paraId="6EF3AD8C"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555D4A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18CC3A87"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6DEE0C6E" w14:textId="77777777" w:rsidR="00BE32A7" w:rsidRPr="00BE32A7" w:rsidRDefault="00BE32A7" w:rsidP="00BE32A7">
            <w:pPr>
              <w:jc w:val="center"/>
            </w:pPr>
            <w:r w:rsidRPr="00BE32A7">
              <w:t>02.2.00.00000</w:t>
            </w:r>
          </w:p>
        </w:tc>
        <w:tc>
          <w:tcPr>
            <w:tcW w:w="709" w:type="dxa"/>
            <w:tcBorders>
              <w:top w:val="nil"/>
              <w:left w:val="nil"/>
              <w:bottom w:val="single" w:sz="4" w:space="0" w:color="auto"/>
              <w:right w:val="single" w:sz="4" w:space="0" w:color="auto"/>
            </w:tcBorders>
            <w:shd w:val="clear" w:color="auto" w:fill="auto"/>
            <w:vAlign w:val="center"/>
            <w:hideMark/>
          </w:tcPr>
          <w:p w14:paraId="605FCB6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60BEAFD" w14:textId="77777777" w:rsidR="00BE32A7" w:rsidRPr="00BE32A7" w:rsidRDefault="00BE32A7" w:rsidP="00BE32A7">
            <w:pPr>
              <w:jc w:val="right"/>
            </w:pPr>
            <w:r w:rsidRPr="00BE32A7">
              <w:t>408,00000</w:t>
            </w:r>
          </w:p>
        </w:tc>
        <w:tc>
          <w:tcPr>
            <w:tcW w:w="1418" w:type="dxa"/>
            <w:tcBorders>
              <w:top w:val="nil"/>
              <w:left w:val="nil"/>
              <w:bottom w:val="single" w:sz="4" w:space="0" w:color="auto"/>
              <w:right w:val="single" w:sz="4" w:space="0" w:color="auto"/>
            </w:tcBorders>
            <w:shd w:val="clear" w:color="auto" w:fill="auto"/>
            <w:noWrap/>
            <w:vAlign w:val="center"/>
            <w:hideMark/>
          </w:tcPr>
          <w:p w14:paraId="2242D64F" w14:textId="77777777" w:rsidR="00BE32A7" w:rsidRPr="00BE32A7" w:rsidRDefault="00BE32A7" w:rsidP="00BE32A7">
            <w:pPr>
              <w:jc w:val="right"/>
            </w:pPr>
            <w:r w:rsidRPr="00BE32A7">
              <w:t>285,60000</w:t>
            </w:r>
          </w:p>
        </w:tc>
      </w:tr>
      <w:tr w:rsidR="00FF6F77" w:rsidRPr="00BE32A7" w14:paraId="6995232A"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49FA7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21A5551" w14:textId="77777777" w:rsidR="00BE32A7" w:rsidRPr="00BE32A7" w:rsidRDefault="00BE32A7" w:rsidP="00BE32A7">
            <w:pPr>
              <w:jc w:val="both"/>
            </w:pPr>
            <w:r w:rsidRPr="00BE32A7">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09" w:type="dxa"/>
            <w:tcBorders>
              <w:top w:val="nil"/>
              <w:left w:val="nil"/>
              <w:bottom w:val="single" w:sz="4" w:space="0" w:color="auto"/>
              <w:right w:val="single" w:sz="4" w:space="0" w:color="auto"/>
            </w:tcBorders>
            <w:shd w:val="clear" w:color="auto" w:fill="auto"/>
            <w:vAlign w:val="center"/>
            <w:hideMark/>
          </w:tcPr>
          <w:p w14:paraId="4747ACBD"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23BA9DD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946F18A"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41AD1532" w14:textId="77777777" w:rsidR="00BE32A7" w:rsidRPr="00BE32A7" w:rsidRDefault="00BE32A7" w:rsidP="00BE32A7">
            <w:pPr>
              <w:jc w:val="center"/>
            </w:pPr>
            <w:r w:rsidRPr="00BE32A7">
              <w:t>02.2.00.99991</w:t>
            </w:r>
          </w:p>
        </w:tc>
        <w:tc>
          <w:tcPr>
            <w:tcW w:w="709" w:type="dxa"/>
            <w:tcBorders>
              <w:top w:val="nil"/>
              <w:left w:val="nil"/>
              <w:bottom w:val="single" w:sz="4" w:space="0" w:color="auto"/>
              <w:right w:val="single" w:sz="4" w:space="0" w:color="auto"/>
            </w:tcBorders>
            <w:shd w:val="clear" w:color="auto" w:fill="auto"/>
            <w:vAlign w:val="center"/>
            <w:hideMark/>
          </w:tcPr>
          <w:p w14:paraId="281305B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D0170C" w14:textId="77777777" w:rsidR="00BE32A7" w:rsidRPr="00BE32A7" w:rsidRDefault="00BE32A7" w:rsidP="00BE32A7">
            <w:pPr>
              <w:jc w:val="right"/>
            </w:pPr>
            <w:r w:rsidRPr="00BE32A7">
              <w:t>408,00000</w:t>
            </w:r>
          </w:p>
        </w:tc>
        <w:tc>
          <w:tcPr>
            <w:tcW w:w="1418" w:type="dxa"/>
            <w:tcBorders>
              <w:top w:val="nil"/>
              <w:left w:val="nil"/>
              <w:bottom w:val="single" w:sz="4" w:space="0" w:color="auto"/>
              <w:right w:val="single" w:sz="4" w:space="0" w:color="auto"/>
            </w:tcBorders>
            <w:shd w:val="clear" w:color="auto" w:fill="auto"/>
            <w:noWrap/>
            <w:vAlign w:val="center"/>
            <w:hideMark/>
          </w:tcPr>
          <w:p w14:paraId="56111D12" w14:textId="77777777" w:rsidR="00BE32A7" w:rsidRPr="00BE32A7" w:rsidRDefault="00BE32A7" w:rsidP="00BE32A7">
            <w:pPr>
              <w:jc w:val="right"/>
            </w:pPr>
            <w:r w:rsidRPr="00BE32A7">
              <w:t>285,60000</w:t>
            </w:r>
          </w:p>
        </w:tc>
      </w:tr>
      <w:tr w:rsidR="00FF6F77" w:rsidRPr="00BE32A7" w14:paraId="63941BC0"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72E41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7A60EEA" w14:textId="77777777" w:rsidR="00BE32A7" w:rsidRPr="00BE32A7" w:rsidRDefault="00BE32A7" w:rsidP="00BE32A7">
            <w:pPr>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89713CD"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6DF95CA"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A821297" w14:textId="77777777" w:rsidR="00BE32A7" w:rsidRPr="00BE32A7" w:rsidRDefault="00BE32A7" w:rsidP="00BE32A7">
            <w:pPr>
              <w:jc w:val="center"/>
            </w:pPr>
            <w:r w:rsidRPr="00BE32A7">
              <w:t>07</w:t>
            </w:r>
          </w:p>
        </w:tc>
        <w:tc>
          <w:tcPr>
            <w:tcW w:w="1701" w:type="dxa"/>
            <w:tcBorders>
              <w:top w:val="nil"/>
              <w:left w:val="nil"/>
              <w:bottom w:val="single" w:sz="4" w:space="0" w:color="auto"/>
              <w:right w:val="single" w:sz="4" w:space="0" w:color="auto"/>
            </w:tcBorders>
            <w:shd w:val="clear" w:color="auto" w:fill="auto"/>
            <w:vAlign w:val="center"/>
            <w:hideMark/>
          </w:tcPr>
          <w:p w14:paraId="7B100B23" w14:textId="77777777" w:rsidR="00BE32A7" w:rsidRPr="00BE32A7" w:rsidRDefault="00BE32A7" w:rsidP="00BE32A7">
            <w:pPr>
              <w:jc w:val="center"/>
            </w:pPr>
            <w:r w:rsidRPr="00BE32A7">
              <w:t>02.2.00.99991</w:t>
            </w:r>
          </w:p>
        </w:tc>
        <w:tc>
          <w:tcPr>
            <w:tcW w:w="709" w:type="dxa"/>
            <w:tcBorders>
              <w:top w:val="nil"/>
              <w:left w:val="nil"/>
              <w:bottom w:val="single" w:sz="4" w:space="0" w:color="auto"/>
              <w:right w:val="single" w:sz="4" w:space="0" w:color="auto"/>
            </w:tcBorders>
            <w:shd w:val="clear" w:color="auto" w:fill="auto"/>
            <w:vAlign w:val="center"/>
            <w:hideMark/>
          </w:tcPr>
          <w:p w14:paraId="3188273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F55393A" w14:textId="77777777" w:rsidR="00BE32A7" w:rsidRPr="00BE32A7" w:rsidRDefault="00BE32A7" w:rsidP="00BE32A7">
            <w:pPr>
              <w:jc w:val="right"/>
            </w:pPr>
            <w:r w:rsidRPr="00BE32A7">
              <w:t>408,0</w:t>
            </w:r>
          </w:p>
        </w:tc>
        <w:tc>
          <w:tcPr>
            <w:tcW w:w="1418" w:type="dxa"/>
            <w:tcBorders>
              <w:top w:val="nil"/>
              <w:left w:val="nil"/>
              <w:bottom w:val="single" w:sz="4" w:space="0" w:color="auto"/>
              <w:right w:val="single" w:sz="4" w:space="0" w:color="auto"/>
            </w:tcBorders>
            <w:shd w:val="clear" w:color="auto" w:fill="auto"/>
            <w:noWrap/>
            <w:vAlign w:val="center"/>
            <w:hideMark/>
          </w:tcPr>
          <w:p w14:paraId="13815485" w14:textId="77777777" w:rsidR="00BE32A7" w:rsidRPr="00BE32A7" w:rsidRDefault="00BE32A7" w:rsidP="00BE32A7">
            <w:pPr>
              <w:jc w:val="right"/>
            </w:pPr>
            <w:r w:rsidRPr="00BE32A7">
              <w:t>285,6</w:t>
            </w:r>
          </w:p>
        </w:tc>
      </w:tr>
      <w:tr w:rsidR="00FF6F77" w:rsidRPr="00BE32A7" w14:paraId="2554282F"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F97FB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5A6AAE9" w14:textId="77777777" w:rsidR="00BE32A7" w:rsidRPr="00BE32A7" w:rsidRDefault="00BE32A7" w:rsidP="00BE32A7">
            <w:pPr>
              <w:jc w:val="both"/>
            </w:pPr>
            <w:r w:rsidRPr="00BE32A7">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75F79564"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362B1AFC" w14:textId="77777777" w:rsidR="00BE32A7" w:rsidRPr="00BE32A7" w:rsidRDefault="00BE32A7" w:rsidP="00BE32A7">
            <w:pPr>
              <w:jc w:val="center"/>
              <w:rPr>
                <w:b/>
                <w:bCs/>
              </w:rPr>
            </w:pPr>
            <w:r w:rsidRPr="00BE32A7">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EB7008D" w14:textId="77777777" w:rsidR="00BE32A7" w:rsidRPr="00BE32A7" w:rsidRDefault="00BE32A7" w:rsidP="00BE32A7">
            <w:pPr>
              <w:jc w:val="center"/>
              <w:rPr>
                <w:b/>
                <w:bCs/>
              </w:rPr>
            </w:pPr>
            <w:r w:rsidRPr="00BE32A7">
              <w:rPr>
                <w:b/>
                <w:bCs/>
              </w:rPr>
              <w:t>09</w:t>
            </w:r>
          </w:p>
        </w:tc>
        <w:tc>
          <w:tcPr>
            <w:tcW w:w="1701" w:type="dxa"/>
            <w:tcBorders>
              <w:top w:val="nil"/>
              <w:left w:val="nil"/>
              <w:bottom w:val="single" w:sz="4" w:space="0" w:color="auto"/>
              <w:right w:val="single" w:sz="4" w:space="0" w:color="auto"/>
            </w:tcBorders>
            <w:shd w:val="clear" w:color="auto" w:fill="auto"/>
            <w:vAlign w:val="center"/>
            <w:hideMark/>
          </w:tcPr>
          <w:p w14:paraId="3D9CF43E"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952D24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958D864"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30722076" w14:textId="77777777" w:rsidR="00BE32A7" w:rsidRPr="00BE32A7" w:rsidRDefault="00BE32A7" w:rsidP="00BE32A7">
            <w:pPr>
              <w:jc w:val="right"/>
            </w:pPr>
            <w:r w:rsidRPr="00BE32A7">
              <w:t>8 375,8</w:t>
            </w:r>
          </w:p>
        </w:tc>
      </w:tr>
      <w:tr w:rsidR="00FF6F77" w:rsidRPr="00BE32A7" w14:paraId="0ADC5D09"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965A5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B143EC1" w14:textId="77777777" w:rsidR="00BE32A7" w:rsidRPr="00BE32A7" w:rsidRDefault="00BE32A7" w:rsidP="00BE32A7">
            <w:pPr>
              <w:jc w:val="both"/>
              <w:rPr>
                <w:b/>
                <w:bCs/>
              </w:rPr>
            </w:pPr>
            <w:r w:rsidRPr="00BE32A7">
              <w:rPr>
                <w:b/>
                <w:bCs/>
              </w:rPr>
              <w:t xml:space="preserve">Муниципальная программа  «Создание условий для развития молодежной среды на территории </w:t>
            </w:r>
            <w:r w:rsidRPr="00BE32A7">
              <w:rPr>
                <w:b/>
                <w:bCs/>
              </w:rPr>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2B83DB7" w14:textId="77777777" w:rsidR="00BE32A7" w:rsidRPr="00BE32A7" w:rsidRDefault="00BE32A7" w:rsidP="00BE32A7">
            <w:pPr>
              <w:jc w:val="center"/>
            </w:pPr>
            <w:r w:rsidRPr="00BE32A7">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312479E3"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5F64BC39"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695D0D7" w14:textId="77777777" w:rsidR="00BE32A7" w:rsidRPr="00BE32A7" w:rsidRDefault="00BE32A7" w:rsidP="00BE32A7">
            <w:pPr>
              <w:jc w:val="center"/>
            </w:pPr>
            <w:r w:rsidRPr="00BE32A7">
              <w:t>02.0.00.00000</w:t>
            </w:r>
          </w:p>
        </w:tc>
        <w:tc>
          <w:tcPr>
            <w:tcW w:w="709" w:type="dxa"/>
            <w:tcBorders>
              <w:top w:val="nil"/>
              <w:left w:val="nil"/>
              <w:bottom w:val="single" w:sz="4" w:space="0" w:color="auto"/>
              <w:right w:val="single" w:sz="4" w:space="0" w:color="auto"/>
            </w:tcBorders>
            <w:shd w:val="clear" w:color="auto" w:fill="auto"/>
            <w:vAlign w:val="center"/>
            <w:hideMark/>
          </w:tcPr>
          <w:p w14:paraId="2C79A4C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1B3CDAC"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79E615B9" w14:textId="77777777" w:rsidR="00BE32A7" w:rsidRPr="00BE32A7" w:rsidRDefault="00BE32A7" w:rsidP="00BE32A7">
            <w:pPr>
              <w:jc w:val="right"/>
            </w:pPr>
            <w:r w:rsidRPr="00BE32A7">
              <w:t>8 375,8</w:t>
            </w:r>
          </w:p>
        </w:tc>
      </w:tr>
      <w:tr w:rsidR="00FF6F77" w:rsidRPr="00BE32A7" w14:paraId="628E864E"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E9DB7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094483B" w14:textId="77777777" w:rsidR="00BE32A7" w:rsidRPr="00BE32A7" w:rsidRDefault="00BE32A7" w:rsidP="00BE32A7">
            <w:pPr>
              <w:jc w:val="both"/>
              <w:rPr>
                <w:b/>
                <w:bCs/>
              </w:rPr>
            </w:pPr>
            <w:r w:rsidRPr="00BE32A7">
              <w:rPr>
                <w:b/>
                <w:bCs/>
              </w:rPr>
              <w:t xml:space="preserve">Подпрограмма </w:t>
            </w:r>
            <w:r w:rsidRPr="00BE32A7">
              <w:t>«Качественное развитие потенциала и воспитание молодежи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3A3D287"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ED06FBD"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4D5B98AD"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4DFCF7CB" w14:textId="77777777" w:rsidR="00BE32A7" w:rsidRPr="00BE32A7" w:rsidRDefault="00BE32A7" w:rsidP="00BE32A7">
            <w:pPr>
              <w:jc w:val="center"/>
            </w:pPr>
            <w:r w:rsidRPr="00BE32A7">
              <w:t>02.1.00.00000</w:t>
            </w:r>
          </w:p>
        </w:tc>
        <w:tc>
          <w:tcPr>
            <w:tcW w:w="709" w:type="dxa"/>
            <w:tcBorders>
              <w:top w:val="nil"/>
              <w:left w:val="nil"/>
              <w:bottom w:val="single" w:sz="4" w:space="0" w:color="auto"/>
              <w:right w:val="single" w:sz="4" w:space="0" w:color="auto"/>
            </w:tcBorders>
            <w:shd w:val="clear" w:color="auto" w:fill="auto"/>
            <w:vAlign w:val="center"/>
            <w:hideMark/>
          </w:tcPr>
          <w:p w14:paraId="7CBB038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82671F"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7EBAE274" w14:textId="77777777" w:rsidR="00BE32A7" w:rsidRPr="00BE32A7" w:rsidRDefault="00BE32A7" w:rsidP="00BE32A7">
            <w:pPr>
              <w:jc w:val="right"/>
            </w:pPr>
            <w:r w:rsidRPr="00BE32A7">
              <w:t>8 375,8</w:t>
            </w:r>
          </w:p>
        </w:tc>
      </w:tr>
      <w:tr w:rsidR="00FF6F77" w:rsidRPr="00BE32A7" w14:paraId="230910C0"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35C7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1BE296D" w14:textId="77777777" w:rsidR="00BE32A7" w:rsidRPr="00BE32A7" w:rsidRDefault="00BE32A7" w:rsidP="00BE32A7">
            <w:pPr>
              <w:jc w:val="both"/>
            </w:pPr>
            <w:r w:rsidRPr="00BE32A7">
              <w:rPr>
                <w:b/>
                <w:bCs/>
              </w:rPr>
              <w:t>Основное мероприятие</w:t>
            </w:r>
            <w:r w:rsidRPr="00BE32A7">
              <w:t xml:space="preserve"> «Организация отдыха и оздоровления детей  в стационарных лагерях «Орленок» и «Интеллектуал»»  </w:t>
            </w:r>
          </w:p>
        </w:tc>
        <w:tc>
          <w:tcPr>
            <w:tcW w:w="709" w:type="dxa"/>
            <w:tcBorders>
              <w:top w:val="nil"/>
              <w:left w:val="nil"/>
              <w:bottom w:val="single" w:sz="4" w:space="0" w:color="auto"/>
              <w:right w:val="single" w:sz="4" w:space="0" w:color="auto"/>
            </w:tcBorders>
            <w:shd w:val="clear" w:color="auto" w:fill="auto"/>
            <w:vAlign w:val="center"/>
            <w:hideMark/>
          </w:tcPr>
          <w:p w14:paraId="67481449"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533F1E9E"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37867508"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3C448162" w14:textId="77777777" w:rsidR="00BE32A7" w:rsidRPr="00BE32A7" w:rsidRDefault="00BE32A7" w:rsidP="00BE32A7">
            <w:pPr>
              <w:jc w:val="center"/>
            </w:pPr>
            <w:r w:rsidRPr="00BE32A7">
              <w:t>02.1.72.00000</w:t>
            </w:r>
          </w:p>
        </w:tc>
        <w:tc>
          <w:tcPr>
            <w:tcW w:w="709" w:type="dxa"/>
            <w:tcBorders>
              <w:top w:val="nil"/>
              <w:left w:val="nil"/>
              <w:bottom w:val="single" w:sz="4" w:space="0" w:color="auto"/>
              <w:right w:val="single" w:sz="4" w:space="0" w:color="auto"/>
            </w:tcBorders>
            <w:shd w:val="clear" w:color="auto" w:fill="auto"/>
            <w:vAlign w:val="center"/>
            <w:hideMark/>
          </w:tcPr>
          <w:p w14:paraId="2B245F6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6C9AE1"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3A7E86E0" w14:textId="77777777" w:rsidR="00BE32A7" w:rsidRPr="00BE32A7" w:rsidRDefault="00BE32A7" w:rsidP="00BE32A7">
            <w:pPr>
              <w:jc w:val="right"/>
            </w:pPr>
            <w:r w:rsidRPr="00BE32A7">
              <w:t>8 375,8</w:t>
            </w:r>
          </w:p>
        </w:tc>
      </w:tr>
      <w:tr w:rsidR="00FF6F77" w:rsidRPr="00BE32A7" w14:paraId="5A4B8DB3"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D4534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58B366A"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8B34AC4"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147F4E7"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208B287F"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159D5D2A" w14:textId="77777777" w:rsidR="00BE32A7" w:rsidRPr="00BE32A7" w:rsidRDefault="00BE32A7" w:rsidP="00BE32A7">
            <w:pPr>
              <w:jc w:val="center"/>
            </w:pPr>
            <w:r w:rsidRPr="00BE32A7">
              <w:t>02.1.72.94100</w:t>
            </w:r>
          </w:p>
        </w:tc>
        <w:tc>
          <w:tcPr>
            <w:tcW w:w="709" w:type="dxa"/>
            <w:tcBorders>
              <w:top w:val="nil"/>
              <w:left w:val="nil"/>
              <w:bottom w:val="single" w:sz="4" w:space="0" w:color="auto"/>
              <w:right w:val="single" w:sz="4" w:space="0" w:color="auto"/>
            </w:tcBorders>
            <w:shd w:val="clear" w:color="auto" w:fill="auto"/>
            <w:vAlign w:val="center"/>
            <w:hideMark/>
          </w:tcPr>
          <w:p w14:paraId="510BE39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02798DC"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1A200AD0" w14:textId="77777777" w:rsidR="00BE32A7" w:rsidRPr="00BE32A7" w:rsidRDefault="00BE32A7" w:rsidP="00BE32A7">
            <w:pPr>
              <w:jc w:val="right"/>
            </w:pPr>
            <w:r w:rsidRPr="00BE32A7">
              <w:t>8 375,8</w:t>
            </w:r>
          </w:p>
        </w:tc>
      </w:tr>
      <w:tr w:rsidR="00FF6F77" w:rsidRPr="00BE32A7" w14:paraId="3C861862"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87F87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E53273F"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17158311"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2F51DB39" w14:textId="77777777" w:rsidR="00BE32A7" w:rsidRPr="00BE32A7" w:rsidRDefault="00BE32A7" w:rsidP="00BE32A7">
            <w:pPr>
              <w:jc w:val="center"/>
            </w:pPr>
            <w:r w:rsidRPr="00BE32A7">
              <w:t>07</w:t>
            </w:r>
          </w:p>
        </w:tc>
        <w:tc>
          <w:tcPr>
            <w:tcW w:w="567" w:type="dxa"/>
            <w:tcBorders>
              <w:top w:val="nil"/>
              <w:left w:val="nil"/>
              <w:bottom w:val="single" w:sz="4" w:space="0" w:color="auto"/>
              <w:right w:val="single" w:sz="4" w:space="0" w:color="auto"/>
            </w:tcBorders>
            <w:shd w:val="clear" w:color="auto" w:fill="auto"/>
            <w:vAlign w:val="center"/>
            <w:hideMark/>
          </w:tcPr>
          <w:p w14:paraId="7253EE73"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18EF9C54" w14:textId="77777777" w:rsidR="00BE32A7" w:rsidRPr="00BE32A7" w:rsidRDefault="00BE32A7" w:rsidP="00BE32A7">
            <w:pPr>
              <w:jc w:val="center"/>
            </w:pPr>
            <w:r w:rsidRPr="00BE32A7">
              <w:t>02.1.72.94100</w:t>
            </w:r>
          </w:p>
        </w:tc>
        <w:tc>
          <w:tcPr>
            <w:tcW w:w="709" w:type="dxa"/>
            <w:tcBorders>
              <w:top w:val="nil"/>
              <w:left w:val="nil"/>
              <w:bottom w:val="single" w:sz="4" w:space="0" w:color="auto"/>
              <w:right w:val="single" w:sz="4" w:space="0" w:color="auto"/>
            </w:tcBorders>
            <w:shd w:val="clear" w:color="auto" w:fill="auto"/>
            <w:vAlign w:val="center"/>
            <w:hideMark/>
          </w:tcPr>
          <w:p w14:paraId="3B4D0162"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143ACF4A" w14:textId="77777777" w:rsidR="00BE32A7" w:rsidRPr="00BE32A7" w:rsidRDefault="00BE32A7" w:rsidP="00BE32A7">
            <w:pPr>
              <w:jc w:val="right"/>
            </w:pPr>
            <w:r w:rsidRPr="00BE32A7">
              <w:t>4 735,0</w:t>
            </w:r>
          </w:p>
        </w:tc>
        <w:tc>
          <w:tcPr>
            <w:tcW w:w="1418" w:type="dxa"/>
            <w:tcBorders>
              <w:top w:val="nil"/>
              <w:left w:val="nil"/>
              <w:bottom w:val="single" w:sz="4" w:space="0" w:color="auto"/>
              <w:right w:val="single" w:sz="4" w:space="0" w:color="auto"/>
            </w:tcBorders>
            <w:shd w:val="clear" w:color="auto" w:fill="auto"/>
            <w:noWrap/>
            <w:vAlign w:val="center"/>
            <w:hideMark/>
          </w:tcPr>
          <w:p w14:paraId="2F2F16B0" w14:textId="77777777" w:rsidR="00BE32A7" w:rsidRPr="00BE32A7" w:rsidRDefault="00BE32A7" w:rsidP="00BE32A7">
            <w:pPr>
              <w:jc w:val="right"/>
            </w:pPr>
            <w:r w:rsidRPr="00BE32A7">
              <w:t>8 375,8</w:t>
            </w:r>
          </w:p>
        </w:tc>
      </w:tr>
      <w:tr w:rsidR="00FF6F77" w:rsidRPr="00BE32A7" w14:paraId="5DF37D09"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62352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59DF2EE" w14:textId="77777777" w:rsidR="00BE32A7" w:rsidRPr="00BE32A7" w:rsidRDefault="00BE32A7" w:rsidP="00BE32A7">
            <w:pPr>
              <w:jc w:val="both"/>
            </w:pPr>
            <w:r w:rsidRPr="00BE32A7">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477D85AD"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357E295F" w14:textId="77777777" w:rsidR="00BE32A7" w:rsidRPr="00BE32A7" w:rsidRDefault="00BE32A7" w:rsidP="00BE32A7">
            <w:pPr>
              <w:jc w:val="center"/>
              <w:rPr>
                <w:b/>
                <w:bCs/>
              </w:rPr>
            </w:pPr>
            <w:r w:rsidRPr="00BE32A7">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4405EE17"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28BB442"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48F21E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2140077" w14:textId="77777777" w:rsidR="00BE32A7" w:rsidRPr="00BE32A7" w:rsidRDefault="00BE32A7" w:rsidP="00BE32A7">
            <w:pPr>
              <w:jc w:val="right"/>
            </w:pPr>
            <w:r w:rsidRPr="00BE32A7">
              <w:t>61 889,0</w:t>
            </w:r>
          </w:p>
        </w:tc>
        <w:tc>
          <w:tcPr>
            <w:tcW w:w="1418" w:type="dxa"/>
            <w:tcBorders>
              <w:top w:val="nil"/>
              <w:left w:val="nil"/>
              <w:bottom w:val="single" w:sz="4" w:space="0" w:color="auto"/>
              <w:right w:val="single" w:sz="4" w:space="0" w:color="auto"/>
            </w:tcBorders>
            <w:shd w:val="clear" w:color="auto" w:fill="auto"/>
            <w:noWrap/>
            <w:vAlign w:val="center"/>
            <w:hideMark/>
          </w:tcPr>
          <w:p w14:paraId="0462D0DE" w14:textId="77777777" w:rsidR="00BE32A7" w:rsidRPr="00BE32A7" w:rsidRDefault="00BE32A7" w:rsidP="00BE32A7">
            <w:pPr>
              <w:jc w:val="right"/>
            </w:pPr>
            <w:r w:rsidRPr="00BE32A7">
              <w:t>59 983,5</w:t>
            </w:r>
          </w:p>
        </w:tc>
      </w:tr>
      <w:tr w:rsidR="00FF6F77" w:rsidRPr="00BE32A7" w14:paraId="1C5966C2"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10986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4B4D62E" w14:textId="77777777" w:rsidR="00BE32A7" w:rsidRPr="00BE32A7" w:rsidRDefault="00BE32A7" w:rsidP="00BE32A7">
            <w:pPr>
              <w:jc w:val="both"/>
            </w:pPr>
            <w:r w:rsidRPr="00BE32A7">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14:paraId="38898637"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EEECE37" w14:textId="77777777" w:rsidR="00BE32A7" w:rsidRPr="00BE32A7" w:rsidRDefault="00BE32A7" w:rsidP="00BE32A7">
            <w:pPr>
              <w:jc w:val="center"/>
              <w:rPr>
                <w:b/>
                <w:bCs/>
              </w:rPr>
            </w:pPr>
            <w:r w:rsidRPr="00BE32A7">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7A69CC79"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47D63C83"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0DC3F7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C7C6658" w14:textId="77777777" w:rsidR="00BE32A7" w:rsidRPr="00BE32A7" w:rsidRDefault="00BE32A7" w:rsidP="00BE32A7">
            <w:pPr>
              <w:jc w:val="right"/>
            </w:pPr>
            <w:r w:rsidRPr="00BE32A7">
              <w:t>57 563,7</w:t>
            </w:r>
          </w:p>
        </w:tc>
        <w:tc>
          <w:tcPr>
            <w:tcW w:w="1418" w:type="dxa"/>
            <w:tcBorders>
              <w:top w:val="nil"/>
              <w:left w:val="nil"/>
              <w:bottom w:val="single" w:sz="4" w:space="0" w:color="auto"/>
              <w:right w:val="single" w:sz="4" w:space="0" w:color="auto"/>
            </w:tcBorders>
            <w:shd w:val="clear" w:color="auto" w:fill="auto"/>
            <w:noWrap/>
            <w:vAlign w:val="center"/>
            <w:hideMark/>
          </w:tcPr>
          <w:p w14:paraId="6B6EFFD4" w14:textId="77777777" w:rsidR="00BE32A7" w:rsidRPr="00BE32A7" w:rsidRDefault="00BE32A7" w:rsidP="00BE32A7">
            <w:pPr>
              <w:jc w:val="right"/>
            </w:pPr>
            <w:r w:rsidRPr="00BE32A7">
              <w:t>55 833,5</w:t>
            </w:r>
          </w:p>
        </w:tc>
      </w:tr>
      <w:tr w:rsidR="00FF6F77" w:rsidRPr="00BE32A7" w14:paraId="2ACD563D"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C7F09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D6517EA" w14:textId="77777777" w:rsidR="00BE32A7" w:rsidRPr="00BE32A7" w:rsidRDefault="00BE32A7" w:rsidP="00BE32A7">
            <w:pPr>
              <w:jc w:val="both"/>
            </w:pPr>
            <w:r w:rsidRPr="00BE32A7">
              <w:rPr>
                <w:b/>
                <w:bCs/>
              </w:rPr>
              <w:t>Муниципальная программа</w:t>
            </w:r>
            <w:r w:rsidRPr="00BE32A7">
              <w:t xml:space="preserve"> «Развитие физической культуры и системы спортивной подготовки в Шелеховском районе» </w:t>
            </w:r>
          </w:p>
        </w:tc>
        <w:tc>
          <w:tcPr>
            <w:tcW w:w="709" w:type="dxa"/>
            <w:tcBorders>
              <w:top w:val="nil"/>
              <w:left w:val="nil"/>
              <w:bottom w:val="single" w:sz="4" w:space="0" w:color="auto"/>
              <w:right w:val="single" w:sz="4" w:space="0" w:color="auto"/>
            </w:tcBorders>
            <w:shd w:val="clear" w:color="auto" w:fill="auto"/>
            <w:vAlign w:val="center"/>
            <w:hideMark/>
          </w:tcPr>
          <w:p w14:paraId="7A531DAF"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1A6ACD2"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5240E40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E77F3E6" w14:textId="77777777" w:rsidR="00BE32A7" w:rsidRPr="00BE32A7" w:rsidRDefault="00BE32A7" w:rsidP="00BE32A7">
            <w:pPr>
              <w:jc w:val="center"/>
            </w:pPr>
            <w:r w:rsidRPr="00BE32A7">
              <w:t>05.0.00.00000</w:t>
            </w:r>
          </w:p>
        </w:tc>
        <w:tc>
          <w:tcPr>
            <w:tcW w:w="709" w:type="dxa"/>
            <w:tcBorders>
              <w:top w:val="nil"/>
              <w:left w:val="nil"/>
              <w:bottom w:val="single" w:sz="4" w:space="0" w:color="auto"/>
              <w:right w:val="single" w:sz="4" w:space="0" w:color="auto"/>
            </w:tcBorders>
            <w:shd w:val="clear" w:color="auto" w:fill="auto"/>
            <w:vAlign w:val="center"/>
            <w:hideMark/>
          </w:tcPr>
          <w:p w14:paraId="7AD489D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6B98574" w14:textId="77777777" w:rsidR="00BE32A7" w:rsidRPr="00BE32A7" w:rsidRDefault="00BE32A7" w:rsidP="00BE32A7">
            <w:pPr>
              <w:jc w:val="right"/>
            </w:pPr>
            <w:r w:rsidRPr="00BE32A7">
              <w:t>57 563,7</w:t>
            </w:r>
          </w:p>
        </w:tc>
        <w:tc>
          <w:tcPr>
            <w:tcW w:w="1418" w:type="dxa"/>
            <w:tcBorders>
              <w:top w:val="nil"/>
              <w:left w:val="nil"/>
              <w:bottom w:val="single" w:sz="4" w:space="0" w:color="auto"/>
              <w:right w:val="single" w:sz="4" w:space="0" w:color="auto"/>
            </w:tcBorders>
            <w:shd w:val="clear" w:color="auto" w:fill="auto"/>
            <w:noWrap/>
            <w:vAlign w:val="center"/>
            <w:hideMark/>
          </w:tcPr>
          <w:p w14:paraId="56418663" w14:textId="77777777" w:rsidR="00BE32A7" w:rsidRPr="00BE32A7" w:rsidRDefault="00BE32A7" w:rsidP="00BE32A7">
            <w:pPr>
              <w:jc w:val="right"/>
            </w:pPr>
            <w:r w:rsidRPr="00BE32A7">
              <w:t>55 833,5</w:t>
            </w:r>
          </w:p>
        </w:tc>
      </w:tr>
      <w:tr w:rsidR="00FF6F77" w:rsidRPr="00BE32A7" w14:paraId="57F730B5"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72269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03E82AA" w14:textId="77777777" w:rsidR="00BE32A7" w:rsidRPr="00BE32A7" w:rsidRDefault="00BE32A7" w:rsidP="00BE32A7">
            <w:pPr>
              <w:jc w:val="both"/>
            </w:pPr>
            <w:r w:rsidRPr="00BE32A7">
              <w:rPr>
                <w:b/>
                <w:bCs/>
              </w:rPr>
              <w:t xml:space="preserve">Основное мероприятие </w:t>
            </w:r>
            <w:r w:rsidRPr="00BE32A7">
              <w:t xml:space="preserve"> «Спортивная подготовка по </w:t>
            </w:r>
            <w:r w:rsidRPr="00BE32A7">
              <w:lastRenderedPageBreak/>
              <w:t>олимпийским видам спорта»</w:t>
            </w:r>
          </w:p>
        </w:tc>
        <w:tc>
          <w:tcPr>
            <w:tcW w:w="709" w:type="dxa"/>
            <w:tcBorders>
              <w:top w:val="nil"/>
              <w:left w:val="nil"/>
              <w:bottom w:val="single" w:sz="4" w:space="0" w:color="auto"/>
              <w:right w:val="single" w:sz="4" w:space="0" w:color="auto"/>
            </w:tcBorders>
            <w:shd w:val="clear" w:color="auto" w:fill="auto"/>
            <w:vAlign w:val="center"/>
            <w:hideMark/>
          </w:tcPr>
          <w:p w14:paraId="49275C25" w14:textId="77777777" w:rsidR="00BE32A7" w:rsidRPr="00BE32A7" w:rsidRDefault="00BE32A7" w:rsidP="00BE32A7">
            <w:pPr>
              <w:jc w:val="center"/>
            </w:pPr>
            <w:r w:rsidRPr="00BE32A7">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0606CD9D"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4E0AAF2A"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AEEC1C4" w14:textId="77777777" w:rsidR="00BE32A7" w:rsidRPr="00BE32A7" w:rsidRDefault="00BE32A7" w:rsidP="00BE32A7">
            <w:pPr>
              <w:jc w:val="center"/>
            </w:pPr>
            <w:r w:rsidRPr="00BE32A7">
              <w:t>05.0.48.00000</w:t>
            </w:r>
          </w:p>
        </w:tc>
        <w:tc>
          <w:tcPr>
            <w:tcW w:w="709" w:type="dxa"/>
            <w:tcBorders>
              <w:top w:val="nil"/>
              <w:left w:val="nil"/>
              <w:bottom w:val="single" w:sz="4" w:space="0" w:color="auto"/>
              <w:right w:val="single" w:sz="4" w:space="0" w:color="auto"/>
            </w:tcBorders>
            <w:shd w:val="clear" w:color="auto" w:fill="auto"/>
            <w:vAlign w:val="center"/>
            <w:hideMark/>
          </w:tcPr>
          <w:p w14:paraId="048C381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24FE967" w14:textId="77777777" w:rsidR="00BE32A7" w:rsidRPr="00BE32A7" w:rsidRDefault="00BE32A7" w:rsidP="00BE32A7">
            <w:pPr>
              <w:jc w:val="right"/>
            </w:pPr>
            <w:r w:rsidRPr="00BE32A7">
              <w:t>33 839,1</w:t>
            </w:r>
          </w:p>
        </w:tc>
        <w:tc>
          <w:tcPr>
            <w:tcW w:w="1418" w:type="dxa"/>
            <w:tcBorders>
              <w:top w:val="nil"/>
              <w:left w:val="nil"/>
              <w:bottom w:val="single" w:sz="4" w:space="0" w:color="auto"/>
              <w:right w:val="single" w:sz="4" w:space="0" w:color="auto"/>
            </w:tcBorders>
            <w:shd w:val="clear" w:color="auto" w:fill="auto"/>
            <w:noWrap/>
            <w:vAlign w:val="center"/>
            <w:hideMark/>
          </w:tcPr>
          <w:p w14:paraId="1EB9C63F" w14:textId="77777777" w:rsidR="00BE32A7" w:rsidRPr="00BE32A7" w:rsidRDefault="00BE32A7" w:rsidP="00BE32A7">
            <w:pPr>
              <w:jc w:val="right"/>
            </w:pPr>
            <w:r w:rsidRPr="00BE32A7">
              <w:t>32 080,9</w:t>
            </w:r>
          </w:p>
        </w:tc>
      </w:tr>
      <w:tr w:rsidR="00FF6F77" w:rsidRPr="00BE32A7" w14:paraId="5DDBE978"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14771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929269D"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ABB2189"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8027012"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60921A3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00461E2" w14:textId="77777777" w:rsidR="00BE32A7" w:rsidRPr="00BE32A7" w:rsidRDefault="00BE32A7" w:rsidP="00BE32A7">
            <w:pPr>
              <w:jc w:val="center"/>
            </w:pPr>
            <w:r w:rsidRPr="00BE32A7">
              <w:t>05.0.48.94100</w:t>
            </w:r>
          </w:p>
        </w:tc>
        <w:tc>
          <w:tcPr>
            <w:tcW w:w="709" w:type="dxa"/>
            <w:tcBorders>
              <w:top w:val="nil"/>
              <w:left w:val="nil"/>
              <w:bottom w:val="single" w:sz="4" w:space="0" w:color="auto"/>
              <w:right w:val="single" w:sz="4" w:space="0" w:color="auto"/>
            </w:tcBorders>
            <w:shd w:val="clear" w:color="auto" w:fill="auto"/>
            <w:vAlign w:val="center"/>
            <w:hideMark/>
          </w:tcPr>
          <w:p w14:paraId="232BF3E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385508" w14:textId="77777777" w:rsidR="00BE32A7" w:rsidRPr="00BE32A7" w:rsidRDefault="00BE32A7" w:rsidP="00BE32A7">
            <w:pPr>
              <w:jc w:val="right"/>
            </w:pPr>
            <w:r w:rsidRPr="00BE32A7">
              <w:t>33 839,1</w:t>
            </w:r>
          </w:p>
        </w:tc>
        <w:tc>
          <w:tcPr>
            <w:tcW w:w="1418" w:type="dxa"/>
            <w:tcBorders>
              <w:top w:val="nil"/>
              <w:left w:val="nil"/>
              <w:bottom w:val="single" w:sz="4" w:space="0" w:color="auto"/>
              <w:right w:val="single" w:sz="4" w:space="0" w:color="auto"/>
            </w:tcBorders>
            <w:shd w:val="clear" w:color="auto" w:fill="auto"/>
            <w:noWrap/>
            <w:vAlign w:val="center"/>
            <w:hideMark/>
          </w:tcPr>
          <w:p w14:paraId="542300A0" w14:textId="77777777" w:rsidR="00BE32A7" w:rsidRPr="00BE32A7" w:rsidRDefault="00BE32A7" w:rsidP="00BE32A7">
            <w:pPr>
              <w:jc w:val="right"/>
            </w:pPr>
            <w:r w:rsidRPr="00BE32A7">
              <w:t>32 080,9</w:t>
            </w:r>
          </w:p>
        </w:tc>
      </w:tr>
      <w:tr w:rsidR="00FF6F77" w:rsidRPr="00BE32A7" w14:paraId="5F4E3910"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98774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C250B6D"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6434419E"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43C62F54"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251276B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0604196" w14:textId="77777777" w:rsidR="00BE32A7" w:rsidRPr="00BE32A7" w:rsidRDefault="00BE32A7" w:rsidP="00BE32A7">
            <w:pPr>
              <w:jc w:val="center"/>
            </w:pPr>
            <w:r w:rsidRPr="00BE32A7">
              <w:t>05.0.48.94100</w:t>
            </w:r>
          </w:p>
        </w:tc>
        <w:tc>
          <w:tcPr>
            <w:tcW w:w="709" w:type="dxa"/>
            <w:tcBorders>
              <w:top w:val="nil"/>
              <w:left w:val="nil"/>
              <w:bottom w:val="single" w:sz="4" w:space="0" w:color="auto"/>
              <w:right w:val="single" w:sz="4" w:space="0" w:color="auto"/>
            </w:tcBorders>
            <w:shd w:val="clear" w:color="auto" w:fill="auto"/>
            <w:vAlign w:val="center"/>
            <w:hideMark/>
          </w:tcPr>
          <w:p w14:paraId="17C0F6CE"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60C8F21C" w14:textId="77777777" w:rsidR="00BE32A7" w:rsidRPr="00BE32A7" w:rsidRDefault="00BE32A7" w:rsidP="00BE32A7">
            <w:pPr>
              <w:jc w:val="right"/>
            </w:pPr>
            <w:r w:rsidRPr="00BE32A7">
              <w:t>33 839,1</w:t>
            </w:r>
          </w:p>
        </w:tc>
        <w:tc>
          <w:tcPr>
            <w:tcW w:w="1418" w:type="dxa"/>
            <w:tcBorders>
              <w:top w:val="nil"/>
              <w:left w:val="nil"/>
              <w:bottom w:val="single" w:sz="4" w:space="0" w:color="auto"/>
              <w:right w:val="single" w:sz="4" w:space="0" w:color="auto"/>
            </w:tcBorders>
            <w:shd w:val="clear" w:color="auto" w:fill="auto"/>
            <w:noWrap/>
            <w:vAlign w:val="center"/>
            <w:hideMark/>
          </w:tcPr>
          <w:p w14:paraId="17FCFBA2" w14:textId="77777777" w:rsidR="00BE32A7" w:rsidRPr="00BE32A7" w:rsidRDefault="00BE32A7" w:rsidP="00BE32A7">
            <w:pPr>
              <w:jc w:val="right"/>
            </w:pPr>
            <w:r w:rsidRPr="00BE32A7">
              <w:t>32 080,9</w:t>
            </w:r>
          </w:p>
        </w:tc>
      </w:tr>
      <w:tr w:rsidR="00FF6F77" w:rsidRPr="00BE32A7" w14:paraId="2B52407D"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EFF20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E24E0DE" w14:textId="77777777" w:rsidR="00BE32A7" w:rsidRPr="00BE32A7" w:rsidRDefault="00BE32A7" w:rsidP="00BE32A7">
            <w:pPr>
              <w:jc w:val="both"/>
            </w:pPr>
            <w:r w:rsidRPr="00BE32A7">
              <w:rPr>
                <w:b/>
                <w:bCs/>
              </w:rPr>
              <w:t>Основное мероприятие</w:t>
            </w:r>
            <w:r w:rsidRPr="00BE32A7">
              <w:t xml:space="preserve"> «Реализация мероприятий Всероссийского физкультурно-спортивного комплекса «Готов к труду и обороне»»</w:t>
            </w:r>
          </w:p>
        </w:tc>
        <w:tc>
          <w:tcPr>
            <w:tcW w:w="709" w:type="dxa"/>
            <w:tcBorders>
              <w:top w:val="nil"/>
              <w:left w:val="nil"/>
              <w:bottom w:val="single" w:sz="4" w:space="0" w:color="auto"/>
              <w:right w:val="single" w:sz="4" w:space="0" w:color="auto"/>
            </w:tcBorders>
            <w:shd w:val="clear" w:color="auto" w:fill="auto"/>
            <w:vAlign w:val="center"/>
            <w:hideMark/>
          </w:tcPr>
          <w:p w14:paraId="77D374D2"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063583C5"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4E0CCA3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BB5D1C1" w14:textId="77777777" w:rsidR="00BE32A7" w:rsidRPr="00BE32A7" w:rsidRDefault="00BE32A7" w:rsidP="00BE32A7">
            <w:pPr>
              <w:jc w:val="center"/>
            </w:pPr>
            <w:r w:rsidRPr="00BE32A7">
              <w:t>05.0.50.00000</w:t>
            </w:r>
          </w:p>
        </w:tc>
        <w:tc>
          <w:tcPr>
            <w:tcW w:w="709" w:type="dxa"/>
            <w:tcBorders>
              <w:top w:val="nil"/>
              <w:left w:val="nil"/>
              <w:bottom w:val="single" w:sz="4" w:space="0" w:color="auto"/>
              <w:right w:val="single" w:sz="4" w:space="0" w:color="auto"/>
            </w:tcBorders>
            <w:shd w:val="clear" w:color="auto" w:fill="auto"/>
            <w:vAlign w:val="center"/>
            <w:hideMark/>
          </w:tcPr>
          <w:p w14:paraId="693CC10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AC673FF" w14:textId="77777777" w:rsidR="00BE32A7" w:rsidRPr="00BE32A7" w:rsidRDefault="00BE32A7" w:rsidP="00BE32A7">
            <w:pPr>
              <w:jc w:val="right"/>
            </w:pPr>
            <w:r w:rsidRPr="00BE32A7">
              <w:t>430,6</w:t>
            </w:r>
          </w:p>
        </w:tc>
        <w:tc>
          <w:tcPr>
            <w:tcW w:w="1418" w:type="dxa"/>
            <w:tcBorders>
              <w:top w:val="nil"/>
              <w:left w:val="nil"/>
              <w:bottom w:val="single" w:sz="4" w:space="0" w:color="auto"/>
              <w:right w:val="single" w:sz="4" w:space="0" w:color="auto"/>
            </w:tcBorders>
            <w:shd w:val="clear" w:color="auto" w:fill="auto"/>
            <w:noWrap/>
            <w:vAlign w:val="center"/>
            <w:hideMark/>
          </w:tcPr>
          <w:p w14:paraId="0A5CF5E6" w14:textId="77777777" w:rsidR="00BE32A7" w:rsidRPr="00BE32A7" w:rsidRDefault="00BE32A7" w:rsidP="00BE32A7">
            <w:pPr>
              <w:jc w:val="right"/>
            </w:pPr>
            <w:r w:rsidRPr="00BE32A7">
              <w:t>430,6</w:t>
            </w:r>
          </w:p>
        </w:tc>
      </w:tr>
      <w:tr w:rsidR="00FF6F77" w:rsidRPr="00BE32A7" w14:paraId="523D7D33" w14:textId="77777777" w:rsidTr="00FF6F77">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80BD47" w14:textId="77777777" w:rsidR="00BE32A7" w:rsidRPr="00BE32A7" w:rsidRDefault="00BE32A7" w:rsidP="00BE32A7">
            <w:pPr>
              <w:jc w:val="center"/>
            </w:pPr>
            <w:r w:rsidRPr="00BE32A7">
              <w:t> </w:t>
            </w:r>
          </w:p>
        </w:tc>
        <w:tc>
          <w:tcPr>
            <w:tcW w:w="2385" w:type="dxa"/>
            <w:tcBorders>
              <w:top w:val="nil"/>
              <w:left w:val="nil"/>
              <w:bottom w:val="nil"/>
              <w:right w:val="nil"/>
            </w:tcBorders>
            <w:shd w:val="clear" w:color="auto" w:fill="auto"/>
            <w:noWrap/>
            <w:vAlign w:val="center"/>
            <w:hideMark/>
          </w:tcPr>
          <w:p w14:paraId="1EE9F34F" w14:textId="77777777" w:rsidR="00BE32A7" w:rsidRPr="00BE32A7" w:rsidRDefault="00BE32A7" w:rsidP="00BE32A7">
            <w:pPr>
              <w:jc w:val="both"/>
            </w:pPr>
            <w:r w:rsidRPr="00BE32A7">
              <w:t>Создание условий, направленных  на развитие физической культуры и массового спорта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27DF1D"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4A724F7"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7B41F1DE"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BE8BF32" w14:textId="77777777" w:rsidR="00BE32A7" w:rsidRPr="00BE32A7" w:rsidRDefault="00BE32A7" w:rsidP="00BE32A7">
            <w:pPr>
              <w:jc w:val="center"/>
            </w:pPr>
            <w:r w:rsidRPr="00BE32A7">
              <w:t>05.0.50.96400</w:t>
            </w:r>
          </w:p>
        </w:tc>
        <w:tc>
          <w:tcPr>
            <w:tcW w:w="709" w:type="dxa"/>
            <w:tcBorders>
              <w:top w:val="nil"/>
              <w:left w:val="nil"/>
              <w:bottom w:val="single" w:sz="4" w:space="0" w:color="auto"/>
              <w:right w:val="single" w:sz="4" w:space="0" w:color="auto"/>
            </w:tcBorders>
            <w:shd w:val="clear" w:color="auto" w:fill="auto"/>
            <w:vAlign w:val="center"/>
            <w:hideMark/>
          </w:tcPr>
          <w:p w14:paraId="1AFBAA3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3BE0401" w14:textId="77777777" w:rsidR="00BE32A7" w:rsidRPr="00BE32A7" w:rsidRDefault="00BE32A7" w:rsidP="00BE32A7">
            <w:pPr>
              <w:jc w:val="right"/>
            </w:pPr>
            <w:r w:rsidRPr="00BE32A7">
              <w:t>430,6</w:t>
            </w:r>
          </w:p>
        </w:tc>
        <w:tc>
          <w:tcPr>
            <w:tcW w:w="1418" w:type="dxa"/>
            <w:tcBorders>
              <w:top w:val="nil"/>
              <w:left w:val="nil"/>
              <w:bottom w:val="single" w:sz="4" w:space="0" w:color="auto"/>
              <w:right w:val="single" w:sz="4" w:space="0" w:color="auto"/>
            </w:tcBorders>
            <w:shd w:val="clear" w:color="auto" w:fill="auto"/>
            <w:noWrap/>
            <w:vAlign w:val="center"/>
            <w:hideMark/>
          </w:tcPr>
          <w:p w14:paraId="6BAC7626" w14:textId="77777777" w:rsidR="00BE32A7" w:rsidRPr="00BE32A7" w:rsidRDefault="00BE32A7" w:rsidP="00BE32A7">
            <w:pPr>
              <w:jc w:val="right"/>
            </w:pPr>
            <w:r w:rsidRPr="00BE32A7">
              <w:t>430,6</w:t>
            </w:r>
          </w:p>
        </w:tc>
      </w:tr>
      <w:tr w:rsidR="00FF6F77" w:rsidRPr="00BE32A7" w14:paraId="75B36701"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8EEDD"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37F045E3"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17B5F8BF"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3B1484B7"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1D342558"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48951AB" w14:textId="77777777" w:rsidR="00BE32A7" w:rsidRPr="00BE32A7" w:rsidRDefault="00BE32A7" w:rsidP="00BE32A7">
            <w:pPr>
              <w:jc w:val="center"/>
            </w:pPr>
            <w:r w:rsidRPr="00BE32A7">
              <w:t>05.0.50.96400</w:t>
            </w:r>
          </w:p>
        </w:tc>
        <w:tc>
          <w:tcPr>
            <w:tcW w:w="709" w:type="dxa"/>
            <w:tcBorders>
              <w:top w:val="nil"/>
              <w:left w:val="nil"/>
              <w:bottom w:val="single" w:sz="4" w:space="0" w:color="auto"/>
              <w:right w:val="single" w:sz="4" w:space="0" w:color="auto"/>
            </w:tcBorders>
            <w:shd w:val="clear" w:color="auto" w:fill="auto"/>
            <w:vAlign w:val="center"/>
            <w:hideMark/>
          </w:tcPr>
          <w:p w14:paraId="530F0FDF"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03E0B682" w14:textId="77777777" w:rsidR="00BE32A7" w:rsidRPr="00BE32A7" w:rsidRDefault="00BE32A7" w:rsidP="00BE32A7">
            <w:pPr>
              <w:jc w:val="right"/>
            </w:pPr>
            <w:r w:rsidRPr="00BE32A7">
              <w:t>430,6</w:t>
            </w:r>
          </w:p>
        </w:tc>
        <w:tc>
          <w:tcPr>
            <w:tcW w:w="1418" w:type="dxa"/>
            <w:tcBorders>
              <w:top w:val="nil"/>
              <w:left w:val="nil"/>
              <w:bottom w:val="single" w:sz="4" w:space="0" w:color="auto"/>
              <w:right w:val="single" w:sz="4" w:space="0" w:color="auto"/>
            </w:tcBorders>
            <w:shd w:val="clear" w:color="auto" w:fill="auto"/>
            <w:noWrap/>
            <w:vAlign w:val="center"/>
            <w:hideMark/>
          </w:tcPr>
          <w:p w14:paraId="5EC63A32" w14:textId="77777777" w:rsidR="00BE32A7" w:rsidRPr="00BE32A7" w:rsidRDefault="00BE32A7" w:rsidP="00BE32A7">
            <w:pPr>
              <w:jc w:val="right"/>
            </w:pPr>
            <w:r w:rsidRPr="00BE32A7">
              <w:t>430,6</w:t>
            </w:r>
          </w:p>
        </w:tc>
      </w:tr>
      <w:tr w:rsidR="00FF6F77" w:rsidRPr="00BE32A7" w14:paraId="74344884"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837F3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5B3F92F"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создание условий для организации перевозки несовершеннолетних»</w:t>
            </w:r>
          </w:p>
        </w:tc>
        <w:tc>
          <w:tcPr>
            <w:tcW w:w="709" w:type="dxa"/>
            <w:tcBorders>
              <w:top w:val="nil"/>
              <w:left w:val="nil"/>
              <w:bottom w:val="single" w:sz="4" w:space="0" w:color="auto"/>
              <w:right w:val="single" w:sz="4" w:space="0" w:color="auto"/>
            </w:tcBorders>
            <w:shd w:val="clear" w:color="auto" w:fill="auto"/>
            <w:vAlign w:val="center"/>
            <w:hideMark/>
          </w:tcPr>
          <w:p w14:paraId="346B4D54"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3824D69"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08E069F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44E2B1C" w14:textId="77777777" w:rsidR="00BE32A7" w:rsidRPr="00BE32A7" w:rsidRDefault="00BE32A7" w:rsidP="00BE32A7">
            <w:pPr>
              <w:jc w:val="center"/>
            </w:pPr>
            <w:r w:rsidRPr="00BE32A7">
              <w:t>05.0.84.00000</w:t>
            </w:r>
          </w:p>
        </w:tc>
        <w:tc>
          <w:tcPr>
            <w:tcW w:w="709" w:type="dxa"/>
            <w:tcBorders>
              <w:top w:val="nil"/>
              <w:left w:val="nil"/>
              <w:bottom w:val="single" w:sz="4" w:space="0" w:color="auto"/>
              <w:right w:val="single" w:sz="4" w:space="0" w:color="auto"/>
            </w:tcBorders>
            <w:shd w:val="clear" w:color="auto" w:fill="auto"/>
            <w:vAlign w:val="center"/>
            <w:hideMark/>
          </w:tcPr>
          <w:p w14:paraId="65D886B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EB6225B" w14:textId="77777777" w:rsidR="00BE32A7" w:rsidRPr="00BE32A7" w:rsidRDefault="00BE32A7" w:rsidP="00BE32A7">
            <w:pPr>
              <w:jc w:val="right"/>
            </w:pPr>
            <w:r w:rsidRPr="00BE32A7">
              <w:t>219,0</w:t>
            </w:r>
          </w:p>
        </w:tc>
        <w:tc>
          <w:tcPr>
            <w:tcW w:w="1418" w:type="dxa"/>
            <w:tcBorders>
              <w:top w:val="nil"/>
              <w:left w:val="nil"/>
              <w:bottom w:val="single" w:sz="4" w:space="0" w:color="auto"/>
              <w:right w:val="single" w:sz="4" w:space="0" w:color="auto"/>
            </w:tcBorders>
            <w:shd w:val="clear" w:color="auto" w:fill="auto"/>
            <w:noWrap/>
            <w:vAlign w:val="center"/>
            <w:hideMark/>
          </w:tcPr>
          <w:p w14:paraId="6C50D625" w14:textId="77777777" w:rsidR="00BE32A7" w:rsidRPr="00BE32A7" w:rsidRDefault="00BE32A7" w:rsidP="00BE32A7">
            <w:pPr>
              <w:jc w:val="right"/>
            </w:pPr>
            <w:r w:rsidRPr="00BE32A7">
              <w:t>219,0</w:t>
            </w:r>
          </w:p>
        </w:tc>
      </w:tr>
      <w:tr w:rsidR="00FF6F77" w:rsidRPr="00BE32A7" w14:paraId="214FCD38"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CEF28E" w14:textId="77777777" w:rsidR="00BE32A7" w:rsidRPr="00BE32A7" w:rsidRDefault="00BE32A7" w:rsidP="00BE32A7">
            <w:pPr>
              <w:jc w:val="center"/>
            </w:pPr>
            <w:r w:rsidRPr="00BE32A7">
              <w:lastRenderedPageBreak/>
              <w:t> </w:t>
            </w:r>
          </w:p>
        </w:tc>
        <w:tc>
          <w:tcPr>
            <w:tcW w:w="2385" w:type="dxa"/>
            <w:tcBorders>
              <w:top w:val="nil"/>
              <w:left w:val="nil"/>
              <w:bottom w:val="nil"/>
              <w:right w:val="nil"/>
            </w:tcBorders>
            <w:shd w:val="clear" w:color="auto" w:fill="auto"/>
            <w:hideMark/>
          </w:tcPr>
          <w:p w14:paraId="623BFC23" w14:textId="77777777" w:rsidR="00BE32A7" w:rsidRPr="00BE32A7" w:rsidRDefault="00BE32A7" w:rsidP="00BE32A7">
            <w:pPr>
              <w:jc w:val="both"/>
            </w:pPr>
            <w:r w:rsidRPr="00BE32A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244C0A7"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29F9CC4"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104DB35E"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FE6DE6A" w14:textId="77777777" w:rsidR="00BE32A7" w:rsidRPr="00BE32A7" w:rsidRDefault="00BE32A7" w:rsidP="00BE32A7">
            <w:pPr>
              <w:jc w:val="center"/>
            </w:pPr>
            <w:r w:rsidRPr="00BE32A7">
              <w:t>05.0.84.08500</w:t>
            </w:r>
          </w:p>
        </w:tc>
        <w:tc>
          <w:tcPr>
            <w:tcW w:w="709" w:type="dxa"/>
            <w:tcBorders>
              <w:top w:val="nil"/>
              <w:left w:val="nil"/>
              <w:bottom w:val="single" w:sz="4" w:space="0" w:color="auto"/>
              <w:right w:val="single" w:sz="4" w:space="0" w:color="auto"/>
            </w:tcBorders>
            <w:shd w:val="clear" w:color="auto" w:fill="auto"/>
            <w:vAlign w:val="center"/>
            <w:hideMark/>
          </w:tcPr>
          <w:p w14:paraId="26EF440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4109662" w14:textId="77777777" w:rsidR="00BE32A7" w:rsidRPr="00BE32A7" w:rsidRDefault="00BE32A7" w:rsidP="00BE32A7">
            <w:pPr>
              <w:jc w:val="right"/>
            </w:pPr>
            <w:r w:rsidRPr="00BE32A7">
              <w:t>219,0</w:t>
            </w:r>
          </w:p>
        </w:tc>
        <w:tc>
          <w:tcPr>
            <w:tcW w:w="1418" w:type="dxa"/>
            <w:tcBorders>
              <w:top w:val="nil"/>
              <w:left w:val="nil"/>
              <w:bottom w:val="single" w:sz="4" w:space="0" w:color="auto"/>
              <w:right w:val="single" w:sz="4" w:space="0" w:color="auto"/>
            </w:tcBorders>
            <w:shd w:val="clear" w:color="auto" w:fill="auto"/>
            <w:noWrap/>
            <w:vAlign w:val="center"/>
            <w:hideMark/>
          </w:tcPr>
          <w:p w14:paraId="4B65F409" w14:textId="77777777" w:rsidR="00BE32A7" w:rsidRPr="00BE32A7" w:rsidRDefault="00BE32A7" w:rsidP="00BE32A7">
            <w:pPr>
              <w:jc w:val="right"/>
            </w:pPr>
            <w:r w:rsidRPr="00BE32A7">
              <w:t>219,0</w:t>
            </w:r>
          </w:p>
        </w:tc>
      </w:tr>
      <w:tr w:rsidR="00FF6F77" w:rsidRPr="00BE32A7" w14:paraId="55B83482"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80AFEB"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1CE9844B"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4584F462"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8A023DA"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528C2A47"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63EB597" w14:textId="77777777" w:rsidR="00BE32A7" w:rsidRPr="00BE32A7" w:rsidRDefault="00BE32A7" w:rsidP="00BE32A7">
            <w:pPr>
              <w:jc w:val="center"/>
            </w:pPr>
            <w:r w:rsidRPr="00BE32A7">
              <w:t>05.0.84.08500</w:t>
            </w:r>
          </w:p>
        </w:tc>
        <w:tc>
          <w:tcPr>
            <w:tcW w:w="709" w:type="dxa"/>
            <w:tcBorders>
              <w:top w:val="nil"/>
              <w:left w:val="nil"/>
              <w:bottom w:val="single" w:sz="4" w:space="0" w:color="auto"/>
              <w:right w:val="single" w:sz="4" w:space="0" w:color="auto"/>
            </w:tcBorders>
            <w:shd w:val="clear" w:color="auto" w:fill="auto"/>
            <w:vAlign w:val="center"/>
            <w:hideMark/>
          </w:tcPr>
          <w:p w14:paraId="0EC94CDB"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5B962FB8" w14:textId="77777777" w:rsidR="00BE32A7" w:rsidRPr="00BE32A7" w:rsidRDefault="00BE32A7" w:rsidP="00BE32A7">
            <w:pPr>
              <w:jc w:val="right"/>
            </w:pPr>
            <w:r w:rsidRPr="00BE32A7">
              <w:t>219,0</w:t>
            </w:r>
          </w:p>
        </w:tc>
        <w:tc>
          <w:tcPr>
            <w:tcW w:w="1418" w:type="dxa"/>
            <w:tcBorders>
              <w:top w:val="nil"/>
              <w:left w:val="nil"/>
              <w:bottom w:val="single" w:sz="4" w:space="0" w:color="auto"/>
              <w:right w:val="single" w:sz="4" w:space="0" w:color="auto"/>
            </w:tcBorders>
            <w:shd w:val="clear" w:color="auto" w:fill="auto"/>
            <w:noWrap/>
            <w:vAlign w:val="center"/>
            <w:hideMark/>
          </w:tcPr>
          <w:p w14:paraId="2BB18E98" w14:textId="77777777" w:rsidR="00BE32A7" w:rsidRPr="00BE32A7" w:rsidRDefault="00BE32A7" w:rsidP="00BE32A7">
            <w:pPr>
              <w:jc w:val="right"/>
            </w:pPr>
            <w:r w:rsidRPr="00BE32A7">
              <w:t>219,0</w:t>
            </w:r>
          </w:p>
        </w:tc>
      </w:tr>
      <w:tr w:rsidR="00FF6F77" w:rsidRPr="00BE32A7" w14:paraId="73181EB5" w14:textId="77777777" w:rsidTr="00FF6F7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C3508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DF4CA5E"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проектирование, реконструкцию, текущий и капитальный ремонт в МБУ ШР ДЮСШ «Юность»»</w:t>
            </w:r>
          </w:p>
        </w:tc>
        <w:tc>
          <w:tcPr>
            <w:tcW w:w="709" w:type="dxa"/>
            <w:tcBorders>
              <w:top w:val="nil"/>
              <w:left w:val="nil"/>
              <w:bottom w:val="single" w:sz="4" w:space="0" w:color="auto"/>
              <w:right w:val="single" w:sz="4" w:space="0" w:color="auto"/>
            </w:tcBorders>
            <w:shd w:val="clear" w:color="auto" w:fill="auto"/>
            <w:vAlign w:val="center"/>
            <w:hideMark/>
          </w:tcPr>
          <w:p w14:paraId="13046001"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29E3B066"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1EF30F1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D961375" w14:textId="77777777" w:rsidR="00BE32A7" w:rsidRPr="00BE32A7" w:rsidRDefault="00BE32A7" w:rsidP="00BE32A7">
            <w:pPr>
              <w:jc w:val="center"/>
            </w:pPr>
            <w:r w:rsidRPr="00BE32A7">
              <w:t>05.0.85.00000</w:t>
            </w:r>
          </w:p>
        </w:tc>
        <w:tc>
          <w:tcPr>
            <w:tcW w:w="709" w:type="dxa"/>
            <w:tcBorders>
              <w:top w:val="nil"/>
              <w:left w:val="nil"/>
              <w:bottom w:val="single" w:sz="4" w:space="0" w:color="auto"/>
              <w:right w:val="single" w:sz="4" w:space="0" w:color="auto"/>
            </w:tcBorders>
            <w:shd w:val="clear" w:color="auto" w:fill="auto"/>
            <w:vAlign w:val="center"/>
            <w:hideMark/>
          </w:tcPr>
          <w:p w14:paraId="31755B4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E3A87E1" w14:textId="77777777" w:rsidR="00BE32A7" w:rsidRPr="00BE32A7" w:rsidRDefault="00BE32A7" w:rsidP="00BE32A7">
            <w:pPr>
              <w:jc w:val="right"/>
            </w:pPr>
            <w:r w:rsidRPr="00BE32A7">
              <w:t>22 000,0</w:t>
            </w:r>
          </w:p>
        </w:tc>
        <w:tc>
          <w:tcPr>
            <w:tcW w:w="1418" w:type="dxa"/>
            <w:tcBorders>
              <w:top w:val="nil"/>
              <w:left w:val="nil"/>
              <w:bottom w:val="single" w:sz="4" w:space="0" w:color="auto"/>
              <w:right w:val="single" w:sz="4" w:space="0" w:color="auto"/>
            </w:tcBorders>
            <w:shd w:val="clear" w:color="auto" w:fill="auto"/>
            <w:noWrap/>
            <w:vAlign w:val="center"/>
            <w:hideMark/>
          </w:tcPr>
          <w:p w14:paraId="267BB694" w14:textId="77777777" w:rsidR="00BE32A7" w:rsidRPr="00BE32A7" w:rsidRDefault="00BE32A7" w:rsidP="00BE32A7">
            <w:pPr>
              <w:jc w:val="right"/>
            </w:pPr>
            <w:r w:rsidRPr="00BE32A7">
              <w:t>22 000,0</w:t>
            </w:r>
          </w:p>
        </w:tc>
      </w:tr>
      <w:tr w:rsidR="00FF6F77" w:rsidRPr="00BE32A7" w14:paraId="66C46C2A"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5F08E0" w14:textId="77777777" w:rsidR="00BE32A7" w:rsidRPr="00BE32A7" w:rsidRDefault="00BE32A7" w:rsidP="00BE32A7">
            <w:pPr>
              <w:jc w:val="center"/>
            </w:pPr>
            <w:r w:rsidRPr="00BE32A7">
              <w:t> </w:t>
            </w:r>
          </w:p>
        </w:tc>
        <w:tc>
          <w:tcPr>
            <w:tcW w:w="2385" w:type="dxa"/>
            <w:tcBorders>
              <w:top w:val="nil"/>
              <w:left w:val="nil"/>
              <w:bottom w:val="nil"/>
              <w:right w:val="nil"/>
            </w:tcBorders>
            <w:shd w:val="clear" w:color="auto" w:fill="auto"/>
            <w:hideMark/>
          </w:tcPr>
          <w:p w14:paraId="7BE474C7" w14:textId="77777777" w:rsidR="00BE32A7" w:rsidRPr="00BE32A7" w:rsidRDefault="00BE32A7" w:rsidP="00BE32A7">
            <w:pPr>
              <w:jc w:val="both"/>
            </w:pPr>
            <w:r w:rsidRPr="00BE32A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660FCCB"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51CEAD05"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00D07847"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8A2FF01" w14:textId="77777777" w:rsidR="00BE32A7" w:rsidRPr="00BE32A7" w:rsidRDefault="00BE32A7" w:rsidP="00BE32A7">
            <w:pPr>
              <w:jc w:val="center"/>
            </w:pPr>
            <w:r w:rsidRPr="00BE32A7">
              <w:t>05.0.85.08500</w:t>
            </w:r>
          </w:p>
        </w:tc>
        <w:tc>
          <w:tcPr>
            <w:tcW w:w="709" w:type="dxa"/>
            <w:tcBorders>
              <w:top w:val="nil"/>
              <w:left w:val="nil"/>
              <w:bottom w:val="single" w:sz="4" w:space="0" w:color="auto"/>
              <w:right w:val="single" w:sz="4" w:space="0" w:color="auto"/>
            </w:tcBorders>
            <w:shd w:val="clear" w:color="auto" w:fill="auto"/>
            <w:vAlign w:val="center"/>
            <w:hideMark/>
          </w:tcPr>
          <w:p w14:paraId="001DA09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BA6438E" w14:textId="77777777" w:rsidR="00BE32A7" w:rsidRPr="00BE32A7" w:rsidRDefault="00BE32A7" w:rsidP="00BE32A7">
            <w:pPr>
              <w:jc w:val="right"/>
            </w:pPr>
            <w:r w:rsidRPr="00BE32A7">
              <w:t>22 000,0</w:t>
            </w:r>
          </w:p>
        </w:tc>
        <w:tc>
          <w:tcPr>
            <w:tcW w:w="1418" w:type="dxa"/>
            <w:tcBorders>
              <w:top w:val="nil"/>
              <w:left w:val="nil"/>
              <w:bottom w:val="single" w:sz="4" w:space="0" w:color="auto"/>
              <w:right w:val="single" w:sz="4" w:space="0" w:color="auto"/>
            </w:tcBorders>
            <w:shd w:val="clear" w:color="auto" w:fill="auto"/>
            <w:noWrap/>
            <w:vAlign w:val="center"/>
            <w:hideMark/>
          </w:tcPr>
          <w:p w14:paraId="047A66BF" w14:textId="77777777" w:rsidR="00BE32A7" w:rsidRPr="00BE32A7" w:rsidRDefault="00BE32A7" w:rsidP="00BE32A7">
            <w:pPr>
              <w:jc w:val="right"/>
            </w:pPr>
            <w:r w:rsidRPr="00BE32A7">
              <w:t>22 000,0</w:t>
            </w:r>
          </w:p>
        </w:tc>
      </w:tr>
      <w:tr w:rsidR="00FF6F77" w:rsidRPr="00BE32A7" w14:paraId="06C77E03"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768073"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152A6BA9" w14:textId="77777777" w:rsidR="00BE32A7" w:rsidRPr="00BE32A7" w:rsidRDefault="00BE32A7" w:rsidP="00BE32A7">
            <w:r w:rsidRPr="00BE32A7">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1770E87F"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1940928"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0730262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D33E80D" w14:textId="77777777" w:rsidR="00BE32A7" w:rsidRPr="00BE32A7" w:rsidRDefault="00BE32A7" w:rsidP="00BE32A7">
            <w:pPr>
              <w:jc w:val="center"/>
            </w:pPr>
            <w:r w:rsidRPr="00BE32A7">
              <w:t>05.0.85.08500</w:t>
            </w:r>
          </w:p>
        </w:tc>
        <w:tc>
          <w:tcPr>
            <w:tcW w:w="709" w:type="dxa"/>
            <w:tcBorders>
              <w:top w:val="nil"/>
              <w:left w:val="nil"/>
              <w:bottom w:val="single" w:sz="4" w:space="0" w:color="auto"/>
              <w:right w:val="single" w:sz="4" w:space="0" w:color="auto"/>
            </w:tcBorders>
            <w:shd w:val="clear" w:color="auto" w:fill="auto"/>
            <w:vAlign w:val="center"/>
            <w:hideMark/>
          </w:tcPr>
          <w:p w14:paraId="2B5A24AC" w14:textId="77777777" w:rsidR="00BE32A7" w:rsidRPr="00BE32A7" w:rsidRDefault="00BE32A7" w:rsidP="00BE32A7">
            <w:pPr>
              <w:jc w:val="center"/>
            </w:pPr>
            <w:r w:rsidRPr="00BE32A7">
              <w:t>400</w:t>
            </w:r>
          </w:p>
        </w:tc>
        <w:tc>
          <w:tcPr>
            <w:tcW w:w="1417" w:type="dxa"/>
            <w:tcBorders>
              <w:top w:val="nil"/>
              <w:left w:val="nil"/>
              <w:bottom w:val="single" w:sz="4" w:space="0" w:color="auto"/>
              <w:right w:val="single" w:sz="4" w:space="0" w:color="auto"/>
            </w:tcBorders>
            <w:shd w:val="clear" w:color="auto" w:fill="auto"/>
            <w:noWrap/>
            <w:vAlign w:val="center"/>
            <w:hideMark/>
          </w:tcPr>
          <w:p w14:paraId="3C3DAE2E" w14:textId="77777777" w:rsidR="00BE32A7" w:rsidRPr="00BE32A7" w:rsidRDefault="00BE32A7" w:rsidP="00BE32A7">
            <w:pPr>
              <w:jc w:val="right"/>
            </w:pPr>
            <w:r w:rsidRPr="00BE32A7">
              <w:t>22 000,0</w:t>
            </w:r>
          </w:p>
        </w:tc>
        <w:tc>
          <w:tcPr>
            <w:tcW w:w="1418" w:type="dxa"/>
            <w:tcBorders>
              <w:top w:val="nil"/>
              <w:left w:val="nil"/>
              <w:bottom w:val="single" w:sz="4" w:space="0" w:color="auto"/>
              <w:right w:val="single" w:sz="4" w:space="0" w:color="auto"/>
            </w:tcBorders>
            <w:shd w:val="clear" w:color="auto" w:fill="auto"/>
            <w:noWrap/>
            <w:vAlign w:val="center"/>
            <w:hideMark/>
          </w:tcPr>
          <w:p w14:paraId="254FF06E" w14:textId="77777777" w:rsidR="00BE32A7" w:rsidRPr="00BE32A7" w:rsidRDefault="00BE32A7" w:rsidP="00BE32A7">
            <w:pPr>
              <w:jc w:val="right"/>
            </w:pPr>
            <w:r w:rsidRPr="00BE32A7">
              <w:t>22 000,0</w:t>
            </w:r>
          </w:p>
        </w:tc>
      </w:tr>
      <w:tr w:rsidR="00FF6F77" w:rsidRPr="00BE32A7" w14:paraId="18569A6F" w14:textId="77777777" w:rsidTr="00FF6F7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39E89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E9CEF33" w14:textId="77777777" w:rsidR="00BE32A7" w:rsidRPr="00BE32A7" w:rsidRDefault="00BE32A7" w:rsidP="00BE32A7">
            <w:pPr>
              <w:jc w:val="both"/>
            </w:pPr>
            <w:r w:rsidRPr="00BE32A7">
              <w:rPr>
                <w:b/>
                <w:bCs/>
              </w:rPr>
              <w:t>Основное мероприятие:</w:t>
            </w:r>
            <w:r w:rsidRPr="00BE32A7">
              <w:t xml:space="preserve"> «Мероприятия, направленные на обеспечение комплексной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14:paraId="65916B84"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6D687B0"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3F20318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1189933" w14:textId="77777777" w:rsidR="00BE32A7" w:rsidRPr="00BE32A7" w:rsidRDefault="00BE32A7" w:rsidP="00BE32A7">
            <w:pPr>
              <w:jc w:val="center"/>
            </w:pPr>
            <w:r w:rsidRPr="00BE32A7">
              <w:t>05.0.86.00000</w:t>
            </w:r>
          </w:p>
        </w:tc>
        <w:tc>
          <w:tcPr>
            <w:tcW w:w="709" w:type="dxa"/>
            <w:tcBorders>
              <w:top w:val="nil"/>
              <w:left w:val="nil"/>
              <w:bottom w:val="single" w:sz="4" w:space="0" w:color="auto"/>
              <w:right w:val="single" w:sz="4" w:space="0" w:color="auto"/>
            </w:tcBorders>
            <w:shd w:val="clear" w:color="auto" w:fill="auto"/>
            <w:vAlign w:val="center"/>
            <w:hideMark/>
          </w:tcPr>
          <w:p w14:paraId="37BA2A3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BF2875F" w14:textId="77777777" w:rsidR="00BE32A7" w:rsidRPr="00BE32A7" w:rsidRDefault="00BE32A7" w:rsidP="00BE32A7">
            <w:pPr>
              <w:jc w:val="right"/>
            </w:pPr>
            <w:r w:rsidRPr="00BE32A7">
              <w:t>1 075,0</w:t>
            </w:r>
          </w:p>
        </w:tc>
        <w:tc>
          <w:tcPr>
            <w:tcW w:w="1418" w:type="dxa"/>
            <w:tcBorders>
              <w:top w:val="nil"/>
              <w:left w:val="nil"/>
              <w:bottom w:val="single" w:sz="4" w:space="0" w:color="auto"/>
              <w:right w:val="single" w:sz="4" w:space="0" w:color="auto"/>
            </w:tcBorders>
            <w:shd w:val="clear" w:color="auto" w:fill="auto"/>
            <w:noWrap/>
            <w:vAlign w:val="center"/>
            <w:hideMark/>
          </w:tcPr>
          <w:p w14:paraId="22405055" w14:textId="77777777" w:rsidR="00BE32A7" w:rsidRPr="00BE32A7" w:rsidRDefault="00BE32A7" w:rsidP="00BE32A7">
            <w:pPr>
              <w:jc w:val="right"/>
            </w:pPr>
            <w:r w:rsidRPr="00BE32A7">
              <w:t>1 103,0</w:t>
            </w:r>
          </w:p>
        </w:tc>
      </w:tr>
      <w:tr w:rsidR="00FF6F77" w:rsidRPr="00BE32A7" w14:paraId="492F9247"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6F47B9" w14:textId="77777777" w:rsidR="00BE32A7" w:rsidRPr="00BE32A7" w:rsidRDefault="00BE32A7" w:rsidP="00BE32A7">
            <w:pPr>
              <w:jc w:val="center"/>
            </w:pPr>
            <w:r w:rsidRPr="00BE32A7">
              <w:lastRenderedPageBreak/>
              <w:t> </w:t>
            </w:r>
          </w:p>
        </w:tc>
        <w:tc>
          <w:tcPr>
            <w:tcW w:w="2385" w:type="dxa"/>
            <w:tcBorders>
              <w:top w:val="nil"/>
              <w:left w:val="nil"/>
              <w:bottom w:val="nil"/>
              <w:right w:val="nil"/>
            </w:tcBorders>
            <w:shd w:val="clear" w:color="auto" w:fill="auto"/>
            <w:hideMark/>
          </w:tcPr>
          <w:p w14:paraId="411F7546" w14:textId="77777777" w:rsidR="00BE32A7" w:rsidRPr="00BE32A7" w:rsidRDefault="00BE32A7" w:rsidP="00BE32A7">
            <w:pPr>
              <w:jc w:val="both"/>
            </w:pPr>
            <w:r w:rsidRPr="00BE32A7">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EE2DBF0"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01C7A68"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2F9090C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80E96C1" w14:textId="77777777" w:rsidR="00BE32A7" w:rsidRPr="00BE32A7" w:rsidRDefault="00BE32A7" w:rsidP="00BE32A7">
            <w:pPr>
              <w:jc w:val="center"/>
            </w:pPr>
            <w:r w:rsidRPr="00BE32A7">
              <w:t>05.0.86.08500</w:t>
            </w:r>
          </w:p>
        </w:tc>
        <w:tc>
          <w:tcPr>
            <w:tcW w:w="709" w:type="dxa"/>
            <w:tcBorders>
              <w:top w:val="nil"/>
              <w:left w:val="nil"/>
              <w:bottom w:val="single" w:sz="4" w:space="0" w:color="auto"/>
              <w:right w:val="single" w:sz="4" w:space="0" w:color="auto"/>
            </w:tcBorders>
            <w:shd w:val="clear" w:color="auto" w:fill="auto"/>
            <w:vAlign w:val="center"/>
            <w:hideMark/>
          </w:tcPr>
          <w:p w14:paraId="42BA450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EF5F780" w14:textId="77777777" w:rsidR="00BE32A7" w:rsidRPr="00BE32A7" w:rsidRDefault="00BE32A7" w:rsidP="00BE32A7">
            <w:pPr>
              <w:jc w:val="right"/>
            </w:pPr>
            <w:r w:rsidRPr="00BE32A7">
              <w:t>1 075,0</w:t>
            </w:r>
          </w:p>
        </w:tc>
        <w:tc>
          <w:tcPr>
            <w:tcW w:w="1418" w:type="dxa"/>
            <w:tcBorders>
              <w:top w:val="nil"/>
              <w:left w:val="nil"/>
              <w:bottom w:val="single" w:sz="4" w:space="0" w:color="auto"/>
              <w:right w:val="single" w:sz="4" w:space="0" w:color="auto"/>
            </w:tcBorders>
            <w:shd w:val="clear" w:color="auto" w:fill="auto"/>
            <w:noWrap/>
            <w:vAlign w:val="center"/>
            <w:hideMark/>
          </w:tcPr>
          <w:p w14:paraId="3D24D5EC" w14:textId="77777777" w:rsidR="00BE32A7" w:rsidRPr="00BE32A7" w:rsidRDefault="00BE32A7" w:rsidP="00BE32A7">
            <w:pPr>
              <w:jc w:val="right"/>
            </w:pPr>
            <w:r w:rsidRPr="00BE32A7">
              <w:t>1 103,0</w:t>
            </w:r>
          </w:p>
        </w:tc>
      </w:tr>
      <w:tr w:rsidR="00FF6F77" w:rsidRPr="00BE32A7" w14:paraId="6F1F5AA5"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0B9BF0"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756A2079" w14:textId="77777777" w:rsidR="00BE32A7" w:rsidRPr="00BE32A7" w:rsidRDefault="00BE32A7" w:rsidP="00BE32A7">
            <w:pPr>
              <w:jc w:val="both"/>
            </w:pPr>
            <w:r w:rsidRPr="00BE32A7">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14:paraId="036CBD71"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7DAC58B6"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57D434F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30051C8" w14:textId="77777777" w:rsidR="00BE32A7" w:rsidRPr="00BE32A7" w:rsidRDefault="00BE32A7" w:rsidP="00BE32A7">
            <w:pPr>
              <w:jc w:val="center"/>
            </w:pPr>
            <w:r w:rsidRPr="00BE32A7">
              <w:t>05.0.86.08500</w:t>
            </w:r>
          </w:p>
        </w:tc>
        <w:tc>
          <w:tcPr>
            <w:tcW w:w="709" w:type="dxa"/>
            <w:tcBorders>
              <w:top w:val="nil"/>
              <w:left w:val="nil"/>
              <w:bottom w:val="single" w:sz="4" w:space="0" w:color="auto"/>
              <w:right w:val="single" w:sz="4" w:space="0" w:color="auto"/>
            </w:tcBorders>
            <w:shd w:val="clear" w:color="auto" w:fill="auto"/>
            <w:vAlign w:val="center"/>
            <w:hideMark/>
          </w:tcPr>
          <w:p w14:paraId="3E4E10AA"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53E22DA4" w14:textId="77777777" w:rsidR="00BE32A7" w:rsidRPr="00BE32A7" w:rsidRDefault="00BE32A7" w:rsidP="00BE32A7">
            <w:pPr>
              <w:jc w:val="right"/>
            </w:pPr>
            <w:r w:rsidRPr="00BE32A7">
              <w:t>1 075,0</w:t>
            </w:r>
          </w:p>
        </w:tc>
        <w:tc>
          <w:tcPr>
            <w:tcW w:w="1418" w:type="dxa"/>
            <w:tcBorders>
              <w:top w:val="nil"/>
              <w:left w:val="nil"/>
              <w:bottom w:val="single" w:sz="4" w:space="0" w:color="auto"/>
              <w:right w:val="single" w:sz="4" w:space="0" w:color="auto"/>
            </w:tcBorders>
            <w:shd w:val="clear" w:color="auto" w:fill="auto"/>
            <w:noWrap/>
            <w:vAlign w:val="center"/>
            <w:hideMark/>
          </w:tcPr>
          <w:p w14:paraId="26FDBBEE" w14:textId="77777777" w:rsidR="00BE32A7" w:rsidRPr="00BE32A7" w:rsidRDefault="00BE32A7" w:rsidP="00BE32A7">
            <w:pPr>
              <w:jc w:val="right"/>
            </w:pPr>
            <w:r w:rsidRPr="00BE32A7">
              <w:t>1 103,0</w:t>
            </w:r>
          </w:p>
        </w:tc>
      </w:tr>
      <w:tr w:rsidR="00FF6F77" w:rsidRPr="00BE32A7" w14:paraId="4B79722D"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E56D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C9AD761" w14:textId="77777777" w:rsidR="00BE32A7" w:rsidRPr="00BE32A7" w:rsidRDefault="00BE32A7" w:rsidP="00BE32A7">
            <w:pPr>
              <w:jc w:val="both"/>
            </w:pPr>
            <w:r w:rsidRPr="00BE32A7">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7B457143"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32170D0E" w14:textId="77777777" w:rsidR="00BE32A7" w:rsidRPr="00BE32A7" w:rsidRDefault="00BE32A7" w:rsidP="00BE32A7">
            <w:pPr>
              <w:jc w:val="center"/>
              <w:rPr>
                <w:b/>
                <w:bCs/>
              </w:rPr>
            </w:pPr>
            <w:r w:rsidRPr="00BE32A7">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395C9359" w14:textId="77777777" w:rsidR="00BE32A7" w:rsidRPr="00BE32A7" w:rsidRDefault="00BE32A7" w:rsidP="00BE32A7">
            <w:pPr>
              <w:jc w:val="center"/>
              <w:rPr>
                <w:b/>
                <w:bCs/>
              </w:rPr>
            </w:pPr>
            <w:r w:rsidRPr="00BE32A7">
              <w:rPr>
                <w:b/>
                <w:bCs/>
              </w:rPr>
              <w:t>05</w:t>
            </w:r>
          </w:p>
        </w:tc>
        <w:tc>
          <w:tcPr>
            <w:tcW w:w="1701" w:type="dxa"/>
            <w:tcBorders>
              <w:top w:val="nil"/>
              <w:left w:val="nil"/>
              <w:bottom w:val="single" w:sz="4" w:space="0" w:color="auto"/>
              <w:right w:val="single" w:sz="4" w:space="0" w:color="auto"/>
            </w:tcBorders>
            <w:shd w:val="clear" w:color="auto" w:fill="auto"/>
            <w:vAlign w:val="center"/>
            <w:hideMark/>
          </w:tcPr>
          <w:p w14:paraId="2F8D9F31"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720D6D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1DDFCB8" w14:textId="77777777" w:rsidR="00BE32A7" w:rsidRPr="00BE32A7" w:rsidRDefault="00BE32A7" w:rsidP="00BE32A7">
            <w:pPr>
              <w:jc w:val="right"/>
            </w:pPr>
            <w:r w:rsidRPr="00BE32A7">
              <w:t>4 325,3</w:t>
            </w:r>
          </w:p>
        </w:tc>
        <w:tc>
          <w:tcPr>
            <w:tcW w:w="1418" w:type="dxa"/>
            <w:tcBorders>
              <w:top w:val="nil"/>
              <w:left w:val="nil"/>
              <w:bottom w:val="single" w:sz="4" w:space="0" w:color="auto"/>
              <w:right w:val="single" w:sz="4" w:space="0" w:color="auto"/>
            </w:tcBorders>
            <w:shd w:val="clear" w:color="auto" w:fill="auto"/>
            <w:noWrap/>
            <w:vAlign w:val="center"/>
            <w:hideMark/>
          </w:tcPr>
          <w:p w14:paraId="6C351527" w14:textId="77777777" w:rsidR="00BE32A7" w:rsidRPr="00BE32A7" w:rsidRDefault="00BE32A7" w:rsidP="00BE32A7">
            <w:pPr>
              <w:jc w:val="right"/>
            </w:pPr>
            <w:r w:rsidRPr="00BE32A7">
              <w:t>4 150,0</w:t>
            </w:r>
          </w:p>
        </w:tc>
      </w:tr>
      <w:tr w:rsidR="00FF6F77" w:rsidRPr="00BE32A7" w14:paraId="10464C19"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1E0FA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54C25D4" w14:textId="77777777" w:rsidR="00BE32A7" w:rsidRPr="00BE32A7" w:rsidRDefault="00BE32A7" w:rsidP="00BE32A7">
            <w:pPr>
              <w:jc w:val="both"/>
            </w:pPr>
            <w:r w:rsidRPr="00BE32A7">
              <w:rPr>
                <w:b/>
                <w:bCs/>
              </w:rPr>
              <w:t>Муниципальная программа</w:t>
            </w:r>
            <w:r w:rsidRPr="00BE32A7">
              <w:t xml:space="preserve"> «Развитие физической культуры и системы спортивной подготовки в Шелеховском районе» </w:t>
            </w:r>
          </w:p>
        </w:tc>
        <w:tc>
          <w:tcPr>
            <w:tcW w:w="709" w:type="dxa"/>
            <w:tcBorders>
              <w:top w:val="nil"/>
              <w:left w:val="nil"/>
              <w:bottom w:val="single" w:sz="4" w:space="0" w:color="auto"/>
              <w:right w:val="single" w:sz="4" w:space="0" w:color="auto"/>
            </w:tcBorders>
            <w:shd w:val="clear" w:color="auto" w:fill="auto"/>
            <w:vAlign w:val="center"/>
            <w:hideMark/>
          </w:tcPr>
          <w:p w14:paraId="655428E1"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68B12B09"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6FCCD64D"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2046469B" w14:textId="77777777" w:rsidR="00BE32A7" w:rsidRPr="00BE32A7" w:rsidRDefault="00BE32A7" w:rsidP="00BE32A7">
            <w:pPr>
              <w:jc w:val="center"/>
            </w:pPr>
            <w:r w:rsidRPr="00BE32A7">
              <w:t>05.0.00.00000</w:t>
            </w:r>
          </w:p>
        </w:tc>
        <w:tc>
          <w:tcPr>
            <w:tcW w:w="709" w:type="dxa"/>
            <w:tcBorders>
              <w:top w:val="nil"/>
              <w:left w:val="nil"/>
              <w:bottom w:val="single" w:sz="4" w:space="0" w:color="auto"/>
              <w:right w:val="single" w:sz="4" w:space="0" w:color="auto"/>
            </w:tcBorders>
            <w:shd w:val="clear" w:color="auto" w:fill="auto"/>
            <w:vAlign w:val="center"/>
            <w:hideMark/>
          </w:tcPr>
          <w:p w14:paraId="430F5AE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1E813E" w14:textId="77777777" w:rsidR="00BE32A7" w:rsidRPr="00BE32A7" w:rsidRDefault="00BE32A7" w:rsidP="00BE32A7">
            <w:pPr>
              <w:jc w:val="right"/>
            </w:pPr>
            <w:r w:rsidRPr="00BE32A7">
              <w:t>4 325,3</w:t>
            </w:r>
          </w:p>
        </w:tc>
        <w:tc>
          <w:tcPr>
            <w:tcW w:w="1418" w:type="dxa"/>
            <w:tcBorders>
              <w:top w:val="nil"/>
              <w:left w:val="nil"/>
              <w:bottom w:val="single" w:sz="4" w:space="0" w:color="auto"/>
              <w:right w:val="single" w:sz="4" w:space="0" w:color="auto"/>
            </w:tcBorders>
            <w:shd w:val="clear" w:color="auto" w:fill="auto"/>
            <w:noWrap/>
            <w:vAlign w:val="center"/>
            <w:hideMark/>
          </w:tcPr>
          <w:p w14:paraId="10510C01" w14:textId="77777777" w:rsidR="00BE32A7" w:rsidRPr="00BE32A7" w:rsidRDefault="00BE32A7" w:rsidP="00BE32A7">
            <w:pPr>
              <w:jc w:val="right"/>
            </w:pPr>
            <w:r w:rsidRPr="00BE32A7">
              <w:t>4 150,0</w:t>
            </w:r>
          </w:p>
        </w:tc>
      </w:tr>
      <w:tr w:rsidR="00FF6F77" w:rsidRPr="00BE32A7" w14:paraId="562A7BBB" w14:textId="77777777" w:rsidTr="00FF6F77">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E2045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0CE6736"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Отдела по молодежной политики и спорту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95A4D2C"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284F608F"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0838240C"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6CCB8885" w14:textId="77777777" w:rsidR="00BE32A7" w:rsidRPr="00BE32A7" w:rsidRDefault="00BE32A7" w:rsidP="00BE32A7">
            <w:pPr>
              <w:jc w:val="center"/>
            </w:pPr>
            <w:r w:rsidRPr="00BE32A7">
              <w:t>05.0.21.00000</w:t>
            </w:r>
          </w:p>
        </w:tc>
        <w:tc>
          <w:tcPr>
            <w:tcW w:w="709" w:type="dxa"/>
            <w:tcBorders>
              <w:top w:val="nil"/>
              <w:left w:val="nil"/>
              <w:bottom w:val="single" w:sz="4" w:space="0" w:color="auto"/>
              <w:right w:val="single" w:sz="4" w:space="0" w:color="auto"/>
            </w:tcBorders>
            <w:shd w:val="clear" w:color="auto" w:fill="auto"/>
            <w:vAlign w:val="center"/>
            <w:hideMark/>
          </w:tcPr>
          <w:p w14:paraId="57413DF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F2287B" w14:textId="77777777" w:rsidR="00BE32A7" w:rsidRPr="00BE32A7" w:rsidRDefault="00BE32A7" w:rsidP="00BE32A7">
            <w:pPr>
              <w:jc w:val="right"/>
            </w:pPr>
            <w:r w:rsidRPr="00BE32A7">
              <w:t>3 714,6</w:t>
            </w:r>
          </w:p>
        </w:tc>
        <w:tc>
          <w:tcPr>
            <w:tcW w:w="1418" w:type="dxa"/>
            <w:tcBorders>
              <w:top w:val="nil"/>
              <w:left w:val="nil"/>
              <w:bottom w:val="single" w:sz="4" w:space="0" w:color="auto"/>
              <w:right w:val="single" w:sz="4" w:space="0" w:color="auto"/>
            </w:tcBorders>
            <w:shd w:val="clear" w:color="auto" w:fill="auto"/>
            <w:noWrap/>
            <w:vAlign w:val="center"/>
            <w:hideMark/>
          </w:tcPr>
          <w:p w14:paraId="7107E008" w14:textId="77777777" w:rsidR="00BE32A7" w:rsidRPr="00BE32A7" w:rsidRDefault="00BE32A7" w:rsidP="00BE32A7">
            <w:pPr>
              <w:jc w:val="right"/>
            </w:pPr>
            <w:r w:rsidRPr="00BE32A7">
              <w:t>3 714,6</w:t>
            </w:r>
          </w:p>
        </w:tc>
      </w:tr>
      <w:tr w:rsidR="00FF6F77" w:rsidRPr="00BE32A7" w14:paraId="57A487E1"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D9934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3F38BD7"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4148A5C6"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B0C81A3"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49D6027C"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22A38B2" w14:textId="77777777" w:rsidR="00BE32A7" w:rsidRPr="00BE32A7" w:rsidRDefault="00BE32A7" w:rsidP="00BE32A7">
            <w:pPr>
              <w:jc w:val="center"/>
            </w:pPr>
            <w:r w:rsidRPr="00BE32A7">
              <w:t>05.0.21.92100</w:t>
            </w:r>
          </w:p>
        </w:tc>
        <w:tc>
          <w:tcPr>
            <w:tcW w:w="709" w:type="dxa"/>
            <w:tcBorders>
              <w:top w:val="nil"/>
              <w:left w:val="nil"/>
              <w:bottom w:val="single" w:sz="4" w:space="0" w:color="auto"/>
              <w:right w:val="single" w:sz="4" w:space="0" w:color="auto"/>
            </w:tcBorders>
            <w:shd w:val="clear" w:color="auto" w:fill="auto"/>
            <w:vAlign w:val="center"/>
            <w:hideMark/>
          </w:tcPr>
          <w:p w14:paraId="18CDE2D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848509" w14:textId="77777777" w:rsidR="00BE32A7" w:rsidRPr="00BE32A7" w:rsidRDefault="00BE32A7" w:rsidP="00BE32A7">
            <w:pPr>
              <w:jc w:val="right"/>
            </w:pPr>
            <w:r w:rsidRPr="00BE32A7">
              <w:t>3 714,6</w:t>
            </w:r>
          </w:p>
        </w:tc>
        <w:tc>
          <w:tcPr>
            <w:tcW w:w="1418" w:type="dxa"/>
            <w:tcBorders>
              <w:top w:val="nil"/>
              <w:left w:val="nil"/>
              <w:bottom w:val="single" w:sz="4" w:space="0" w:color="auto"/>
              <w:right w:val="single" w:sz="4" w:space="0" w:color="auto"/>
            </w:tcBorders>
            <w:shd w:val="clear" w:color="auto" w:fill="auto"/>
            <w:noWrap/>
            <w:vAlign w:val="center"/>
            <w:hideMark/>
          </w:tcPr>
          <w:p w14:paraId="4FF07AD1" w14:textId="77777777" w:rsidR="00BE32A7" w:rsidRPr="00BE32A7" w:rsidRDefault="00BE32A7" w:rsidP="00BE32A7">
            <w:pPr>
              <w:jc w:val="right"/>
            </w:pPr>
            <w:r w:rsidRPr="00BE32A7">
              <w:t>3 714,6</w:t>
            </w:r>
          </w:p>
        </w:tc>
      </w:tr>
      <w:tr w:rsidR="00FF6F77" w:rsidRPr="00BE32A7" w14:paraId="66EFDC0E" w14:textId="77777777" w:rsidTr="00FF6F7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FDA86A"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6732D700"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46F1BCE"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558A6A87"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3A259BD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4FD7E53D" w14:textId="77777777" w:rsidR="00BE32A7" w:rsidRPr="00BE32A7" w:rsidRDefault="00BE32A7" w:rsidP="00BE32A7">
            <w:pPr>
              <w:jc w:val="center"/>
            </w:pPr>
            <w:r w:rsidRPr="00BE32A7">
              <w:t>05.0.21.92100</w:t>
            </w:r>
          </w:p>
        </w:tc>
        <w:tc>
          <w:tcPr>
            <w:tcW w:w="709" w:type="dxa"/>
            <w:tcBorders>
              <w:top w:val="nil"/>
              <w:left w:val="nil"/>
              <w:bottom w:val="single" w:sz="4" w:space="0" w:color="auto"/>
              <w:right w:val="single" w:sz="4" w:space="0" w:color="auto"/>
            </w:tcBorders>
            <w:shd w:val="clear" w:color="auto" w:fill="auto"/>
            <w:vAlign w:val="center"/>
            <w:hideMark/>
          </w:tcPr>
          <w:p w14:paraId="28822B1B"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24BC6B66" w14:textId="77777777" w:rsidR="00BE32A7" w:rsidRPr="00BE32A7" w:rsidRDefault="00BE32A7" w:rsidP="00BE32A7">
            <w:pPr>
              <w:jc w:val="right"/>
            </w:pPr>
            <w:r w:rsidRPr="00BE32A7">
              <w:t>3 667,1</w:t>
            </w:r>
          </w:p>
        </w:tc>
        <w:tc>
          <w:tcPr>
            <w:tcW w:w="1418" w:type="dxa"/>
            <w:tcBorders>
              <w:top w:val="nil"/>
              <w:left w:val="nil"/>
              <w:bottom w:val="single" w:sz="4" w:space="0" w:color="auto"/>
              <w:right w:val="single" w:sz="4" w:space="0" w:color="auto"/>
            </w:tcBorders>
            <w:shd w:val="clear" w:color="auto" w:fill="auto"/>
            <w:noWrap/>
            <w:vAlign w:val="center"/>
            <w:hideMark/>
          </w:tcPr>
          <w:p w14:paraId="6B70F18F" w14:textId="77777777" w:rsidR="00BE32A7" w:rsidRPr="00BE32A7" w:rsidRDefault="00BE32A7" w:rsidP="00BE32A7">
            <w:pPr>
              <w:jc w:val="right"/>
            </w:pPr>
            <w:r w:rsidRPr="00BE32A7">
              <w:t>3 667,1</w:t>
            </w:r>
          </w:p>
        </w:tc>
      </w:tr>
      <w:tr w:rsidR="00FF6F77" w:rsidRPr="00BE32A7" w14:paraId="54620948"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D9EE8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59FE0DF"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1829737"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9EFE868"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23B3A5F0"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DF1BEF4" w14:textId="77777777" w:rsidR="00BE32A7" w:rsidRPr="00BE32A7" w:rsidRDefault="00BE32A7" w:rsidP="00BE32A7">
            <w:pPr>
              <w:jc w:val="center"/>
            </w:pPr>
            <w:r w:rsidRPr="00BE32A7">
              <w:t>05.0.21.92100</w:t>
            </w:r>
          </w:p>
        </w:tc>
        <w:tc>
          <w:tcPr>
            <w:tcW w:w="709" w:type="dxa"/>
            <w:tcBorders>
              <w:top w:val="nil"/>
              <w:left w:val="nil"/>
              <w:bottom w:val="single" w:sz="4" w:space="0" w:color="auto"/>
              <w:right w:val="single" w:sz="4" w:space="0" w:color="auto"/>
            </w:tcBorders>
            <w:shd w:val="clear" w:color="auto" w:fill="auto"/>
            <w:vAlign w:val="center"/>
            <w:hideMark/>
          </w:tcPr>
          <w:p w14:paraId="7E377D84"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1D719DB" w14:textId="77777777" w:rsidR="00BE32A7" w:rsidRPr="00BE32A7" w:rsidRDefault="00BE32A7" w:rsidP="00BE32A7">
            <w:pPr>
              <w:jc w:val="right"/>
            </w:pPr>
            <w:r w:rsidRPr="00BE32A7">
              <w:t>47,5</w:t>
            </w:r>
          </w:p>
        </w:tc>
        <w:tc>
          <w:tcPr>
            <w:tcW w:w="1418" w:type="dxa"/>
            <w:tcBorders>
              <w:top w:val="nil"/>
              <w:left w:val="nil"/>
              <w:bottom w:val="single" w:sz="4" w:space="0" w:color="auto"/>
              <w:right w:val="single" w:sz="4" w:space="0" w:color="auto"/>
            </w:tcBorders>
            <w:shd w:val="clear" w:color="auto" w:fill="auto"/>
            <w:noWrap/>
            <w:vAlign w:val="center"/>
            <w:hideMark/>
          </w:tcPr>
          <w:p w14:paraId="2407A56D" w14:textId="77777777" w:rsidR="00BE32A7" w:rsidRPr="00BE32A7" w:rsidRDefault="00BE32A7" w:rsidP="00BE32A7">
            <w:pPr>
              <w:jc w:val="right"/>
            </w:pPr>
            <w:r w:rsidRPr="00BE32A7">
              <w:t>47,5</w:t>
            </w:r>
          </w:p>
        </w:tc>
      </w:tr>
      <w:tr w:rsidR="00FF6F77" w:rsidRPr="00BE32A7" w14:paraId="1F3279E1"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0B025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164E498" w14:textId="77777777" w:rsidR="00BE32A7" w:rsidRPr="00BE32A7" w:rsidRDefault="00BE32A7" w:rsidP="00BE32A7">
            <w:pPr>
              <w:jc w:val="both"/>
            </w:pPr>
            <w:r w:rsidRPr="00BE32A7">
              <w:rPr>
                <w:b/>
                <w:bCs/>
              </w:rPr>
              <w:t>Основное мероприятие</w:t>
            </w:r>
            <w:r w:rsidRPr="00BE32A7">
              <w:t xml:space="preserve"> «Проведение официальных физкультурных и спортивных мероприятий и спартакиад»</w:t>
            </w:r>
          </w:p>
        </w:tc>
        <w:tc>
          <w:tcPr>
            <w:tcW w:w="709" w:type="dxa"/>
            <w:tcBorders>
              <w:top w:val="nil"/>
              <w:left w:val="nil"/>
              <w:bottom w:val="single" w:sz="4" w:space="0" w:color="auto"/>
              <w:right w:val="single" w:sz="4" w:space="0" w:color="auto"/>
            </w:tcBorders>
            <w:shd w:val="clear" w:color="auto" w:fill="auto"/>
            <w:vAlign w:val="center"/>
            <w:hideMark/>
          </w:tcPr>
          <w:p w14:paraId="26A28F22"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4559E51E"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24B77A9B"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2DE74375" w14:textId="77777777" w:rsidR="00BE32A7" w:rsidRPr="00BE32A7" w:rsidRDefault="00BE32A7" w:rsidP="00BE32A7">
            <w:pPr>
              <w:jc w:val="center"/>
            </w:pPr>
            <w:r w:rsidRPr="00BE32A7">
              <w:t>05.0.64.00000</w:t>
            </w:r>
          </w:p>
        </w:tc>
        <w:tc>
          <w:tcPr>
            <w:tcW w:w="709" w:type="dxa"/>
            <w:tcBorders>
              <w:top w:val="nil"/>
              <w:left w:val="nil"/>
              <w:bottom w:val="single" w:sz="4" w:space="0" w:color="auto"/>
              <w:right w:val="single" w:sz="4" w:space="0" w:color="auto"/>
            </w:tcBorders>
            <w:shd w:val="clear" w:color="auto" w:fill="auto"/>
            <w:vAlign w:val="center"/>
            <w:hideMark/>
          </w:tcPr>
          <w:p w14:paraId="1C13AD5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9EE4B55" w14:textId="77777777" w:rsidR="00BE32A7" w:rsidRPr="00BE32A7" w:rsidRDefault="00BE32A7" w:rsidP="00BE32A7">
            <w:pPr>
              <w:jc w:val="right"/>
            </w:pPr>
            <w:r w:rsidRPr="00BE32A7">
              <w:t>610,7</w:t>
            </w:r>
          </w:p>
        </w:tc>
        <w:tc>
          <w:tcPr>
            <w:tcW w:w="1418" w:type="dxa"/>
            <w:tcBorders>
              <w:top w:val="nil"/>
              <w:left w:val="nil"/>
              <w:bottom w:val="single" w:sz="4" w:space="0" w:color="auto"/>
              <w:right w:val="single" w:sz="4" w:space="0" w:color="auto"/>
            </w:tcBorders>
            <w:shd w:val="clear" w:color="auto" w:fill="auto"/>
            <w:noWrap/>
            <w:vAlign w:val="center"/>
            <w:hideMark/>
          </w:tcPr>
          <w:p w14:paraId="05CCDC77" w14:textId="77777777" w:rsidR="00BE32A7" w:rsidRPr="00BE32A7" w:rsidRDefault="00BE32A7" w:rsidP="00BE32A7">
            <w:pPr>
              <w:jc w:val="right"/>
            </w:pPr>
            <w:r w:rsidRPr="00BE32A7">
              <w:t>435,4</w:t>
            </w:r>
          </w:p>
        </w:tc>
      </w:tr>
      <w:tr w:rsidR="00FF6F77" w:rsidRPr="00BE32A7" w14:paraId="79F6354D"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7A6C80" w14:textId="77777777" w:rsidR="00BE32A7" w:rsidRPr="00BE32A7" w:rsidRDefault="00BE32A7" w:rsidP="00BE32A7">
            <w:pPr>
              <w:jc w:val="center"/>
            </w:pPr>
            <w:r w:rsidRPr="00BE32A7">
              <w:t> </w:t>
            </w:r>
          </w:p>
        </w:tc>
        <w:tc>
          <w:tcPr>
            <w:tcW w:w="2385" w:type="dxa"/>
            <w:tcBorders>
              <w:top w:val="nil"/>
              <w:left w:val="nil"/>
              <w:bottom w:val="nil"/>
              <w:right w:val="nil"/>
            </w:tcBorders>
            <w:shd w:val="clear" w:color="auto" w:fill="auto"/>
            <w:noWrap/>
            <w:vAlign w:val="center"/>
            <w:hideMark/>
          </w:tcPr>
          <w:p w14:paraId="69A15A71" w14:textId="77777777" w:rsidR="00BE32A7" w:rsidRPr="00BE32A7" w:rsidRDefault="00BE32A7" w:rsidP="00BE32A7">
            <w:pPr>
              <w:jc w:val="both"/>
            </w:pPr>
            <w:r w:rsidRPr="00BE32A7">
              <w:t>Создание условий, направленных  на развитие физической культуры и массового спорта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E178946"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17FA35AC"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74E9C90B"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47D2A8BA" w14:textId="77777777" w:rsidR="00BE32A7" w:rsidRPr="00BE32A7" w:rsidRDefault="00BE32A7" w:rsidP="00BE32A7">
            <w:pPr>
              <w:jc w:val="center"/>
            </w:pPr>
            <w:r w:rsidRPr="00BE32A7">
              <w:t>05.0.64.96400</w:t>
            </w:r>
          </w:p>
        </w:tc>
        <w:tc>
          <w:tcPr>
            <w:tcW w:w="709" w:type="dxa"/>
            <w:tcBorders>
              <w:top w:val="nil"/>
              <w:left w:val="nil"/>
              <w:bottom w:val="single" w:sz="4" w:space="0" w:color="auto"/>
              <w:right w:val="single" w:sz="4" w:space="0" w:color="auto"/>
            </w:tcBorders>
            <w:shd w:val="clear" w:color="auto" w:fill="auto"/>
            <w:vAlign w:val="center"/>
            <w:hideMark/>
          </w:tcPr>
          <w:p w14:paraId="779FB99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5A0B844" w14:textId="77777777" w:rsidR="00BE32A7" w:rsidRPr="00BE32A7" w:rsidRDefault="00BE32A7" w:rsidP="00BE32A7">
            <w:pPr>
              <w:jc w:val="right"/>
            </w:pPr>
            <w:r w:rsidRPr="00BE32A7">
              <w:t>610,7</w:t>
            </w:r>
          </w:p>
        </w:tc>
        <w:tc>
          <w:tcPr>
            <w:tcW w:w="1418" w:type="dxa"/>
            <w:tcBorders>
              <w:top w:val="nil"/>
              <w:left w:val="nil"/>
              <w:bottom w:val="single" w:sz="4" w:space="0" w:color="auto"/>
              <w:right w:val="single" w:sz="4" w:space="0" w:color="auto"/>
            </w:tcBorders>
            <w:shd w:val="clear" w:color="auto" w:fill="auto"/>
            <w:noWrap/>
            <w:vAlign w:val="center"/>
            <w:hideMark/>
          </w:tcPr>
          <w:p w14:paraId="41C9E8D6" w14:textId="77777777" w:rsidR="00BE32A7" w:rsidRPr="00BE32A7" w:rsidRDefault="00BE32A7" w:rsidP="00BE32A7">
            <w:pPr>
              <w:jc w:val="right"/>
            </w:pPr>
            <w:r w:rsidRPr="00BE32A7">
              <w:t>435,4</w:t>
            </w:r>
          </w:p>
        </w:tc>
      </w:tr>
      <w:tr w:rsidR="00FF6F77" w:rsidRPr="00BE32A7" w14:paraId="2C039B63"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67C9D3"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29B6916D"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BF5BA1E" w14:textId="77777777" w:rsidR="00BE32A7" w:rsidRPr="00BE32A7" w:rsidRDefault="00BE32A7" w:rsidP="00BE32A7">
            <w:pPr>
              <w:jc w:val="center"/>
            </w:pPr>
            <w:r w:rsidRPr="00BE32A7">
              <w:t>908</w:t>
            </w:r>
          </w:p>
        </w:tc>
        <w:tc>
          <w:tcPr>
            <w:tcW w:w="567" w:type="dxa"/>
            <w:tcBorders>
              <w:top w:val="nil"/>
              <w:left w:val="nil"/>
              <w:bottom w:val="single" w:sz="4" w:space="0" w:color="auto"/>
              <w:right w:val="single" w:sz="4" w:space="0" w:color="auto"/>
            </w:tcBorders>
            <w:shd w:val="clear" w:color="auto" w:fill="auto"/>
            <w:vAlign w:val="center"/>
            <w:hideMark/>
          </w:tcPr>
          <w:p w14:paraId="7CF20196" w14:textId="77777777" w:rsidR="00BE32A7" w:rsidRPr="00BE32A7" w:rsidRDefault="00BE32A7" w:rsidP="00BE32A7">
            <w:pPr>
              <w:jc w:val="center"/>
            </w:pPr>
            <w:r w:rsidRPr="00BE32A7">
              <w:t>11</w:t>
            </w:r>
          </w:p>
        </w:tc>
        <w:tc>
          <w:tcPr>
            <w:tcW w:w="567" w:type="dxa"/>
            <w:tcBorders>
              <w:top w:val="nil"/>
              <w:left w:val="nil"/>
              <w:bottom w:val="single" w:sz="4" w:space="0" w:color="auto"/>
              <w:right w:val="single" w:sz="4" w:space="0" w:color="auto"/>
            </w:tcBorders>
            <w:shd w:val="clear" w:color="auto" w:fill="auto"/>
            <w:vAlign w:val="center"/>
            <w:hideMark/>
          </w:tcPr>
          <w:p w14:paraId="6B33DEE3"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FFA8CFF" w14:textId="77777777" w:rsidR="00BE32A7" w:rsidRPr="00BE32A7" w:rsidRDefault="00BE32A7" w:rsidP="00BE32A7">
            <w:pPr>
              <w:jc w:val="center"/>
            </w:pPr>
            <w:r w:rsidRPr="00BE32A7">
              <w:t>05.0.64.96400</w:t>
            </w:r>
          </w:p>
        </w:tc>
        <w:tc>
          <w:tcPr>
            <w:tcW w:w="709" w:type="dxa"/>
            <w:tcBorders>
              <w:top w:val="nil"/>
              <w:left w:val="nil"/>
              <w:bottom w:val="single" w:sz="4" w:space="0" w:color="auto"/>
              <w:right w:val="single" w:sz="4" w:space="0" w:color="auto"/>
            </w:tcBorders>
            <w:shd w:val="clear" w:color="auto" w:fill="auto"/>
            <w:vAlign w:val="center"/>
            <w:hideMark/>
          </w:tcPr>
          <w:p w14:paraId="09FFE71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950DF4E" w14:textId="77777777" w:rsidR="00BE32A7" w:rsidRPr="00BE32A7" w:rsidRDefault="00BE32A7" w:rsidP="00BE32A7">
            <w:pPr>
              <w:jc w:val="right"/>
            </w:pPr>
            <w:r w:rsidRPr="00BE32A7">
              <w:t>610,7</w:t>
            </w:r>
          </w:p>
        </w:tc>
        <w:tc>
          <w:tcPr>
            <w:tcW w:w="1418" w:type="dxa"/>
            <w:tcBorders>
              <w:top w:val="nil"/>
              <w:left w:val="nil"/>
              <w:bottom w:val="single" w:sz="4" w:space="0" w:color="auto"/>
              <w:right w:val="single" w:sz="4" w:space="0" w:color="auto"/>
            </w:tcBorders>
            <w:shd w:val="clear" w:color="auto" w:fill="auto"/>
            <w:noWrap/>
            <w:vAlign w:val="center"/>
            <w:hideMark/>
          </w:tcPr>
          <w:p w14:paraId="6E938288" w14:textId="77777777" w:rsidR="00BE32A7" w:rsidRPr="00BE32A7" w:rsidRDefault="00BE32A7" w:rsidP="00BE32A7">
            <w:pPr>
              <w:jc w:val="right"/>
            </w:pPr>
            <w:r w:rsidRPr="00BE32A7">
              <w:t>435,4</w:t>
            </w:r>
          </w:p>
        </w:tc>
      </w:tr>
      <w:tr w:rsidR="00FF6F77" w:rsidRPr="00BE32A7" w14:paraId="49D926CD"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6CE1BC" w14:textId="77777777" w:rsidR="00BE32A7" w:rsidRPr="00BE32A7" w:rsidRDefault="00BE32A7" w:rsidP="00BE32A7">
            <w:pPr>
              <w:jc w:val="center"/>
              <w:rPr>
                <w:b/>
                <w:bCs/>
              </w:rPr>
            </w:pPr>
            <w:r w:rsidRPr="00BE32A7">
              <w:rPr>
                <w:b/>
                <w:bCs/>
              </w:rPr>
              <w:t>6</w:t>
            </w:r>
          </w:p>
        </w:tc>
        <w:tc>
          <w:tcPr>
            <w:tcW w:w="2385" w:type="dxa"/>
            <w:tcBorders>
              <w:top w:val="nil"/>
              <w:left w:val="nil"/>
              <w:bottom w:val="single" w:sz="4" w:space="0" w:color="auto"/>
              <w:right w:val="single" w:sz="4" w:space="0" w:color="auto"/>
            </w:tcBorders>
            <w:shd w:val="clear" w:color="auto" w:fill="auto"/>
            <w:hideMark/>
          </w:tcPr>
          <w:p w14:paraId="691CA8AF" w14:textId="77777777" w:rsidR="00BE32A7" w:rsidRPr="00BE32A7" w:rsidRDefault="00BE32A7" w:rsidP="00BE32A7">
            <w:pPr>
              <w:jc w:val="both"/>
              <w:rPr>
                <w:b/>
                <w:bCs/>
              </w:rPr>
            </w:pPr>
            <w:r w:rsidRPr="00BE32A7">
              <w:rPr>
                <w:b/>
                <w:bCs/>
              </w:rPr>
              <w:t xml:space="preserve">Финансовое управление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B80350B" w14:textId="77777777" w:rsidR="00BE32A7" w:rsidRPr="00BE32A7" w:rsidRDefault="00BE32A7" w:rsidP="00BE32A7">
            <w:pPr>
              <w:jc w:val="center"/>
              <w:rPr>
                <w:b/>
                <w:bCs/>
              </w:rPr>
            </w:pPr>
            <w:r w:rsidRPr="00BE32A7">
              <w:rPr>
                <w:b/>
                <w:bCs/>
              </w:rPr>
              <w:t>910</w:t>
            </w:r>
          </w:p>
        </w:tc>
        <w:tc>
          <w:tcPr>
            <w:tcW w:w="567" w:type="dxa"/>
            <w:tcBorders>
              <w:top w:val="nil"/>
              <w:left w:val="nil"/>
              <w:bottom w:val="single" w:sz="4" w:space="0" w:color="auto"/>
              <w:right w:val="single" w:sz="4" w:space="0" w:color="auto"/>
            </w:tcBorders>
            <w:shd w:val="clear" w:color="auto" w:fill="auto"/>
            <w:vAlign w:val="center"/>
            <w:hideMark/>
          </w:tcPr>
          <w:p w14:paraId="507F96F3"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9CECBB5"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D69BA05"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7C120E6E"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C09024" w14:textId="77777777" w:rsidR="00BE32A7" w:rsidRPr="00BE32A7" w:rsidRDefault="00BE32A7" w:rsidP="00BE32A7">
            <w:pPr>
              <w:jc w:val="right"/>
              <w:rPr>
                <w:b/>
                <w:bCs/>
              </w:rPr>
            </w:pPr>
            <w:r w:rsidRPr="00BE32A7">
              <w:rPr>
                <w:b/>
                <w:bCs/>
              </w:rPr>
              <w:t>184 504,6</w:t>
            </w:r>
          </w:p>
        </w:tc>
        <w:tc>
          <w:tcPr>
            <w:tcW w:w="1418" w:type="dxa"/>
            <w:tcBorders>
              <w:top w:val="nil"/>
              <w:left w:val="nil"/>
              <w:bottom w:val="single" w:sz="4" w:space="0" w:color="auto"/>
              <w:right w:val="single" w:sz="4" w:space="0" w:color="auto"/>
            </w:tcBorders>
            <w:shd w:val="clear" w:color="auto" w:fill="auto"/>
            <w:noWrap/>
            <w:vAlign w:val="center"/>
            <w:hideMark/>
          </w:tcPr>
          <w:p w14:paraId="05668A6D" w14:textId="77777777" w:rsidR="00BE32A7" w:rsidRPr="00BE32A7" w:rsidRDefault="00BE32A7" w:rsidP="00BE32A7">
            <w:pPr>
              <w:jc w:val="right"/>
              <w:rPr>
                <w:b/>
                <w:bCs/>
              </w:rPr>
            </w:pPr>
            <w:r w:rsidRPr="00BE32A7">
              <w:rPr>
                <w:b/>
                <w:bCs/>
              </w:rPr>
              <w:t>176 707,0</w:t>
            </w:r>
          </w:p>
        </w:tc>
      </w:tr>
      <w:tr w:rsidR="00FF6F77" w:rsidRPr="00BE32A7" w14:paraId="26B89752"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B270F3"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1AA3D207"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9BD0F6B"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05052A2E"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22FE3EE"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247E44B"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B0E125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5E2B8F8" w14:textId="77777777" w:rsidR="00BE32A7" w:rsidRPr="00BE32A7" w:rsidRDefault="00BE32A7" w:rsidP="00BE32A7">
            <w:pPr>
              <w:jc w:val="right"/>
            </w:pPr>
            <w:r w:rsidRPr="00BE32A7">
              <w:t>76 971,9</w:t>
            </w:r>
          </w:p>
        </w:tc>
        <w:tc>
          <w:tcPr>
            <w:tcW w:w="1418" w:type="dxa"/>
            <w:tcBorders>
              <w:top w:val="nil"/>
              <w:left w:val="nil"/>
              <w:bottom w:val="single" w:sz="4" w:space="0" w:color="auto"/>
              <w:right w:val="single" w:sz="4" w:space="0" w:color="auto"/>
            </w:tcBorders>
            <w:shd w:val="clear" w:color="auto" w:fill="auto"/>
            <w:noWrap/>
            <w:vAlign w:val="center"/>
            <w:hideMark/>
          </w:tcPr>
          <w:p w14:paraId="15DEFDBA" w14:textId="77777777" w:rsidR="00BE32A7" w:rsidRPr="00BE32A7" w:rsidRDefault="00BE32A7" w:rsidP="00BE32A7">
            <w:pPr>
              <w:jc w:val="right"/>
            </w:pPr>
            <w:r w:rsidRPr="00BE32A7">
              <w:t>75 014,0</w:t>
            </w:r>
          </w:p>
        </w:tc>
      </w:tr>
      <w:tr w:rsidR="00FF6F77" w:rsidRPr="00BE32A7" w14:paraId="577C6E32" w14:textId="77777777" w:rsidTr="00FF6F77">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1FAF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5555E80" w14:textId="77777777" w:rsidR="00BE32A7" w:rsidRPr="00BE32A7" w:rsidRDefault="00BE32A7" w:rsidP="00BE32A7">
            <w:pPr>
              <w:jc w:val="both"/>
            </w:pPr>
            <w:r w:rsidRPr="00BE32A7">
              <w:t>Обеспечение деятельности финансовых, налоговых и таможенных органов и органов финансового (финансово-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371711A4"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0B0CA2D0"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ECEBE0E" w14:textId="77777777" w:rsidR="00BE32A7" w:rsidRPr="00BE32A7" w:rsidRDefault="00BE32A7" w:rsidP="00BE32A7">
            <w:pPr>
              <w:jc w:val="center"/>
              <w:rPr>
                <w:b/>
                <w:bCs/>
              </w:rPr>
            </w:pPr>
            <w:r w:rsidRPr="00BE32A7">
              <w:rPr>
                <w:b/>
                <w:bCs/>
              </w:rPr>
              <w:t>06</w:t>
            </w:r>
          </w:p>
        </w:tc>
        <w:tc>
          <w:tcPr>
            <w:tcW w:w="1701" w:type="dxa"/>
            <w:tcBorders>
              <w:top w:val="nil"/>
              <w:left w:val="nil"/>
              <w:bottom w:val="single" w:sz="4" w:space="0" w:color="auto"/>
              <w:right w:val="single" w:sz="4" w:space="0" w:color="auto"/>
            </w:tcBorders>
            <w:shd w:val="clear" w:color="auto" w:fill="auto"/>
            <w:vAlign w:val="center"/>
            <w:hideMark/>
          </w:tcPr>
          <w:p w14:paraId="5C5E1DA3"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21A3EE7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9008641" w14:textId="77777777" w:rsidR="00BE32A7" w:rsidRPr="00BE32A7" w:rsidRDefault="00BE32A7" w:rsidP="00BE32A7">
            <w:pPr>
              <w:jc w:val="right"/>
            </w:pPr>
            <w:r w:rsidRPr="00BE32A7">
              <w:t>18 240,0</w:t>
            </w:r>
          </w:p>
        </w:tc>
        <w:tc>
          <w:tcPr>
            <w:tcW w:w="1418" w:type="dxa"/>
            <w:tcBorders>
              <w:top w:val="nil"/>
              <w:left w:val="nil"/>
              <w:bottom w:val="single" w:sz="4" w:space="0" w:color="auto"/>
              <w:right w:val="single" w:sz="4" w:space="0" w:color="auto"/>
            </w:tcBorders>
            <w:shd w:val="clear" w:color="auto" w:fill="auto"/>
            <w:noWrap/>
            <w:vAlign w:val="center"/>
            <w:hideMark/>
          </w:tcPr>
          <w:p w14:paraId="142B2D7A" w14:textId="77777777" w:rsidR="00BE32A7" w:rsidRPr="00BE32A7" w:rsidRDefault="00BE32A7" w:rsidP="00BE32A7">
            <w:pPr>
              <w:jc w:val="right"/>
            </w:pPr>
            <w:r w:rsidRPr="00BE32A7">
              <w:t>17 242,1</w:t>
            </w:r>
          </w:p>
        </w:tc>
      </w:tr>
      <w:tr w:rsidR="00FF6F77" w:rsidRPr="00BE32A7" w14:paraId="1984D852"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C5BF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7FF5FC"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00C7854"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970CF5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7CEDF25"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653923D"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5F1E1B7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111180D" w14:textId="77777777" w:rsidR="00BE32A7" w:rsidRPr="00BE32A7" w:rsidRDefault="00BE32A7" w:rsidP="00BE32A7">
            <w:pPr>
              <w:jc w:val="right"/>
            </w:pPr>
            <w:r w:rsidRPr="00BE32A7">
              <w:t>18 240,0</w:t>
            </w:r>
          </w:p>
        </w:tc>
        <w:tc>
          <w:tcPr>
            <w:tcW w:w="1418" w:type="dxa"/>
            <w:tcBorders>
              <w:top w:val="nil"/>
              <w:left w:val="nil"/>
              <w:bottom w:val="single" w:sz="4" w:space="0" w:color="auto"/>
              <w:right w:val="single" w:sz="4" w:space="0" w:color="auto"/>
            </w:tcBorders>
            <w:shd w:val="clear" w:color="auto" w:fill="auto"/>
            <w:noWrap/>
            <w:vAlign w:val="center"/>
            <w:hideMark/>
          </w:tcPr>
          <w:p w14:paraId="27D46073" w14:textId="77777777" w:rsidR="00BE32A7" w:rsidRPr="00BE32A7" w:rsidRDefault="00BE32A7" w:rsidP="00BE32A7">
            <w:pPr>
              <w:jc w:val="right"/>
            </w:pPr>
            <w:r w:rsidRPr="00BE32A7">
              <w:t>17 242,1</w:t>
            </w:r>
          </w:p>
        </w:tc>
      </w:tr>
      <w:tr w:rsidR="00FF6F77" w:rsidRPr="00BE32A7" w14:paraId="6CCBB144"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6B92A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1E550AD" w14:textId="77777777" w:rsidR="00BE32A7" w:rsidRPr="00BE32A7" w:rsidRDefault="00BE32A7" w:rsidP="00BE32A7">
            <w:pPr>
              <w:jc w:val="both"/>
              <w:rPr>
                <w:b/>
                <w:bCs/>
              </w:rPr>
            </w:pPr>
            <w:r w:rsidRPr="00BE32A7">
              <w:rPr>
                <w:b/>
                <w:bCs/>
              </w:rPr>
              <w:t xml:space="preserve">Подпрограмма </w:t>
            </w:r>
            <w:r w:rsidRPr="00BE32A7">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14:paraId="0554F869"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7CA757D"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D0A0FBC"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260A522D" w14:textId="77777777" w:rsidR="00BE32A7" w:rsidRPr="00BE32A7" w:rsidRDefault="00BE32A7" w:rsidP="00BE32A7">
            <w:pPr>
              <w:jc w:val="center"/>
            </w:pPr>
            <w:r w:rsidRPr="00BE32A7">
              <w:t>08.1.00.00000</w:t>
            </w:r>
          </w:p>
        </w:tc>
        <w:tc>
          <w:tcPr>
            <w:tcW w:w="709" w:type="dxa"/>
            <w:tcBorders>
              <w:top w:val="nil"/>
              <w:left w:val="nil"/>
              <w:bottom w:val="single" w:sz="4" w:space="0" w:color="auto"/>
              <w:right w:val="single" w:sz="4" w:space="0" w:color="auto"/>
            </w:tcBorders>
            <w:shd w:val="clear" w:color="auto" w:fill="auto"/>
            <w:vAlign w:val="center"/>
            <w:hideMark/>
          </w:tcPr>
          <w:p w14:paraId="74FF48A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0926937" w14:textId="77777777" w:rsidR="00BE32A7" w:rsidRPr="00BE32A7" w:rsidRDefault="00BE32A7" w:rsidP="00BE32A7">
            <w:pPr>
              <w:jc w:val="right"/>
            </w:pPr>
            <w:r w:rsidRPr="00BE32A7">
              <w:t>18 240,0</w:t>
            </w:r>
          </w:p>
        </w:tc>
        <w:tc>
          <w:tcPr>
            <w:tcW w:w="1418" w:type="dxa"/>
            <w:tcBorders>
              <w:top w:val="nil"/>
              <w:left w:val="nil"/>
              <w:bottom w:val="single" w:sz="4" w:space="0" w:color="auto"/>
              <w:right w:val="single" w:sz="4" w:space="0" w:color="auto"/>
            </w:tcBorders>
            <w:shd w:val="clear" w:color="auto" w:fill="auto"/>
            <w:noWrap/>
            <w:vAlign w:val="center"/>
            <w:hideMark/>
          </w:tcPr>
          <w:p w14:paraId="0BDB07EC" w14:textId="77777777" w:rsidR="00BE32A7" w:rsidRPr="00BE32A7" w:rsidRDefault="00BE32A7" w:rsidP="00BE32A7">
            <w:pPr>
              <w:jc w:val="right"/>
            </w:pPr>
            <w:r w:rsidRPr="00BE32A7">
              <w:t>17 242,1</w:t>
            </w:r>
          </w:p>
        </w:tc>
      </w:tr>
      <w:tr w:rsidR="00FF6F77" w:rsidRPr="00BE32A7" w14:paraId="64407908" w14:textId="77777777" w:rsidTr="00FF6F7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5C5C7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B5388CF" w14:textId="77777777" w:rsidR="00BE32A7" w:rsidRPr="00BE32A7" w:rsidRDefault="00BE32A7" w:rsidP="00BE32A7">
            <w:pPr>
              <w:jc w:val="both"/>
            </w:pPr>
            <w:r w:rsidRPr="00BE32A7">
              <w:rPr>
                <w:b/>
                <w:bCs/>
              </w:rPr>
              <w:t>Основное мероприятие</w:t>
            </w:r>
            <w:r w:rsidRPr="00BE32A7">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14:paraId="0EB44FA9"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3660AD6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5EA4727"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77B8761C" w14:textId="77777777" w:rsidR="00BE32A7" w:rsidRPr="00BE32A7" w:rsidRDefault="00BE32A7" w:rsidP="00BE32A7">
            <w:pPr>
              <w:jc w:val="center"/>
            </w:pPr>
            <w:r w:rsidRPr="00BE32A7">
              <w:t>08.1.21.00000</w:t>
            </w:r>
          </w:p>
        </w:tc>
        <w:tc>
          <w:tcPr>
            <w:tcW w:w="709" w:type="dxa"/>
            <w:tcBorders>
              <w:top w:val="nil"/>
              <w:left w:val="nil"/>
              <w:bottom w:val="single" w:sz="4" w:space="0" w:color="auto"/>
              <w:right w:val="single" w:sz="4" w:space="0" w:color="auto"/>
            </w:tcBorders>
            <w:shd w:val="clear" w:color="auto" w:fill="auto"/>
            <w:vAlign w:val="center"/>
            <w:hideMark/>
          </w:tcPr>
          <w:p w14:paraId="7A98134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7291FA7" w14:textId="77777777" w:rsidR="00BE32A7" w:rsidRPr="00BE32A7" w:rsidRDefault="00BE32A7" w:rsidP="00BE32A7">
            <w:pPr>
              <w:jc w:val="right"/>
            </w:pPr>
            <w:r w:rsidRPr="00BE32A7">
              <w:t>18 240,0</w:t>
            </w:r>
          </w:p>
        </w:tc>
        <w:tc>
          <w:tcPr>
            <w:tcW w:w="1418" w:type="dxa"/>
            <w:tcBorders>
              <w:top w:val="nil"/>
              <w:left w:val="nil"/>
              <w:bottom w:val="single" w:sz="4" w:space="0" w:color="auto"/>
              <w:right w:val="single" w:sz="4" w:space="0" w:color="auto"/>
            </w:tcBorders>
            <w:shd w:val="clear" w:color="auto" w:fill="auto"/>
            <w:noWrap/>
            <w:vAlign w:val="center"/>
            <w:hideMark/>
          </w:tcPr>
          <w:p w14:paraId="3FB029CD" w14:textId="77777777" w:rsidR="00BE32A7" w:rsidRPr="00BE32A7" w:rsidRDefault="00BE32A7" w:rsidP="00BE32A7">
            <w:pPr>
              <w:jc w:val="right"/>
            </w:pPr>
            <w:r w:rsidRPr="00BE32A7">
              <w:t>17 242,1</w:t>
            </w:r>
          </w:p>
        </w:tc>
      </w:tr>
      <w:tr w:rsidR="00FF6F77" w:rsidRPr="00BE32A7" w14:paraId="397229CB"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7026C3"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218BCE2C"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0B7144D4"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136A4080"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E392CEA"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227CF29D" w14:textId="77777777" w:rsidR="00BE32A7" w:rsidRPr="00BE32A7" w:rsidRDefault="00BE32A7" w:rsidP="00BE32A7">
            <w:pPr>
              <w:jc w:val="center"/>
            </w:pPr>
            <w:r w:rsidRPr="00BE32A7">
              <w:t>08.1.21.92100</w:t>
            </w:r>
          </w:p>
        </w:tc>
        <w:tc>
          <w:tcPr>
            <w:tcW w:w="709" w:type="dxa"/>
            <w:tcBorders>
              <w:top w:val="nil"/>
              <w:left w:val="nil"/>
              <w:bottom w:val="single" w:sz="4" w:space="0" w:color="auto"/>
              <w:right w:val="single" w:sz="4" w:space="0" w:color="auto"/>
            </w:tcBorders>
            <w:shd w:val="clear" w:color="auto" w:fill="auto"/>
            <w:vAlign w:val="center"/>
            <w:hideMark/>
          </w:tcPr>
          <w:p w14:paraId="2E74303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A69F316" w14:textId="77777777" w:rsidR="00BE32A7" w:rsidRPr="00BE32A7" w:rsidRDefault="00BE32A7" w:rsidP="00BE32A7">
            <w:pPr>
              <w:jc w:val="right"/>
            </w:pPr>
            <w:r w:rsidRPr="00BE32A7">
              <w:t>18 222,2</w:t>
            </w:r>
          </w:p>
        </w:tc>
        <w:tc>
          <w:tcPr>
            <w:tcW w:w="1418" w:type="dxa"/>
            <w:tcBorders>
              <w:top w:val="nil"/>
              <w:left w:val="nil"/>
              <w:bottom w:val="single" w:sz="4" w:space="0" w:color="auto"/>
              <w:right w:val="single" w:sz="4" w:space="0" w:color="auto"/>
            </w:tcBorders>
            <w:shd w:val="clear" w:color="auto" w:fill="auto"/>
            <w:noWrap/>
            <w:vAlign w:val="center"/>
            <w:hideMark/>
          </w:tcPr>
          <w:p w14:paraId="0D9F75AD" w14:textId="77777777" w:rsidR="00BE32A7" w:rsidRPr="00BE32A7" w:rsidRDefault="00BE32A7" w:rsidP="00BE32A7">
            <w:pPr>
              <w:jc w:val="right"/>
            </w:pPr>
            <w:r w:rsidRPr="00BE32A7">
              <w:t>17 223,6</w:t>
            </w:r>
          </w:p>
        </w:tc>
      </w:tr>
      <w:tr w:rsidR="00FF6F77" w:rsidRPr="00BE32A7" w14:paraId="5B93BF9A" w14:textId="77777777" w:rsidTr="00FF6F7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BA103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C0CBBAF"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6F892148"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ACEB8E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7981F34"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1F1EB07" w14:textId="77777777" w:rsidR="00BE32A7" w:rsidRPr="00BE32A7" w:rsidRDefault="00BE32A7" w:rsidP="00BE32A7">
            <w:pPr>
              <w:jc w:val="center"/>
            </w:pPr>
            <w:r w:rsidRPr="00BE32A7">
              <w:t>08.1.21.92100</w:t>
            </w:r>
          </w:p>
        </w:tc>
        <w:tc>
          <w:tcPr>
            <w:tcW w:w="709" w:type="dxa"/>
            <w:tcBorders>
              <w:top w:val="nil"/>
              <w:left w:val="nil"/>
              <w:bottom w:val="single" w:sz="4" w:space="0" w:color="auto"/>
              <w:right w:val="single" w:sz="4" w:space="0" w:color="auto"/>
            </w:tcBorders>
            <w:shd w:val="clear" w:color="auto" w:fill="auto"/>
            <w:vAlign w:val="center"/>
            <w:hideMark/>
          </w:tcPr>
          <w:p w14:paraId="48D23CEA"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4477C0E3" w14:textId="77777777" w:rsidR="00BE32A7" w:rsidRPr="00BE32A7" w:rsidRDefault="00BE32A7" w:rsidP="00BE32A7">
            <w:pPr>
              <w:jc w:val="right"/>
            </w:pPr>
            <w:r w:rsidRPr="00BE32A7">
              <w:t>15 857,5</w:t>
            </w:r>
          </w:p>
        </w:tc>
        <w:tc>
          <w:tcPr>
            <w:tcW w:w="1418" w:type="dxa"/>
            <w:tcBorders>
              <w:top w:val="nil"/>
              <w:left w:val="nil"/>
              <w:bottom w:val="single" w:sz="4" w:space="0" w:color="auto"/>
              <w:right w:val="single" w:sz="4" w:space="0" w:color="auto"/>
            </w:tcBorders>
            <w:shd w:val="clear" w:color="auto" w:fill="auto"/>
            <w:noWrap/>
            <w:vAlign w:val="center"/>
            <w:hideMark/>
          </w:tcPr>
          <w:p w14:paraId="412FA32D" w14:textId="77777777" w:rsidR="00BE32A7" w:rsidRPr="00BE32A7" w:rsidRDefault="00BE32A7" w:rsidP="00BE32A7">
            <w:pPr>
              <w:jc w:val="right"/>
            </w:pPr>
            <w:r w:rsidRPr="00BE32A7">
              <w:t>14 651,9</w:t>
            </w:r>
          </w:p>
        </w:tc>
      </w:tr>
      <w:tr w:rsidR="00FF6F77" w:rsidRPr="00BE32A7" w14:paraId="03BC9E87"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2A510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872A04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07C9D5C"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7ADC822"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0E3A7FA"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18B003C1" w14:textId="77777777" w:rsidR="00BE32A7" w:rsidRPr="00BE32A7" w:rsidRDefault="00BE32A7" w:rsidP="00BE32A7">
            <w:pPr>
              <w:jc w:val="center"/>
            </w:pPr>
            <w:r w:rsidRPr="00BE32A7">
              <w:t>08.1.21.92100</w:t>
            </w:r>
          </w:p>
        </w:tc>
        <w:tc>
          <w:tcPr>
            <w:tcW w:w="709" w:type="dxa"/>
            <w:tcBorders>
              <w:top w:val="nil"/>
              <w:left w:val="nil"/>
              <w:bottom w:val="single" w:sz="4" w:space="0" w:color="auto"/>
              <w:right w:val="single" w:sz="4" w:space="0" w:color="auto"/>
            </w:tcBorders>
            <w:shd w:val="clear" w:color="auto" w:fill="auto"/>
            <w:vAlign w:val="center"/>
            <w:hideMark/>
          </w:tcPr>
          <w:p w14:paraId="338CC61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A9895C2" w14:textId="77777777" w:rsidR="00BE32A7" w:rsidRPr="00BE32A7" w:rsidRDefault="00BE32A7" w:rsidP="00BE32A7">
            <w:pPr>
              <w:jc w:val="right"/>
            </w:pPr>
            <w:r w:rsidRPr="00BE32A7">
              <w:t>2 363,7</w:t>
            </w:r>
          </w:p>
        </w:tc>
        <w:tc>
          <w:tcPr>
            <w:tcW w:w="1418" w:type="dxa"/>
            <w:tcBorders>
              <w:top w:val="nil"/>
              <w:left w:val="nil"/>
              <w:bottom w:val="single" w:sz="4" w:space="0" w:color="auto"/>
              <w:right w:val="single" w:sz="4" w:space="0" w:color="auto"/>
            </w:tcBorders>
            <w:shd w:val="clear" w:color="auto" w:fill="auto"/>
            <w:noWrap/>
            <w:vAlign w:val="center"/>
            <w:hideMark/>
          </w:tcPr>
          <w:p w14:paraId="0AB603CE" w14:textId="77777777" w:rsidR="00BE32A7" w:rsidRPr="00BE32A7" w:rsidRDefault="00BE32A7" w:rsidP="00BE32A7">
            <w:pPr>
              <w:jc w:val="right"/>
            </w:pPr>
            <w:r w:rsidRPr="00BE32A7">
              <w:t>2 570,7</w:t>
            </w:r>
          </w:p>
        </w:tc>
      </w:tr>
      <w:tr w:rsidR="00FF6F77" w:rsidRPr="00BE32A7" w14:paraId="7601E917" w14:textId="77777777" w:rsidTr="00FF6F7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1A465B"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909FC6E"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3F25ED0A"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D0373B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87C3B6D"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100CB05" w14:textId="77777777" w:rsidR="00BE32A7" w:rsidRPr="00BE32A7" w:rsidRDefault="00BE32A7" w:rsidP="00BE32A7">
            <w:pPr>
              <w:jc w:val="center"/>
            </w:pPr>
            <w:r w:rsidRPr="00BE32A7">
              <w:t>08.1.21.92100</w:t>
            </w:r>
          </w:p>
        </w:tc>
        <w:tc>
          <w:tcPr>
            <w:tcW w:w="709" w:type="dxa"/>
            <w:tcBorders>
              <w:top w:val="nil"/>
              <w:left w:val="nil"/>
              <w:bottom w:val="single" w:sz="4" w:space="0" w:color="auto"/>
              <w:right w:val="single" w:sz="4" w:space="0" w:color="auto"/>
            </w:tcBorders>
            <w:shd w:val="clear" w:color="auto" w:fill="auto"/>
            <w:vAlign w:val="center"/>
            <w:hideMark/>
          </w:tcPr>
          <w:p w14:paraId="26795390"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17877F80" w14:textId="77777777" w:rsidR="00BE32A7" w:rsidRPr="00BE32A7" w:rsidRDefault="00BE32A7" w:rsidP="00BE32A7">
            <w:pPr>
              <w:jc w:val="right"/>
            </w:pPr>
            <w:r w:rsidRPr="00BE32A7">
              <w:t>1,0</w:t>
            </w:r>
          </w:p>
        </w:tc>
        <w:tc>
          <w:tcPr>
            <w:tcW w:w="1418" w:type="dxa"/>
            <w:tcBorders>
              <w:top w:val="nil"/>
              <w:left w:val="nil"/>
              <w:bottom w:val="single" w:sz="4" w:space="0" w:color="auto"/>
              <w:right w:val="single" w:sz="4" w:space="0" w:color="auto"/>
            </w:tcBorders>
            <w:shd w:val="clear" w:color="auto" w:fill="auto"/>
            <w:noWrap/>
            <w:vAlign w:val="center"/>
            <w:hideMark/>
          </w:tcPr>
          <w:p w14:paraId="44331037" w14:textId="77777777" w:rsidR="00BE32A7" w:rsidRPr="00BE32A7" w:rsidRDefault="00BE32A7" w:rsidP="00BE32A7">
            <w:pPr>
              <w:jc w:val="right"/>
            </w:pPr>
            <w:r w:rsidRPr="00BE32A7">
              <w:t>1,0</w:t>
            </w:r>
          </w:p>
        </w:tc>
      </w:tr>
      <w:tr w:rsidR="00FF6F77" w:rsidRPr="00BE32A7" w14:paraId="07F064BF" w14:textId="77777777" w:rsidTr="00FF6F77">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5812C3"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vAlign w:val="center"/>
            <w:hideMark/>
          </w:tcPr>
          <w:p w14:paraId="47D4A2F9" w14:textId="77777777" w:rsidR="00BE32A7" w:rsidRPr="00BE32A7" w:rsidRDefault="00BE32A7" w:rsidP="00BE32A7">
            <w:pPr>
              <w:jc w:val="both"/>
            </w:pPr>
            <w:r w:rsidRPr="00BE32A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09" w:type="dxa"/>
            <w:tcBorders>
              <w:top w:val="nil"/>
              <w:left w:val="nil"/>
              <w:bottom w:val="single" w:sz="4" w:space="0" w:color="auto"/>
              <w:right w:val="single" w:sz="4" w:space="0" w:color="auto"/>
            </w:tcBorders>
            <w:shd w:val="clear" w:color="auto" w:fill="auto"/>
            <w:vAlign w:val="center"/>
            <w:hideMark/>
          </w:tcPr>
          <w:p w14:paraId="437D0605"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E5CC64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8308C08"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3978E5C0" w14:textId="77777777" w:rsidR="00BE32A7" w:rsidRPr="00BE32A7" w:rsidRDefault="00BE32A7" w:rsidP="00BE32A7">
            <w:pPr>
              <w:jc w:val="center"/>
            </w:pPr>
            <w:r w:rsidRPr="00BE32A7">
              <w:t>08.1.21.73200</w:t>
            </w:r>
          </w:p>
        </w:tc>
        <w:tc>
          <w:tcPr>
            <w:tcW w:w="709" w:type="dxa"/>
            <w:tcBorders>
              <w:top w:val="nil"/>
              <w:left w:val="nil"/>
              <w:bottom w:val="single" w:sz="4" w:space="0" w:color="auto"/>
              <w:right w:val="single" w:sz="4" w:space="0" w:color="auto"/>
            </w:tcBorders>
            <w:shd w:val="clear" w:color="auto" w:fill="auto"/>
            <w:vAlign w:val="center"/>
            <w:hideMark/>
          </w:tcPr>
          <w:p w14:paraId="6E12BE3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018C236" w14:textId="77777777" w:rsidR="00BE32A7" w:rsidRPr="00BE32A7" w:rsidRDefault="00BE32A7" w:rsidP="00BE32A7">
            <w:pPr>
              <w:jc w:val="right"/>
            </w:pPr>
            <w:r w:rsidRPr="00BE32A7">
              <w:t>17,8</w:t>
            </w:r>
          </w:p>
        </w:tc>
        <w:tc>
          <w:tcPr>
            <w:tcW w:w="1418" w:type="dxa"/>
            <w:tcBorders>
              <w:top w:val="nil"/>
              <w:left w:val="nil"/>
              <w:bottom w:val="single" w:sz="4" w:space="0" w:color="auto"/>
              <w:right w:val="single" w:sz="4" w:space="0" w:color="auto"/>
            </w:tcBorders>
            <w:shd w:val="clear" w:color="auto" w:fill="auto"/>
            <w:noWrap/>
            <w:vAlign w:val="center"/>
            <w:hideMark/>
          </w:tcPr>
          <w:p w14:paraId="30DF774C" w14:textId="77777777" w:rsidR="00BE32A7" w:rsidRPr="00BE32A7" w:rsidRDefault="00BE32A7" w:rsidP="00BE32A7">
            <w:pPr>
              <w:jc w:val="right"/>
            </w:pPr>
            <w:r w:rsidRPr="00BE32A7">
              <w:t>18,5</w:t>
            </w:r>
          </w:p>
        </w:tc>
      </w:tr>
      <w:tr w:rsidR="00FF6F77" w:rsidRPr="00BE32A7" w14:paraId="52827ABF" w14:textId="77777777" w:rsidTr="00FF6F77">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55A777" w14:textId="77777777" w:rsidR="00BE32A7" w:rsidRPr="00BE32A7" w:rsidRDefault="00BE32A7" w:rsidP="00BE32A7">
            <w:pPr>
              <w:jc w:val="center"/>
              <w:rPr>
                <w:b/>
                <w:bCs/>
              </w:rPr>
            </w:pPr>
            <w:r w:rsidRPr="00BE32A7">
              <w:rPr>
                <w:b/>
                <w:bCs/>
              </w:rPr>
              <w:lastRenderedPageBreak/>
              <w:t> </w:t>
            </w:r>
          </w:p>
        </w:tc>
        <w:tc>
          <w:tcPr>
            <w:tcW w:w="2385" w:type="dxa"/>
            <w:tcBorders>
              <w:top w:val="nil"/>
              <w:left w:val="nil"/>
              <w:bottom w:val="single" w:sz="4" w:space="0" w:color="auto"/>
              <w:right w:val="single" w:sz="4" w:space="0" w:color="auto"/>
            </w:tcBorders>
            <w:shd w:val="clear" w:color="auto" w:fill="auto"/>
            <w:hideMark/>
          </w:tcPr>
          <w:p w14:paraId="6D063CEC"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35C0885"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1CBFA79E"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F8E0EF1"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07E03CC0" w14:textId="77777777" w:rsidR="00BE32A7" w:rsidRPr="00BE32A7" w:rsidRDefault="00BE32A7" w:rsidP="00BE32A7">
            <w:pPr>
              <w:jc w:val="center"/>
            </w:pPr>
            <w:r w:rsidRPr="00BE32A7">
              <w:t>08.1.21.73200</w:t>
            </w:r>
          </w:p>
        </w:tc>
        <w:tc>
          <w:tcPr>
            <w:tcW w:w="709" w:type="dxa"/>
            <w:tcBorders>
              <w:top w:val="nil"/>
              <w:left w:val="nil"/>
              <w:bottom w:val="single" w:sz="4" w:space="0" w:color="auto"/>
              <w:right w:val="single" w:sz="4" w:space="0" w:color="auto"/>
            </w:tcBorders>
            <w:shd w:val="clear" w:color="auto" w:fill="auto"/>
            <w:vAlign w:val="center"/>
            <w:hideMark/>
          </w:tcPr>
          <w:p w14:paraId="40873557"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1E162F29" w14:textId="77777777" w:rsidR="00BE32A7" w:rsidRPr="00BE32A7" w:rsidRDefault="00BE32A7" w:rsidP="00BE32A7">
            <w:pPr>
              <w:jc w:val="right"/>
            </w:pPr>
            <w:r w:rsidRPr="00BE32A7">
              <w:t>17,8</w:t>
            </w:r>
          </w:p>
        </w:tc>
        <w:tc>
          <w:tcPr>
            <w:tcW w:w="1418" w:type="dxa"/>
            <w:tcBorders>
              <w:top w:val="nil"/>
              <w:left w:val="nil"/>
              <w:bottom w:val="single" w:sz="4" w:space="0" w:color="auto"/>
              <w:right w:val="single" w:sz="4" w:space="0" w:color="auto"/>
            </w:tcBorders>
            <w:shd w:val="clear" w:color="auto" w:fill="auto"/>
            <w:noWrap/>
            <w:vAlign w:val="center"/>
            <w:hideMark/>
          </w:tcPr>
          <w:p w14:paraId="541C0897" w14:textId="77777777" w:rsidR="00BE32A7" w:rsidRPr="00BE32A7" w:rsidRDefault="00BE32A7" w:rsidP="00BE32A7">
            <w:pPr>
              <w:jc w:val="right"/>
            </w:pPr>
            <w:r w:rsidRPr="00BE32A7">
              <w:t>18,5</w:t>
            </w:r>
          </w:p>
        </w:tc>
      </w:tr>
      <w:tr w:rsidR="00FF6F77" w:rsidRPr="00BE32A7" w14:paraId="0CFEB0AA" w14:textId="77777777" w:rsidTr="00FF6F77">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ABCED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42A3B89" w14:textId="77777777" w:rsidR="00BE32A7" w:rsidRPr="00BE32A7" w:rsidRDefault="00BE32A7" w:rsidP="00BE32A7">
            <w:pPr>
              <w:jc w:val="both"/>
            </w:pPr>
            <w:r w:rsidRPr="00BE32A7">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233ACA51"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1704D36"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C4EC48A" w14:textId="77777777" w:rsidR="00BE32A7" w:rsidRPr="00BE32A7" w:rsidRDefault="00BE32A7" w:rsidP="00BE32A7">
            <w:pPr>
              <w:jc w:val="center"/>
              <w:rPr>
                <w:b/>
                <w:bCs/>
              </w:rPr>
            </w:pPr>
            <w:r w:rsidRPr="00BE32A7">
              <w:rPr>
                <w:b/>
                <w:bCs/>
              </w:rPr>
              <w:t>11</w:t>
            </w:r>
          </w:p>
        </w:tc>
        <w:tc>
          <w:tcPr>
            <w:tcW w:w="1701" w:type="dxa"/>
            <w:tcBorders>
              <w:top w:val="nil"/>
              <w:left w:val="nil"/>
              <w:bottom w:val="single" w:sz="4" w:space="0" w:color="auto"/>
              <w:right w:val="single" w:sz="4" w:space="0" w:color="auto"/>
            </w:tcBorders>
            <w:shd w:val="clear" w:color="auto" w:fill="auto"/>
            <w:vAlign w:val="center"/>
            <w:hideMark/>
          </w:tcPr>
          <w:p w14:paraId="24D6DD9E"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200B70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07BB149"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344D1A82" w14:textId="77777777" w:rsidR="00BE32A7" w:rsidRPr="00BE32A7" w:rsidRDefault="00BE32A7" w:rsidP="00BE32A7">
            <w:pPr>
              <w:jc w:val="right"/>
            </w:pPr>
            <w:r w:rsidRPr="00BE32A7">
              <w:t>500,0</w:t>
            </w:r>
          </w:p>
        </w:tc>
      </w:tr>
      <w:tr w:rsidR="00FF6F77" w:rsidRPr="00BE32A7" w14:paraId="0CBB4D3A"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CC2F8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147B8EA" w14:textId="77777777" w:rsidR="00BE32A7" w:rsidRPr="00BE32A7" w:rsidRDefault="00BE32A7" w:rsidP="00BE32A7">
            <w:pPr>
              <w:jc w:val="both"/>
            </w:pPr>
            <w:r w:rsidRPr="00BE32A7">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278DBA4F"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03311F40"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E8896B8" w14:textId="77777777" w:rsidR="00BE32A7" w:rsidRPr="00BE32A7" w:rsidRDefault="00BE32A7" w:rsidP="00BE32A7">
            <w:pPr>
              <w:jc w:val="center"/>
            </w:pPr>
            <w:r w:rsidRPr="00BE32A7">
              <w:t>11</w:t>
            </w:r>
          </w:p>
        </w:tc>
        <w:tc>
          <w:tcPr>
            <w:tcW w:w="1701" w:type="dxa"/>
            <w:tcBorders>
              <w:top w:val="nil"/>
              <w:left w:val="nil"/>
              <w:bottom w:val="single" w:sz="4" w:space="0" w:color="auto"/>
              <w:right w:val="single" w:sz="4" w:space="0" w:color="auto"/>
            </w:tcBorders>
            <w:shd w:val="clear" w:color="auto" w:fill="auto"/>
            <w:vAlign w:val="center"/>
            <w:hideMark/>
          </w:tcPr>
          <w:p w14:paraId="290ADABA" w14:textId="77777777" w:rsidR="00BE32A7" w:rsidRPr="00BE32A7" w:rsidRDefault="00BE32A7" w:rsidP="00BE32A7">
            <w:pPr>
              <w:jc w:val="center"/>
            </w:pPr>
            <w:r w:rsidRPr="00BE32A7">
              <w:t>70.0.00.00000</w:t>
            </w:r>
          </w:p>
        </w:tc>
        <w:tc>
          <w:tcPr>
            <w:tcW w:w="709" w:type="dxa"/>
            <w:tcBorders>
              <w:top w:val="nil"/>
              <w:left w:val="nil"/>
              <w:bottom w:val="single" w:sz="4" w:space="0" w:color="auto"/>
              <w:right w:val="single" w:sz="4" w:space="0" w:color="auto"/>
            </w:tcBorders>
            <w:shd w:val="clear" w:color="auto" w:fill="auto"/>
            <w:vAlign w:val="center"/>
            <w:hideMark/>
          </w:tcPr>
          <w:p w14:paraId="2075DFC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1760DC"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4CEBCA43" w14:textId="77777777" w:rsidR="00BE32A7" w:rsidRPr="00BE32A7" w:rsidRDefault="00BE32A7" w:rsidP="00BE32A7">
            <w:pPr>
              <w:jc w:val="right"/>
            </w:pPr>
            <w:r w:rsidRPr="00BE32A7">
              <w:t>500,0</w:t>
            </w:r>
          </w:p>
        </w:tc>
      </w:tr>
      <w:tr w:rsidR="00FF6F77" w:rsidRPr="00BE32A7" w14:paraId="4B3B6C48"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8E583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7DB7EB6" w14:textId="77777777" w:rsidR="00BE32A7" w:rsidRPr="00BE32A7" w:rsidRDefault="00BE32A7" w:rsidP="00BE32A7">
            <w:pPr>
              <w:jc w:val="both"/>
            </w:pPr>
            <w:r w:rsidRPr="00BE32A7">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1A98FD90"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A4430E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251646CC" w14:textId="77777777" w:rsidR="00BE32A7" w:rsidRPr="00BE32A7" w:rsidRDefault="00BE32A7" w:rsidP="00BE32A7">
            <w:pPr>
              <w:jc w:val="center"/>
            </w:pPr>
            <w:r w:rsidRPr="00BE32A7">
              <w:t>11</w:t>
            </w:r>
          </w:p>
        </w:tc>
        <w:tc>
          <w:tcPr>
            <w:tcW w:w="1701" w:type="dxa"/>
            <w:tcBorders>
              <w:top w:val="nil"/>
              <w:left w:val="nil"/>
              <w:bottom w:val="single" w:sz="4" w:space="0" w:color="auto"/>
              <w:right w:val="single" w:sz="4" w:space="0" w:color="auto"/>
            </w:tcBorders>
            <w:shd w:val="clear" w:color="auto" w:fill="auto"/>
            <w:vAlign w:val="center"/>
            <w:hideMark/>
          </w:tcPr>
          <w:p w14:paraId="62A6D141" w14:textId="77777777" w:rsidR="00BE32A7" w:rsidRPr="00BE32A7" w:rsidRDefault="00BE32A7" w:rsidP="00BE32A7">
            <w:pPr>
              <w:jc w:val="center"/>
            </w:pPr>
            <w:r w:rsidRPr="00BE32A7">
              <w:t>70.1.00.00000</w:t>
            </w:r>
          </w:p>
        </w:tc>
        <w:tc>
          <w:tcPr>
            <w:tcW w:w="709" w:type="dxa"/>
            <w:tcBorders>
              <w:top w:val="nil"/>
              <w:left w:val="nil"/>
              <w:bottom w:val="single" w:sz="4" w:space="0" w:color="auto"/>
              <w:right w:val="single" w:sz="4" w:space="0" w:color="auto"/>
            </w:tcBorders>
            <w:shd w:val="clear" w:color="auto" w:fill="auto"/>
            <w:vAlign w:val="center"/>
            <w:hideMark/>
          </w:tcPr>
          <w:p w14:paraId="34B69FF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D231859"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2669FDD4" w14:textId="77777777" w:rsidR="00BE32A7" w:rsidRPr="00BE32A7" w:rsidRDefault="00BE32A7" w:rsidP="00BE32A7">
            <w:pPr>
              <w:jc w:val="right"/>
            </w:pPr>
            <w:r w:rsidRPr="00BE32A7">
              <w:t>500,0</w:t>
            </w:r>
          </w:p>
        </w:tc>
      </w:tr>
      <w:tr w:rsidR="00FF6F77" w:rsidRPr="00BE32A7" w14:paraId="173DD246"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B5DDD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90BAF0E" w14:textId="77777777" w:rsidR="00BE32A7" w:rsidRPr="00BE32A7" w:rsidRDefault="00BE32A7" w:rsidP="00BE32A7">
            <w:pPr>
              <w:jc w:val="both"/>
            </w:pPr>
            <w:r w:rsidRPr="00BE32A7">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5047B042"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6941BDB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A17612F" w14:textId="77777777" w:rsidR="00BE32A7" w:rsidRPr="00BE32A7" w:rsidRDefault="00BE32A7" w:rsidP="00BE32A7">
            <w:pPr>
              <w:jc w:val="center"/>
            </w:pPr>
            <w:r w:rsidRPr="00BE32A7">
              <w:t>11</w:t>
            </w:r>
          </w:p>
        </w:tc>
        <w:tc>
          <w:tcPr>
            <w:tcW w:w="1701" w:type="dxa"/>
            <w:tcBorders>
              <w:top w:val="nil"/>
              <w:left w:val="nil"/>
              <w:bottom w:val="single" w:sz="4" w:space="0" w:color="auto"/>
              <w:right w:val="single" w:sz="4" w:space="0" w:color="auto"/>
            </w:tcBorders>
            <w:shd w:val="clear" w:color="auto" w:fill="auto"/>
            <w:vAlign w:val="center"/>
            <w:hideMark/>
          </w:tcPr>
          <w:p w14:paraId="0DF803CC" w14:textId="77777777" w:rsidR="00BE32A7" w:rsidRPr="00BE32A7" w:rsidRDefault="00BE32A7" w:rsidP="00BE32A7">
            <w:pPr>
              <w:jc w:val="center"/>
            </w:pPr>
            <w:r w:rsidRPr="00BE32A7">
              <w:t>70.1.24.00000</w:t>
            </w:r>
          </w:p>
        </w:tc>
        <w:tc>
          <w:tcPr>
            <w:tcW w:w="709" w:type="dxa"/>
            <w:tcBorders>
              <w:top w:val="nil"/>
              <w:left w:val="nil"/>
              <w:bottom w:val="single" w:sz="4" w:space="0" w:color="auto"/>
              <w:right w:val="single" w:sz="4" w:space="0" w:color="auto"/>
            </w:tcBorders>
            <w:shd w:val="clear" w:color="auto" w:fill="auto"/>
            <w:vAlign w:val="center"/>
            <w:hideMark/>
          </w:tcPr>
          <w:p w14:paraId="7EB653A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3B4A78E"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348CC3BC" w14:textId="77777777" w:rsidR="00BE32A7" w:rsidRPr="00BE32A7" w:rsidRDefault="00BE32A7" w:rsidP="00BE32A7">
            <w:pPr>
              <w:jc w:val="right"/>
            </w:pPr>
            <w:r w:rsidRPr="00BE32A7">
              <w:t>500,0</w:t>
            </w:r>
          </w:p>
        </w:tc>
      </w:tr>
      <w:tr w:rsidR="00FF6F77" w:rsidRPr="00BE32A7" w14:paraId="39FEDDA9"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B88C2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7E50A34" w14:textId="77777777" w:rsidR="00BE32A7" w:rsidRPr="00BE32A7" w:rsidRDefault="00BE32A7" w:rsidP="00BE32A7">
            <w:pPr>
              <w:jc w:val="both"/>
            </w:pPr>
            <w:r w:rsidRPr="00BE32A7">
              <w:t>Финансовое обеспечение отдельных мероприятий за счет средств резервного фонда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8C577E2"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3A94F0D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EE85CD7" w14:textId="77777777" w:rsidR="00BE32A7" w:rsidRPr="00BE32A7" w:rsidRDefault="00BE32A7" w:rsidP="00BE32A7">
            <w:pPr>
              <w:jc w:val="center"/>
            </w:pPr>
            <w:r w:rsidRPr="00BE32A7">
              <w:t>11</w:t>
            </w:r>
          </w:p>
        </w:tc>
        <w:tc>
          <w:tcPr>
            <w:tcW w:w="1701" w:type="dxa"/>
            <w:tcBorders>
              <w:top w:val="nil"/>
              <w:left w:val="nil"/>
              <w:bottom w:val="single" w:sz="4" w:space="0" w:color="auto"/>
              <w:right w:val="single" w:sz="4" w:space="0" w:color="auto"/>
            </w:tcBorders>
            <w:shd w:val="clear" w:color="auto" w:fill="auto"/>
            <w:vAlign w:val="center"/>
            <w:hideMark/>
          </w:tcPr>
          <w:p w14:paraId="333EA429" w14:textId="77777777" w:rsidR="00BE32A7" w:rsidRPr="00BE32A7" w:rsidRDefault="00BE32A7" w:rsidP="00BE32A7">
            <w:pPr>
              <w:jc w:val="center"/>
            </w:pPr>
            <w:r w:rsidRPr="00BE32A7">
              <w:t>70.1.24.92400</w:t>
            </w:r>
          </w:p>
        </w:tc>
        <w:tc>
          <w:tcPr>
            <w:tcW w:w="709" w:type="dxa"/>
            <w:tcBorders>
              <w:top w:val="nil"/>
              <w:left w:val="nil"/>
              <w:bottom w:val="single" w:sz="4" w:space="0" w:color="auto"/>
              <w:right w:val="single" w:sz="4" w:space="0" w:color="auto"/>
            </w:tcBorders>
            <w:shd w:val="clear" w:color="auto" w:fill="auto"/>
            <w:vAlign w:val="center"/>
            <w:hideMark/>
          </w:tcPr>
          <w:p w14:paraId="052C7CB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6B8EDFE"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4F8EF2A1" w14:textId="77777777" w:rsidR="00BE32A7" w:rsidRPr="00BE32A7" w:rsidRDefault="00BE32A7" w:rsidP="00BE32A7">
            <w:pPr>
              <w:jc w:val="right"/>
            </w:pPr>
            <w:r w:rsidRPr="00BE32A7">
              <w:t>500,0</w:t>
            </w:r>
          </w:p>
        </w:tc>
      </w:tr>
      <w:tr w:rsidR="00FF6F77" w:rsidRPr="00BE32A7" w14:paraId="25579361"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8A67B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5B9068F"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63D6F33"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DDFAEE6"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9459050" w14:textId="77777777" w:rsidR="00BE32A7" w:rsidRPr="00BE32A7" w:rsidRDefault="00BE32A7" w:rsidP="00BE32A7">
            <w:pPr>
              <w:jc w:val="center"/>
            </w:pPr>
            <w:r w:rsidRPr="00BE32A7">
              <w:t>11</w:t>
            </w:r>
          </w:p>
        </w:tc>
        <w:tc>
          <w:tcPr>
            <w:tcW w:w="1701" w:type="dxa"/>
            <w:tcBorders>
              <w:top w:val="nil"/>
              <w:left w:val="nil"/>
              <w:bottom w:val="single" w:sz="4" w:space="0" w:color="auto"/>
              <w:right w:val="single" w:sz="4" w:space="0" w:color="auto"/>
            </w:tcBorders>
            <w:shd w:val="clear" w:color="auto" w:fill="auto"/>
            <w:vAlign w:val="center"/>
            <w:hideMark/>
          </w:tcPr>
          <w:p w14:paraId="1CBE0FFA" w14:textId="77777777" w:rsidR="00BE32A7" w:rsidRPr="00BE32A7" w:rsidRDefault="00BE32A7" w:rsidP="00BE32A7">
            <w:pPr>
              <w:jc w:val="center"/>
            </w:pPr>
            <w:r w:rsidRPr="00BE32A7">
              <w:t>70.1.24.92400</w:t>
            </w:r>
          </w:p>
        </w:tc>
        <w:tc>
          <w:tcPr>
            <w:tcW w:w="709" w:type="dxa"/>
            <w:tcBorders>
              <w:top w:val="nil"/>
              <w:left w:val="nil"/>
              <w:bottom w:val="single" w:sz="4" w:space="0" w:color="auto"/>
              <w:right w:val="single" w:sz="4" w:space="0" w:color="auto"/>
            </w:tcBorders>
            <w:shd w:val="clear" w:color="auto" w:fill="auto"/>
            <w:vAlign w:val="center"/>
            <w:hideMark/>
          </w:tcPr>
          <w:p w14:paraId="4277A52A"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030810B5"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67759810" w14:textId="77777777" w:rsidR="00BE32A7" w:rsidRPr="00BE32A7" w:rsidRDefault="00BE32A7" w:rsidP="00BE32A7">
            <w:pPr>
              <w:jc w:val="right"/>
            </w:pPr>
            <w:r w:rsidRPr="00BE32A7">
              <w:t>500,0</w:t>
            </w:r>
          </w:p>
        </w:tc>
      </w:tr>
      <w:tr w:rsidR="00FF6F77" w:rsidRPr="00BE32A7" w14:paraId="4FA45DF6"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DBA7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8A84DD7" w14:textId="77777777" w:rsidR="00BE32A7" w:rsidRPr="00BE32A7" w:rsidRDefault="00BE32A7" w:rsidP="00BE32A7">
            <w:pPr>
              <w:jc w:val="both"/>
            </w:pPr>
            <w:r w:rsidRPr="00BE32A7">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5BBEF151"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73CA3D1"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C655845" w14:textId="77777777" w:rsidR="00BE32A7" w:rsidRPr="00BE32A7" w:rsidRDefault="00BE32A7" w:rsidP="00BE32A7">
            <w:pPr>
              <w:jc w:val="center"/>
              <w:rPr>
                <w:b/>
                <w:bCs/>
              </w:rPr>
            </w:pPr>
            <w:r w:rsidRPr="00BE32A7">
              <w:rPr>
                <w:b/>
                <w:bCs/>
              </w:rPr>
              <w:t>13</w:t>
            </w:r>
          </w:p>
        </w:tc>
        <w:tc>
          <w:tcPr>
            <w:tcW w:w="1701" w:type="dxa"/>
            <w:tcBorders>
              <w:top w:val="nil"/>
              <w:left w:val="nil"/>
              <w:bottom w:val="single" w:sz="4" w:space="0" w:color="auto"/>
              <w:right w:val="single" w:sz="4" w:space="0" w:color="auto"/>
            </w:tcBorders>
            <w:shd w:val="clear" w:color="auto" w:fill="auto"/>
            <w:vAlign w:val="center"/>
            <w:hideMark/>
          </w:tcPr>
          <w:p w14:paraId="56F85CFB"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1113E43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3272CC8" w14:textId="77777777" w:rsidR="00BE32A7" w:rsidRPr="00BE32A7" w:rsidRDefault="00BE32A7" w:rsidP="00BE32A7">
            <w:pPr>
              <w:jc w:val="right"/>
            </w:pPr>
            <w:r w:rsidRPr="00BE32A7">
              <w:t>58 231,9</w:t>
            </w:r>
          </w:p>
        </w:tc>
        <w:tc>
          <w:tcPr>
            <w:tcW w:w="1418" w:type="dxa"/>
            <w:tcBorders>
              <w:top w:val="nil"/>
              <w:left w:val="nil"/>
              <w:bottom w:val="single" w:sz="4" w:space="0" w:color="auto"/>
              <w:right w:val="single" w:sz="4" w:space="0" w:color="auto"/>
            </w:tcBorders>
            <w:shd w:val="clear" w:color="auto" w:fill="auto"/>
            <w:noWrap/>
            <w:vAlign w:val="center"/>
            <w:hideMark/>
          </w:tcPr>
          <w:p w14:paraId="50EDD8D6" w14:textId="77777777" w:rsidR="00BE32A7" w:rsidRPr="00BE32A7" w:rsidRDefault="00BE32A7" w:rsidP="00BE32A7">
            <w:pPr>
              <w:jc w:val="right"/>
            </w:pPr>
            <w:r w:rsidRPr="00BE32A7">
              <w:t>57 271,9</w:t>
            </w:r>
          </w:p>
        </w:tc>
      </w:tr>
      <w:tr w:rsidR="00FF6F77" w:rsidRPr="00BE32A7" w14:paraId="3D69423A"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B5867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1F5B811" w14:textId="77777777" w:rsidR="00BE32A7" w:rsidRPr="00BE32A7" w:rsidRDefault="00BE32A7" w:rsidP="00BE32A7">
            <w:pPr>
              <w:jc w:val="both"/>
              <w:rPr>
                <w:b/>
                <w:bCs/>
              </w:rPr>
            </w:pPr>
            <w:r w:rsidRPr="00BE32A7">
              <w:rPr>
                <w:b/>
                <w:bCs/>
              </w:rPr>
              <w:t xml:space="preserve">Муниципальная программа «Совершенствование механизмов управления </w:t>
            </w:r>
            <w:r w:rsidRPr="00BE32A7">
              <w:rPr>
                <w:b/>
                <w:bCs/>
              </w:rPr>
              <w:lastRenderedPageBreak/>
              <w:t>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AA31673" w14:textId="77777777" w:rsidR="00BE32A7" w:rsidRPr="00BE32A7" w:rsidRDefault="00BE32A7" w:rsidP="00BE32A7">
            <w:pPr>
              <w:jc w:val="center"/>
            </w:pPr>
            <w:r w:rsidRPr="00BE32A7">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0DA1356A"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C8ACBBE"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73B7269D"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5451592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D5502E" w14:textId="77777777" w:rsidR="00BE32A7" w:rsidRPr="00BE32A7" w:rsidRDefault="00BE32A7" w:rsidP="00BE32A7">
            <w:pPr>
              <w:jc w:val="right"/>
            </w:pPr>
            <w:r w:rsidRPr="00BE32A7">
              <w:t>40 790,0</w:t>
            </w:r>
          </w:p>
        </w:tc>
        <w:tc>
          <w:tcPr>
            <w:tcW w:w="1418" w:type="dxa"/>
            <w:tcBorders>
              <w:top w:val="nil"/>
              <w:left w:val="nil"/>
              <w:bottom w:val="single" w:sz="4" w:space="0" w:color="auto"/>
              <w:right w:val="single" w:sz="4" w:space="0" w:color="auto"/>
            </w:tcBorders>
            <w:shd w:val="clear" w:color="auto" w:fill="auto"/>
            <w:noWrap/>
            <w:vAlign w:val="center"/>
            <w:hideMark/>
          </w:tcPr>
          <w:p w14:paraId="4571E4F4" w14:textId="77777777" w:rsidR="00BE32A7" w:rsidRPr="00BE32A7" w:rsidRDefault="00BE32A7" w:rsidP="00BE32A7">
            <w:pPr>
              <w:jc w:val="right"/>
            </w:pPr>
            <w:r w:rsidRPr="00BE32A7">
              <w:t>39 830,0</w:t>
            </w:r>
          </w:p>
        </w:tc>
      </w:tr>
      <w:tr w:rsidR="00FF6F77" w:rsidRPr="00BE32A7" w14:paraId="212EEE77"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E7FE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F1D18FB" w14:textId="77777777" w:rsidR="00BE32A7" w:rsidRPr="00BE32A7" w:rsidRDefault="00BE32A7" w:rsidP="00BE32A7">
            <w:pPr>
              <w:jc w:val="both"/>
              <w:rPr>
                <w:b/>
                <w:bCs/>
              </w:rPr>
            </w:pPr>
            <w:r w:rsidRPr="00BE32A7">
              <w:rPr>
                <w:b/>
                <w:bCs/>
              </w:rPr>
              <w:t xml:space="preserve">Подпрограмма </w:t>
            </w:r>
            <w:r w:rsidRPr="00BE32A7">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14:paraId="2A543624"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BADDE90"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8403232"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1D299FB" w14:textId="77777777" w:rsidR="00BE32A7" w:rsidRPr="00BE32A7" w:rsidRDefault="00BE32A7" w:rsidP="00BE32A7">
            <w:pPr>
              <w:jc w:val="center"/>
            </w:pPr>
            <w:r w:rsidRPr="00BE32A7">
              <w:t>08.1.00.00000</w:t>
            </w:r>
          </w:p>
        </w:tc>
        <w:tc>
          <w:tcPr>
            <w:tcW w:w="709" w:type="dxa"/>
            <w:tcBorders>
              <w:top w:val="nil"/>
              <w:left w:val="nil"/>
              <w:bottom w:val="single" w:sz="4" w:space="0" w:color="auto"/>
              <w:right w:val="single" w:sz="4" w:space="0" w:color="auto"/>
            </w:tcBorders>
            <w:shd w:val="clear" w:color="auto" w:fill="auto"/>
            <w:vAlign w:val="center"/>
            <w:hideMark/>
          </w:tcPr>
          <w:p w14:paraId="776A08A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9DAB9AC" w14:textId="77777777" w:rsidR="00BE32A7" w:rsidRPr="00BE32A7" w:rsidRDefault="00BE32A7" w:rsidP="00BE32A7">
            <w:pPr>
              <w:jc w:val="right"/>
            </w:pPr>
            <w:r w:rsidRPr="00BE32A7">
              <w:t>40 790,0</w:t>
            </w:r>
          </w:p>
        </w:tc>
        <w:tc>
          <w:tcPr>
            <w:tcW w:w="1418" w:type="dxa"/>
            <w:tcBorders>
              <w:top w:val="nil"/>
              <w:left w:val="nil"/>
              <w:bottom w:val="single" w:sz="4" w:space="0" w:color="auto"/>
              <w:right w:val="single" w:sz="4" w:space="0" w:color="auto"/>
            </w:tcBorders>
            <w:shd w:val="clear" w:color="auto" w:fill="auto"/>
            <w:noWrap/>
            <w:vAlign w:val="center"/>
            <w:hideMark/>
          </w:tcPr>
          <w:p w14:paraId="1711CE95" w14:textId="77777777" w:rsidR="00BE32A7" w:rsidRPr="00BE32A7" w:rsidRDefault="00BE32A7" w:rsidP="00BE32A7">
            <w:pPr>
              <w:jc w:val="right"/>
            </w:pPr>
            <w:r w:rsidRPr="00BE32A7">
              <w:t>39 830,0</w:t>
            </w:r>
          </w:p>
        </w:tc>
      </w:tr>
      <w:tr w:rsidR="00FF6F77" w:rsidRPr="00BE32A7" w14:paraId="51006229" w14:textId="77777777" w:rsidTr="00FF6F77">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7F17E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6C40BF9" w14:textId="77777777" w:rsidR="00BE32A7" w:rsidRPr="00BE32A7" w:rsidRDefault="00BE32A7" w:rsidP="00BE32A7">
            <w:pPr>
              <w:jc w:val="both"/>
            </w:pPr>
            <w:r w:rsidRPr="00BE32A7">
              <w:rPr>
                <w:b/>
                <w:bCs/>
              </w:rPr>
              <w:t>Основное мероприятие</w:t>
            </w:r>
            <w:r w:rsidRPr="00BE32A7">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A0C253F"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6EFDE14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CB7BF74"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0387F36" w14:textId="77777777" w:rsidR="00BE32A7" w:rsidRPr="00BE32A7" w:rsidRDefault="00BE32A7" w:rsidP="00BE32A7">
            <w:pPr>
              <w:jc w:val="center"/>
            </w:pPr>
            <w:r w:rsidRPr="00BE32A7">
              <w:t>08.1.47.00000</w:t>
            </w:r>
          </w:p>
        </w:tc>
        <w:tc>
          <w:tcPr>
            <w:tcW w:w="709" w:type="dxa"/>
            <w:tcBorders>
              <w:top w:val="nil"/>
              <w:left w:val="nil"/>
              <w:bottom w:val="single" w:sz="4" w:space="0" w:color="auto"/>
              <w:right w:val="single" w:sz="4" w:space="0" w:color="auto"/>
            </w:tcBorders>
            <w:shd w:val="clear" w:color="auto" w:fill="auto"/>
            <w:vAlign w:val="center"/>
            <w:hideMark/>
          </w:tcPr>
          <w:p w14:paraId="22750BB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F4E4D4E" w14:textId="77777777" w:rsidR="00BE32A7" w:rsidRPr="00BE32A7" w:rsidRDefault="00BE32A7" w:rsidP="00BE32A7">
            <w:pPr>
              <w:jc w:val="right"/>
            </w:pPr>
            <w:r w:rsidRPr="00BE32A7">
              <w:t>40 790,0</w:t>
            </w:r>
          </w:p>
        </w:tc>
        <w:tc>
          <w:tcPr>
            <w:tcW w:w="1418" w:type="dxa"/>
            <w:tcBorders>
              <w:top w:val="nil"/>
              <w:left w:val="nil"/>
              <w:bottom w:val="single" w:sz="4" w:space="0" w:color="auto"/>
              <w:right w:val="single" w:sz="4" w:space="0" w:color="auto"/>
            </w:tcBorders>
            <w:shd w:val="clear" w:color="auto" w:fill="auto"/>
            <w:noWrap/>
            <w:vAlign w:val="center"/>
            <w:hideMark/>
          </w:tcPr>
          <w:p w14:paraId="79F89887" w14:textId="77777777" w:rsidR="00BE32A7" w:rsidRPr="00BE32A7" w:rsidRDefault="00BE32A7" w:rsidP="00BE32A7">
            <w:pPr>
              <w:jc w:val="right"/>
            </w:pPr>
            <w:r w:rsidRPr="00BE32A7">
              <w:t>39 830,0</w:t>
            </w:r>
          </w:p>
        </w:tc>
      </w:tr>
      <w:tr w:rsidR="00FF6F77" w:rsidRPr="00BE32A7" w14:paraId="3A639B11"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C2A71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4921D23"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474AF7E"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B7D3E3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EC82B08"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027992A" w14:textId="77777777" w:rsidR="00BE32A7" w:rsidRPr="00BE32A7" w:rsidRDefault="00BE32A7" w:rsidP="00BE32A7">
            <w:pPr>
              <w:jc w:val="center"/>
            </w:pPr>
            <w:r w:rsidRPr="00BE32A7">
              <w:t>08.1.47.94100</w:t>
            </w:r>
          </w:p>
        </w:tc>
        <w:tc>
          <w:tcPr>
            <w:tcW w:w="709" w:type="dxa"/>
            <w:tcBorders>
              <w:top w:val="nil"/>
              <w:left w:val="nil"/>
              <w:bottom w:val="single" w:sz="4" w:space="0" w:color="auto"/>
              <w:right w:val="single" w:sz="4" w:space="0" w:color="auto"/>
            </w:tcBorders>
            <w:shd w:val="clear" w:color="auto" w:fill="auto"/>
            <w:vAlign w:val="center"/>
            <w:hideMark/>
          </w:tcPr>
          <w:p w14:paraId="7A2BB02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910D3F3" w14:textId="77777777" w:rsidR="00BE32A7" w:rsidRPr="00BE32A7" w:rsidRDefault="00BE32A7" w:rsidP="00BE32A7">
            <w:pPr>
              <w:jc w:val="right"/>
            </w:pPr>
            <w:r w:rsidRPr="00BE32A7">
              <w:t>40 790,0</w:t>
            </w:r>
          </w:p>
        </w:tc>
        <w:tc>
          <w:tcPr>
            <w:tcW w:w="1418" w:type="dxa"/>
            <w:tcBorders>
              <w:top w:val="nil"/>
              <w:left w:val="nil"/>
              <w:bottom w:val="single" w:sz="4" w:space="0" w:color="auto"/>
              <w:right w:val="single" w:sz="4" w:space="0" w:color="auto"/>
            </w:tcBorders>
            <w:shd w:val="clear" w:color="auto" w:fill="auto"/>
            <w:noWrap/>
            <w:vAlign w:val="center"/>
            <w:hideMark/>
          </w:tcPr>
          <w:p w14:paraId="15A01C1F" w14:textId="77777777" w:rsidR="00BE32A7" w:rsidRPr="00BE32A7" w:rsidRDefault="00BE32A7" w:rsidP="00BE32A7">
            <w:pPr>
              <w:jc w:val="right"/>
            </w:pPr>
            <w:r w:rsidRPr="00BE32A7">
              <w:t>39 830,0</w:t>
            </w:r>
          </w:p>
        </w:tc>
      </w:tr>
      <w:tr w:rsidR="00FF6F77" w:rsidRPr="00BE32A7" w14:paraId="56BE0F63" w14:textId="77777777" w:rsidTr="00FF6F7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40B1C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EF191B0" w14:textId="77777777" w:rsidR="00BE32A7" w:rsidRPr="00BE32A7" w:rsidRDefault="00BE32A7" w:rsidP="00BE32A7">
            <w:pPr>
              <w:jc w:val="both"/>
            </w:pPr>
            <w:r w:rsidRPr="00BE32A7">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E32A7">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46ED7B7" w14:textId="77777777" w:rsidR="00BE32A7" w:rsidRPr="00BE32A7" w:rsidRDefault="00BE32A7" w:rsidP="00BE32A7">
            <w:pPr>
              <w:jc w:val="center"/>
            </w:pPr>
            <w:r w:rsidRPr="00BE32A7">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3B566BF6"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D788618"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3BD3CBC" w14:textId="77777777" w:rsidR="00BE32A7" w:rsidRPr="00BE32A7" w:rsidRDefault="00BE32A7" w:rsidP="00BE32A7">
            <w:pPr>
              <w:jc w:val="center"/>
            </w:pPr>
            <w:r w:rsidRPr="00BE32A7">
              <w:t>08.1.47.94100</w:t>
            </w:r>
          </w:p>
        </w:tc>
        <w:tc>
          <w:tcPr>
            <w:tcW w:w="709" w:type="dxa"/>
            <w:tcBorders>
              <w:top w:val="nil"/>
              <w:left w:val="nil"/>
              <w:bottom w:val="single" w:sz="4" w:space="0" w:color="auto"/>
              <w:right w:val="single" w:sz="4" w:space="0" w:color="auto"/>
            </w:tcBorders>
            <w:shd w:val="clear" w:color="auto" w:fill="auto"/>
            <w:vAlign w:val="center"/>
            <w:hideMark/>
          </w:tcPr>
          <w:p w14:paraId="5DCFAF11"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037C16EA" w14:textId="77777777" w:rsidR="00BE32A7" w:rsidRPr="00BE32A7" w:rsidRDefault="00BE32A7" w:rsidP="00BE32A7">
            <w:pPr>
              <w:jc w:val="right"/>
            </w:pPr>
            <w:r w:rsidRPr="00BE32A7">
              <w:t>39 017,4</w:t>
            </w:r>
          </w:p>
        </w:tc>
        <w:tc>
          <w:tcPr>
            <w:tcW w:w="1418" w:type="dxa"/>
            <w:tcBorders>
              <w:top w:val="nil"/>
              <w:left w:val="nil"/>
              <w:bottom w:val="single" w:sz="4" w:space="0" w:color="auto"/>
              <w:right w:val="single" w:sz="4" w:space="0" w:color="auto"/>
            </w:tcBorders>
            <w:shd w:val="clear" w:color="auto" w:fill="auto"/>
            <w:noWrap/>
            <w:vAlign w:val="center"/>
            <w:hideMark/>
          </w:tcPr>
          <w:p w14:paraId="4A87CC86" w14:textId="77777777" w:rsidR="00BE32A7" w:rsidRPr="00BE32A7" w:rsidRDefault="00BE32A7" w:rsidP="00BE32A7">
            <w:pPr>
              <w:jc w:val="right"/>
            </w:pPr>
            <w:r w:rsidRPr="00BE32A7">
              <w:t>38 102,4</w:t>
            </w:r>
          </w:p>
        </w:tc>
      </w:tr>
      <w:tr w:rsidR="00FF6F77" w:rsidRPr="00BE32A7" w14:paraId="1A9373CA"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61399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0EAE332"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E1AB561"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1AD1744"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8625B0E"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04BE946" w14:textId="77777777" w:rsidR="00BE32A7" w:rsidRPr="00BE32A7" w:rsidRDefault="00BE32A7" w:rsidP="00BE32A7">
            <w:pPr>
              <w:jc w:val="center"/>
            </w:pPr>
            <w:r w:rsidRPr="00BE32A7">
              <w:t>08.1.47.94100</w:t>
            </w:r>
          </w:p>
        </w:tc>
        <w:tc>
          <w:tcPr>
            <w:tcW w:w="709" w:type="dxa"/>
            <w:tcBorders>
              <w:top w:val="nil"/>
              <w:left w:val="nil"/>
              <w:bottom w:val="single" w:sz="4" w:space="0" w:color="auto"/>
              <w:right w:val="single" w:sz="4" w:space="0" w:color="auto"/>
            </w:tcBorders>
            <w:shd w:val="clear" w:color="auto" w:fill="auto"/>
            <w:vAlign w:val="center"/>
            <w:hideMark/>
          </w:tcPr>
          <w:p w14:paraId="3B40FD51"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742F2ED" w14:textId="77777777" w:rsidR="00BE32A7" w:rsidRPr="00BE32A7" w:rsidRDefault="00BE32A7" w:rsidP="00BE32A7">
            <w:pPr>
              <w:jc w:val="right"/>
            </w:pPr>
            <w:r w:rsidRPr="00BE32A7">
              <w:t>1 767,3</w:t>
            </w:r>
          </w:p>
        </w:tc>
        <w:tc>
          <w:tcPr>
            <w:tcW w:w="1418" w:type="dxa"/>
            <w:tcBorders>
              <w:top w:val="nil"/>
              <w:left w:val="nil"/>
              <w:bottom w:val="single" w:sz="4" w:space="0" w:color="auto"/>
              <w:right w:val="single" w:sz="4" w:space="0" w:color="auto"/>
            </w:tcBorders>
            <w:shd w:val="clear" w:color="auto" w:fill="auto"/>
            <w:noWrap/>
            <w:vAlign w:val="center"/>
            <w:hideMark/>
          </w:tcPr>
          <w:p w14:paraId="6E6E5A84" w14:textId="77777777" w:rsidR="00BE32A7" w:rsidRPr="00BE32A7" w:rsidRDefault="00BE32A7" w:rsidP="00BE32A7">
            <w:pPr>
              <w:jc w:val="right"/>
            </w:pPr>
            <w:r w:rsidRPr="00BE32A7">
              <w:t>1 722,3</w:t>
            </w:r>
          </w:p>
        </w:tc>
      </w:tr>
      <w:tr w:rsidR="00FF6F77" w:rsidRPr="00BE32A7" w14:paraId="2A180914"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CDCD5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34B9550"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65AC10ED"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15123F66"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816E3B9"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12B2ED7" w14:textId="77777777" w:rsidR="00BE32A7" w:rsidRPr="00BE32A7" w:rsidRDefault="00BE32A7" w:rsidP="00BE32A7">
            <w:pPr>
              <w:jc w:val="center"/>
            </w:pPr>
            <w:r w:rsidRPr="00BE32A7">
              <w:t>08.1.47.94100</w:t>
            </w:r>
          </w:p>
        </w:tc>
        <w:tc>
          <w:tcPr>
            <w:tcW w:w="709" w:type="dxa"/>
            <w:tcBorders>
              <w:top w:val="nil"/>
              <w:left w:val="nil"/>
              <w:bottom w:val="single" w:sz="4" w:space="0" w:color="auto"/>
              <w:right w:val="single" w:sz="4" w:space="0" w:color="auto"/>
            </w:tcBorders>
            <w:shd w:val="clear" w:color="auto" w:fill="auto"/>
            <w:vAlign w:val="center"/>
            <w:hideMark/>
          </w:tcPr>
          <w:p w14:paraId="10B0A0AF"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6311245A" w14:textId="77777777" w:rsidR="00BE32A7" w:rsidRPr="00BE32A7" w:rsidRDefault="00BE32A7" w:rsidP="00BE32A7">
            <w:pPr>
              <w:jc w:val="right"/>
            </w:pPr>
            <w:r w:rsidRPr="00BE32A7">
              <w:t>5,3</w:t>
            </w:r>
          </w:p>
        </w:tc>
        <w:tc>
          <w:tcPr>
            <w:tcW w:w="1418" w:type="dxa"/>
            <w:tcBorders>
              <w:top w:val="nil"/>
              <w:left w:val="nil"/>
              <w:bottom w:val="single" w:sz="4" w:space="0" w:color="auto"/>
              <w:right w:val="single" w:sz="4" w:space="0" w:color="auto"/>
            </w:tcBorders>
            <w:shd w:val="clear" w:color="auto" w:fill="auto"/>
            <w:noWrap/>
            <w:vAlign w:val="center"/>
            <w:hideMark/>
          </w:tcPr>
          <w:p w14:paraId="23AC752D" w14:textId="77777777" w:rsidR="00BE32A7" w:rsidRPr="00BE32A7" w:rsidRDefault="00BE32A7" w:rsidP="00BE32A7">
            <w:pPr>
              <w:jc w:val="right"/>
            </w:pPr>
            <w:r w:rsidRPr="00BE32A7">
              <w:t>5,3</w:t>
            </w:r>
          </w:p>
        </w:tc>
      </w:tr>
      <w:tr w:rsidR="00FF6F77" w:rsidRPr="00BE32A7" w14:paraId="6EEDC90C" w14:textId="77777777" w:rsidTr="00FF6F77">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2113E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B05D512" w14:textId="77777777" w:rsidR="00BE32A7" w:rsidRPr="00BE32A7" w:rsidRDefault="00BE32A7" w:rsidP="00BE32A7">
            <w:pPr>
              <w:jc w:val="both"/>
            </w:pPr>
            <w:r w:rsidRPr="00BE32A7">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39CBDE18"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5D140E4B"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5752956"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ABFBD21" w14:textId="77777777" w:rsidR="00BE32A7" w:rsidRPr="00BE32A7" w:rsidRDefault="00BE32A7" w:rsidP="00BE32A7">
            <w:pPr>
              <w:jc w:val="center"/>
            </w:pPr>
            <w:r w:rsidRPr="00BE32A7">
              <w:t>70.0.00.00000</w:t>
            </w:r>
          </w:p>
        </w:tc>
        <w:tc>
          <w:tcPr>
            <w:tcW w:w="709" w:type="dxa"/>
            <w:tcBorders>
              <w:top w:val="nil"/>
              <w:left w:val="nil"/>
              <w:bottom w:val="single" w:sz="4" w:space="0" w:color="auto"/>
              <w:right w:val="single" w:sz="4" w:space="0" w:color="auto"/>
            </w:tcBorders>
            <w:shd w:val="clear" w:color="auto" w:fill="auto"/>
            <w:vAlign w:val="center"/>
            <w:hideMark/>
          </w:tcPr>
          <w:p w14:paraId="08C7829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EAA2E4" w14:textId="77777777" w:rsidR="00BE32A7" w:rsidRPr="00BE32A7" w:rsidRDefault="00BE32A7" w:rsidP="00BE32A7">
            <w:pPr>
              <w:jc w:val="right"/>
            </w:pPr>
            <w:r w:rsidRPr="00BE32A7">
              <w:t>17 441,9</w:t>
            </w:r>
          </w:p>
        </w:tc>
        <w:tc>
          <w:tcPr>
            <w:tcW w:w="1418" w:type="dxa"/>
            <w:tcBorders>
              <w:top w:val="nil"/>
              <w:left w:val="nil"/>
              <w:bottom w:val="single" w:sz="4" w:space="0" w:color="auto"/>
              <w:right w:val="single" w:sz="4" w:space="0" w:color="auto"/>
            </w:tcBorders>
            <w:shd w:val="clear" w:color="auto" w:fill="auto"/>
            <w:noWrap/>
            <w:vAlign w:val="center"/>
            <w:hideMark/>
          </w:tcPr>
          <w:p w14:paraId="0C77E736" w14:textId="77777777" w:rsidR="00BE32A7" w:rsidRPr="00BE32A7" w:rsidRDefault="00BE32A7" w:rsidP="00BE32A7">
            <w:pPr>
              <w:jc w:val="right"/>
            </w:pPr>
            <w:r w:rsidRPr="00BE32A7">
              <w:t>17 441,9</w:t>
            </w:r>
          </w:p>
        </w:tc>
      </w:tr>
      <w:tr w:rsidR="00FF6F77" w:rsidRPr="00BE32A7" w14:paraId="1C579F09"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46C7A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D66E421" w14:textId="77777777" w:rsidR="00BE32A7" w:rsidRPr="00BE32A7" w:rsidRDefault="00BE32A7" w:rsidP="00BE32A7">
            <w:pPr>
              <w:jc w:val="both"/>
            </w:pPr>
            <w:r w:rsidRPr="00BE32A7">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709" w:type="dxa"/>
            <w:tcBorders>
              <w:top w:val="nil"/>
              <w:left w:val="nil"/>
              <w:bottom w:val="single" w:sz="4" w:space="0" w:color="auto"/>
              <w:right w:val="single" w:sz="4" w:space="0" w:color="auto"/>
            </w:tcBorders>
            <w:shd w:val="clear" w:color="auto" w:fill="auto"/>
            <w:vAlign w:val="center"/>
            <w:hideMark/>
          </w:tcPr>
          <w:p w14:paraId="2F4AAD3E"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5EE4E289"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DD398C2"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09980F0A" w14:textId="77777777" w:rsidR="00BE32A7" w:rsidRPr="00BE32A7" w:rsidRDefault="00BE32A7" w:rsidP="00BE32A7">
            <w:pPr>
              <w:jc w:val="center"/>
            </w:pPr>
            <w:r w:rsidRPr="00BE32A7">
              <w:t>70.2.00.00000</w:t>
            </w:r>
          </w:p>
        </w:tc>
        <w:tc>
          <w:tcPr>
            <w:tcW w:w="709" w:type="dxa"/>
            <w:tcBorders>
              <w:top w:val="nil"/>
              <w:left w:val="nil"/>
              <w:bottom w:val="single" w:sz="4" w:space="0" w:color="auto"/>
              <w:right w:val="single" w:sz="4" w:space="0" w:color="auto"/>
            </w:tcBorders>
            <w:shd w:val="clear" w:color="auto" w:fill="auto"/>
            <w:vAlign w:val="center"/>
            <w:hideMark/>
          </w:tcPr>
          <w:p w14:paraId="2985ADD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86A6487" w14:textId="77777777" w:rsidR="00BE32A7" w:rsidRPr="00BE32A7" w:rsidRDefault="00BE32A7" w:rsidP="00BE32A7">
            <w:pPr>
              <w:jc w:val="right"/>
            </w:pPr>
            <w:r w:rsidRPr="00BE32A7">
              <w:t>17 441,9</w:t>
            </w:r>
          </w:p>
        </w:tc>
        <w:tc>
          <w:tcPr>
            <w:tcW w:w="1418" w:type="dxa"/>
            <w:tcBorders>
              <w:top w:val="nil"/>
              <w:left w:val="nil"/>
              <w:bottom w:val="single" w:sz="4" w:space="0" w:color="auto"/>
              <w:right w:val="single" w:sz="4" w:space="0" w:color="auto"/>
            </w:tcBorders>
            <w:shd w:val="clear" w:color="auto" w:fill="auto"/>
            <w:noWrap/>
            <w:vAlign w:val="center"/>
            <w:hideMark/>
          </w:tcPr>
          <w:p w14:paraId="749F3F98" w14:textId="77777777" w:rsidR="00BE32A7" w:rsidRPr="00BE32A7" w:rsidRDefault="00BE32A7" w:rsidP="00BE32A7">
            <w:pPr>
              <w:jc w:val="right"/>
            </w:pPr>
            <w:r w:rsidRPr="00BE32A7">
              <w:t>17 441,9</w:t>
            </w:r>
          </w:p>
        </w:tc>
      </w:tr>
      <w:tr w:rsidR="00FF6F77" w:rsidRPr="00BE32A7" w14:paraId="63221290"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7CD6A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43182A" w14:textId="77777777" w:rsidR="00BE32A7" w:rsidRPr="00BE32A7" w:rsidRDefault="00BE32A7" w:rsidP="00BE32A7">
            <w:pPr>
              <w:jc w:val="both"/>
            </w:pPr>
            <w:r w:rsidRPr="00BE32A7">
              <w:t>Реализация мероприятий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14:paraId="6102BAC7"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0C454FC"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6FD2894"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790A9838" w14:textId="77777777" w:rsidR="00BE32A7" w:rsidRPr="00BE32A7" w:rsidRDefault="00BE32A7" w:rsidP="00BE32A7">
            <w:pPr>
              <w:jc w:val="center"/>
            </w:pPr>
            <w:r w:rsidRPr="00BE32A7">
              <w:t>70.2.00.S2370</w:t>
            </w:r>
          </w:p>
        </w:tc>
        <w:tc>
          <w:tcPr>
            <w:tcW w:w="709" w:type="dxa"/>
            <w:tcBorders>
              <w:top w:val="nil"/>
              <w:left w:val="nil"/>
              <w:bottom w:val="single" w:sz="4" w:space="0" w:color="auto"/>
              <w:right w:val="single" w:sz="4" w:space="0" w:color="auto"/>
            </w:tcBorders>
            <w:shd w:val="clear" w:color="auto" w:fill="auto"/>
            <w:vAlign w:val="center"/>
            <w:hideMark/>
          </w:tcPr>
          <w:p w14:paraId="267E901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06B4E13" w14:textId="77777777" w:rsidR="00BE32A7" w:rsidRPr="00BE32A7" w:rsidRDefault="00BE32A7" w:rsidP="00BE32A7">
            <w:pPr>
              <w:jc w:val="right"/>
            </w:pPr>
            <w:r w:rsidRPr="00BE32A7">
              <w:t>17 441,9</w:t>
            </w:r>
          </w:p>
        </w:tc>
        <w:tc>
          <w:tcPr>
            <w:tcW w:w="1418" w:type="dxa"/>
            <w:tcBorders>
              <w:top w:val="nil"/>
              <w:left w:val="nil"/>
              <w:bottom w:val="single" w:sz="4" w:space="0" w:color="auto"/>
              <w:right w:val="single" w:sz="4" w:space="0" w:color="auto"/>
            </w:tcBorders>
            <w:shd w:val="clear" w:color="auto" w:fill="auto"/>
            <w:noWrap/>
            <w:vAlign w:val="center"/>
            <w:hideMark/>
          </w:tcPr>
          <w:p w14:paraId="0F9F08D2" w14:textId="77777777" w:rsidR="00BE32A7" w:rsidRPr="00BE32A7" w:rsidRDefault="00BE32A7" w:rsidP="00BE32A7">
            <w:pPr>
              <w:jc w:val="right"/>
            </w:pPr>
            <w:r w:rsidRPr="00BE32A7">
              <w:t>17 441,9</w:t>
            </w:r>
          </w:p>
        </w:tc>
      </w:tr>
      <w:tr w:rsidR="00FF6F77" w:rsidRPr="00BE32A7" w14:paraId="162D1E69" w14:textId="77777777" w:rsidTr="00FF6F77">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2F19F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3032785"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B0FBB30"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158CD7D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74019F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130AC36" w14:textId="77777777" w:rsidR="00BE32A7" w:rsidRPr="00BE32A7" w:rsidRDefault="00BE32A7" w:rsidP="00BE32A7">
            <w:pPr>
              <w:jc w:val="center"/>
            </w:pPr>
            <w:r w:rsidRPr="00BE32A7">
              <w:t>70.2.00.S2370</w:t>
            </w:r>
          </w:p>
        </w:tc>
        <w:tc>
          <w:tcPr>
            <w:tcW w:w="709" w:type="dxa"/>
            <w:tcBorders>
              <w:top w:val="nil"/>
              <w:left w:val="nil"/>
              <w:bottom w:val="single" w:sz="4" w:space="0" w:color="auto"/>
              <w:right w:val="single" w:sz="4" w:space="0" w:color="auto"/>
            </w:tcBorders>
            <w:shd w:val="clear" w:color="auto" w:fill="auto"/>
            <w:vAlign w:val="center"/>
            <w:hideMark/>
          </w:tcPr>
          <w:p w14:paraId="534B762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100642D" w14:textId="77777777" w:rsidR="00BE32A7" w:rsidRPr="00BE32A7" w:rsidRDefault="00BE32A7" w:rsidP="00BE32A7">
            <w:pPr>
              <w:jc w:val="right"/>
            </w:pPr>
            <w:r w:rsidRPr="00BE32A7">
              <w:t>17 441,9</w:t>
            </w:r>
          </w:p>
        </w:tc>
        <w:tc>
          <w:tcPr>
            <w:tcW w:w="1418" w:type="dxa"/>
            <w:tcBorders>
              <w:top w:val="nil"/>
              <w:left w:val="nil"/>
              <w:bottom w:val="single" w:sz="4" w:space="0" w:color="auto"/>
              <w:right w:val="single" w:sz="4" w:space="0" w:color="auto"/>
            </w:tcBorders>
            <w:shd w:val="clear" w:color="auto" w:fill="auto"/>
            <w:noWrap/>
            <w:vAlign w:val="center"/>
            <w:hideMark/>
          </w:tcPr>
          <w:p w14:paraId="570FDA0E" w14:textId="77777777" w:rsidR="00BE32A7" w:rsidRPr="00BE32A7" w:rsidRDefault="00BE32A7" w:rsidP="00BE32A7">
            <w:pPr>
              <w:jc w:val="right"/>
            </w:pPr>
            <w:r w:rsidRPr="00BE32A7">
              <w:t>17 441,9</w:t>
            </w:r>
          </w:p>
        </w:tc>
      </w:tr>
      <w:tr w:rsidR="00FF6F77" w:rsidRPr="00BE32A7" w14:paraId="5B1A15E1"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F4550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bottom"/>
            <w:hideMark/>
          </w:tcPr>
          <w:p w14:paraId="476E8778" w14:textId="77777777" w:rsidR="00BE32A7" w:rsidRPr="00BE32A7" w:rsidRDefault="00BE32A7" w:rsidP="00BE32A7">
            <w:r w:rsidRPr="00BE32A7">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764FDA96"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0819E15" w14:textId="77777777" w:rsidR="00BE32A7" w:rsidRPr="00BE32A7" w:rsidRDefault="00BE32A7" w:rsidP="00BE32A7">
            <w:pPr>
              <w:jc w:val="center"/>
              <w:rPr>
                <w:b/>
                <w:bCs/>
              </w:rPr>
            </w:pPr>
            <w:r w:rsidRPr="00BE32A7">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379A738E"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3B4FE607"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338736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7B046F5"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309EE73E" w14:textId="77777777" w:rsidR="00BE32A7" w:rsidRPr="00BE32A7" w:rsidRDefault="00BE32A7" w:rsidP="00BE32A7">
            <w:pPr>
              <w:jc w:val="right"/>
            </w:pPr>
            <w:r w:rsidRPr="00BE32A7">
              <w:t>1 500,0</w:t>
            </w:r>
          </w:p>
        </w:tc>
      </w:tr>
      <w:tr w:rsidR="00FF6F77" w:rsidRPr="00BE32A7" w14:paraId="02CE0CAC"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C6493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bottom"/>
            <w:hideMark/>
          </w:tcPr>
          <w:p w14:paraId="5BF34261" w14:textId="77777777" w:rsidR="00BE32A7" w:rsidRPr="00BE32A7" w:rsidRDefault="00BE32A7" w:rsidP="00BE32A7">
            <w:r w:rsidRPr="00BE32A7">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1E46720F"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0F9275BB" w14:textId="77777777" w:rsidR="00BE32A7" w:rsidRPr="00BE32A7" w:rsidRDefault="00BE32A7" w:rsidP="00BE32A7">
            <w:pPr>
              <w:jc w:val="center"/>
              <w:rPr>
                <w:b/>
                <w:bCs/>
              </w:rPr>
            </w:pPr>
            <w:r w:rsidRPr="00BE32A7">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00BB36F8"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293865C4"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3A4E75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84C09D4"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3821C6A2" w14:textId="77777777" w:rsidR="00BE32A7" w:rsidRPr="00BE32A7" w:rsidRDefault="00BE32A7" w:rsidP="00BE32A7">
            <w:pPr>
              <w:jc w:val="right"/>
            </w:pPr>
            <w:r w:rsidRPr="00BE32A7">
              <w:t>1 500,0</w:t>
            </w:r>
          </w:p>
        </w:tc>
      </w:tr>
      <w:tr w:rsidR="00FF6F77" w:rsidRPr="00BE32A7" w14:paraId="04F99392"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C8D177"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741897CC"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E846E95"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69934589" w14:textId="77777777" w:rsidR="00BE32A7" w:rsidRPr="00BE32A7" w:rsidRDefault="00BE32A7" w:rsidP="00BE32A7">
            <w:pPr>
              <w:jc w:val="center"/>
            </w:pPr>
            <w:r w:rsidRPr="00BE32A7">
              <w:t>13</w:t>
            </w:r>
          </w:p>
        </w:tc>
        <w:tc>
          <w:tcPr>
            <w:tcW w:w="567" w:type="dxa"/>
            <w:tcBorders>
              <w:top w:val="nil"/>
              <w:left w:val="nil"/>
              <w:bottom w:val="single" w:sz="4" w:space="0" w:color="auto"/>
              <w:right w:val="single" w:sz="4" w:space="0" w:color="auto"/>
            </w:tcBorders>
            <w:shd w:val="clear" w:color="auto" w:fill="auto"/>
            <w:vAlign w:val="center"/>
            <w:hideMark/>
          </w:tcPr>
          <w:p w14:paraId="51DF78E7"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52E117C"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5361742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CB2A9AE"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4D244F0D" w14:textId="77777777" w:rsidR="00BE32A7" w:rsidRPr="00BE32A7" w:rsidRDefault="00BE32A7" w:rsidP="00BE32A7">
            <w:pPr>
              <w:jc w:val="right"/>
            </w:pPr>
            <w:r w:rsidRPr="00BE32A7">
              <w:t>1 500,0</w:t>
            </w:r>
          </w:p>
        </w:tc>
      </w:tr>
      <w:tr w:rsidR="00FF6F77" w:rsidRPr="00BE32A7" w14:paraId="497D31E5" w14:textId="77777777" w:rsidTr="00FF6F7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9F067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C775BE" w14:textId="77777777" w:rsidR="00BE32A7" w:rsidRPr="00BE32A7" w:rsidRDefault="00BE32A7" w:rsidP="00BE32A7">
            <w:pPr>
              <w:jc w:val="both"/>
              <w:rPr>
                <w:b/>
                <w:bCs/>
              </w:rPr>
            </w:pPr>
            <w:r w:rsidRPr="00BE32A7">
              <w:rPr>
                <w:b/>
                <w:bCs/>
              </w:rPr>
              <w:t xml:space="preserve">Подпрограмма </w:t>
            </w:r>
            <w:r w:rsidRPr="00BE32A7">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14:paraId="2EFCDF8D"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361902DC" w14:textId="77777777" w:rsidR="00BE32A7" w:rsidRPr="00BE32A7" w:rsidRDefault="00BE32A7" w:rsidP="00BE32A7">
            <w:pPr>
              <w:jc w:val="center"/>
            </w:pPr>
            <w:r w:rsidRPr="00BE32A7">
              <w:t>13</w:t>
            </w:r>
          </w:p>
        </w:tc>
        <w:tc>
          <w:tcPr>
            <w:tcW w:w="567" w:type="dxa"/>
            <w:tcBorders>
              <w:top w:val="nil"/>
              <w:left w:val="nil"/>
              <w:bottom w:val="single" w:sz="4" w:space="0" w:color="auto"/>
              <w:right w:val="single" w:sz="4" w:space="0" w:color="auto"/>
            </w:tcBorders>
            <w:shd w:val="clear" w:color="auto" w:fill="auto"/>
            <w:vAlign w:val="center"/>
            <w:hideMark/>
          </w:tcPr>
          <w:p w14:paraId="788F7534"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2905071" w14:textId="77777777" w:rsidR="00BE32A7" w:rsidRPr="00BE32A7" w:rsidRDefault="00BE32A7" w:rsidP="00BE32A7">
            <w:pPr>
              <w:jc w:val="center"/>
            </w:pPr>
            <w:r w:rsidRPr="00BE32A7">
              <w:t>08.1.00.00000</w:t>
            </w:r>
          </w:p>
        </w:tc>
        <w:tc>
          <w:tcPr>
            <w:tcW w:w="709" w:type="dxa"/>
            <w:tcBorders>
              <w:top w:val="nil"/>
              <w:left w:val="nil"/>
              <w:bottom w:val="single" w:sz="4" w:space="0" w:color="auto"/>
              <w:right w:val="single" w:sz="4" w:space="0" w:color="auto"/>
            </w:tcBorders>
            <w:shd w:val="clear" w:color="auto" w:fill="auto"/>
            <w:vAlign w:val="center"/>
            <w:hideMark/>
          </w:tcPr>
          <w:p w14:paraId="656ABEF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B2CE13F"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13CA0DB9" w14:textId="77777777" w:rsidR="00BE32A7" w:rsidRPr="00BE32A7" w:rsidRDefault="00BE32A7" w:rsidP="00BE32A7">
            <w:pPr>
              <w:jc w:val="right"/>
            </w:pPr>
            <w:r w:rsidRPr="00BE32A7">
              <w:t>1 500,0</w:t>
            </w:r>
          </w:p>
        </w:tc>
      </w:tr>
      <w:tr w:rsidR="00FF6F77" w:rsidRPr="00BE32A7" w14:paraId="289CF282"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0072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D4FC275" w14:textId="77777777" w:rsidR="00BE32A7" w:rsidRPr="00BE32A7" w:rsidRDefault="00BE32A7" w:rsidP="00BE32A7">
            <w:pPr>
              <w:jc w:val="both"/>
            </w:pPr>
            <w:r w:rsidRPr="00BE32A7">
              <w:rPr>
                <w:b/>
                <w:bCs/>
              </w:rPr>
              <w:t>Основное мероприятие</w:t>
            </w:r>
            <w:r w:rsidRPr="00BE32A7">
              <w:t xml:space="preserve"> «Управление муниципальным долгом и его обслуживание»</w:t>
            </w:r>
          </w:p>
        </w:tc>
        <w:tc>
          <w:tcPr>
            <w:tcW w:w="709" w:type="dxa"/>
            <w:tcBorders>
              <w:top w:val="nil"/>
              <w:left w:val="nil"/>
              <w:bottom w:val="single" w:sz="4" w:space="0" w:color="auto"/>
              <w:right w:val="single" w:sz="4" w:space="0" w:color="auto"/>
            </w:tcBorders>
            <w:shd w:val="clear" w:color="auto" w:fill="auto"/>
            <w:vAlign w:val="center"/>
            <w:hideMark/>
          </w:tcPr>
          <w:p w14:paraId="67E3C111"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7729CB8" w14:textId="77777777" w:rsidR="00BE32A7" w:rsidRPr="00BE32A7" w:rsidRDefault="00BE32A7" w:rsidP="00BE32A7">
            <w:pPr>
              <w:jc w:val="center"/>
            </w:pPr>
            <w:r w:rsidRPr="00BE32A7">
              <w:t>13</w:t>
            </w:r>
          </w:p>
        </w:tc>
        <w:tc>
          <w:tcPr>
            <w:tcW w:w="567" w:type="dxa"/>
            <w:tcBorders>
              <w:top w:val="nil"/>
              <w:left w:val="nil"/>
              <w:bottom w:val="single" w:sz="4" w:space="0" w:color="auto"/>
              <w:right w:val="single" w:sz="4" w:space="0" w:color="auto"/>
            </w:tcBorders>
            <w:shd w:val="clear" w:color="auto" w:fill="auto"/>
            <w:vAlign w:val="center"/>
            <w:hideMark/>
          </w:tcPr>
          <w:p w14:paraId="72F2F5C3"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DCB3F82" w14:textId="77777777" w:rsidR="00BE32A7" w:rsidRPr="00BE32A7" w:rsidRDefault="00BE32A7" w:rsidP="00BE32A7">
            <w:pPr>
              <w:jc w:val="center"/>
            </w:pPr>
            <w:r w:rsidRPr="00BE32A7">
              <w:t>08.1.23.00000</w:t>
            </w:r>
          </w:p>
        </w:tc>
        <w:tc>
          <w:tcPr>
            <w:tcW w:w="709" w:type="dxa"/>
            <w:tcBorders>
              <w:top w:val="nil"/>
              <w:left w:val="nil"/>
              <w:bottom w:val="single" w:sz="4" w:space="0" w:color="auto"/>
              <w:right w:val="single" w:sz="4" w:space="0" w:color="auto"/>
            </w:tcBorders>
            <w:shd w:val="clear" w:color="auto" w:fill="auto"/>
            <w:vAlign w:val="center"/>
            <w:hideMark/>
          </w:tcPr>
          <w:p w14:paraId="2950603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B88709B"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0C54B47E" w14:textId="77777777" w:rsidR="00BE32A7" w:rsidRPr="00BE32A7" w:rsidRDefault="00BE32A7" w:rsidP="00BE32A7">
            <w:pPr>
              <w:jc w:val="right"/>
            </w:pPr>
            <w:r w:rsidRPr="00BE32A7">
              <w:t>1 500,0</w:t>
            </w:r>
          </w:p>
        </w:tc>
      </w:tr>
      <w:tr w:rsidR="00FF6F77" w:rsidRPr="00BE32A7" w14:paraId="7EDC4BBC"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0299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F1745F8" w14:textId="77777777" w:rsidR="00BE32A7" w:rsidRPr="00BE32A7" w:rsidRDefault="00BE32A7" w:rsidP="00BE32A7">
            <w:pPr>
              <w:jc w:val="both"/>
            </w:pPr>
            <w:r w:rsidRPr="00BE32A7">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vAlign w:val="center"/>
            <w:hideMark/>
          </w:tcPr>
          <w:p w14:paraId="0AE3E79B"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6438D4BC" w14:textId="77777777" w:rsidR="00BE32A7" w:rsidRPr="00BE32A7" w:rsidRDefault="00BE32A7" w:rsidP="00BE32A7">
            <w:pPr>
              <w:jc w:val="center"/>
            </w:pPr>
            <w:r w:rsidRPr="00BE32A7">
              <w:t>13</w:t>
            </w:r>
          </w:p>
        </w:tc>
        <w:tc>
          <w:tcPr>
            <w:tcW w:w="567" w:type="dxa"/>
            <w:tcBorders>
              <w:top w:val="nil"/>
              <w:left w:val="nil"/>
              <w:bottom w:val="single" w:sz="4" w:space="0" w:color="auto"/>
              <w:right w:val="single" w:sz="4" w:space="0" w:color="auto"/>
            </w:tcBorders>
            <w:shd w:val="clear" w:color="auto" w:fill="auto"/>
            <w:vAlign w:val="center"/>
            <w:hideMark/>
          </w:tcPr>
          <w:p w14:paraId="73462FA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69FD198" w14:textId="77777777" w:rsidR="00BE32A7" w:rsidRPr="00BE32A7" w:rsidRDefault="00BE32A7" w:rsidP="00BE32A7">
            <w:pPr>
              <w:jc w:val="center"/>
            </w:pPr>
            <w:r w:rsidRPr="00BE32A7">
              <w:t>08.1.23.92300</w:t>
            </w:r>
          </w:p>
        </w:tc>
        <w:tc>
          <w:tcPr>
            <w:tcW w:w="709" w:type="dxa"/>
            <w:tcBorders>
              <w:top w:val="nil"/>
              <w:left w:val="nil"/>
              <w:bottom w:val="single" w:sz="4" w:space="0" w:color="auto"/>
              <w:right w:val="single" w:sz="4" w:space="0" w:color="auto"/>
            </w:tcBorders>
            <w:shd w:val="clear" w:color="auto" w:fill="auto"/>
            <w:vAlign w:val="center"/>
            <w:hideMark/>
          </w:tcPr>
          <w:p w14:paraId="1C3894A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1AB9BBE"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6F829007" w14:textId="77777777" w:rsidR="00BE32A7" w:rsidRPr="00BE32A7" w:rsidRDefault="00BE32A7" w:rsidP="00BE32A7">
            <w:pPr>
              <w:jc w:val="right"/>
            </w:pPr>
            <w:r w:rsidRPr="00BE32A7">
              <w:t>1 500,0</w:t>
            </w:r>
          </w:p>
        </w:tc>
      </w:tr>
      <w:tr w:rsidR="00FF6F77" w:rsidRPr="00BE32A7" w14:paraId="49B1DE7C"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525A6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6637CBC" w14:textId="77777777" w:rsidR="00BE32A7" w:rsidRPr="00BE32A7" w:rsidRDefault="00BE32A7" w:rsidP="00BE32A7">
            <w:pPr>
              <w:jc w:val="both"/>
            </w:pPr>
            <w:r w:rsidRPr="00BE32A7">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71B5052C"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89450C3" w14:textId="77777777" w:rsidR="00BE32A7" w:rsidRPr="00BE32A7" w:rsidRDefault="00BE32A7" w:rsidP="00BE32A7">
            <w:pPr>
              <w:jc w:val="center"/>
            </w:pPr>
            <w:r w:rsidRPr="00BE32A7">
              <w:t>13</w:t>
            </w:r>
          </w:p>
        </w:tc>
        <w:tc>
          <w:tcPr>
            <w:tcW w:w="567" w:type="dxa"/>
            <w:tcBorders>
              <w:top w:val="nil"/>
              <w:left w:val="nil"/>
              <w:bottom w:val="single" w:sz="4" w:space="0" w:color="auto"/>
              <w:right w:val="single" w:sz="4" w:space="0" w:color="auto"/>
            </w:tcBorders>
            <w:shd w:val="clear" w:color="auto" w:fill="auto"/>
            <w:vAlign w:val="center"/>
            <w:hideMark/>
          </w:tcPr>
          <w:p w14:paraId="7CEB1257"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12B9B13" w14:textId="77777777" w:rsidR="00BE32A7" w:rsidRPr="00BE32A7" w:rsidRDefault="00BE32A7" w:rsidP="00BE32A7">
            <w:pPr>
              <w:jc w:val="center"/>
            </w:pPr>
            <w:r w:rsidRPr="00BE32A7">
              <w:t>08.1.23.92300</w:t>
            </w:r>
          </w:p>
        </w:tc>
        <w:tc>
          <w:tcPr>
            <w:tcW w:w="709" w:type="dxa"/>
            <w:tcBorders>
              <w:top w:val="nil"/>
              <w:left w:val="nil"/>
              <w:bottom w:val="single" w:sz="4" w:space="0" w:color="auto"/>
              <w:right w:val="single" w:sz="4" w:space="0" w:color="auto"/>
            </w:tcBorders>
            <w:shd w:val="clear" w:color="auto" w:fill="auto"/>
            <w:vAlign w:val="center"/>
            <w:hideMark/>
          </w:tcPr>
          <w:p w14:paraId="60E91153" w14:textId="77777777" w:rsidR="00BE32A7" w:rsidRPr="00BE32A7" w:rsidRDefault="00BE32A7" w:rsidP="00BE32A7">
            <w:pPr>
              <w:jc w:val="center"/>
            </w:pPr>
            <w:r w:rsidRPr="00BE32A7">
              <w:t>700</w:t>
            </w:r>
          </w:p>
        </w:tc>
        <w:tc>
          <w:tcPr>
            <w:tcW w:w="1417" w:type="dxa"/>
            <w:tcBorders>
              <w:top w:val="nil"/>
              <w:left w:val="nil"/>
              <w:bottom w:val="single" w:sz="4" w:space="0" w:color="auto"/>
              <w:right w:val="single" w:sz="4" w:space="0" w:color="auto"/>
            </w:tcBorders>
            <w:shd w:val="clear" w:color="auto" w:fill="auto"/>
            <w:noWrap/>
            <w:vAlign w:val="center"/>
            <w:hideMark/>
          </w:tcPr>
          <w:p w14:paraId="684A8CCB" w14:textId="77777777" w:rsidR="00BE32A7" w:rsidRPr="00BE32A7" w:rsidRDefault="00BE32A7" w:rsidP="00BE32A7">
            <w:pPr>
              <w:jc w:val="right"/>
            </w:pPr>
            <w:r w:rsidRPr="00BE32A7">
              <w:t>1 500,0</w:t>
            </w:r>
          </w:p>
        </w:tc>
        <w:tc>
          <w:tcPr>
            <w:tcW w:w="1418" w:type="dxa"/>
            <w:tcBorders>
              <w:top w:val="nil"/>
              <w:left w:val="nil"/>
              <w:bottom w:val="single" w:sz="4" w:space="0" w:color="auto"/>
              <w:right w:val="single" w:sz="4" w:space="0" w:color="auto"/>
            </w:tcBorders>
            <w:shd w:val="clear" w:color="auto" w:fill="auto"/>
            <w:noWrap/>
            <w:vAlign w:val="center"/>
            <w:hideMark/>
          </w:tcPr>
          <w:p w14:paraId="0F083A51" w14:textId="77777777" w:rsidR="00BE32A7" w:rsidRPr="00BE32A7" w:rsidRDefault="00BE32A7" w:rsidP="00BE32A7">
            <w:pPr>
              <w:jc w:val="right"/>
            </w:pPr>
            <w:r w:rsidRPr="00BE32A7">
              <w:t>1 500,0</w:t>
            </w:r>
          </w:p>
        </w:tc>
      </w:tr>
      <w:tr w:rsidR="00FF6F77" w:rsidRPr="00BE32A7" w14:paraId="130A8E63"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B1299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947671" w14:textId="77777777" w:rsidR="00BE32A7" w:rsidRPr="00BE32A7" w:rsidRDefault="00BE32A7" w:rsidP="00BE32A7">
            <w:pPr>
              <w:jc w:val="both"/>
            </w:pPr>
            <w:r w:rsidRPr="00BE32A7">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4490B3ED"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E537412" w14:textId="77777777" w:rsidR="00BE32A7" w:rsidRPr="00BE32A7" w:rsidRDefault="00BE32A7" w:rsidP="00BE32A7">
            <w:pPr>
              <w:jc w:val="center"/>
              <w:rPr>
                <w:b/>
                <w:bCs/>
              </w:rPr>
            </w:pPr>
            <w:r w:rsidRPr="00BE32A7">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6298C2BC"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9738B3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0B0FD4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0F0372D" w14:textId="77777777" w:rsidR="00BE32A7" w:rsidRPr="00BE32A7" w:rsidRDefault="00BE32A7" w:rsidP="00BE32A7">
            <w:pPr>
              <w:jc w:val="right"/>
            </w:pPr>
            <w:r w:rsidRPr="00BE32A7">
              <w:t>106 032,7</w:t>
            </w:r>
          </w:p>
        </w:tc>
        <w:tc>
          <w:tcPr>
            <w:tcW w:w="1418" w:type="dxa"/>
            <w:tcBorders>
              <w:top w:val="nil"/>
              <w:left w:val="nil"/>
              <w:bottom w:val="single" w:sz="4" w:space="0" w:color="auto"/>
              <w:right w:val="single" w:sz="4" w:space="0" w:color="auto"/>
            </w:tcBorders>
            <w:shd w:val="clear" w:color="auto" w:fill="auto"/>
            <w:noWrap/>
            <w:vAlign w:val="center"/>
            <w:hideMark/>
          </w:tcPr>
          <w:p w14:paraId="3A81724C" w14:textId="77777777" w:rsidR="00BE32A7" w:rsidRPr="00BE32A7" w:rsidRDefault="00BE32A7" w:rsidP="00BE32A7">
            <w:pPr>
              <w:jc w:val="right"/>
            </w:pPr>
            <w:r w:rsidRPr="00BE32A7">
              <w:t>100 193,0</w:t>
            </w:r>
          </w:p>
        </w:tc>
      </w:tr>
      <w:tr w:rsidR="00FF6F77" w:rsidRPr="00BE32A7" w14:paraId="10D3EA6E"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0533C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D9F00AD" w14:textId="77777777" w:rsidR="00BE32A7" w:rsidRPr="00BE32A7" w:rsidRDefault="00BE32A7" w:rsidP="00BE32A7">
            <w:pPr>
              <w:jc w:val="both"/>
            </w:pPr>
            <w:r w:rsidRPr="00BE32A7">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17E9C1F8"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DC307C1" w14:textId="77777777" w:rsidR="00BE32A7" w:rsidRPr="00BE32A7" w:rsidRDefault="00BE32A7" w:rsidP="00BE32A7">
            <w:pPr>
              <w:jc w:val="center"/>
              <w:rPr>
                <w:b/>
                <w:bCs/>
              </w:rPr>
            </w:pPr>
            <w:r w:rsidRPr="00BE32A7">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3E0D6DF3"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243FE06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19113E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5B4829D" w14:textId="77777777" w:rsidR="00BE32A7" w:rsidRPr="00BE32A7" w:rsidRDefault="00BE32A7" w:rsidP="00BE32A7">
            <w:pPr>
              <w:jc w:val="right"/>
            </w:pPr>
            <w:r w:rsidRPr="00BE32A7">
              <w:t>106 032,7</w:t>
            </w:r>
          </w:p>
        </w:tc>
        <w:tc>
          <w:tcPr>
            <w:tcW w:w="1418" w:type="dxa"/>
            <w:tcBorders>
              <w:top w:val="nil"/>
              <w:left w:val="nil"/>
              <w:bottom w:val="single" w:sz="4" w:space="0" w:color="auto"/>
              <w:right w:val="single" w:sz="4" w:space="0" w:color="auto"/>
            </w:tcBorders>
            <w:shd w:val="clear" w:color="auto" w:fill="auto"/>
            <w:noWrap/>
            <w:vAlign w:val="center"/>
            <w:hideMark/>
          </w:tcPr>
          <w:p w14:paraId="2903C61C" w14:textId="77777777" w:rsidR="00BE32A7" w:rsidRPr="00BE32A7" w:rsidRDefault="00BE32A7" w:rsidP="00BE32A7">
            <w:pPr>
              <w:jc w:val="right"/>
            </w:pPr>
            <w:r w:rsidRPr="00BE32A7">
              <w:t>100 193,0</w:t>
            </w:r>
          </w:p>
        </w:tc>
      </w:tr>
      <w:tr w:rsidR="00FF6F77" w:rsidRPr="00BE32A7" w14:paraId="3A41ADFE"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D531AA"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09DF06FA"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C1B4B7C"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E2BA365"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7B28413D"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525BC269"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253E1CB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AE0B23B" w14:textId="77777777" w:rsidR="00BE32A7" w:rsidRPr="00BE32A7" w:rsidRDefault="00BE32A7" w:rsidP="00BE32A7">
            <w:pPr>
              <w:jc w:val="right"/>
            </w:pPr>
            <w:r w:rsidRPr="00BE32A7">
              <w:t>106 032,7</w:t>
            </w:r>
          </w:p>
        </w:tc>
        <w:tc>
          <w:tcPr>
            <w:tcW w:w="1418" w:type="dxa"/>
            <w:tcBorders>
              <w:top w:val="nil"/>
              <w:left w:val="nil"/>
              <w:bottom w:val="single" w:sz="4" w:space="0" w:color="auto"/>
              <w:right w:val="single" w:sz="4" w:space="0" w:color="auto"/>
            </w:tcBorders>
            <w:shd w:val="clear" w:color="auto" w:fill="auto"/>
            <w:noWrap/>
            <w:vAlign w:val="center"/>
            <w:hideMark/>
          </w:tcPr>
          <w:p w14:paraId="79227725" w14:textId="77777777" w:rsidR="00BE32A7" w:rsidRPr="00BE32A7" w:rsidRDefault="00BE32A7" w:rsidP="00BE32A7">
            <w:pPr>
              <w:jc w:val="right"/>
            </w:pPr>
            <w:r w:rsidRPr="00BE32A7">
              <w:t>100 193,0</w:t>
            </w:r>
          </w:p>
        </w:tc>
      </w:tr>
      <w:tr w:rsidR="00FF6F77" w:rsidRPr="00BE32A7" w14:paraId="7CDE9970" w14:textId="77777777" w:rsidTr="00FF6F7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BCC45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C3FF23" w14:textId="77777777" w:rsidR="00BE32A7" w:rsidRPr="00BE32A7" w:rsidRDefault="00BE32A7" w:rsidP="00BE32A7">
            <w:pPr>
              <w:jc w:val="both"/>
              <w:rPr>
                <w:b/>
                <w:bCs/>
              </w:rPr>
            </w:pPr>
            <w:r w:rsidRPr="00BE32A7">
              <w:rPr>
                <w:b/>
                <w:bCs/>
              </w:rPr>
              <w:t xml:space="preserve">Подпрограмма </w:t>
            </w:r>
            <w:r w:rsidRPr="00BE32A7">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14:paraId="721FC5E4"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47F7B669"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051DBA48"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080115B" w14:textId="77777777" w:rsidR="00BE32A7" w:rsidRPr="00BE32A7" w:rsidRDefault="00BE32A7" w:rsidP="00BE32A7">
            <w:pPr>
              <w:jc w:val="center"/>
            </w:pPr>
            <w:r w:rsidRPr="00BE32A7">
              <w:t>08.1.00.00000</w:t>
            </w:r>
          </w:p>
        </w:tc>
        <w:tc>
          <w:tcPr>
            <w:tcW w:w="709" w:type="dxa"/>
            <w:tcBorders>
              <w:top w:val="nil"/>
              <w:left w:val="nil"/>
              <w:bottom w:val="single" w:sz="4" w:space="0" w:color="auto"/>
              <w:right w:val="single" w:sz="4" w:space="0" w:color="auto"/>
            </w:tcBorders>
            <w:shd w:val="clear" w:color="auto" w:fill="auto"/>
            <w:vAlign w:val="center"/>
            <w:hideMark/>
          </w:tcPr>
          <w:p w14:paraId="2C26A88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21CF08D" w14:textId="77777777" w:rsidR="00BE32A7" w:rsidRPr="00BE32A7" w:rsidRDefault="00BE32A7" w:rsidP="00BE32A7">
            <w:pPr>
              <w:jc w:val="right"/>
            </w:pPr>
            <w:r w:rsidRPr="00BE32A7">
              <w:t>106 032,7</w:t>
            </w:r>
          </w:p>
        </w:tc>
        <w:tc>
          <w:tcPr>
            <w:tcW w:w="1418" w:type="dxa"/>
            <w:tcBorders>
              <w:top w:val="nil"/>
              <w:left w:val="nil"/>
              <w:bottom w:val="single" w:sz="4" w:space="0" w:color="auto"/>
              <w:right w:val="single" w:sz="4" w:space="0" w:color="auto"/>
            </w:tcBorders>
            <w:shd w:val="clear" w:color="auto" w:fill="auto"/>
            <w:noWrap/>
            <w:vAlign w:val="center"/>
            <w:hideMark/>
          </w:tcPr>
          <w:p w14:paraId="0B454E6E" w14:textId="77777777" w:rsidR="00BE32A7" w:rsidRPr="00BE32A7" w:rsidRDefault="00BE32A7" w:rsidP="00BE32A7">
            <w:pPr>
              <w:jc w:val="right"/>
            </w:pPr>
            <w:r w:rsidRPr="00BE32A7">
              <w:t>100 193,0</w:t>
            </w:r>
          </w:p>
        </w:tc>
      </w:tr>
      <w:tr w:rsidR="00FF6F77" w:rsidRPr="00BE32A7" w14:paraId="26F61FA8"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B168D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B0F72B1" w14:textId="77777777" w:rsidR="00BE32A7" w:rsidRPr="00BE32A7" w:rsidRDefault="00BE32A7" w:rsidP="00BE32A7">
            <w:pPr>
              <w:jc w:val="both"/>
            </w:pPr>
            <w:r w:rsidRPr="00BE32A7">
              <w:rPr>
                <w:b/>
                <w:bCs/>
              </w:rPr>
              <w:t>Основное мероприятие</w:t>
            </w:r>
            <w:r w:rsidRPr="00BE32A7">
              <w:t xml:space="preserve"> «Выравнивание бюджетной обеспеченности бюджетов поселений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AAFDCCD"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57B66FA0"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0CE52E16"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F25B71E" w14:textId="77777777" w:rsidR="00BE32A7" w:rsidRPr="00BE32A7" w:rsidRDefault="00BE32A7" w:rsidP="00BE32A7">
            <w:pPr>
              <w:jc w:val="center"/>
            </w:pPr>
            <w:r w:rsidRPr="00BE32A7">
              <w:t>08.1.91.00000</w:t>
            </w:r>
          </w:p>
        </w:tc>
        <w:tc>
          <w:tcPr>
            <w:tcW w:w="709" w:type="dxa"/>
            <w:tcBorders>
              <w:top w:val="nil"/>
              <w:left w:val="nil"/>
              <w:bottom w:val="single" w:sz="4" w:space="0" w:color="auto"/>
              <w:right w:val="single" w:sz="4" w:space="0" w:color="auto"/>
            </w:tcBorders>
            <w:shd w:val="clear" w:color="auto" w:fill="auto"/>
            <w:vAlign w:val="center"/>
            <w:hideMark/>
          </w:tcPr>
          <w:p w14:paraId="74EECB6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7FEB9B1" w14:textId="77777777" w:rsidR="00BE32A7" w:rsidRPr="00BE32A7" w:rsidRDefault="00BE32A7" w:rsidP="00BE32A7">
            <w:pPr>
              <w:jc w:val="right"/>
            </w:pPr>
            <w:r w:rsidRPr="00BE32A7">
              <w:t>106 032,7</w:t>
            </w:r>
          </w:p>
        </w:tc>
        <w:tc>
          <w:tcPr>
            <w:tcW w:w="1418" w:type="dxa"/>
            <w:tcBorders>
              <w:top w:val="nil"/>
              <w:left w:val="nil"/>
              <w:bottom w:val="single" w:sz="4" w:space="0" w:color="auto"/>
              <w:right w:val="single" w:sz="4" w:space="0" w:color="auto"/>
            </w:tcBorders>
            <w:shd w:val="clear" w:color="auto" w:fill="auto"/>
            <w:noWrap/>
            <w:vAlign w:val="center"/>
            <w:hideMark/>
          </w:tcPr>
          <w:p w14:paraId="52266B7B" w14:textId="77777777" w:rsidR="00BE32A7" w:rsidRPr="00BE32A7" w:rsidRDefault="00BE32A7" w:rsidP="00BE32A7">
            <w:pPr>
              <w:jc w:val="right"/>
            </w:pPr>
            <w:r w:rsidRPr="00BE32A7">
              <w:t>100 193,0</w:t>
            </w:r>
          </w:p>
        </w:tc>
      </w:tr>
      <w:tr w:rsidR="00FF6F77" w:rsidRPr="00BE32A7" w14:paraId="2CA3F0E5" w14:textId="77777777" w:rsidTr="00FF6F77">
        <w:trPr>
          <w:trHeight w:val="17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293EE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vAlign w:val="center"/>
            <w:hideMark/>
          </w:tcPr>
          <w:p w14:paraId="08601492" w14:textId="77777777" w:rsidR="00BE32A7" w:rsidRPr="00BE32A7" w:rsidRDefault="00BE32A7" w:rsidP="00BE32A7">
            <w:pPr>
              <w:jc w:val="both"/>
            </w:pPr>
            <w:r w:rsidRPr="00BE32A7">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09" w:type="dxa"/>
            <w:tcBorders>
              <w:top w:val="nil"/>
              <w:left w:val="nil"/>
              <w:bottom w:val="single" w:sz="4" w:space="0" w:color="auto"/>
              <w:right w:val="single" w:sz="4" w:space="0" w:color="auto"/>
            </w:tcBorders>
            <w:shd w:val="clear" w:color="auto" w:fill="auto"/>
            <w:vAlign w:val="center"/>
            <w:hideMark/>
          </w:tcPr>
          <w:p w14:paraId="6901CBED"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04F9275B"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656782E2"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F14F41D" w14:textId="77777777" w:rsidR="00BE32A7" w:rsidRPr="00BE32A7" w:rsidRDefault="00BE32A7" w:rsidP="00BE32A7">
            <w:pPr>
              <w:jc w:val="center"/>
            </w:pPr>
            <w:r w:rsidRPr="00BE32A7">
              <w:t>08.1.91.73200</w:t>
            </w:r>
          </w:p>
        </w:tc>
        <w:tc>
          <w:tcPr>
            <w:tcW w:w="709" w:type="dxa"/>
            <w:tcBorders>
              <w:top w:val="nil"/>
              <w:left w:val="nil"/>
              <w:bottom w:val="single" w:sz="4" w:space="0" w:color="auto"/>
              <w:right w:val="single" w:sz="4" w:space="0" w:color="auto"/>
            </w:tcBorders>
            <w:shd w:val="clear" w:color="auto" w:fill="auto"/>
            <w:vAlign w:val="center"/>
            <w:hideMark/>
          </w:tcPr>
          <w:p w14:paraId="71E5D87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9AE6EEE" w14:textId="77777777" w:rsidR="00BE32A7" w:rsidRPr="00BE32A7" w:rsidRDefault="00BE32A7" w:rsidP="00BE32A7">
            <w:pPr>
              <w:jc w:val="right"/>
            </w:pPr>
            <w:r w:rsidRPr="00BE32A7">
              <w:t>51 956,0</w:t>
            </w:r>
          </w:p>
        </w:tc>
        <w:tc>
          <w:tcPr>
            <w:tcW w:w="1418" w:type="dxa"/>
            <w:tcBorders>
              <w:top w:val="nil"/>
              <w:left w:val="nil"/>
              <w:bottom w:val="single" w:sz="4" w:space="0" w:color="auto"/>
              <w:right w:val="single" w:sz="4" w:space="0" w:color="auto"/>
            </w:tcBorders>
            <w:shd w:val="clear" w:color="auto" w:fill="auto"/>
            <w:noWrap/>
            <w:vAlign w:val="center"/>
            <w:hideMark/>
          </w:tcPr>
          <w:p w14:paraId="53E25356" w14:textId="77777777" w:rsidR="00BE32A7" w:rsidRPr="00BE32A7" w:rsidRDefault="00BE32A7" w:rsidP="00BE32A7">
            <w:pPr>
              <w:jc w:val="right"/>
            </w:pPr>
            <w:r w:rsidRPr="00BE32A7">
              <w:t>42 673,9</w:t>
            </w:r>
          </w:p>
        </w:tc>
      </w:tr>
      <w:tr w:rsidR="00FF6F77" w:rsidRPr="00BE32A7" w14:paraId="7390778D"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5D553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F99DDAB" w14:textId="77777777" w:rsidR="00BE32A7" w:rsidRPr="00BE32A7" w:rsidRDefault="00BE32A7" w:rsidP="00BE32A7">
            <w:pPr>
              <w:jc w:val="both"/>
            </w:pPr>
            <w:r w:rsidRPr="00BE32A7">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6CD9AAAE"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7575D2F0"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442A3999"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2F07887" w14:textId="77777777" w:rsidR="00BE32A7" w:rsidRPr="00BE32A7" w:rsidRDefault="00BE32A7" w:rsidP="00BE32A7">
            <w:pPr>
              <w:jc w:val="center"/>
            </w:pPr>
            <w:r w:rsidRPr="00BE32A7">
              <w:t>08.1.91.73200</w:t>
            </w:r>
          </w:p>
        </w:tc>
        <w:tc>
          <w:tcPr>
            <w:tcW w:w="709" w:type="dxa"/>
            <w:tcBorders>
              <w:top w:val="nil"/>
              <w:left w:val="nil"/>
              <w:bottom w:val="single" w:sz="4" w:space="0" w:color="auto"/>
              <w:right w:val="single" w:sz="4" w:space="0" w:color="auto"/>
            </w:tcBorders>
            <w:shd w:val="clear" w:color="auto" w:fill="auto"/>
            <w:vAlign w:val="center"/>
            <w:hideMark/>
          </w:tcPr>
          <w:p w14:paraId="7E4C93A1" w14:textId="77777777" w:rsidR="00BE32A7" w:rsidRPr="00BE32A7" w:rsidRDefault="00BE32A7" w:rsidP="00BE32A7">
            <w:pPr>
              <w:jc w:val="center"/>
            </w:pPr>
            <w:r w:rsidRPr="00BE32A7">
              <w:t>500</w:t>
            </w:r>
          </w:p>
        </w:tc>
        <w:tc>
          <w:tcPr>
            <w:tcW w:w="1417" w:type="dxa"/>
            <w:tcBorders>
              <w:top w:val="nil"/>
              <w:left w:val="nil"/>
              <w:bottom w:val="single" w:sz="4" w:space="0" w:color="auto"/>
              <w:right w:val="single" w:sz="4" w:space="0" w:color="auto"/>
            </w:tcBorders>
            <w:shd w:val="clear" w:color="auto" w:fill="auto"/>
            <w:noWrap/>
            <w:vAlign w:val="center"/>
            <w:hideMark/>
          </w:tcPr>
          <w:p w14:paraId="5AC8775B" w14:textId="77777777" w:rsidR="00BE32A7" w:rsidRPr="00BE32A7" w:rsidRDefault="00BE32A7" w:rsidP="00BE32A7">
            <w:pPr>
              <w:jc w:val="right"/>
            </w:pPr>
            <w:r w:rsidRPr="00BE32A7">
              <w:t>51 956,0</w:t>
            </w:r>
          </w:p>
        </w:tc>
        <w:tc>
          <w:tcPr>
            <w:tcW w:w="1418" w:type="dxa"/>
            <w:tcBorders>
              <w:top w:val="nil"/>
              <w:left w:val="nil"/>
              <w:bottom w:val="single" w:sz="4" w:space="0" w:color="auto"/>
              <w:right w:val="single" w:sz="4" w:space="0" w:color="auto"/>
            </w:tcBorders>
            <w:shd w:val="clear" w:color="auto" w:fill="auto"/>
            <w:noWrap/>
            <w:vAlign w:val="center"/>
            <w:hideMark/>
          </w:tcPr>
          <w:p w14:paraId="5797BF3D" w14:textId="77777777" w:rsidR="00BE32A7" w:rsidRPr="00BE32A7" w:rsidRDefault="00BE32A7" w:rsidP="00BE32A7">
            <w:pPr>
              <w:jc w:val="right"/>
            </w:pPr>
            <w:r w:rsidRPr="00BE32A7">
              <w:t>42 673,9</w:t>
            </w:r>
          </w:p>
        </w:tc>
      </w:tr>
      <w:tr w:rsidR="00FF6F77" w:rsidRPr="00BE32A7" w14:paraId="19FCB06E" w14:textId="77777777" w:rsidTr="00FF6F77">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4747C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198370A" w14:textId="77777777" w:rsidR="00BE32A7" w:rsidRPr="00BE32A7" w:rsidRDefault="00BE32A7" w:rsidP="00BE32A7">
            <w:pPr>
              <w:jc w:val="both"/>
            </w:pPr>
            <w:r w:rsidRPr="00BE32A7">
              <w:t xml:space="preserve">Выравнивание бюджетной обеспеченности поселений за счет средств бюджета </w:t>
            </w:r>
            <w:r w:rsidRPr="00BE32A7">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7844D81" w14:textId="77777777" w:rsidR="00BE32A7" w:rsidRPr="00BE32A7" w:rsidRDefault="00BE32A7" w:rsidP="00BE32A7">
            <w:pPr>
              <w:jc w:val="center"/>
            </w:pPr>
            <w:r w:rsidRPr="00BE32A7">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699E23A7"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72CABD0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66C3471B" w14:textId="77777777" w:rsidR="00BE32A7" w:rsidRPr="00BE32A7" w:rsidRDefault="00BE32A7" w:rsidP="00BE32A7">
            <w:pPr>
              <w:jc w:val="center"/>
            </w:pPr>
            <w:r w:rsidRPr="00BE32A7">
              <w:t>08.1.91.99100</w:t>
            </w:r>
          </w:p>
        </w:tc>
        <w:tc>
          <w:tcPr>
            <w:tcW w:w="709" w:type="dxa"/>
            <w:tcBorders>
              <w:top w:val="nil"/>
              <w:left w:val="nil"/>
              <w:bottom w:val="single" w:sz="4" w:space="0" w:color="auto"/>
              <w:right w:val="single" w:sz="4" w:space="0" w:color="auto"/>
            </w:tcBorders>
            <w:shd w:val="clear" w:color="auto" w:fill="auto"/>
            <w:vAlign w:val="center"/>
            <w:hideMark/>
          </w:tcPr>
          <w:p w14:paraId="6C8BB73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7019699" w14:textId="77777777" w:rsidR="00BE32A7" w:rsidRPr="00BE32A7" w:rsidRDefault="00BE32A7" w:rsidP="00BE32A7">
            <w:pPr>
              <w:jc w:val="right"/>
            </w:pPr>
            <w:r w:rsidRPr="00BE32A7">
              <w:t>54 076,7</w:t>
            </w:r>
          </w:p>
        </w:tc>
        <w:tc>
          <w:tcPr>
            <w:tcW w:w="1418" w:type="dxa"/>
            <w:tcBorders>
              <w:top w:val="nil"/>
              <w:left w:val="nil"/>
              <w:bottom w:val="single" w:sz="4" w:space="0" w:color="auto"/>
              <w:right w:val="single" w:sz="4" w:space="0" w:color="auto"/>
            </w:tcBorders>
            <w:shd w:val="clear" w:color="auto" w:fill="auto"/>
            <w:noWrap/>
            <w:vAlign w:val="center"/>
            <w:hideMark/>
          </w:tcPr>
          <w:p w14:paraId="22FB33BD" w14:textId="77777777" w:rsidR="00BE32A7" w:rsidRPr="00BE32A7" w:rsidRDefault="00BE32A7" w:rsidP="00BE32A7">
            <w:pPr>
              <w:jc w:val="right"/>
            </w:pPr>
            <w:r w:rsidRPr="00BE32A7">
              <w:t>57 519,1</w:t>
            </w:r>
          </w:p>
        </w:tc>
      </w:tr>
      <w:tr w:rsidR="00FF6F77" w:rsidRPr="00BE32A7" w14:paraId="30722929"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092C7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0FC06DC" w14:textId="77777777" w:rsidR="00BE32A7" w:rsidRPr="00BE32A7" w:rsidRDefault="00BE32A7" w:rsidP="00BE32A7">
            <w:pPr>
              <w:jc w:val="both"/>
            </w:pPr>
            <w:r w:rsidRPr="00BE32A7">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14:paraId="2F9FE4CA" w14:textId="77777777" w:rsidR="00BE32A7" w:rsidRPr="00BE32A7" w:rsidRDefault="00BE32A7" w:rsidP="00BE32A7">
            <w:pPr>
              <w:jc w:val="center"/>
            </w:pPr>
            <w:r w:rsidRPr="00BE32A7">
              <w:t>910</w:t>
            </w:r>
          </w:p>
        </w:tc>
        <w:tc>
          <w:tcPr>
            <w:tcW w:w="567" w:type="dxa"/>
            <w:tcBorders>
              <w:top w:val="nil"/>
              <w:left w:val="nil"/>
              <w:bottom w:val="single" w:sz="4" w:space="0" w:color="auto"/>
              <w:right w:val="single" w:sz="4" w:space="0" w:color="auto"/>
            </w:tcBorders>
            <w:shd w:val="clear" w:color="auto" w:fill="auto"/>
            <w:vAlign w:val="center"/>
            <w:hideMark/>
          </w:tcPr>
          <w:p w14:paraId="2418DC12" w14:textId="77777777" w:rsidR="00BE32A7" w:rsidRPr="00BE32A7" w:rsidRDefault="00BE32A7" w:rsidP="00BE32A7">
            <w:pPr>
              <w:jc w:val="center"/>
            </w:pPr>
            <w:r w:rsidRPr="00BE32A7">
              <w:t>14</w:t>
            </w:r>
          </w:p>
        </w:tc>
        <w:tc>
          <w:tcPr>
            <w:tcW w:w="567" w:type="dxa"/>
            <w:tcBorders>
              <w:top w:val="nil"/>
              <w:left w:val="nil"/>
              <w:bottom w:val="single" w:sz="4" w:space="0" w:color="auto"/>
              <w:right w:val="single" w:sz="4" w:space="0" w:color="auto"/>
            </w:tcBorders>
            <w:shd w:val="clear" w:color="auto" w:fill="auto"/>
            <w:vAlign w:val="center"/>
            <w:hideMark/>
          </w:tcPr>
          <w:p w14:paraId="68BF6B57"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1285C96A" w14:textId="77777777" w:rsidR="00BE32A7" w:rsidRPr="00BE32A7" w:rsidRDefault="00BE32A7" w:rsidP="00BE32A7">
            <w:pPr>
              <w:jc w:val="center"/>
            </w:pPr>
            <w:r w:rsidRPr="00BE32A7">
              <w:t>08.1.91.99100</w:t>
            </w:r>
          </w:p>
        </w:tc>
        <w:tc>
          <w:tcPr>
            <w:tcW w:w="709" w:type="dxa"/>
            <w:tcBorders>
              <w:top w:val="nil"/>
              <w:left w:val="nil"/>
              <w:bottom w:val="single" w:sz="4" w:space="0" w:color="auto"/>
              <w:right w:val="single" w:sz="4" w:space="0" w:color="auto"/>
            </w:tcBorders>
            <w:shd w:val="clear" w:color="auto" w:fill="auto"/>
            <w:vAlign w:val="center"/>
            <w:hideMark/>
          </w:tcPr>
          <w:p w14:paraId="318CB50F" w14:textId="77777777" w:rsidR="00BE32A7" w:rsidRPr="00BE32A7" w:rsidRDefault="00BE32A7" w:rsidP="00BE32A7">
            <w:pPr>
              <w:jc w:val="center"/>
            </w:pPr>
            <w:r w:rsidRPr="00BE32A7">
              <w:t>500</w:t>
            </w:r>
          </w:p>
        </w:tc>
        <w:tc>
          <w:tcPr>
            <w:tcW w:w="1417" w:type="dxa"/>
            <w:tcBorders>
              <w:top w:val="nil"/>
              <w:left w:val="nil"/>
              <w:bottom w:val="single" w:sz="4" w:space="0" w:color="auto"/>
              <w:right w:val="single" w:sz="4" w:space="0" w:color="auto"/>
            </w:tcBorders>
            <w:shd w:val="clear" w:color="auto" w:fill="auto"/>
            <w:noWrap/>
            <w:vAlign w:val="center"/>
            <w:hideMark/>
          </w:tcPr>
          <w:p w14:paraId="7E0ADA36" w14:textId="77777777" w:rsidR="00BE32A7" w:rsidRPr="00BE32A7" w:rsidRDefault="00BE32A7" w:rsidP="00BE32A7">
            <w:pPr>
              <w:jc w:val="right"/>
            </w:pPr>
            <w:r w:rsidRPr="00BE32A7">
              <w:t>54 076,7</w:t>
            </w:r>
          </w:p>
        </w:tc>
        <w:tc>
          <w:tcPr>
            <w:tcW w:w="1418" w:type="dxa"/>
            <w:tcBorders>
              <w:top w:val="nil"/>
              <w:left w:val="nil"/>
              <w:bottom w:val="single" w:sz="4" w:space="0" w:color="auto"/>
              <w:right w:val="single" w:sz="4" w:space="0" w:color="auto"/>
            </w:tcBorders>
            <w:shd w:val="clear" w:color="auto" w:fill="auto"/>
            <w:noWrap/>
            <w:vAlign w:val="center"/>
            <w:hideMark/>
          </w:tcPr>
          <w:p w14:paraId="01623AB0" w14:textId="77777777" w:rsidR="00BE32A7" w:rsidRPr="00BE32A7" w:rsidRDefault="00BE32A7" w:rsidP="00BE32A7">
            <w:pPr>
              <w:jc w:val="right"/>
            </w:pPr>
            <w:r w:rsidRPr="00BE32A7">
              <w:t>57 519,1</w:t>
            </w:r>
          </w:p>
        </w:tc>
      </w:tr>
      <w:tr w:rsidR="00FF6F77" w:rsidRPr="00BE32A7" w14:paraId="79D68F09"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A1DEB7" w14:textId="77777777" w:rsidR="00BE32A7" w:rsidRPr="00BE32A7" w:rsidRDefault="00BE32A7" w:rsidP="00BE32A7">
            <w:pPr>
              <w:jc w:val="center"/>
              <w:rPr>
                <w:b/>
                <w:bCs/>
              </w:rPr>
            </w:pPr>
            <w:r w:rsidRPr="00BE32A7">
              <w:rPr>
                <w:b/>
                <w:bCs/>
              </w:rPr>
              <w:t>7</w:t>
            </w:r>
          </w:p>
        </w:tc>
        <w:tc>
          <w:tcPr>
            <w:tcW w:w="2385" w:type="dxa"/>
            <w:tcBorders>
              <w:top w:val="nil"/>
              <w:left w:val="nil"/>
              <w:bottom w:val="single" w:sz="4" w:space="0" w:color="auto"/>
              <w:right w:val="single" w:sz="4" w:space="0" w:color="auto"/>
            </w:tcBorders>
            <w:shd w:val="clear" w:color="auto" w:fill="auto"/>
            <w:hideMark/>
          </w:tcPr>
          <w:p w14:paraId="2AE9E923" w14:textId="77777777" w:rsidR="00BE32A7" w:rsidRPr="00BE32A7" w:rsidRDefault="00BE32A7" w:rsidP="00BE32A7">
            <w:pPr>
              <w:jc w:val="both"/>
              <w:rPr>
                <w:b/>
                <w:bCs/>
              </w:rPr>
            </w:pPr>
            <w:r w:rsidRPr="00BE32A7">
              <w:rPr>
                <w:b/>
                <w:bCs/>
              </w:rPr>
              <w:t>Управление по распоряжению муниципальным имуществом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AA1ACF4" w14:textId="77777777" w:rsidR="00BE32A7" w:rsidRPr="00BE32A7" w:rsidRDefault="00BE32A7" w:rsidP="00BE32A7">
            <w:pPr>
              <w:jc w:val="center"/>
              <w:rPr>
                <w:b/>
                <w:bCs/>
              </w:rPr>
            </w:pPr>
            <w:r w:rsidRPr="00BE32A7">
              <w:rPr>
                <w:b/>
                <w:bCs/>
              </w:rPr>
              <w:t>913</w:t>
            </w:r>
          </w:p>
        </w:tc>
        <w:tc>
          <w:tcPr>
            <w:tcW w:w="567" w:type="dxa"/>
            <w:tcBorders>
              <w:top w:val="nil"/>
              <w:left w:val="nil"/>
              <w:bottom w:val="single" w:sz="4" w:space="0" w:color="auto"/>
              <w:right w:val="single" w:sz="4" w:space="0" w:color="auto"/>
            </w:tcBorders>
            <w:shd w:val="clear" w:color="auto" w:fill="auto"/>
            <w:vAlign w:val="center"/>
            <w:hideMark/>
          </w:tcPr>
          <w:p w14:paraId="57750EE7"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0C9989F"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0F0EA66"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55D0E58"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FBFDCA" w14:textId="77777777" w:rsidR="00BE32A7" w:rsidRPr="00BE32A7" w:rsidRDefault="00BE32A7" w:rsidP="00BE32A7">
            <w:pPr>
              <w:jc w:val="right"/>
              <w:rPr>
                <w:b/>
                <w:bCs/>
              </w:rPr>
            </w:pPr>
            <w:r w:rsidRPr="00BE32A7">
              <w:rPr>
                <w:b/>
                <w:bCs/>
              </w:rPr>
              <w:t>22 990,3</w:t>
            </w:r>
          </w:p>
        </w:tc>
        <w:tc>
          <w:tcPr>
            <w:tcW w:w="1418" w:type="dxa"/>
            <w:tcBorders>
              <w:top w:val="nil"/>
              <w:left w:val="nil"/>
              <w:bottom w:val="single" w:sz="4" w:space="0" w:color="auto"/>
              <w:right w:val="single" w:sz="4" w:space="0" w:color="auto"/>
            </w:tcBorders>
            <w:shd w:val="clear" w:color="auto" w:fill="auto"/>
            <w:noWrap/>
            <w:vAlign w:val="center"/>
            <w:hideMark/>
          </w:tcPr>
          <w:p w14:paraId="27441496" w14:textId="77777777" w:rsidR="00BE32A7" w:rsidRPr="00BE32A7" w:rsidRDefault="00BE32A7" w:rsidP="00BE32A7">
            <w:pPr>
              <w:jc w:val="right"/>
              <w:rPr>
                <w:b/>
                <w:bCs/>
              </w:rPr>
            </w:pPr>
            <w:r w:rsidRPr="00BE32A7">
              <w:rPr>
                <w:b/>
                <w:bCs/>
              </w:rPr>
              <w:t>22 321,3</w:t>
            </w:r>
          </w:p>
        </w:tc>
      </w:tr>
      <w:tr w:rsidR="00FF6F77" w:rsidRPr="00BE32A7" w14:paraId="71932388"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3A569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4189E52"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4F7E83DC"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4395611E"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4BB9FB4"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CEA9422"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E41AAB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83F7B43" w14:textId="77777777" w:rsidR="00BE32A7" w:rsidRPr="00BE32A7" w:rsidRDefault="00BE32A7" w:rsidP="00BE32A7">
            <w:pPr>
              <w:jc w:val="right"/>
            </w:pPr>
            <w:r w:rsidRPr="00BE32A7">
              <w:t>18 487,7</w:t>
            </w:r>
          </w:p>
        </w:tc>
        <w:tc>
          <w:tcPr>
            <w:tcW w:w="1418" w:type="dxa"/>
            <w:tcBorders>
              <w:top w:val="nil"/>
              <w:left w:val="nil"/>
              <w:bottom w:val="single" w:sz="4" w:space="0" w:color="auto"/>
              <w:right w:val="single" w:sz="4" w:space="0" w:color="auto"/>
            </w:tcBorders>
            <w:shd w:val="clear" w:color="auto" w:fill="auto"/>
            <w:noWrap/>
            <w:vAlign w:val="center"/>
            <w:hideMark/>
          </w:tcPr>
          <w:p w14:paraId="06687D14" w14:textId="77777777" w:rsidR="00BE32A7" w:rsidRPr="00BE32A7" w:rsidRDefault="00BE32A7" w:rsidP="00BE32A7">
            <w:pPr>
              <w:jc w:val="right"/>
            </w:pPr>
            <w:r w:rsidRPr="00BE32A7">
              <w:t>17 818,7</w:t>
            </w:r>
          </w:p>
        </w:tc>
      </w:tr>
      <w:tr w:rsidR="00FF6F77" w:rsidRPr="00BE32A7" w14:paraId="7DB7D9F1"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70C3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32D9FD5" w14:textId="77777777" w:rsidR="00BE32A7" w:rsidRPr="00BE32A7" w:rsidRDefault="00BE32A7" w:rsidP="00BE32A7">
            <w:pPr>
              <w:jc w:val="both"/>
            </w:pPr>
            <w:r w:rsidRPr="00BE32A7">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18598B25"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3E3BB8F9"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433FA95" w14:textId="77777777" w:rsidR="00BE32A7" w:rsidRPr="00BE32A7" w:rsidRDefault="00BE32A7" w:rsidP="00BE32A7">
            <w:pPr>
              <w:jc w:val="center"/>
              <w:rPr>
                <w:b/>
                <w:bCs/>
              </w:rPr>
            </w:pPr>
            <w:r w:rsidRPr="00BE32A7">
              <w:rPr>
                <w:b/>
                <w:bCs/>
              </w:rPr>
              <w:t>13</w:t>
            </w:r>
          </w:p>
        </w:tc>
        <w:tc>
          <w:tcPr>
            <w:tcW w:w="1701" w:type="dxa"/>
            <w:tcBorders>
              <w:top w:val="nil"/>
              <w:left w:val="nil"/>
              <w:bottom w:val="single" w:sz="4" w:space="0" w:color="auto"/>
              <w:right w:val="single" w:sz="4" w:space="0" w:color="auto"/>
            </w:tcBorders>
            <w:shd w:val="clear" w:color="auto" w:fill="auto"/>
            <w:vAlign w:val="center"/>
            <w:hideMark/>
          </w:tcPr>
          <w:p w14:paraId="2920DC9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CBBDBC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EC6232" w14:textId="77777777" w:rsidR="00BE32A7" w:rsidRPr="00BE32A7" w:rsidRDefault="00BE32A7" w:rsidP="00BE32A7">
            <w:pPr>
              <w:jc w:val="right"/>
            </w:pPr>
            <w:r w:rsidRPr="00BE32A7">
              <w:t>18 487,7</w:t>
            </w:r>
          </w:p>
        </w:tc>
        <w:tc>
          <w:tcPr>
            <w:tcW w:w="1418" w:type="dxa"/>
            <w:tcBorders>
              <w:top w:val="nil"/>
              <w:left w:val="nil"/>
              <w:bottom w:val="single" w:sz="4" w:space="0" w:color="auto"/>
              <w:right w:val="single" w:sz="4" w:space="0" w:color="auto"/>
            </w:tcBorders>
            <w:shd w:val="clear" w:color="auto" w:fill="auto"/>
            <w:noWrap/>
            <w:vAlign w:val="center"/>
            <w:hideMark/>
          </w:tcPr>
          <w:p w14:paraId="70801BCF" w14:textId="77777777" w:rsidR="00BE32A7" w:rsidRPr="00BE32A7" w:rsidRDefault="00BE32A7" w:rsidP="00BE32A7">
            <w:pPr>
              <w:jc w:val="right"/>
            </w:pPr>
            <w:r w:rsidRPr="00BE32A7">
              <w:t>17 818,7</w:t>
            </w:r>
          </w:p>
        </w:tc>
      </w:tr>
      <w:tr w:rsidR="00FF6F77" w:rsidRPr="00BE32A7" w14:paraId="4821498C"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30FB9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F30D89A"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14:paraId="2FF25261"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7E4F232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D05BB02"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FE41C29" w14:textId="77777777" w:rsidR="00BE32A7" w:rsidRPr="00BE32A7" w:rsidRDefault="00BE32A7" w:rsidP="00BE32A7">
            <w:pPr>
              <w:jc w:val="center"/>
            </w:pPr>
            <w:r w:rsidRPr="00BE32A7">
              <w:t>09.0.00.00000</w:t>
            </w:r>
          </w:p>
        </w:tc>
        <w:tc>
          <w:tcPr>
            <w:tcW w:w="709" w:type="dxa"/>
            <w:tcBorders>
              <w:top w:val="nil"/>
              <w:left w:val="nil"/>
              <w:bottom w:val="single" w:sz="4" w:space="0" w:color="auto"/>
              <w:right w:val="single" w:sz="4" w:space="0" w:color="auto"/>
            </w:tcBorders>
            <w:shd w:val="clear" w:color="auto" w:fill="auto"/>
            <w:vAlign w:val="center"/>
            <w:hideMark/>
          </w:tcPr>
          <w:p w14:paraId="0D1921F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838EF1A" w14:textId="77777777" w:rsidR="00BE32A7" w:rsidRPr="00BE32A7" w:rsidRDefault="00BE32A7" w:rsidP="00BE32A7">
            <w:pPr>
              <w:jc w:val="right"/>
            </w:pPr>
            <w:r w:rsidRPr="00BE32A7">
              <w:t>18 487,7</w:t>
            </w:r>
          </w:p>
        </w:tc>
        <w:tc>
          <w:tcPr>
            <w:tcW w:w="1418" w:type="dxa"/>
            <w:tcBorders>
              <w:top w:val="nil"/>
              <w:left w:val="nil"/>
              <w:bottom w:val="single" w:sz="4" w:space="0" w:color="auto"/>
              <w:right w:val="single" w:sz="4" w:space="0" w:color="auto"/>
            </w:tcBorders>
            <w:shd w:val="clear" w:color="auto" w:fill="auto"/>
            <w:noWrap/>
            <w:vAlign w:val="center"/>
            <w:hideMark/>
          </w:tcPr>
          <w:p w14:paraId="5B398146" w14:textId="77777777" w:rsidR="00BE32A7" w:rsidRPr="00BE32A7" w:rsidRDefault="00BE32A7" w:rsidP="00BE32A7">
            <w:pPr>
              <w:jc w:val="right"/>
            </w:pPr>
            <w:r w:rsidRPr="00BE32A7">
              <w:t>17 818,7</w:t>
            </w:r>
          </w:p>
        </w:tc>
      </w:tr>
      <w:tr w:rsidR="00FF6F77" w:rsidRPr="00BE32A7" w14:paraId="4FD0D7C0"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0F680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A160100" w14:textId="77777777" w:rsidR="00BE32A7" w:rsidRPr="00BE32A7" w:rsidRDefault="00BE32A7" w:rsidP="00BE32A7">
            <w:pPr>
              <w:jc w:val="both"/>
              <w:rPr>
                <w:b/>
                <w:bCs/>
              </w:rPr>
            </w:pPr>
            <w:r w:rsidRPr="00BE32A7">
              <w:rPr>
                <w:b/>
                <w:bCs/>
              </w:rPr>
              <w:t>Подпрограмма</w:t>
            </w:r>
            <w:r w:rsidRPr="00BE32A7">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9312289"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D06AAD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3D43E50"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60675ED9" w14:textId="77777777" w:rsidR="00BE32A7" w:rsidRPr="00BE32A7" w:rsidRDefault="00BE32A7" w:rsidP="00BE32A7">
            <w:pPr>
              <w:jc w:val="center"/>
            </w:pPr>
            <w:r w:rsidRPr="00BE32A7">
              <w:t>09.1.00.00000</w:t>
            </w:r>
          </w:p>
        </w:tc>
        <w:tc>
          <w:tcPr>
            <w:tcW w:w="709" w:type="dxa"/>
            <w:tcBorders>
              <w:top w:val="nil"/>
              <w:left w:val="nil"/>
              <w:bottom w:val="single" w:sz="4" w:space="0" w:color="auto"/>
              <w:right w:val="single" w:sz="4" w:space="0" w:color="auto"/>
            </w:tcBorders>
            <w:shd w:val="clear" w:color="auto" w:fill="auto"/>
            <w:vAlign w:val="center"/>
            <w:hideMark/>
          </w:tcPr>
          <w:p w14:paraId="78AE983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D12CA67" w14:textId="77777777" w:rsidR="00BE32A7" w:rsidRPr="00BE32A7" w:rsidRDefault="00BE32A7" w:rsidP="00BE32A7">
            <w:pPr>
              <w:jc w:val="right"/>
            </w:pPr>
            <w:r w:rsidRPr="00BE32A7">
              <w:t>18 377,3</w:t>
            </w:r>
          </w:p>
        </w:tc>
        <w:tc>
          <w:tcPr>
            <w:tcW w:w="1418" w:type="dxa"/>
            <w:tcBorders>
              <w:top w:val="nil"/>
              <w:left w:val="nil"/>
              <w:bottom w:val="single" w:sz="4" w:space="0" w:color="auto"/>
              <w:right w:val="single" w:sz="4" w:space="0" w:color="auto"/>
            </w:tcBorders>
            <w:shd w:val="clear" w:color="auto" w:fill="auto"/>
            <w:noWrap/>
            <w:vAlign w:val="center"/>
            <w:hideMark/>
          </w:tcPr>
          <w:p w14:paraId="34EBA976" w14:textId="77777777" w:rsidR="00BE32A7" w:rsidRPr="00BE32A7" w:rsidRDefault="00BE32A7" w:rsidP="00BE32A7">
            <w:pPr>
              <w:jc w:val="right"/>
            </w:pPr>
            <w:r w:rsidRPr="00BE32A7">
              <w:t>17 708,3</w:t>
            </w:r>
          </w:p>
        </w:tc>
      </w:tr>
      <w:tr w:rsidR="00FF6F77" w:rsidRPr="00BE32A7" w14:paraId="1231F2BB"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F1D05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CD19F05"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0CE7CBA"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4C93B36D"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9573DDA"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02ECCB8F" w14:textId="77777777" w:rsidR="00BE32A7" w:rsidRPr="00BE32A7" w:rsidRDefault="00BE32A7" w:rsidP="00BE32A7">
            <w:pPr>
              <w:jc w:val="center"/>
            </w:pPr>
            <w:r w:rsidRPr="00BE32A7">
              <w:t>09.1.21.00000</w:t>
            </w:r>
          </w:p>
        </w:tc>
        <w:tc>
          <w:tcPr>
            <w:tcW w:w="709" w:type="dxa"/>
            <w:tcBorders>
              <w:top w:val="nil"/>
              <w:left w:val="nil"/>
              <w:bottom w:val="single" w:sz="4" w:space="0" w:color="auto"/>
              <w:right w:val="single" w:sz="4" w:space="0" w:color="auto"/>
            </w:tcBorders>
            <w:shd w:val="clear" w:color="auto" w:fill="auto"/>
            <w:vAlign w:val="center"/>
            <w:hideMark/>
          </w:tcPr>
          <w:p w14:paraId="5149EDF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C3BCFDE" w14:textId="77777777" w:rsidR="00BE32A7" w:rsidRPr="00BE32A7" w:rsidRDefault="00BE32A7" w:rsidP="00BE32A7">
            <w:pPr>
              <w:jc w:val="right"/>
            </w:pPr>
            <w:r w:rsidRPr="00BE32A7">
              <w:t>17 974,5</w:t>
            </w:r>
          </w:p>
        </w:tc>
        <w:tc>
          <w:tcPr>
            <w:tcW w:w="1418" w:type="dxa"/>
            <w:tcBorders>
              <w:top w:val="nil"/>
              <w:left w:val="nil"/>
              <w:bottom w:val="single" w:sz="4" w:space="0" w:color="auto"/>
              <w:right w:val="single" w:sz="4" w:space="0" w:color="auto"/>
            </w:tcBorders>
            <w:shd w:val="clear" w:color="auto" w:fill="auto"/>
            <w:noWrap/>
            <w:vAlign w:val="center"/>
            <w:hideMark/>
          </w:tcPr>
          <w:p w14:paraId="3DA230AB" w14:textId="77777777" w:rsidR="00BE32A7" w:rsidRPr="00BE32A7" w:rsidRDefault="00BE32A7" w:rsidP="00BE32A7">
            <w:pPr>
              <w:jc w:val="right"/>
            </w:pPr>
            <w:r w:rsidRPr="00BE32A7">
              <w:t>17 305,5</w:t>
            </w:r>
          </w:p>
        </w:tc>
      </w:tr>
      <w:tr w:rsidR="00FF6F77" w:rsidRPr="00BE32A7" w14:paraId="6956D099"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39A4E9"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3B78423B"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0F91A522"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178B8B4"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F52C9CC"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6149357" w14:textId="77777777" w:rsidR="00BE32A7" w:rsidRPr="00BE32A7" w:rsidRDefault="00BE32A7" w:rsidP="00BE32A7">
            <w:pPr>
              <w:jc w:val="center"/>
            </w:pPr>
            <w:r w:rsidRPr="00BE32A7">
              <w:t>09.1.21.92100</w:t>
            </w:r>
          </w:p>
        </w:tc>
        <w:tc>
          <w:tcPr>
            <w:tcW w:w="709" w:type="dxa"/>
            <w:tcBorders>
              <w:top w:val="nil"/>
              <w:left w:val="nil"/>
              <w:bottom w:val="single" w:sz="4" w:space="0" w:color="auto"/>
              <w:right w:val="single" w:sz="4" w:space="0" w:color="auto"/>
            </w:tcBorders>
            <w:shd w:val="clear" w:color="auto" w:fill="auto"/>
            <w:vAlign w:val="center"/>
            <w:hideMark/>
          </w:tcPr>
          <w:p w14:paraId="6E6550B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D73E39" w14:textId="77777777" w:rsidR="00BE32A7" w:rsidRPr="00BE32A7" w:rsidRDefault="00BE32A7" w:rsidP="00BE32A7">
            <w:pPr>
              <w:jc w:val="right"/>
            </w:pPr>
            <w:r w:rsidRPr="00BE32A7">
              <w:t>17 974,5</w:t>
            </w:r>
          </w:p>
        </w:tc>
        <w:tc>
          <w:tcPr>
            <w:tcW w:w="1418" w:type="dxa"/>
            <w:tcBorders>
              <w:top w:val="nil"/>
              <w:left w:val="nil"/>
              <w:bottom w:val="single" w:sz="4" w:space="0" w:color="auto"/>
              <w:right w:val="single" w:sz="4" w:space="0" w:color="auto"/>
            </w:tcBorders>
            <w:shd w:val="clear" w:color="auto" w:fill="auto"/>
            <w:noWrap/>
            <w:vAlign w:val="center"/>
            <w:hideMark/>
          </w:tcPr>
          <w:p w14:paraId="3F7AE959" w14:textId="77777777" w:rsidR="00BE32A7" w:rsidRPr="00BE32A7" w:rsidRDefault="00BE32A7" w:rsidP="00BE32A7">
            <w:pPr>
              <w:jc w:val="right"/>
            </w:pPr>
            <w:r w:rsidRPr="00BE32A7">
              <w:t>17 305,5</w:t>
            </w:r>
          </w:p>
        </w:tc>
      </w:tr>
      <w:tr w:rsidR="00FF6F77" w:rsidRPr="00BE32A7" w14:paraId="1AC3B267" w14:textId="77777777" w:rsidTr="00FF6F7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8D728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7702D17"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57EA917"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729BA1C"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6D5AD7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7E6BD01E" w14:textId="77777777" w:rsidR="00BE32A7" w:rsidRPr="00BE32A7" w:rsidRDefault="00BE32A7" w:rsidP="00BE32A7">
            <w:pPr>
              <w:jc w:val="center"/>
            </w:pPr>
            <w:r w:rsidRPr="00BE32A7">
              <w:t>09.1.21.92100</w:t>
            </w:r>
          </w:p>
        </w:tc>
        <w:tc>
          <w:tcPr>
            <w:tcW w:w="709" w:type="dxa"/>
            <w:tcBorders>
              <w:top w:val="nil"/>
              <w:left w:val="nil"/>
              <w:bottom w:val="single" w:sz="4" w:space="0" w:color="auto"/>
              <w:right w:val="single" w:sz="4" w:space="0" w:color="auto"/>
            </w:tcBorders>
            <w:shd w:val="clear" w:color="auto" w:fill="auto"/>
            <w:vAlign w:val="center"/>
            <w:hideMark/>
          </w:tcPr>
          <w:p w14:paraId="091C09B6"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13AD3382" w14:textId="77777777" w:rsidR="00BE32A7" w:rsidRPr="00BE32A7" w:rsidRDefault="00BE32A7" w:rsidP="00BE32A7">
            <w:pPr>
              <w:jc w:val="right"/>
            </w:pPr>
            <w:r w:rsidRPr="00BE32A7">
              <w:t>14 098,7</w:t>
            </w:r>
          </w:p>
        </w:tc>
        <w:tc>
          <w:tcPr>
            <w:tcW w:w="1418" w:type="dxa"/>
            <w:tcBorders>
              <w:top w:val="nil"/>
              <w:left w:val="nil"/>
              <w:bottom w:val="single" w:sz="4" w:space="0" w:color="auto"/>
              <w:right w:val="single" w:sz="4" w:space="0" w:color="auto"/>
            </w:tcBorders>
            <w:shd w:val="clear" w:color="auto" w:fill="auto"/>
            <w:noWrap/>
            <w:vAlign w:val="center"/>
            <w:hideMark/>
          </w:tcPr>
          <w:p w14:paraId="769DB207" w14:textId="77777777" w:rsidR="00BE32A7" w:rsidRPr="00BE32A7" w:rsidRDefault="00BE32A7" w:rsidP="00BE32A7">
            <w:pPr>
              <w:jc w:val="right"/>
            </w:pPr>
            <w:r w:rsidRPr="00BE32A7">
              <w:t>14 098,7</w:t>
            </w:r>
          </w:p>
        </w:tc>
      </w:tr>
      <w:tr w:rsidR="00FF6F77" w:rsidRPr="00BE32A7" w14:paraId="6516EE73"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9FD6A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EF9EE0C"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052E4377"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ADEDE82"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30AF67F"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69F34BD" w14:textId="77777777" w:rsidR="00BE32A7" w:rsidRPr="00BE32A7" w:rsidRDefault="00BE32A7" w:rsidP="00BE32A7">
            <w:pPr>
              <w:jc w:val="center"/>
            </w:pPr>
            <w:r w:rsidRPr="00BE32A7">
              <w:t>09.1.21.92100</w:t>
            </w:r>
          </w:p>
        </w:tc>
        <w:tc>
          <w:tcPr>
            <w:tcW w:w="709" w:type="dxa"/>
            <w:tcBorders>
              <w:top w:val="nil"/>
              <w:left w:val="nil"/>
              <w:bottom w:val="single" w:sz="4" w:space="0" w:color="auto"/>
              <w:right w:val="single" w:sz="4" w:space="0" w:color="auto"/>
            </w:tcBorders>
            <w:shd w:val="clear" w:color="auto" w:fill="auto"/>
            <w:vAlign w:val="center"/>
            <w:hideMark/>
          </w:tcPr>
          <w:p w14:paraId="64B6FEE4"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B5D4E90" w14:textId="77777777" w:rsidR="00BE32A7" w:rsidRPr="00BE32A7" w:rsidRDefault="00BE32A7" w:rsidP="00BE32A7">
            <w:pPr>
              <w:jc w:val="right"/>
            </w:pPr>
            <w:r w:rsidRPr="00BE32A7">
              <w:t>3 868,3</w:t>
            </w:r>
          </w:p>
        </w:tc>
        <w:tc>
          <w:tcPr>
            <w:tcW w:w="1418" w:type="dxa"/>
            <w:tcBorders>
              <w:top w:val="nil"/>
              <w:left w:val="nil"/>
              <w:bottom w:val="single" w:sz="4" w:space="0" w:color="auto"/>
              <w:right w:val="single" w:sz="4" w:space="0" w:color="auto"/>
            </w:tcBorders>
            <w:shd w:val="clear" w:color="auto" w:fill="auto"/>
            <w:noWrap/>
            <w:vAlign w:val="center"/>
            <w:hideMark/>
          </w:tcPr>
          <w:p w14:paraId="259BCD12" w14:textId="77777777" w:rsidR="00BE32A7" w:rsidRPr="00BE32A7" w:rsidRDefault="00BE32A7" w:rsidP="00BE32A7">
            <w:pPr>
              <w:jc w:val="right"/>
            </w:pPr>
            <w:r w:rsidRPr="00BE32A7">
              <w:t>3 199,3</w:t>
            </w:r>
          </w:p>
        </w:tc>
      </w:tr>
      <w:tr w:rsidR="00FF6F77" w:rsidRPr="00BE32A7" w14:paraId="5A672EBE" w14:textId="77777777" w:rsidTr="00FF6F7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C6937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C14D07E"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558F4072"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73A84AF9"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A513270"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808AF75" w14:textId="77777777" w:rsidR="00BE32A7" w:rsidRPr="00BE32A7" w:rsidRDefault="00BE32A7" w:rsidP="00BE32A7">
            <w:pPr>
              <w:jc w:val="center"/>
            </w:pPr>
            <w:r w:rsidRPr="00BE32A7">
              <w:t>09.1.21.92100</w:t>
            </w:r>
          </w:p>
        </w:tc>
        <w:tc>
          <w:tcPr>
            <w:tcW w:w="709" w:type="dxa"/>
            <w:tcBorders>
              <w:top w:val="nil"/>
              <w:left w:val="nil"/>
              <w:bottom w:val="single" w:sz="4" w:space="0" w:color="auto"/>
              <w:right w:val="single" w:sz="4" w:space="0" w:color="auto"/>
            </w:tcBorders>
            <w:shd w:val="clear" w:color="auto" w:fill="auto"/>
            <w:vAlign w:val="center"/>
            <w:hideMark/>
          </w:tcPr>
          <w:p w14:paraId="403FDAE5"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6CBD504A" w14:textId="77777777" w:rsidR="00BE32A7" w:rsidRPr="00BE32A7" w:rsidRDefault="00BE32A7" w:rsidP="00BE32A7">
            <w:pPr>
              <w:jc w:val="right"/>
            </w:pPr>
            <w:r w:rsidRPr="00BE32A7">
              <w:t>7,5</w:t>
            </w:r>
          </w:p>
        </w:tc>
        <w:tc>
          <w:tcPr>
            <w:tcW w:w="1418" w:type="dxa"/>
            <w:tcBorders>
              <w:top w:val="nil"/>
              <w:left w:val="nil"/>
              <w:bottom w:val="single" w:sz="4" w:space="0" w:color="auto"/>
              <w:right w:val="single" w:sz="4" w:space="0" w:color="auto"/>
            </w:tcBorders>
            <w:shd w:val="clear" w:color="auto" w:fill="auto"/>
            <w:noWrap/>
            <w:vAlign w:val="center"/>
            <w:hideMark/>
          </w:tcPr>
          <w:p w14:paraId="35BE2390" w14:textId="77777777" w:rsidR="00BE32A7" w:rsidRPr="00BE32A7" w:rsidRDefault="00BE32A7" w:rsidP="00BE32A7">
            <w:pPr>
              <w:jc w:val="right"/>
            </w:pPr>
            <w:r w:rsidRPr="00BE32A7">
              <w:t>7,5</w:t>
            </w:r>
          </w:p>
        </w:tc>
      </w:tr>
      <w:tr w:rsidR="00FF6F77" w:rsidRPr="00BE32A7" w14:paraId="630CED7D" w14:textId="77777777" w:rsidTr="00FF6F77">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790A4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58C7581" w14:textId="77777777" w:rsidR="00BE32A7" w:rsidRPr="00BE32A7" w:rsidRDefault="00BE32A7" w:rsidP="00BE32A7">
            <w:pPr>
              <w:jc w:val="both"/>
            </w:pPr>
            <w:r w:rsidRPr="00BE32A7">
              <w:rPr>
                <w:b/>
                <w:bCs/>
              </w:rPr>
              <w:t>Основное мероприятие</w:t>
            </w:r>
            <w:r w:rsidRPr="00BE32A7">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8848751"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1F4803C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28C57223"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9B86CD3" w14:textId="77777777" w:rsidR="00BE32A7" w:rsidRPr="00BE32A7" w:rsidRDefault="00BE32A7" w:rsidP="00BE32A7">
            <w:pPr>
              <w:jc w:val="center"/>
            </w:pPr>
            <w:r w:rsidRPr="00BE32A7">
              <w:t>09.1.62.00000</w:t>
            </w:r>
          </w:p>
        </w:tc>
        <w:tc>
          <w:tcPr>
            <w:tcW w:w="709" w:type="dxa"/>
            <w:tcBorders>
              <w:top w:val="nil"/>
              <w:left w:val="nil"/>
              <w:bottom w:val="single" w:sz="4" w:space="0" w:color="auto"/>
              <w:right w:val="single" w:sz="4" w:space="0" w:color="auto"/>
            </w:tcBorders>
            <w:shd w:val="clear" w:color="auto" w:fill="auto"/>
            <w:vAlign w:val="center"/>
            <w:hideMark/>
          </w:tcPr>
          <w:p w14:paraId="7333B8C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243F013" w14:textId="77777777" w:rsidR="00BE32A7" w:rsidRPr="00BE32A7" w:rsidRDefault="00BE32A7" w:rsidP="00BE32A7">
            <w:pPr>
              <w:jc w:val="right"/>
            </w:pPr>
            <w:r w:rsidRPr="00BE32A7">
              <w:t>402,8</w:t>
            </w:r>
          </w:p>
        </w:tc>
        <w:tc>
          <w:tcPr>
            <w:tcW w:w="1418" w:type="dxa"/>
            <w:tcBorders>
              <w:top w:val="nil"/>
              <w:left w:val="nil"/>
              <w:bottom w:val="single" w:sz="4" w:space="0" w:color="auto"/>
              <w:right w:val="single" w:sz="4" w:space="0" w:color="auto"/>
            </w:tcBorders>
            <w:shd w:val="clear" w:color="auto" w:fill="auto"/>
            <w:noWrap/>
            <w:vAlign w:val="center"/>
            <w:hideMark/>
          </w:tcPr>
          <w:p w14:paraId="235DDDA6" w14:textId="77777777" w:rsidR="00BE32A7" w:rsidRPr="00BE32A7" w:rsidRDefault="00BE32A7" w:rsidP="00BE32A7">
            <w:pPr>
              <w:jc w:val="right"/>
            </w:pPr>
            <w:r w:rsidRPr="00BE32A7">
              <w:t>402,8</w:t>
            </w:r>
          </w:p>
        </w:tc>
      </w:tr>
      <w:tr w:rsidR="00FF6F77" w:rsidRPr="00BE32A7" w14:paraId="0424F8DD"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FFB97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A7BCB86" w14:textId="77777777" w:rsidR="00BE32A7" w:rsidRPr="00BE32A7" w:rsidRDefault="00BE32A7" w:rsidP="00BE32A7">
            <w:pPr>
              <w:jc w:val="both"/>
            </w:pPr>
            <w:r w:rsidRPr="00BE32A7">
              <w:t xml:space="preserve">Финансовое обеспечение мероприятий в сфере управления муниципальным имуществом и </w:t>
            </w:r>
            <w:r w:rsidRPr="00BE32A7">
              <w:lastRenderedPageBreak/>
              <w:t>земельными ресурсами</w:t>
            </w:r>
          </w:p>
        </w:tc>
        <w:tc>
          <w:tcPr>
            <w:tcW w:w="709" w:type="dxa"/>
            <w:tcBorders>
              <w:top w:val="nil"/>
              <w:left w:val="nil"/>
              <w:bottom w:val="single" w:sz="4" w:space="0" w:color="auto"/>
              <w:right w:val="single" w:sz="4" w:space="0" w:color="auto"/>
            </w:tcBorders>
            <w:shd w:val="clear" w:color="auto" w:fill="auto"/>
            <w:vAlign w:val="center"/>
            <w:hideMark/>
          </w:tcPr>
          <w:p w14:paraId="0A3BA8BB" w14:textId="77777777" w:rsidR="00BE32A7" w:rsidRPr="00BE32A7" w:rsidRDefault="00BE32A7" w:rsidP="00BE32A7">
            <w:pPr>
              <w:jc w:val="center"/>
            </w:pPr>
            <w:r w:rsidRPr="00BE32A7">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2DC4B845"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EDDFA97"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4E376A7"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354BD1F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8C3B146" w14:textId="77777777" w:rsidR="00BE32A7" w:rsidRPr="00BE32A7" w:rsidRDefault="00BE32A7" w:rsidP="00BE32A7">
            <w:pPr>
              <w:jc w:val="right"/>
            </w:pPr>
            <w:r w:rsidRPr="00BE32A7">
              <w:t>402,8</w:t>
            </w:r>
          </w:p>
        </w:tc>
        <w:tc>
          <w:tcPr>
            <w:tcW w:w="1418" w:type="dxa"/>
            <w:tcBorders>
              <w:top w:val="nil"/>
              <w:left w:val="nil"/>
              <w:bottom w:val="single" w:sz="4" w:space="0" w:color="auto"/>
              <w:right w:val="single" w:sz="4" w:space="0" w:color="auto"/>
            </w:tcBorders>
            <w:shd w:val="clear" w:color="auto" w:fill="auto"/>
            <w:noWrap/>
            <w:vAlign w:val="center"/>
            <w:hideMark/>
          </w:tcPr>
          <w:p w14:paraId="4674A684" w14:textId="77777777" w:rsidR="00BE32A7" w:rsidRPr="00BE32A7" w:rsidRDefault="00BE32A7" w:rsidP="00BE32A7">
            <w:pPr>
              <w:jc w:val="right"/>
            </w:pPr>
            <w:r w:rsidRPr="00BE32A7">
              <w:t>402,8</w:t>
            </w:r>
          </w:p>
        </w:tc>
      </w:tr>
      <w:tr w:rsidR="00FF6F77" w:rsidRPr="00BE32A7" w14:paraId="243467D8"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6BE0C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9ABF0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D9F6B19"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7DC8C1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2F6A79F"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B8935C3"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79E039C0"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A1478A2" w14:textId="77777777" w:rsidR="00BE32A7" w:rsidRPr="00BE32A7" w:rsidRDefault="00BE32A7" w:rsidP="00BE32A7">
            <w:pPr>
              <w:jc w:val="right"/>
            </w:pPr>
            <w:r w:rsidRPr="00BE32A7">
              <w:t>402,8</w:t>
            </w:r>
          </w:p>
        </w:tc>
        <w:tc>
          <w:tcPr>
            <w:tcW w:w="1418" w:type="dxa"/>
            <w:tcBorders>
              <w:top w:val="nil"/>
              <w:left w:val="nil"/>
              <w:bottom w:val="single" w:sz="4" w:space="0" w:color="auto"/>
              <w:right w:val="single" w:sz="4" w:space="0" w:color="auto"/>
            </w:tcBorders>
            <w:shd w:val="clear" w:color="auto" w:fill="auto"/>
            <w:noWrap/>
            <w:vAlign w:val="center"/>
            <w:hideMark/>
          </w:tcPr>
          <w:p w14:paraId="6E649852" w14:textId="77777777" w:rsidR="00BE32A7" w:rsidRPr="00BE32A7" w:rsidRDefault="00BE32A7" w:rsidP="00BE32A7">
            <w:pPr>
              <w:jc w:val="right"/>
            </w:pPr>
            <w:r w:rsidRPr="00BE32A7">
              <w:t>402,8</w:t>
            </w:r>
          </w:p>
        </w:tc>
      </w:tr>
      <w:tr w:rsidR="00FF6F77" w:rsidRPr="00BE32A7" w14:paraId="2517F7D3"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808C3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3908735" w14:textId="77777777" w:rsidR="00BE32A7" w:rsidRPr="00BE32A7" w:rsidRDefault="00BE32A7" w:rsidP="00BE32A7">
            <w:pPr>
              <w:jc w:val="both"/>
              <w:rPr>
                <w:b/>
                <w:bCs/>
              </w:rPr>
            </w:pPr>
            <w:r w:rsidRPr="00BE32A7">
              <w:rPr>
                <w:b/>
                <w:bCs/>
              </w:rPr>
              <w:t>Подпрограмма</w:t>
            </w:r>
            <w:r w:rsidRPr="00BE32A7">
              <w:t xml:space="preserve"> «Совершенствование земельных и имущественных отношений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A9FB293"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B92A5B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23EB4D8C"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50AA9F6" w14:textId="77777777" w:rsidR="00BE32A7" w:rsidRPr="00BE32A7" w:rsidRDefault="00BE32A7" w:rsidP="00BE32A7">
            <w:pPr>
              <w:jc w:val="center"/>
            </w:pPr>
            <w:r w:rsidRPr="00BE32A7">
              <w:t>09.2.00.00000</w:t>
            </w:r>
          </w:p>
        </w:tc>
        <w:tc>
          <w:tcPr>
            <w:tcW w:w="709" w:type="dxa"/>
            <w:tcBorders>
              <w:top w:val="nil"/>
              <w:left w:val="nil"/>
              <w:bottom w:val="single" w:sz="4" w:space="0" w:color="auto"/>
              <w:right w:val="single" w:sz="4" w:space="0" w:color="auto"/>
            </w:tcBorders>
            <w:shd w:val="clear" w:color="auto" w:fill="auto"/>
            <w:vAlign w:val="center"/>
            <w:hideMark/>
          </w:tcPr>
          <w:p w14:paraId="5526FB6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386E792" w14:textId="77777777" w:rsidR="00BE32A7" w:rsidRPr="00BE32A7" w:rsidRDefault="00BE32A7" w:rsidP="00BE32A7">
            <w:pPr>
              <w:jc w:val="right"/>
            </w:pPr>
            <w:r w:rsidRPr="00BE32A7">
              <w:t>110,4</w:t>
            </w:r>
          </w:p>
        </w:tc>
        <w:tc>
          <w:tcPr>
            <w:tcW w:w="1418" w:type="dxa"/>
            <w:tcBorders>
              <w:top w:val="nil"/>
              <w:left w:val="nil"/>
              <w:bottom w:val="single" w:sz="4" w:space="0" w:color="auto"/>
              <w:right w:val="single" w:sz="4" w:space="0" w:color="auto"/>
            </w:tcBorders>
            <w:shd w:val="clear" w:color="auto" w:fill="auto"/>
            <w:noWrap/>
            <w:vAlign w:val="center"/>
            <w:hideMark/>
          </w:tcPr>
          <w:p w14:paraId="796EA760" w14:textId="77777777" w:rsidR="00BE32A7" w:rsidRPr="00BE32A7" w:rsidRDefault="00BE32A7" w:rsidP="00BE32A7">
            <w:pPr>
              <w:jc w:val="right"/>
            </w:pPr>
            <w:r w:rsidRPr="00BE32A7">
              <w:t>110,4</w:t>
            </w:r>
          </w:p>
        </w:tc>
      </w:tr>
      <w:tr w:rsidR="00FF6F77" w:rsidRPr="00BE32A7" w14:paraId="5DE3632A" w14:textId="77777777" w:rsidTr="00FF6F7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8B2D8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D5D44CB" w14:textId="77777777" w:rsidR="00BE32A7" w:rsidRPr="00BE32A7" w:rsidRDefault="00BE32A7" w:rsidP="00BE32A7">
            <w:pPr>
              <w:jc w:val="both"/>
              <w:rPr>
                <w:b/>
                <w:bCs/>
              </w:rPr>
            </w:pPr>
            <w:r w:rsidRPr="00BE32A7">
              <w:rPr>
                <w:b/>
                <w:bCs/>
              </w:rPr>
              <w:t xml:space="preserve">Основное мероприятие </w:t>
            </w:r>
            <w:r w:rsidRPr="00BE32A7">
              <w:t xml:space="preserve">«Обеспечение проведения инвентаризации и оценки муниципального имущества, находящегося в муниципальной собственности» </w:t>
            </w:r>
          </w:p>
        </w:tc>
        <w:tc>
          <w:tcPr>
            <w:tcW w:w="709" w:type="dxa"/>
            <w:tcBorders>
              <w:top w:val="nil"/>
              <w:left w:val="nil"/>
              <w:bottom w:val="single" w:sz="4" w:space="0" w:color="auto"/>
              <w:right w:val="single" w:sz="4" w:space="0" w:color="auto"/>
            </w:tcBorders>
            <w:shd w:val="clear" w:color="auto" w:fill="auto"/>
            <w:vAlign w:val="center"/>
            <w:hideMark/>
          </w:tcPr>
          <w:p w14:paraId="6E24E98C"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19209CD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32DBD0C"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CBA4023" w14:textId="77777777" w:rsidR="00BE32A7" w:rsidRPr="00BE32A7" w:rsidRDefault="00BE32A7" w:rsidP="00BE32A7">
            <w:pPr>
              <w:jc w:val="center"/>
            </w:pPr>
            <w:r w:rsidRPr="00BE32A7">
              <w:t>09.2.55.00000</w:t>
            </w:r>
          </w:p>
        </w:tc>
        <w:tc>
          <w:tcPr>
            <w:tcW w:w="709" w:type="dxa"/>
            <w:tcBorders>
              <w:top w:val="nil"/>
              <w:left w:val="nil"/>
              <w:bottom w:val="single" w:sz="4" w:space="0" w:color="auto"/>
              <w:right w:val="single" w:sz="4" w:space="0" w:color="auto"/>
            </w:tcBorders>
            <w:shd w:val="clear" w:color="auto" w:fill="auto"/>
            <w:vAlign w:val="center"/>
            <w:hideMark/>
          </w:tcPr>
          <w:p w14:paraId="703B633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1593EE5" w14:textId="77777777" w:rsidR="00BE32A7" w:rsidRPr="00BE32A7" w:rsidRDefault="00BE32A7" w:rsidP="00BE32A7">
            <w:pPr>
              <w:jc w:val="right"/>
            </w:pPr>
            <w:r w:rsidRPr="00BE32A7">
              <w:t>110,4</w:t>
            </w:r>
          </w:p>
        </w:tc>
        <w:tc>
          <w:tcPr>
            <w:tcW w:w="1418" w:type="dxa"/>
            <w:tcBorders>
              <w:top w:val="nil"/>
              <w:left w:val="nil"/>
              <w:bottom w:val="single" w:sz="4" w:space="0" w:color="auto"/>
              <w:right w:val="single" w:sz="4" w:space="0" w:color="auto"/>
            </w:tcBorders>
            <w:shd w:val="clear" w:color="auto" w:fill="auto"/>
            <w:noWrap/>
            <w:vAlign w:val="center"/>
            <w:hideMark/>
          </w:tcPr>
          <w:p w14:paraId="47CEA6D7" w14:textId="77777777" w:rsidR="00BE32A7" w:rsidRPr="00BE32A7" w:rsidRDefault="00BE32A7" w:rsidP="00BE32A7">
            <w:pPr>
              <w:jc w:val="right"/>
            </w:pPr>
            <w:r w:rsidRPr="00BE32A7">
              <w:t>110,4</w:t>
            </w:r>
          </w:p>
        </w:tc>
      </w:tr>
      <w:tr w:rsidR="00FF6F77" w:rsidRPr="00BE32A7" w14:paraId="2C8EB840" w14:textId="77777777" w:rsidTr="00FF6F77">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60330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092552E" w14:textId="77777777" w:rsidR="00BE32A7" w:rsidRPr="00BE32A7" w:rsidRDefault="00BE32A7" w:rsidP="00BE32A7">
            <w:pPr>
              <w:jc w:val="both"/>
            </w:pPr>
            <w:r w:rsidRPr="00BE32A7">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09" w:type="dxa"/>
            <w:tcBorders>
              <w:top w:val="nil"/>
              <w:left w:val="nil"/>
              <w:bottom w:val="single" w:sz="4" w:space="0" w:color="auto"/>
              <w:right w:val="single" w:sz="4" w:space="0" w:color="auto"/>
            </w:tcBorders>
            <w:shd w:val="clear" w:color="auto" w:fill="auto"/>
            <w:vAlign w:val="center"/>
            <w:hideMark/>
          </w:tcPr>
          <w:p w14:paraId="48DAA40C"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06D42E24"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4FABD06"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72324D84" w14:textId="77777777" w:rsidR="00BE32A7" w:rsidRPr="00BE32A7" w:rsidRDefault="00BE32A7" w:rsidP="00BE32A7">
            <w:pPr>
              <w:jc w:val="center"/>
            </w:pPr>
            <w:r w:rsidRPr="00BE32A7">
              <w:t>09.2.55.95500</w:t>
            </w:r>
          </w:p>
        </w:tc>
        <w:tc>
          <w:tcPr>
            <w:tcW w:w="709" w:type="dxa"/>
            <w:tcBorders>
              <w:top w:val="nil"/>
              <w:left w:val="nil"/>
              <w:bottom w:val="single" w:sz="4" w:space="0" w:color="auto"/>
              <w:right w:val="single" w:sz="4" w:space="0" w:color="auto"/>
            </w:tcBorders>
            <w:shd w:val="clear" w:color="auto" w:fill="auto"/>
            <w:vAlign w:val="center"/>
            <w:hideMark/>
          </w:tcPr>
          <w:p w14:paraId="0ED4C5F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3BAE501" w14:textId="77777777" w:rsidR="00BE32A7" w:rsidRPr="00BE32A7" w:rsidRDefault="00BE32A7" w:rsidP="00BE32A7">
            <w:pPr>
              <w:jc w:val="right"/>
            </w:pPr>
            <w:r w:rsidRPr="00BE32A7">
              <w:t>110,4</w:t>
            </w:r>
          </w:p>
        </w:tc>
        <w:tc>
          <w:tcPr>
            <w:tcW w:w="1418" w:type="dxa"/>
            <w:tcBorders>
              <w:top w:val="nil"/>
              <w:left w:val="nil"/>
              <w:bottom w:val="single" w:sz="4" w:space="0" w:color="auto"/>
              <w:right w:val="single" w:sz="4" w:space="0" w:color="auto"/>
            </w:tcBorders>
            <w:shd w:val="clear" w:color="auto" w:fill="auto"/>
            <w:noWrap/>
            <w:vAlign w:val="center"/>
            <w:hideMark/>
          </w:tcPr>
          <w:p w14:paraId="03F01628" w14:textId="77777777" w:rsidR="00BE32A7" w:rsidRPr="00BE32A7" w:rsidRDefault="00BE32A7" w:rsidP="00BE32A7">
            <w:pPr>
              <w:jc w:val="right"/>
            </w:pPr>
            <w:r w:rsidRPr="00BE32A7">
              <w:t>110,4</w:t>
            </w:r>
          </w:p>
        </w:tc>
      </w:tr>
      <w:tr w:rsidR="00FF6F77" w:rsidRPr="00BE32A7" w14:paraId="2D2C24C7"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3F402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78DB86A"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2E8B205"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740238CA"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449887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6404B9B5" w14:textId="77777777" w:rsidR="00BE32A7" w:rsidRPr="00BE32A7" w:rsidRDefault="00BE32A7" w:rsidP="00BE32A7">
            <w:pPr>
              <w:jc w:val="center"/>
            </w:pPr>
            <w:r w:rsidRPr="00BE32A7">
              <w:t>09.2.55.95500</w:t>
            </w:r>
          </w:p>
        </w:tc>
        <w:tc>
          <w:tcPr>
            <w:tcW w:w="709" w:type="dxa"/>
            <w:tcBorders>
              <w:top w:val="nil"/>
              <w:left w:val="nil"/>
              <w:bottom w:val="single" w:sz="4" w:space="0" w:color="auto"/>
              <w:right w:val="single" w:sz="4" w:space="0" w:color="auto"/>
            </w:tcBorders>
            <w:shd w:val="clear" w:color="auto" w:fill="auto"/>
            <w:vAlign w:val="center"/>
            <w:hideMark/>
          </w:tcPr>
          <w:p w14:paraId="2455405A"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592903D" w14:textId="77777777" w:rsidR="00BE32A7" w:rsidRPr="00BE32A7" w:rsidRDefault="00BE32A7" w:rsidP="00BE32A7">
            <w:pPr>
              <w:jc w:val="right"/>
            </w:pPr>
            <w:r w:rsidRPr="00BE32A7">
              <w:t>110,4</w:t>
            </w:r>
          </w:p>
        </w:tc>
        <w:tc>
          <w:tcPr>
            <w:tcW w:w="1418" w:type="dxa"/>
            <w:tcBorders>
              <w:top w:val="nil"/>
              <w:left w:val="nil"/>
              <w:bottom w:val="single" w:sz="4" w:space="0" w:color="auto"/>
              <w:right w:val="single" w:sz="4" w:space="0" w:color="auto"/>
            </w:tcBorders>
            <w:shd w:val="clear" w:color="auto" w:fill="auto"/>
            <w:noWrap/>
            <w:vAlign w:val="center"/>
            <w:hideMark/>
          </w:tcPr>
          <w:p w14:paraId="12B4624F" w14:textId="77777777" w:rsidR="00BE32A7" w:rsidRPr="00BE32A7" w:rsidRDefault="00BE32A7" w:rsidP="00BE32A7">
            <w:pPr>
              <w:jc w:val="right"/>
            </w:pPr>
            <w:r w:rsidRPr="00BE32A7">
              <w:t>110,4</w:t>
            </w:r>
          </w:p>
        </w:tc>
      </w:tr>
      <w:tr w:rsidR="00FF6F77" w:rsidRPr="00BE32A7" w14:paraId="2967A058"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BA2FD" w14:textId="77777777" w:rsidR="00BE32A7" w:rsidRPr="00BE32A7" w:rsidRDefault="00BE32A7" w:rsidP="00BE32A7">
            <w:pPr>
              <w:jc w:val="center"/>
              <w:rPr>
                <w:b/>
                <w:bCs/>
              </w:rPr>
            </w:pPr>
            <w:r w:rsidRPr="00BE32A7">
              <w:rPr>
                <w:b/>
                <w:bCs/>
              </w:rPr>
              <w:lastRenderedPageBreak/>
              <w:t> </w:t>
            </w:r>
          </w:p>
        </w:tc>
        <w:tc>
          <w:tcPr>
            <w:tcW w:w="2385" w:type="dxa"/>
            <w:tcBorders>
              <w:top w:val="nil"/>
              <w:left w:val="nil"/>
              <w:bottom w:val="single" w:sz="4" w:space="0" w:color="auto"/>
              <w:right w:val="single" w:sz="4" w:space="0" w:color="auto"/>
            </w:tcBorders>
            <w:shd w:val="clear" w:color="auto" w:fill="auto"/>
            <w:hideMark/>
          </w:tcPr>
          <w:p w14:paraId="34F87C55" w14:textId="77777777" w:rsidR="00BE32A7" w:rsidRPr="00BE32A7" w:rsidRDefault="00BE32A7" w:rsidP="00BE32A7">
            <w:pPr>
              <w:jc w:val="both"/>
            </w:pPr>
            <w:r w:rsidRPr="00BE32A7">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3BC69A1A"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4D12AD63" w14:textId="77777777" w:rsidR="00BE32A7" w:rsidRPr="00BE32A7" w:rsidRDefault="00BE32A7" w:rsidP="00BE32A7">
            <w:pPr>
              <w:jc w:val="center"/>
              <w:rPr>
                <w:b/>
                <w:bCs/>
              </w:rPr>
            </w:pPr>
            <w:r w:rsidRPr="00BE32A7">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609295EA"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28E21DF"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1B66F7B"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DFAB1B"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45B41A74" w14:textId="77777777" w:rsidR="00BE32A7" w:rsidRPr="00BE32A7" w:rsidRDefault="00BE32A7" w:rsidP="00BE32A7">
            <w:pPr>
              <w:jc w:val="right"/>
            </w:pPr>
            <w:r w:rsidRPr="00BE32A7">
              <w:t>119,6</w:t>
            </w:r>
          </w:p>
        </w:tc>
      </w:tr>
      <w:tr w:rsidR="00FF6F77" w:rsidRPr="00BE32A7" w14:paraId="6641A350"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7F1F6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2E42DD9" w14:textId="77777777" w:rsidR="00BE32A7" w:rsidRPr="00BE32A7" w:rsidRDefault="00BE32A7" w:rsidP="00BE32A7">
            <w:pPr>
              <w:jc w:val="both"/>
            </w:pPr>
            <w:r w:rsidRPr="00BE32A7">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76BFB499"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33803876" w14:textId="77777777" w:rsidR="00BE32A7" w:rsidRPr="00BE32A7" w:rsidRDefault="00BE32A7" w:rsidP="00BE32A7">
            <w:pPr>
              <w:jc w:val="center"/>
              <w:rPr>
                <w:b/>
                <w:bCs/>
              </w:rPr>
            </w:pPr>
            <w:r w:rsidRPr="00BE32A7">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5902C97A" w14:textId="77777777" w:rsidR="00BE32A7" w:rsidRPr="00BE32A7" w:rsidRDefault="00BE32A7" w:rsidP="00BE32A7">
            <w:pPr>
              <w:jc w:val="center"/>
              <w:rPr>
                <w:b/>
                <w:bCs/>
              </w:rPr>
            </w:pPr>
            <w:r w:rsidRPr="00BE32A7">
              <w:rPr>
                <w:b/>
                <w:bCs/>
              </w:rPr>
              <w:t>12</w:t>
            </w:r>
          </w:p>
        </w:tc>
        <w:tc>
          <w:tcPr>
            <w:tcW w:w="1701" w:type="dxa"/>
            <w:tcBorders>
              <w:top w:val="nil"/>
              <w:left w:val="nil"/>
              <w:bottom w:val="single" w:sz="4" w:space="0" w:color="auto"/>
              <w:right w:val="single" w:sz="4" w:space="0" w:color="auto"/>
            </w:tcBorders>
            <w:shd w:val="clear" w:color="auto" w:fill="auto"/>
            <w:vAlign w:val="center"/>
            <w:hideMark/>
          </w:tcPr>
          <w:p w14:paraId="5AF83984"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FC361E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58EE848"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5671C93A" w14:textId="77777777" w:rsidR="00BE32A7" w:rsidRPr="00BE32A7" w:rsidRDefault="00BE32A7" w:rsidP="00BE32A7">
            <w:pPr>
              <w:jc w:val="right"/>
            </w:pPr>
            <w:r w:rsidRPr="00BE32A7">
              <w:t>119,6</w:t>
            </w:r>
          </w:p>
        </w:tc>
      </w:tr>
      <w:tr w:rsidR="00FF6F77" w:rsidRPr="00BE32A7" w14:paraId="4AD9E62D"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232DD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3A1B180"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14:paraId="6D2337AA"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7B1B6F7D"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6690FCA1" w14:textId="77777777" w:rsidR="00BE32A7" w:rsidRPr="00BE32A7" w:rsidRDefault="00BE32A7" w:rsidP="00BE32A7">
            <w:pPr>
              <w:jc w:val="center"/>
            </w:pPr>
            <w:r w:rsidRPr="00BE32A7">
              <w:t>12</w:t>
            </w:r>
          </w:p>
        </w:tc>
        <w:tc>
          <w:tcPr>
            <w:tcW w:w="1701" w:type="dxa"/>
            <w:tcBorders>
              <w:top w:val="nil"/>
              <w:left w:val="nil"/>
              <w:bottom w:val="single" w:sz="4" w:space="0" w:color="auto"/>
              <w:right w:val="single" w:sz="4" w:space="0" w:color="auto"/>
            </w:tcBorders>
            <w:shd w:val="clear" w:color="auto" w:fill="auto"/>
            <w:vAlign w:val="center"/>
            <w:hideMark/>
          </w:tcPr>
          <w:p w14:paraId="63388DD1" w14:textId="77777777" w:rsidR="00BE32A7" w:rsidRPr="00BE32A7" w:rsidRDefault="00BE32A7" w:rsidP="00BE32A7">
            <w:pPr>
              <w:jc w:val="center"/>
            </w:pPr>
            <w:r w:rsidRPr="00BE32A7">
              <w:t>09.0.00.00000</w:t>
            </w:r>
          </w:p>
        </w:tc>
        <w:tc>
          <w:tcPr>
            <w:tcW w:w="709" w:type="dxa"/>
            <w:tcBorders>
              <w:top w:val="nil"/>
              <w:left w:val="nil"/>
              <w:bottom w:val="single" w:sz="4" w:space="0" w:color="auto"/>
              <w:right w:val="single" w:sz="4" w:space="0" w:color="auto"/>
            </w:tcBorders>
            <w:shd w:val="clear" w:color="auto" w:fill="auto"/>
            <w:vAlign w:val="center"/>
            <w:hideMark/>
          </w:tcPr>
          <w:p w14:paraId="0BA5894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8F65E4"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6044CF84" w14:textId="77777777" w:rsidR="00BE32A7" w:rsidRPr="00BE32A7" w:rsidRDefault="00BE32A7" w:rsidP="00BE32A7">
            <w:pPr>
              <w:jc w:val="right"/>
            </w:pPr>
            <w:r w:rsidRPr="00BE32A7">
              <w:t>119,6</w:t>
            </w:r>
          </w:p>
        </w:tc>
      </w:tr>
      <w:tr w:rsidR="00FF6F77" w:rsidRPr="00BE32A7" w14:paraId="54553CCD"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60236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73B75E6" w14:textId="77777777" w:rsidR="00BE32A7" w:rsidRPr="00BE32A7" w:rsidRDefault="00BE32A7" w:rsidP="00BE32A7">
            <w:pPr>
              <w:jc w:val="both"/>
              <w:rPr>
                <w:b/>
                <w:bCs/>
              </w:rPr>
            </w:pPr>
            <w:r w:rsidRPr="00BE32A7">
              <w:rPr>
                <w:b/>
                <w:bCs/>
              </w:rPr>
              <w:t>Подпрограмма</w:t>
            </w:r>
            <w:r w:rsidRPr="00BE32A7">
              <w:t xml:space="preserve"> «Совершенствование земельных и имущественных отношений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F26AA9B"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96BE308"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6AF1AB3B" w14:textId="77777777" w:rsidR="00BE32A7" w:rsidRPr="00BE32A7" w:rsidRDefault="00BE32A7" w:rsidP="00BE32A7">
            <w:pPr>
              <w:jc w:val="center"/>
            </w:pPr>
            <w:r w:rsidRPr="00BE32A7">
              <w:t>12</w:t>
            </w:r>
          </w:p>
        </w:tc>
        <w:tc>
          <w:tcPr>
            <w:tcW w:w="1701" w:type="dxa"/>
            <w:tcBorders>
              <w:top w:val="nil"/>
              <w:left w:val="nil"/>
              <w:bottom w:val="single" w:sz="4" w:space="0" w:color="auto"/>
              <w:right w:val="single" w:sz="4" w:space="0" w:color="auto"/>
            </w:tcBorders>
            <w:shd w:val="clear" w:color="auto" w:fill="auto"/>
            <w:vAlign w:val="center"/>
            <w:hideMark/>
          </w:tcPr>
          <w:p w14:paraId="5442E3E7" w14:textId="77777777" w:rsidR="00BE32A7" w:rsidRPr="00BE32A7" w:rsidRDefault="00BE32A7" w:rsidP="00BE32A7">
            <w:pPr>
              <w:jc w:val="center"/>
            </w:pPr>
            <w:r w:rsidRPr="00BE32A7">
              <w:t>09.2.00.00000</w:t>
            </w:r>
          </w:p>
        </w:tc>
        <w:tc>
          <w:tcPr>
            <w:tcW w:w="709" w:type="dxa"/>
            <w:tcBorders>
              <w:top w:val="nil"/>
              <w:left w:val="nil"/>
              <w:bottom w:val="single" w:sz="4" w:space="0" w:color="auto"/>
              <w:right w:val="single" w:sz="4" w:space="0" w:color="auto"/>
            </w:tcBorders>
            <w:shd w:val="clear" w:color="auto" w:fill="auto"/>
            <w:vAlign w:val="center"/>
            <w:hideMark/>
          </w:tcPr>
          <w:p w14:paraId="252DFD4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05B010E"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6E447BFB" w14:textId="77777777" w:rsidR="00BE32A7" w:rsidRPr="00BE32A7" w:rsidRDefault="00BE32A7" w:rsidP="00BE32A7">
            <w:pPr>
              <w:jc w:val="right"/>
            </w:pPr>
            <w:r w:rsidRPr="00BE32A7">
              <w:t>119,6</w:t>
            </w:r>
          </w:p>
        </w:tc>
      </w:tr>
      <w:tr w:rsidR="00FF6F77" w:rsidRPr="00BE32A7" w14:paraId="5BADEB02"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0A5E9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9DC7437" w14:textId="77777777" w:rsidR="00BE32A7" w:rsidRPr="00BE32A7" w:rsidRDefault="00BE32A7" w:rsidP="00BE32A7">
            <w:pPr>
              <w:jc w:val="both"/>
            </w:pPr>
            <w:r w:rsidRPr="00BE32A7">
              <w:rPr>
                <w:b/>
                <w:bCs/>
              </w:rPr>
              <w:t>Основное мероприятие</w:t>
            </w:r>
            <w:r w:rsidRPr="00BE32A7">
              <w:t xml:space="preserve"> «Обеспечение формирования земельных участков»</w:t>
            </w:r>
          </w:p>
        </w:tc>
        <w:tc>
          <w:tcPr>
            <w:tcW w:w="709" w:type="dxa"/>
            <w:tcBorders>
              <w:top w:val="nil"/>
              <w:left w:val="nil"/>
              <w:bottom w:val="single" w:sz="4" w:space="0" w:color="auto"/>
              <w:right w:val="single" w:sz="4" w:space="0" w:color="auto"/>
            </w:tcBorders>
            <w:shd w:val="clear" w:color="auto" w:fill="auto"/>
            <w:vAlign w:val="center"/>
            <w:hideMark/>
          </w:tcPr>
          <w:p w14:paraId="7963513F"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7230D3F9"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5640DB7C" w14:textId="77777777" w:rsidR="00BE32A7" w:rsidRPr="00BE32A7" w:rsidRDefault="00BE32A7" w:rsidP="00BE32A7">
            <w:pPr>
              <w:jc w:val="center"/>
            </w:pPr>
            <w:r w:rsidRPr="00BE32A7">
              <w:t>12</w:t>
            </w:r>
          </w:p>
        </w:tc>
        <w:tc>
          <w:tcPr>
            <w:tcW w:w="1701" w:type="dxa"/>
            <w:tcBorders>
              <w:top w:val="nil"/>
              <w:left w:val="nil"/>
              <w:bottom w:val="single" w:sz="4" w:space="0" w:color="auto"/>
              <w:right w:val="single" w:sz="4" w:space="0" w:color="auto"/>
            </w:tcBorders>
            <w:shd w:val="clear" w:color="auto" w:fill="auto"/>
            <w:vAlign w:val="center"/>
            <w:hideMark/>
          </w:tcPr>
          <w:p w14:paraId="113110C5" w14:textId="77777777" w:rsidR="00BE32A7" w:rsidRPr="00BE32A7" w:rsidRDefault="00BE32A7" w:rsidP="00BE32A7">
            <w:pPr>
              <w:jc w:val="center"/>
            </w:pPr>
            <w:r w:rsidRPr="00BE32A7">
              <w:t>09.2.56.00000</w:t>
            </w:r>
          </w:p>
        </w:tc>
        <w:tc>
          <w:tcPr>
            <w:tcW w:w="709" w:type="dxa"/>
            <w:tcBorders>
              <w:top w:val="nil"/>
              <w:left w:val="nil"/>
              <w:bottom w:val="single" w:sz="4" w:space="0" w:color="auto"/>
              <w:right w:val="single" w:sz="4" w:space="0" w:color="auto"/>
            </w:tcBorders>
            <w:shd w:val="clear" w:color="auto" w:fill="auto"/>
            <w:vAlign w:val="center"/>
            <w:hideMark/>
          </w:tcPr>
          <w:p w14:paraId="225D1E8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969B78D"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17B37C22" w14:textId="77777777" w:rsidR="00BE32A7" w:rsidRPr="00BE32A7" w:rsidRDefault="00BE32A7" w:rsidP="00BE32A7">
            <w:pPr>
              <w:jc w:val="right"/>
            </w:pPr>
            <w:r w:rsidRPr="00BE32A7">
              <w:t>119,6</w:t>
            </w:r>
          </w:p>
        </w:tc>
      </w:tr>
      <w:tr w:rsidR="00FF6F77" w:rsidRPr="00BE32A7" w14:paraId="600AEE3B" w14:textId="77777777" w:rsidTr="00FF6F7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1D9095" w14:textId="77777777" w:rsidR="00BE32A7" w:rsidRPr="00BE32A7" w:rsidRDefault="00BE32A7" w:rsidP="00BE32A7">
            <w:pPr>
              <w:jc w:val="center"/>
            </w:pPr>
            <w:r w:rsidRPr="00BE32A7">
              <w:t> </w:t>
            </w:r>
          </w:p>
        </w:tc>
        <w:tc>
          <w:tcPr>
            <w:tcW w:w="2385" w:type="dxa"/>
            <w:tcBorders>
              <w:top w:val="nil"/>
              <w:left w:val="nil"/>
              <w:bottom w:val="nil"/>
              <w:right w:val="single" w:sz="4" w:space="0" w:color="auto"/>
            </w:tcBorders>
            <w:shd w:val="clear" w:color="auto" w:fill="auto"/>
            <w:hideMark/>
          </w:tcPr>
          <w:p w14:paraId="1B406A57" w14:textId="77777777" w:rsidR="00BE32A7" w:rsidRPr="00BE32A7" w:rsidRDefault="00BE32A7" w:rsidP="00BE32A7">
            <w:pPr>
              <w:jc w:val="both"/>
            </w:pPr>
            <w:r w:rsidRPr="00BE32A7">
              <w:t>Выполнение кадастровых работ по  формированию земельных участков, постановка на государственный кадастровый учет</w:t>
            </w:r>
          </w:p>
        </w:tc>
        <w:tc>
          <w:tcPr>
            <w:tcW w:w="709" w:type="dxa"/>
            <w:tcBorders>
              <w:top w:val="nil"/>
              <w:left w:val="nil"/>
              <w:bottom w:val="single" w:sz="4" w:space="0" w:color="auto"/>
              <w:right w:val="single" w:sz="4" w:space="0" w:color="auto"/>
            </w:tcBorders>
            <w:shd w:val="clear" w:color="auto" w:fill="auto"/>
            <w:vAlign w:val="center"/>
            <w:hideMark/>
          </w:tcPr>
          <w:p w14:paraId="113C46A7"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06F2D3D"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54275C51" w14:textId="77777777" w:rsidR="00BE32A7" w:rsidRPr="00BE32A7" w:rsidRDefault="00BE32A7" w:rsidP="00BE32A7">
            <w:pPr>
              <w:jc w:val="center"/>
            </w:pPr>
            <w:r w:rsidRPr="00BE32A7">
              <w:t>12</w:t>
            </w:r>
          </w:p>
        </w:tc>
        <w:tc>
          <w:tcPr>
            <w:tcW w:w="1701" w:type="dxa"/>
            <w:tcBorders>
              <w:top w:val="nil"/>
              <w:left w:val="nil"/>
              <w:bottom w:val="single" w:sz="4" w:space="0" w:color="auto"/>
              <w:right w:val="single" w:sz="4" w:space="0" w:color="auto"/>
            </w:tcBorders>
            <w:shd w:val="clear" w:color="auto" w:fill="auto"/>
            <w:vAlign w:val="center"/>
            <w:hideMark/>
          </w:tcPr>
          <w:p w14:paraId="050D837E" w14:textId="77777777" w:rsidR="00BE32A7" w:rsidRPr="00BE32A7" w:rsidRDefault="00BE32A7" w:rsidP="00BE32A7">
            <w:pPr>
              <w:jc w:val="center"/>
            </w:pPr>
            <w:r w:rsidRPr="00BE32A7">
              <w:t>09.2.56.95600</w:t>
            </w:r>
          </w:p>
        </w:tc>
        <w:tc>
          <w:tcPr>
            <w:tcW w:w="709" w:type="dxa"/>
            <w:tcBorders>
              <w:top w:val="nil"/>
              <w:left w:val="nil"/>
              <w:bottom w:val="single" w:sz="4" w:space="0" w:color="auto"/>
              <w:right w:val="single" w:sz="4" w:space="0" w:color="auto"/>
            </w:tcBorders>
            <w:shd w:val="clear" w:color="auto" w:fill="auto"/>
            <w:vAlign w:val="center"/>
            <w:hideMark/>
          </w:tcPr>
          <w:p w14:paraId="727A3A1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6142CFF"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5F0F10F8" w14:textId="77777777" w:rsidR="00BE32A7" w:rsidRPr="00BE32A7" w:rsidRDefault="00BE32A7" w:rsidP="00BE32A7">
            <w:pPr>
              <w:jc w:val="right"/>
            </w:pPr>
            <w:r w:rsidRPr="00BE32A7">
              <w:t>119,6</w:t>
            </w:r>
          </w:p>
        </w:tc>
      </w:tr>
      <w:tr w:rsidR="00FF6F77" w:rsidRPr="00BE32A7" w14:paraId="768F1E17"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623C1B"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39A8962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3950E71"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857C856"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3AAD696D" w14:textId="77777777" w:rsidR="00BE32A7" w:rsidRPr="00BE32A7" w:rsidRDefault="00BE32A7" w:rsidP="00BE32A7">
            <w:pPr>
              <w:jc w:val="center"/>
            </w:pPr>
            <w:r w:rsidRPr="00BE32A7">
              <w:t>12</w:t>
            </w:r>
          </w:p>
        </w:tc>
        <w:tc>
          <w:tcPr>
            <w:tcW w:w="1701" w:type="dxa"/>
            <w:tcBorders>
              <w:top w:val="nil"/>
              <w:left w:val="nil"/>
              <w:bottom w:val="single" w:sz="4" w:space="0" w:color="auto"/>
              <w:right w:val="single" w:sz="4" w:space="0" w:color="auto"/>
            </w:tcBorders>
            <w:shd w:val="clear" w:color="auto" w:fill="auto"/>
            <w:vAlign w:val="center"/>
            <w:hideMark/>
          </w:tcPr>
          <w:p w14:paraId="29B260CD" w14:textId="77777777" w:rsidR="00BE32A7" w:rsidRPr="00BE32A7" w:rsidRDefault="00BE32A7" w:rsidP="00BE32A7">
            <w:pPr>
              <w:jc w:val="center"/>
            </w:pPr>
            <w:r w:rsidRPr="00BE32A7">
              <w:t>09.2.56.95600</w:t>
            </w:r>
          </w:p>
        </w:tc>
        <w:tc>
          <w:tcPr>
            <w:tcW w:w="709" w:type="dxa"/>
            <w:tcBorders>
              <w:top w:val="nil"/>
              <w:left w:val="nil"/>
              <w:bottom w:val="single" w:sz="4" w:space="0" w:color="auto"/>
              <w:right w:val="single" w:sz="4" w:space="0" w:color="auto"/>
            </w:tcBorders>
            <w:shd w:val="clear" w:color="auto" w:fill="auto"/>
            <w:vAlign w:val="center"/>
            <w:hideMark/>
          </w:tcPr>
          <w:p w14:paraId="3B386905"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E21C8C4" w14:textId="77777777" w:rsidR="00BE32A7" w:rsidRPr="00BE32A7" w:rsidRDefault="00BE32A7" w:rsidP="00BE32A7">
            <w:pPr>
              <w:jc w:val="right"/>
            </w:pPr>
            <w:r w:rsidRPr="00BE32A7">
              <w:t>119,6</w:t>
            </w:r>
          </w:p>
        </w:tc>
        <w:tc>
          <w:tcPr>
            <w:tcW w:w="1418" w:type="dxa"/>
            <w:tcBorders>
              <w:top w:val="nil"/>
              <w:left w:val="nil"/>
              <w:bottom w:val="single" w:sz="4" w:space="0" w:color="auto"/>
              <w:right w:val="single" w:sz="4" w:space="0" w:color="auto"/>
            </w:tcBorders>
            <w:shd w:val="clear" w:color="auto" w:fill="auto"/>
            <w:noWrap/>
            <w:vAlign w:val="center"/>
            <w:hideMark/>
          </w:tcPr>
          <w:p w14:paraId="7120133E" w14:textId="77777777" w:rsidR="00BE32A7" w:rsidRPr="00BE32A7" w:rsidRDefault="00BE32A7" w:rsidP="00BE32A7">
            <w:pPr>
              <w:jc w:val="right"/>
            </w:pPr>
            <w:r w:rsidRPr="00BE32A7">
              <w:t>119,6</w:t>
            </w:r>
          </w:p>
        </w:tc>
      </w:tr>
      <w:tr w:rsidR="00FF6F77" w:rsidRPr="00BE32A7" w14:paraId="507551ED"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82603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3B16A82" w14:textId="77777777" w:rsidR="00BE32A7" w:rsidRPr="00BE32A7" w:rsidRDefault="00BE32A7" w:rsidP="00BE32A7">
            <w:pPr>
              <w:jc w:val="both"/>
              <w:rPr>
                <w:b/>
                <w:bCs/>
              </w:rPr>
            </w:pPr>
            <w:r w:rsidRPr="00BE32A7">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484FB8F2"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3576ECD6"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2E68AE2D"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0EEC56D"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6318883D"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2F7B5B" w14:textId="77777777" w:rsidR="00BE32A7" w:rsidRPr="00BE32A7" w:rsidRDefault="00BE32A7" w:rsidP="00BE32A7">
            <w:pPr>
              <w:jc w:val="right"/>
            </w:pPr>
            <w:r w:rsidRPr="00BE32A7">
              <w:t>2 383,0</w:t>
            </w:r>
          </w:p>
        </w:tc>
        <w:tc>
          <w:tcPr>
            <w:tcW w:w="1418" w:type="dxa"/>
            <w:tcBorders>
              <w:top w:val="nil"/>
              <w:left w:val="nil"/>
              <w:bottom w:val="single" w:sz="4" w:space="0" w:color="auto"/>
              <w:right w:val="single" w:sz="4" w:space="0" w:color="auto"/>
            </w:tcBorders>
            <w:shd w:val="clear" w:color="auto" w:fill="auto"/>
            <w:noWrap/>
            <w:vAlign w:val="center"/>
            <w:hideMark/>
          </w:tcPr>
          <w:p w14:paraId="1B9C2648" w14:textId="77777777" w:rsidR="00BE32A7" w:rsidRPr="00BE32A7" w:rsidRDefault="00BE32A7" w:rsidP="00BE32A7">
            <w:pPr>
              <w:jc w:val="right"/>
            </w:pPr>
            <w:r w:rsidRPr="00BE32A7">
              <w:t>2 383,0</w:t>
            </w:r>
          </w:p>
        </w:tc>
      </w:tr>
      <w:tr w:rsidR="00FF6F77" w:rsidRPr="00BE32A7" w14:paraId="46934ACC"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D4CCA9" w14:textId="77777777" w:rsidR="00BE32A7" w:rsidRPr="00BE32A7" w:rsidRDefault="00BE32A7" w:rsidP="00BE32A7">
            <w:pPr>
              <w:jc w:val="center"/>
            </w:pPr>
            <w:r w:rsidRPr="00BE32A7">
              <w:t> </w:t>
            </w:r>
          </w:p>
        </w:tc>
        <w:tc>
          <w:tcPr>
            <w:tcW w:w="2385" w:type="dxa"/>
            <w:tcBorders>
              <w:top w:val="nil"/>
              <w:left w:val="nil"/>
              <w:bottom w:val="nil"/>
              <w:right w:val="single" w:sz="4" w:space="0" w:color="auto"/>
            </w:tcBorders>
            <w:shd w:val="clear" w:color="auto" w:fill="auto"/>
            <w:hideMark/>
          </w:tcPr>
          <w:p w14:paraId="61BC47E2" w14:textId="77777777" w:rsidR="00BE32A7" w:rsidRPr="00BE32A7" w:rsidRDefault="00BE32A7" w:rsidP="00BE32A7">
            <w:pPr>
              <w:jc w:val="both"/>
              <w:rPr>
                <w:b/>
                <w:bCs/>
              </w:rPr>
            </w:pPr>
            <w:r w:rsidRPr="00BE32A7">
              <w:rPr>
                <w:b/>
                <w:bCs/>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F1E96CD"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238BE6F4"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4927E61F"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1AB4180B"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A0B1D3D"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6D6C53"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6BE18AB6" w14:textId="77777777" w:rsidR="00BE32A7" w:rsidRPr="00BE32A7" w:rsidRDefault="00BE32A7" w:rsidP="00BE32A7">
            <w:pPr>
              <w:jc w:val="right"/>
            </w:pPr>
            <w:r w:rsidRPr="00BE32A7">
              <w:t>1 438,9</w:t>
            </w:r>
          </w:p>
        </w:tc>
      </w:tr>
      <w:tr w:rsidR="00FF6F77" w:rsidRPr="00BE32A7" w14:paraId="18A3BA87"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A9567E" w14:textId="77777777" w:rsidR="00BE32A7" w:rsidRPr="00BE32A7" w:rsidRDefault="00BE32A7" w:rsidP="00BE32A7">
            <w:pPr>
              <w:jc w:val="center"/>
            </w:pPr>
            <w:r w:rsidRPr="00BE32A7">
              <w:lastRenderedPageBreak/>
              <w:t> </w:t>
            </w:r>
          </w:p>
        </w:tc>
        <w:tc>
          <w:tcPr>
            <w:tcW w:w="2385" w:type="dxa"/>
            <w:tcBorders>
              <w:top w:val="single" w:sz="4" w:space="0" w:color="auto"/>
              <w:left w:val="nil"/>
              <w:bottom w:val="single" w:sz="4" w:space="0" w:color="auto"/>
              <w:right w:val="single" w:sz="4" w:space="0" w:color="auto"/>
            </w:tcBorders>
            <w:shd w:val="clear" w:color="auto" w:fill="auto"/>
            <w:hideMark/>
          </w:tcPr>
          <w:p w14:paraId="4A67E635"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14:paraId="0EF74F35"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40A65076"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7699F26"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A0B5E4E" w14:textId="77777777" w:rsidR="00BE32A7" w:rsidRPr="00BE32A7" w:rsidRDefault="00BE32A7" w:rsidP="00BE32A7">
            <w:pPr>
              <w:jc w:val="center"/>
            </w:pPr>
            <w:r w:rsidRPr="00BE32A7">
              <w:t>09.0.00.00000</w:t>
            </w:r>
          </w:p>
        </w:tc>
        <w:tc>
          <w:tcPr>
            <w:tcW w:w="709" w:type="dxa"/>
            <w:tcBorders>
              <w:top w:val="nil"/>
              <w:left w:val="nil"/>
              <w:bottom w:val="single" w:sz="4" w:space="0" w:color="auto"/>
              <w:right w:val="single" w:sz="4" w:space="0" w:color="auto"/>
            </w:tcBorders>
            <w:shd w:val="clear" w:color="auto" w:fill="auto"/>
            <w:vAlign w:val="center"/>
            <w:hideMark/>
          </w:tcPr>
          <w:p w14:paraId="612DA69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F5C9093"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0D232734" w14:textId="77777777" w:rsidR="00BE32A7" w:rsidRPr="00BE32A7" w:rsidRDefault="00BE32A7" w:rsidP="00BE32A7">
            <w:pPr>
              <w:jc w:val="right"/>
            </w:pPr>
            <w:r w:rsidRPr="00BE32A7">
              <w:t>1 438,9</w:t>
            </w:r>
          </w:p>
        </w:tc>
      </w:tr>
      <w:tr w:rsidR="00FF6F77" w:rsidRPr="00BE32A7" w14:paraId="24469ACD"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378F3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7DA6A4" w14:textId="77777777" w:rsidR="00BE32A7" w:rsidRPr="00BE32A7" w:rsidRDefault="00BE32A7" w:rsidP="00BE32A7">
            <w:pPr>
              <w:jc w:val="both"/>
              <w:rPr>
                <w:b/>
                <w:bCs/>
              </w:rPr>
            </w:pPr>
            <w:r w:rsidRPr="00BE32A7">
              <w:rPr>
                <w:b/>
                <w:bCs/>
              </w:rPr>
              <w:t>Подпрограмма</w:t>
            </w:r>
            <w:r w:rsidRPr="00BE32A7">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16EB8DF"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2FB70DF1"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1C9EA29B"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CD0D5CD" w14:textId="77777777" w:rsidR="00BE32A7" w:rsidRPr="00BE32A7" w:rsidRDefault="00BE32A7" w:rsidP="00BE32A7">
            <w:pPr>
              <w:jc w:val="center"/>
            </w:pPr>
            <w:r w:rsidRPr="00BE32A7">
              <w:t>09.1.00.00000</w:t>
            </w:r>
          </w:p>
        </w:tc>
        <w:tc>
          <w:tcPr>
            <w:tcW w:w="709" w:type="dxa"/>
            <w:tcBorders>
              <w:top w:val="nil"/>
              <w:left w:val="nil"/>
              <w:bottom w:val="single" w:sz="4" w:space="0" w:color="auto"/>
              <w:right w:val="single" w:sz="4" w:space="0" w:color="auto"/>
            </w:tcBorders>
            <w:shd w:val="clear" w:color="auto" w:fill="auto"/>
            <w:vAlign w:val="center"/>
            <w:hideMark/>
          </w:tcPr>
          <w:p w14:paraId="42A6C38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2A7283F"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31BFC072" w14:textId="77777777" w:rsidR="00BE32A7" w:rsidRPr="00BE32A7" w:rsidRDefault="00BE32A7" w:rsidP="00BE32A7">
            <w:pPr>
              <w:jc w:val="right"/>
            </w:pPr>
            <w:r w:rsidRPr="00BE32A7">
              <w:t>1 438,9</w:t>
            </w:r>
          </w:p>
        </w:tc>
      </w:tr>
      <w:tr w:rsidR="00FF6F77" w:rsidRPr="00BE32A7" w14:paraId="08E6B4FA" w14:textId="77777777" w:rsidTr="00FF6F77">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AD659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E1F37C1" w14:textId="77777777" w:rsidR="00BE32A7" w:rsidRPr="00BE32A7" w:rsidRDefault="00BE32A7" w:rsidP="00BE32A7">
            <w:pPr>
              <w:jc w:val="both"/>
            </w:pPr>
            <w:r w:rsidRPr="00BE32A7">
              <w:rPr>
                <w:b/>
                <w:bCs/>
              </w:rPr>
              <w:t>Основное мероприятие</w:t>
            </w:r>
            <w:r w:rsidRPr="00BE32A7">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EAAE884"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3DA6DE1B"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5A37698"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2B097552" w14:textId="77777777" w:rsidR="00BE32A7" w:rsidRPr="00BE32A7" w:rsidRDefault="00BE32A7" w:rsidP="00BE32A7">
            <w:pPr>
              <w:jc w:val="center"/>
            </w:pPr>
            <w:r w:rsidRPr="00BE32A7">
              <w:t>09.1.62.00000</w:t>
            </w:r>
          </w:p>
        </w:tc>
        <w:tc>
          <w:tcPr>
            <w:tcW w:w="709" w:type="dxa"/>
            <w:tcBorders>
              <w:top w:val="nil"/>
              <w:left w:val="nil"/>
              <w:bottom w:val="single" w:sz="4" w:space="0" w:color="auto"/>
              <w:right w:val="single" w:sz="4" w:space="0" w:color="auto"/>
            </w:tcBorders>
            <w:shd w:val="clear" w:color="auto" w:fill="auto"/>
            <w:vAlign w:val="center"/>
            <w:hideMark/>
          </w:tcPr>
          <w:p w14:paraId="24E684E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A869CDE"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593CB488" w14:textId="77777777" w:rsidR="00BE32A7" w:rsidRPr="00BE32A7" w:rsidRDefault="00BE32A7" w:rsidP="00BE32A7">
            <w:pPr>
              <w:jc w:val="right"/>
            </w:pPr>
            <w:r w:rsidRPr="00BE32A7">
              <w:t>1 438,9</w:t>
            </w:r>
          </w:p>
        </w:tc>
      </w:tr>
      <w:tr w:rsidR="00FF6F77" w:rsidRPr="00BE32A7" w14:paraId="6AF91C53"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B9A00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D3E0CA2" w14:textId="77777777" w:rsidR="00BE32A7" w:rsidRPr="00BE32A7" w:rsidRDefault="00BE32A7" w:rsidP="00BE32A7">
            <w:pPr>
              <w:jc w:val="both"/>
            </w:pPr>
            <w:r w:rsidRPr="00BE32A7">
              <w:t>Финансовое обеспечение мероприятий в сфере управления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auto"/>
            <w:vAlign w:val="center"/>
            <w:hideMark/>
          </w:tcPr>
          <w:p w14:paraId="20776AA3"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2042A324"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37797133"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48F87231"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7E41924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495646B"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623A2061" w14:textId="77777777" w:rsidR="00BE32A7" w:rsidRPr="00BE32A7" w:rsidRDefault="00BE32A7" w:rsidP="00BE32A7">
            <w:pPr>
              <w:jc w:val="right"/>
            </w:pPr>
            <w:r w:rsidRPr="00BE32A7">
              <w:t>1 438,9</w:t>
            </w:r>
          </w:p>
        </w:tc>
      </w:tr>
      <w:tr w:rsidR="00FF6F77" w:rsidRPr="00BE32A7" w14:paraId="389647D5"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C09C5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53B20CF"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8665F45"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1A61AB24"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2FEF4C16"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A46B0D3"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54FA5768"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2F818EF" w14:textId="77777777" w:rsidR="00BE32A7" w:rsidRPr="00BE32A7" w:rsidRDefault="00BE32A7" w:rsidP="00BE32A7">
            <w:pPr>
              <w:jc w:val="right"/>
            </w:pPr>
            <w:r w:rsidRPr="00BE32A7">
              <w:t>1 438,9</w:t>
            </w:r>
          </w:p>
        </w:tc>
        <w:tc>
          <w:tcPr>
            <w:tcW w:w="1418" w:type="dxa"/>
            <w:tcBorders>
              <w:top w:val="nil"/>
              <w:left w:val="nil"/>
              <w:bottom w:val="single" w:sz="4" w:space="0" w:color="auto"/>
              <w:right w:val="single" w:sz="4" w:space="0" w:color="auto"/>
            </w:tcBorders>
            <w:shd w:val="clear" w:color="auto" w:fill="auto"/>
            <w:noWrap/>
            <w:vAlign w:val="center"/>
            <w:hideMark/>
          </w:tcPr>
          <w:p w14:paraId="22E14EBC" w14:textId="77777777" w:rsidR="00BE32A7" w:rsidRPr="00BE32A7" w:rsidRDefault="00BE32A7" w:rsidP="00BE32A7">
            <w:pPr>
              <w:jc w:val="right"/>
            </w:pPr>
            <w:r w:rsidRPr="00BE32A7">
              <w:t>1 438,9</w:t>
            </w:r>
          </w:p>
        </w:tc>
      </w:tr>
      <w:tr w:rsidR="00FF6F77" w:rsidRPr="00BE32A7" w14:paraId="1006B661"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4E7F6E" w14:textId="77777777" w:rsidR="00BE32A7" w:rsidRPr="00BE32A7" w:rsidRDefault="00BE32A7" w:rsidP="00BE32A7">
            <w:pPr>
              <w:jc w:val="center"/>
            </w:pPr>
            <w:r w:rsidRPr="00BE32A7">
              <w:t> </w:t>
            </w:r>
          </w:p>
        </w:tc>
        <w:tc>
          <w:tcPr>
            <w:tcW w:w="2385" w:type="dxa"/>
            <w:tcBorders>
              <w:top w:val="nil"/>
              <w:left w:val="nil"/>
              <w:bottom w:val="nil"/>
              <w:right w:val="single" w:sz="4" w:space="0" w:color="auto"/>
            </w:tcBorders>
            <w:shd w:val="clear" w:color="auto" w:fill="auto"/>
            <w:hideMark/>
          </w:tcPr>
          <w:p w14:paraId="767BA2FB" w14:textId="77777777" w:rsidR="00BE32A7" w:rsidRPr="00BE32A7" w:rsidRDefault="00BE32A7" w:rsidP="00BE32A7">
            <w:pPr>
              <w:jc w:val="both"/>
            </w:pPr>
            <w:r w:rsidRPr="00BE32A7">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028797D"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2BC95F18"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6751D56A"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4975267D"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2E52613A"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68C36A"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331D8F14" w14:textId="77777777" w:rsidR="00BE32A7" w:rsidRPr="00BE32A7" w:rsidRDefault="00BE32A7" w:rsidP="00BE32A7">
            <w:pPr>
              <w:jc w:val="right"/>
            </w:pPr>
            <w:r w:rsidRPr="00BE32A7">
              <w:t>944,1</w:t>
            </w:r>
          </w:p>
        </w:tc>
      </w:tr>
      <w:tr w:rsidR="00FF6F77" w:rsidRPr="00BE32A7" w14:paraId="43177C0E"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8F5EFC"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533BC8C8" w14:textId="77777777" w:rsidR="00BE32A7" w:rsidRPr="00BE32A7" w:rsidRDefault="00BE32A7" w:rsidP="00BE32A7">
            <w:pPr>
              <w:jc w:val="both"/>
              <w:rPr>
                <w:b/>
                <w:bCs/>
              </w:rPr>
            </w:pPr>
            <w:r w:rsidRPr="00BE32A7">
              <w:rPr>
                <w:b/>
                <w:bCs/>
              </w:rPr>
              <w:t xml:space="preserve">Муниципальная программа «Совершенствование механизмов управления </w:t>
            </w:r>
            <w:r w:rsidRPr="00BE32A7">
              <w:rPr>
                <w:b/>
                <w:bCs/>
              </w:rPr>
              <w:lastRenderedPageBreak/>
              <w:t>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14:paraId="37927567" w14:textId="77777777" w:rsidR="00BE32A7" w:rsidRPr="00BE32A7" w:rsidRDefault="00BE32A7" w:rsidP="00BE32A7">
            <w:pPr>
              <w:jc w:val="center"/>
            </w:pPr>
            <w:r w:rsidRPr="00BE32A7">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08AEB49B"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31535D0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6248A4A" w14:textId="77777777" w:rsidR="00BE32A7" w:rsidRPr="00BE32A7" w:rsidRDefault="00BE32A7" w:rsidP="00BE32A7">
            <w:pPr>
              <w:jc w:val="center"/>
            </w:pPr>
            <w:r w:rsidRPr="00BE32A7">
              <w:t>09.0.00.00000</w:t>
            </w:r>
          </w:p>
        </w:tc>
        <w:tc>
          <w:tcPr>
            <w:tcW w:w="709" w:type="dxa"/>
            <w:tcBorders>
              <w:top w:val="nil"/>
              <w:left w:val="nil"/>
              <w:bottom w:val="single" w:sz="4" w:space="0" w:color="auto"/>
              <w:right w:val="single" w:sz="4" w:space="0" w:color="auto"/>
            </w:tcBorders>
            <w:shd w:val="clear" w:color="auto" w:fill="auto"/>
            <w:vAlign w:val="center"/>
            <w:hideMark/>
          </w:tcPr>
          <w:p w14:paraId="22DA344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814DAF1"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43202425" w14:textId="77777777" w:rsidR="00BE32A7" w:rsidRPr="00BE32A7" w:rsidRDefault="00BE32A7" w:rsidP="00BE32A7">
            <w:pPr>
              <w:jc w:val="right"/>
            </w:pPr>
            <w:r w:rsidRPr="00BE32A7">
              <w:t>944,1</w:t>
            </w:r>
          </w:p>
        </w:tc>
      </w:tr>
      <w:tr w:rsidR="00FF6F77" w:rsidRPr="00BE32A7" w14:paraId="52F50255"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FEEC0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CB23C5C" w14:textId="77777777" w:rsidR="00BE32A7" w:rsidRPr="00BE32A7" w:rsidRDefault="00BE32A7" w:rsidP="00BE32A7">
            <w:pPr>
              <w:jc w:val="both"/>
              <w:rPr>
                <w:b/>
                <w:bCs/>
              </w:rPr>
            </w:pPr>
            <w:r w:rsidRPr="00BE32A7">
              <w:rPr>
                <w:b/>
                <w:bCs/>
              </w:rPr>
              <w:t>Подпрограмма</w:t>
            </w:r>
            <w:r w:rsidRPr="00BE32A7">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CC271A8"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5A8F2ADF"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16C9BF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EA8C665" w14:textId="77777777" w:rsidR="00BE32A7" w:rsidRPr="00BE32A7" w:rsidRDefault="00BE32A7" w:rsidP="00BE32A7">
            <w:pPr>
              <w:jc w:val="center"/>
            </w:pPr>
            <w:r w:rsidRPr="00BE32A7">
              <w:t>09.1.00.00000</w:t>
            </w:r>
          </w:p>
        </w:tc>
        <w:tc>
          <w:tcPr>
            <w:tcW w:w="709" w:type="dxa"/>
            <w:tcBorders>
              <w:top w:val="nil"/>
              <w:left w:val="nil"/>
              <w:bottom w:val="single" w:sz="4" w:space="0" w:color="auto"/>
              <w:right w:val="single" w:sz="4" w:space="0" w:color="auto"/>
            </w:tcBorders>
            <w:shd w:val="clear" w:color="auto" w:fill="auto"/>
            <w:vAlign w:val="center"/>
            <w:hideMark/>
          </w:tcPr>
          <w:p w14:paraId="2BD0053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664871C"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39A03A9A" w14:textId="77777777" w:rsidR="00BE32A7" w:rsidRPr="00BE32A7" w:rsidRDefault="00BE32A7" w:rsidP="00BE32A7">
            <w:pPr>
              <w:jc w:val="right"/>
            </w:pPr>
            <w:r w:rsidRPr="00BE32A7">
              <w:t>944,1</w:t>
            </w:r>
          </w:p>
        </w:tc>
      </w:tr>
      <w:tr w:rsidR="00FF6F77" w:rsidRPr="00BE32A7" w14:paraId="3515D17D" w14:textId="77777777" w:rsidTr="00FF6F7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674F4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259D6F9" w14:textId="77777777" w:rsidR="00BE32A7" w:rsidRPr="00BE32A7" w:rsidRDefault="00BE32A7" w:rsidP="00BE32A7">
            <w:pPr>
              <w:jc w:val="both"/>
            </w:pPr>
            <w:r w:rsidRPr="00BE32A7">
              <w:rPr>
                <w:b/>
                <w:bCs/>
              </w:rPr>
              <w:t>Основное мероприятие</w:t>
            </w:r>
            <w:r w:rsidRPr="00BE32A7">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B98E96C"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043F9B58"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173740E9"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DC1D820" w14:textId="77777777" w:rsidR="00BE32A7" w:rsidRPr="00BE32A7" w:rsidRDefault="00BE32A7" w:rsidP="00BE32A7">
            <w:pPr>
              <w:jc w:val="center"/>
            </w:pPr>
            <w:r w:rsidRPr="00BE32A7">
              <w:t>09.1.62.00000</w:t>
            </w:r>
          </w:p>
        </w:tc>
        <w:tc>
          <w:tcPr>
            <w:tcW w:w="709" w:type="dxa"/>
            <w:tcBorders>
              <w:top w:val="nil"/>
              <w:left w:val="nil"/>
              <w:bottom w:val="single" w:sz="4" w:space="0" w:color="auto"/>
              <w:right w:val="single" w:sz="4" w:space="0" w:color="auto"/>
            </w:tcBorders>
            <w:shd w:val="clear" w:color="auto" w:fill="auto"/>
            <w:vAlign w:val="center"/>
            <w:hideMark/>
          </w:tcPr>
          <w:p w14:paraId="508D274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228BEF6"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0032B9FD" w14:textId="77777777" w:rsidR="00BE32A7" w:rsidRPr="00BE32A7" w:rsidRDefault="00BE32A7" w:rsidP="00BE32A7">
            <w:pPr>
              <w:jc w:val="right"/>
            </w:pPr>
            <w:r w:rsidRPr="00BE32A7">
              <w:t>944,1</w:t>
            </w:r>
          </w:p>
        </w:tc>
      </w:tr>
      <w:tr w:rsidR="00FF6F77" w:rsidRPr="00BE32A7" w14:paraId="7856BB8C"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12733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BD9EB4D" w14:textId="77777777" w:rsidR="00BE32A7" w:rsidRPr="00BE32A7" w:rsidRDefault="00BE32A7" w:rsidP="00BE32A7">
            <w:pPr>
              <w:jc w:val="both"/>
            </w:pPr>
            <w:r w:rsidRPr="00BE32A7">
              <w:t>Финансовое обеспечение мероприятий в сфере управления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auto"/>
            <w:vAlign w:val="center"/>
            <w:hideMark/>
          </w:tcPr>
          <w:p w14:paraId="5224D445"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9F03919"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3FCB72B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AFC88E7"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451D0F7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6E7F4C6"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0BA5F28D" w14:textId="77777777" w:rsidR="00BE32A7" w:rsidRPr="00BE32A7" w:rsidRDefault="00BE32A7" w:rsidP="00BE32A7">
            <w:pPr>
              <w:jc w:val="right"/>
            </w:pPr>
            <w:r w:rsidRPr="00BE32A7">
              <w:t>944,1</w:t>
            </w:r>
          </w:p>
        </w:tc>
      </w:tr>
      <w:tr w:rsidR="00FF6F77" w:rsidRPr="00BE32A7" w14:paraId="06C37DCC"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65F02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BBA0F0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BDEA494"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275CAE5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2998FABA"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CD7711B" w14:textId="77777777" w:rsidR="00BE32A7" w:rsidRPr="00BE32A7" w:rsidRDefault="00BE32A7" w:rsidP="00BE32A7">
            <w:pPr>
              <w:jc w:val="center"/>
            </w:pPr>
            <w:r w:rsidRPr="00BE32A7">
              <w:t>09.1.62.96200</w:t>
            </w:r>
          </w:p>
        </w:tc>
        <w:tc>
          <w:tcPr>
            <w:tcW w:w="709" w:type="dxa"/>
            <w:tcBorders>
              <w:top w:val="nil"/>
              <w:left w:val="nil"/>
              <w:bottom w:val="single" w:sz="4" w:space="0" w:color="auto"/>
              <w:right w:val="single" w:sz="4" w:space="0" w:color="auto"/>
            </w:tcBorders>
            <w:shd w:val="clear" w:color="auto" w:fill="auto"/>
            <w:vAlign w:val="center"/>
            <w:hideMark/>
          </w:tcPr>
          <w:p w14:paraId="201B1A36"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AC957C4" w14:textId="77777777" w:rsidR="00BE32A7" w:rsidRPr="00BE32A7" w:rsidRDefault="00BE32A7" w:rsidP="00BE32A7">
            <w:pPr>
              <w:jc w:val="right"/>
            </w:pPr>
            <w:r w:rsidRPr="00BE32A7">
              <w:t>944,1</w:t>
            </w:r>
          </w:p>
        </w:tc>
        <w:tc>
          <w:tcPr>
            <w:tcW w:w="1418" w:type="dxa"/>
            <w:tcBorders>
              <w:top w:val="nil"/>
              <w:left w:val="nil"/>
              <w:bottom w:val="single" w:sz="4" w:space="0" w:color="auto"/>
              <w:right w:val="single" w:sz="4" w:space="0" w:color="auto"/>
            </w:tcBorders>
            <w:shd w:val="clear" w:color="auto" w:fill="auto"/>
            <w:noWrap/>
            <w:vAlign w:val="center"/>
            <w:hideMark/>
          </w:tcPr>
          <w:p w14:paraId="2938E55A" w14:textId="77777777" w:rsidR="00BE32A7" w:rsidRPr="00BE32A7" w:rsidRDefault="00BE32A7" w:rsidP="00BE32A7">
            <w:pPr>
              <w:jc w:val="right"/>
            </w:pPr>
            <w:r w:rsidRPr="00BE32A7">
              <w:t>944,1</w:t>
            </w:r>
          </w:p>
        </w:tc>
      </w:tr>
      <w:tr w:rsidR="00FF6F77" w:rsidRPr="00BE32A7" w14:paraId="355DA941"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BDB54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CDF56A7" w14:textId="77777777" w:rsidR="00BE32A7" w:rsidRPr="00BE32A7" w:rsidRDefault="00BE32A7" w:rsidP="00BE32A7">
            <w:pPr>
              <w:jc w:val="both"/>
            </w:pPr>
            <w:r w:rsidRPr="00BE32A7">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2F0C2EEB"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0170B695"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5C1910FF"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48AE008C"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5657CE1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18AB416"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412B4E0A" w14:textId="77777777" w:rsidR="00BE32A7" w:rsidRPr="00BE32A7" w:rsidRDefault="00BE32A7" w:rsidP="00BE32A7">
            <w:pPr>
              <w:jc w:val="right"/>
            </w:pPr>
            <w:r w:rsidRPr="00BE32A7">
              <w:t>2 000,0</w:t>
            </w:r>
          </w:p>
        </w:tc>
      </w:tr>
      <w:tr w:rsidR="00FF6F77" w:rsidRPr="00BE32A7" w14:paraId="0B590378"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32FCD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1A1F2A" w14:textId="77777777" w:rsidR="00BE32A7" w:rsidRPr="00BE32A7" w:rsidRDefault="00BE32A7" w:rsidP="00BE32A7">
            <w:pPr>
              <w:jc w:val="both"/>
            </w:pPr>
            <w:r w:rsidRPr="00BE32A7">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352A7968"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39805B08"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0C3109FE" w14:textId="77777777" w:rsidR="00BE32A7" w:rsidRPr="00BE32A7" w:rsidRDefault="00BE32A7" w:rsidP="00BE32A7">
            <w:pPr>
              <w:jc w:val="center"/>
              <w:rPr>
                <w:b/>
                <w:bCs/>
              </w:rPr>
            </w:pPr>
            <w:r w:rsidRPr="00BE32A7">
              <w:rPr>
                <w:b/>
                <w:bCs/>
              </w:rPr>
              <w:t>06</w:t>
            </w:r>
          </w:p>
        </w:tc>
        <w:tc>
          <w:tcPr>
            <w:tcW w:w="1701" w:type="dxa"/>
            <w:tcBorders>
              <w:top w:val="nil"/>
              <w:left w:val="nil"/>
              <w:bottom w:val="single" w:sz="4" w:space="0" w:color="auto"/>
              <w:right w:val="single" w:sz="4" w:space="0" w:color="auto"/>
            </w:tcBorders>
            <w:shd w:val="clear" w:color="auto" w:fill="auto"/>
            <w:vAlign w:val="center"/>
            <w:hideMark/>
          </w:tcPr>
          <w:p w14:paraId="5058FEB5"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13050C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596BE47"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730E6C2E" w14:textId="77777777" w:rsidR="00BE32A7" w:rsidRPr="00BE32A7" w:rsidRDefault="00BE32A7" w:rsidP="00BE32A7">
            <w:pPr>
              <w:jc w:val="right"/>
            </w:pPr>
            <w:r w:rsidRPr="00BE32A7">
              <w:t>2 000,0</w:t>
            </w:r>
          </w:p>
        </w:tc>
      </w:tr>
      <w:tr w:rsidR="00FF6F77" w:rsidRPr="00BE32A7" w14:paraId="1F6343AA"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E6D5A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29F574F" w14:textId="77777777" w:rsidR="00BE32A7" w:rsidRPr="00BE32A7" w:rsidRDefault="00BE32A7" w:rsidP="00BE32A7">
            <w:pPr>
              <w:jc w:val="both"/>
              <w:rPr>
                <w:b/>
                <w:bCs/>
              </w:rPr>
            </w:pPr>
            <w:r w:rsidRPr="00BE32A7">
              <w:rPr>
                <w:b/>
                <w:bCs/>
              </w:rPr>
              <w:t xml:space="preserve">Муниципальная программа «Дополнительные меры поддержки для отдельных категорий граждан </w:t>
            </w:r>
            <w:r w:rsidRPr="00BE32A7">
              <w:rPr>
                <w:b/>
                <w:bCs/>
              </w:rPr>
              <w:lastRenderedPageBreak/>
              <w:t xml:space="preserve">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15E5646B" w14:textId="77777777" w:rsidR="00BE32A7" w:rsidRPr="00BE32A7" w:rsidRDefault="00BE32A7" w:rsidP="00BE32A7">
            <w:pPr>
              <w:jc w:val="center"/>
            </w:pPr>
            <w:r w:rsidRPr="00BE32A7">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1C4A13DF"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60E911ED"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6861889D" w14:textId="77777777" w:rsidR="00BE32A7" w:rsidRPr="00BE32A7" w:rsidRDefault="00BE32A7" w:rsidP="00BE32A7">
            <w:pPr>
              <w:jc w:val="center"/>
            </w:pPr>
            <w:r w:rsidRPr="00BE32A7">
              <w:t>04.0.00.00000</w:t>
            </w:r>
          </w:p>
        </w:tc>
        <w:tc>
          <w:tcPr>
            <w:tcW w:w="709" w:type="dxa"/>
            <w:tcBorders>
              <w:top w:val="nil"/>
              <w:left w:val="nil"/>
              <w:bottom w:val="single" w:sz="4" w:space="0" w:color="auto"/>
              <w:right w:val="single" w:sz="4" w:space="0" w:color="auto"/>
            </w:tcBorders>
            <w:shd w:val="clear" w:color="auto" w:fill="auto"/>
            <w:vAlign w:val="center"/>
            <w:hideMark/>
          </w:tcPr>
          <w:p w14:paraId="00C2CED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8700B3"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7232BC00" w14:textId="77777777" w:rsidR="00BE32A7" w:rsidRPr="00BE32A7" w:rsidRDefault="00BE32A7" w:rsidP="00BE32A7">
            <w:pPr>
              <w:jc w:val="right"/>
            </w:pPr>
            <w:r w:rsidRPr="00BE32A7">
              <w:t>2 000,0</w:t>
            </w:r>
          </w:p>
        </w:tc>
      </w:tr>
      <w:tr w:rsidR="00FF6F77" w:rsidRPr="00BE32A7" w14:paraId="179111F1" w14:textId="77777777" w:rsidTr="00FF6F77">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27876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D817E0A" w14:textId="77777777" w:rsidR="00BE32A7" w:rsidRPr="00BE32A7" w:rsidRDefault="00BE32A7" w:rsidP="00BE32A7">
            <w:pPr>
              <w:jc w:val="both"/>
              <w:rPr>
                <w:b/>
                <w:bCs/>
              </w:rPr>
            </w:pPr>
            <w:r w:rsidRPr="00BE32A7">
              <w:rPr>
                <w:b/>
                <w:bCs/>
              </w:rPr>
              <w:t xml:space="preserve">Основное мероприятие: </w:t>
            </w:r>
            <w:r w:rsidRPr="00BE32A7">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09" w:type="dxa"/>
            <w:tcBorders>
              <w:top w:val="nil"/>
              <w:left w:val="nil"/>
              <w:bottom w:val="single" w:sz="4" w:space="0" w:color="auto"/>
              <w:right w:val="single" w:sz="4" w:space="0" w:color="auto"/>
            </w:tcBorders>
            <w:shd w:val="clear" w:color="auto" w:fill="auto"/>
            <w:vAlign w:val="center"/>
            <w:hideMark/>
          </w:tcPr>
          <w:p w14:paraId="3BCD0B64"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443AD94A"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20AEBD2F"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6A9C6A9F" w14:textId="77777777" w:rsidR="00BE32A7" w:rsidRPr="00BE32A7" w:rsidRDefault="00BE32A7" w:rsidP="00BE32A7">
            <w:pPr>
              <w:jc w:val="center"/>
            </w:pPr>
            <w:r w:rsidRPr="00BE32A7">
              <w:t>04.0.63.00000</w:t>
            </w:r>
          </w:p>
        </w:tc>
        <w:tc>
          <w:tcPr>
            <w:tcW w:w="709" w:type="dxa"/>
            <w:tcBorders>
              <w:top w:val="nil"/>
              <w:left w:val="nil"/>
              <w:bottom w:val="single" w:sz="4" w:space="0" w:color="auto"/>
              <w:right w:val="single" w:sz="4" w:space="0" w:color="auto"/>
            </w:tcBorders>
            <w:shd w:val="clear" w:color="auto" w:fill="auto"/>
            <w:vAlign w:val="center"/>
            <w:hideMark/>
          </w:tcPr>
          <w:p w14:paraId="0DB3389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F8EE919"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189141AC" w14:textId="77777777" w:rsidR="00BE32A7" w:rsidRPr="00BE32A7" w:rsidRDefault="00BE32A7" w:rsidP="00BE32A7">
            <w:pPr>
              <w:jc w:val="right"/>
            </w:pPr>
            <w:r w:rsidRPr="00BE32A7">
              <w:t>2 000,0</w:t>
            </w:r>
          </w:p>
        </w:tc>
      </w:tr>
      <w:tr w:rsidR="00FF6F77" w:rsidRPr="00BE32A7" w14:paraId="0031C3B2"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6A15B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7CF7B5A" w14:textId="77777777" w:rsidR="00BE32A7" w:rsidRPr="00BE32A7" w:rsidRDefault="00BE32A7" w:rsidP="00BE32A7">
            <w:pPr>
              <w:jc w:val="both"/>
            </w:pPr>
            <w:r w:rsidRPr="00BE32A7">
              <w:t>Обеспечение детей в возрасте до полутора лет специальными молочными продуктами детского питания</w:t>
            </w:r>
          </w:p>
        </w:tc>
        <w:tc>
          <w:tcPr>
            <w:tcW w:w="709" w:type="dxa"/>
            <w:tcBorders>
              <w:top w:val="nil"/>
              <w:left w:val="nil"/>
              <w:bottom w:val="single" w:sz="4" w:space="0" w:color="auto"/>
              <w:right w:val="single" w:sz="4" w:space="0" w:color="auto"/>
            </w:tcBorders>
            <w:shd w:val="clear" w:color="auto" w:fill="auto"/>
            <w:vAlign w:val="center"/>
            <w:hideMark/>
          </w:tcPr>
          <w:p w14:paraId="3DBBE0D2"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BACA9CF"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59FB5C04"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1B05DBFF" w14:textId="77777777" w:rsidR="00BE32A7" w:rsidRPr="00BE32A7" w:rsidRDefault="00BE32A7" w:rsidP="00BE32A7">
            <w:pPr>
              <w:jc w:val="center"/>
            </w:pPr>
            <w:r w:rsidRPr="00BE32A7">
              <w:t>04.0.63.96300</w:t>
            </w:r>
          </w:p>
        </w:tc>
        <w:tc>
          <w:tcPr>
            <w:tcW w:w="709" w:type="dxa"/>
            <w:tcBorders>
              <w:top w:val="nil"/>
              <w:left w:val="nil"/>
              <w:bottom w:val="single" w:sz="4" w:space="0" w:color="auto"/>
              <w:right w:val="single" w:sz="4" w:space="0" w:color="auto"/>
            </w:tcBorders>
            <w:shd w:val="clear" w:color="auto" w:fill="auto"/>
            <w:vAlign w:val="center"/>
            <w:hideMark/>
          </w:tcPr>
          <w:p w14:paraId="4AD5979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F260A91"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71706724" w14:textId="77777777" w:rsidR="00BE32A7" w:rsidRPr="00BE32A7" w:rsidRDefault="00BE32A7" w:rsidP="00BE32A7">
            <w:pPr>
              <w:jc w:val="right"/>
            </w:pPr>
            <w:r w:rsidRPr="00BE32A7">
              <w:t>2 000,0</w:t>
            </w:r>
          </w:p>
        </w:tc>
      </w:tr>
      <w:tr w:rsidR="00FF6F77" w:rsidRPr="00BE32A7" w14:paraId="3E7549BA"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2D41A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33B9FA6"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11686334" w14:textId="77777777" w:rsidR="00BE32A7" w:rsidRPr="00BE32A7" w:rsidRDefault="00BE32A7" w:rsidP="00BE32A7">
            <w:pPr>
              <w:jc w:val="center"/>
            </w:pPr>
            <w:r w:rsidRPr="00BE32A7">
              <w:t>913</w:t>
            </w:r>
          </w:p>
        </w:tc>
        <w:tc>
          <w:tcPr>
            <w:tcW w:w="567" w:type="dxa"/>
            <w:tcBorders>
              <w:top w:val="nil"/>
              <w:left w:val="nil"/>
              <w:bottom w:val="single" w:sz="4" w:space="0" w:color="auto"/>
              <w:right w:val="single" w:sz="4" w:space="0" w:color="auto"/>
            </w:tcBorders>
            <w:shd w:val="clear" w:color="auto" w:fill="auto"/>
            <w:vAlign w:val="center"/>
            <w:hideMark/>
          </w:tcPr>
          <w:p w14:paraId="6CB27AE9"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16221F41"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3615B597" w14:textId="77777777" w:rsidR="00BE32A7" w:rsidRPr="00BE32A7" w:rsidRDefault="00BE32A7" w:rsidP="00BE32A7">
            <w:pPr>
              <w:jc w:val="center"/>
            </w:pPr>
            <w:r w:rsidRPr="00BE32A7">
              <w:t>04.0.63.96300</w:t>
            </w:r>
          </w:p>
        </w:tc>
        <w:tc>
          <w:tcPr>
            <w:tcW w:w="709" w:type="dxa"/>
            <w:tcBorders>
              <w:top w:val="nil"/>
              <w:left w:val="nil"/>
              <w:bottom w:val="single" w:sz="4" w:space="0" w:color="auto"/>
              <w:right w:val="single" w:sz="4" w:space="0" w:color="auto"/>
            </w:tcBorders>
            <w:shd w:val="clear" w:color="auto" w:fill="auto"/>
            <w:vAlign w:val="center"/>
            <w:hideMark/>
          </w:tcPr>
          <w:p w14:paraId="79E42570"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407D33BF" w14:textId="77777777" w:rsidR="00BE32A7" w:rsidRPr="00BE32A7" w:rsidRDefault="00BE32A7" w:rsidP="00BE32A7">
            <w:pPr>
              <w:jc w:val="right"/>
            </w:pPr>
            <w:r w:rsidRPr="00BE32A7">
              <w:t>2 000,0</w:t>
            </w:r>
          </w:p>
        </w:tc>
        <w:tc>
          <w:tcPr>
            <w:tcW w:w="1418" w:type="dxa"/>
            <w:tcBorders>
              <w:top w:val="nil"/>
              <w:left w:val="nil"/>
              <w:bottom w:val="single" w:sz="4" w:space="0" w:color="auto"/>
              <w:right w:val="single" w:sz="4" w:space="0" w:color="auto"/>
            </w:tcBorders>
            <w:shd w:val="clear" w:color="auto" w:fill="auto"/>
            <w:noWrap/>
            <w:vAlign w:val="center"/>
            <w:hideMark/>
          </w:tcPr>
          <w:p w14:paraId="1E36FC2F" w14:textId="77777777" w:rsidR="00BE32A7" w:rsidRPr="00BE32A7" w:rsidRDefault="00BE32A7" w:rsidP="00BE32A7">
            <w:pPr>
              <w:jc w:val="right"/>
            </w:pPr>
            <w:r w:rsidRPr="00BE32A7">
              <w:t>2 000,0</w:t>
            </w:r>
          </w:p>
        </w:tc>
      </w:tr>
      <w:tr w:rsidR="00FF6F77" w:rsidRPr="00BE32A7" w14:paraId="3005E29A"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9A3651" w14:textId="77777777" w:rsidR="00BE32A7" w:rsidRPr="00BE32A7" w:rsidRDefault="00BE32A7" w:rsidP="00BE32A7">
            <w:pPr>
              <w:jc w:val="center"/>
              <w:rPr>
                <w:b/>
                <w:bCs/>
              </w:rPr>
            </w:pPr>
            <w:r w:rsidRPr="00BE32A7">
              <w:rPr>
                <w:b/>
                <w:bCs/>
              </w:rPr>
              <w:t>8</w:t>
            </w:r>
          </w:p>
        </w:tc>
        <w:tc>
          <w:tcPr>
            <w:tcW w:w="2385" w:type="dxa"/>
            <w:tcBorders>
              <w:top w:val="nil"/>
              <w:left w:val="nil"/>
              <w:bottom w:val="single" w:sz="4" w:space="0" w:color="auto"/>
              <w:right w:val="single" w:sz="4" w:space="0" w:color="auto"/>
            </w:tcBorders>
            <w:shd w:val="clear" w:color="auto" w:fill="auto"/>
            <w:hideMark/>
          </w:tcPr>
          <w:p w14:paraId="1B22A1C9" w14:textId="77777777" w:rsidR="00BE32A7" w:rsidRPr="00BE32A7" w:rsidRDefault="00BE32A7" w:rsidP="00BE32A7">
            <w:pPr>
              <w:jc w:val="both"/>
              <w:rPr>
                <w:b/>
                <w:bCs/>
              </w:rPr>
            </w:pPr>
            <w:r w:rsidRPr="00BE32A7">
              <w:rPr>
                <w:b/>
                <w:bCs/>
              </w:rPr>
              <w:t>Управление территориального развития и обустройства</w:t>
            </w:r>
          </w:p>
        </w:tc>
        <w:tc>
          <w:tcPr>
            <w:tcW w:w="709" w:type="dxa"/>
            <w:tcBorders>
              <w:top w:val="nil"/>
              <w:left w:val="nil"/>
              <w:bottom w:val="single" w:sz="4" w:space="0" w:color="auto"/>
              <w:right w:val="single" w:sz="4" w:space="0" w:color="auto"/>
            </w:tcBorders>
            <w:shd w:val="clear" w:color="auto" w:fill="auto"/>
            <w:vAlign w:val="center"/>
            <w:hideMark/>
          </w:tcPr>
          <w:p w14:paraId="1AA56620" w14:textId="77777777" w:rsidR="00BE32A7" w:rsidRPr="00BE32A7" w:rsidRDefault="00BE32A7" w:rsidP="00BE32A7">
            <w:pPr>
              <w:jc w:val="center"/>
              <w:rPr>
                <w:b/>
                <w:bCs/>
              </w:rPr>
            </w:pPr>
            <w:r w:rsidRPr="00BE32A7">
              <w:rPr>
                <w:b/>
                <w:bCs/>
              </w:rPr>
              <w:t>917</w:t>
            </w:r>
          </w:p>
        </w:tc>
        <w:tc>
          <w:tcPr>
            <w:tcW w:w="567" w:type="dxa"/>
            <w:tcBorders>
              <w:top w:val="nil"/>
              <w:left w:val="nil"/>
              <w:bottom w:val="single" w:sz="4" w:space="0" w:color="auto"/>
              <w:right w:val="single" w:sz="4" w:space="0" w:color="auto"/>
            </w:tcBorders>
            <w:shd w:val="clear" w:color="auto" w:fill="auto"/>
            <w:vAlign w:val="center"/>
            <w:hideMark/>
          </w:tcPr>
          <w:p w14:paraId="564BA5C0"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F22A592"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F369E51"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4D645FD1"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BCBF54" w14:textId="77777777" w:rsidR="00BE32A7" w:rsidRPr="00BE32A7" w:rsidRDefault="00BE32A7" w:rsidP="00BE32A7">
            <w:pPr>
              <w:jc w:val="right"/>
              <w:rPr>
                <w:b/>
                <w:bCs/>
              </w:rPr>
            </w:pPr>
            <w:r w:rsidRPr="00BE32A7">
              <w:rPr>
                <w:b/>
                <w:bCs/>
              </w:rPr>
              <w:t>387 694,1</w:t>
            </w:r>
          </w:p>
        </w:tc>
        <w:tc>
          <w:tcPr>
            <w:tcW w:w="1418" w:type="dxa"/>
            <w:tcBorders>
              <w:top w:val="nil"/>
              <w:left w:val="nil"/>
              <w:bottom w:val="single" w:sz="4" w:space="0" w:color="auto"/>
              <w:right w:val="single" w:sz="4" w:space="0" w:color="auto"/>
            </w:tcBorders>
            <w:shd w:val="clear" w:color="auto" w:fill="auto"/>
            <w:noWrap/>
            <w:vAlign w:val="center"/>
            <w:hideMark/>
          </w:tcPr>
          <w:p w14:paraId="4A04AA4B" w14:textId="77777777" w:rsidR="00BE32A7" w:rsidRPr="00BE32A7" w:rsidRDefault="00BE32A7" w:rsidP="00BE32A7">
            <w:pPr>
              <w:jc w:val="right"/>
              <w:rPr>
                <w:b/>
                <w:bCs/>
              </w:rPr>
            </w:pPr>
            <w:r w:rsidRPr="00BE32A7">
              <w:rPr>
                <w:b/>
                <w:bCs/>
              </w:rPr>
              <w:t>159 798,6</w:t>
            </w:r>
          </w:p>
        </w:tc>
      </w:tr>
      <w:tr w:rsidR="00FF6F77" w:rsidRPr="00BE32A7" w14:paraId="5F63CB97" w14:textId="77777777" w:rsidTr="00FF6F77">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D3023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609C542"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6FE172C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36FD3B99"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BE42770"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AC9B8C5"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57C24989"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8C033B" w14:textId="77777777" w:rsidR="00BE32A7" w:rsidRPr="00BE32A7" w:rsidRDefault="00BE32A7" w:rsidP="00BE32A7">
            <w:pPr>
              <w:jc w:val="right"/>
            </w:pPr>
            <w:r w:rsidRPr="00BE32A7">
              <w:t>12 302,7</w:t>
            </w:r>
          </w:p>
        </w:tc>
        <w:tc>
          <w:tcPr>
            <w:tcW w:w="1418" w:type="dxa"/>
            <w:tcBorders>
              <w:top w:val="nil"/>
              <w:left w:val="nil"/>
              <w:bottom w:val="single" w:sz="4" w:space="0" w:color="auto"/>
              <w:right w:val="single" w:sz="4" w:space="0" w:color="auto"/>
            </w:tcBorders>
            <w:shd w:val="clear" w:color="auto" w:fill="auto"/>
            <w:noWrap/>
            <w:vAlign w:val="center"/>
            <w:hideMark/>
          </w:tcPr>
          <w:p w14:paraId="3D64CEF1" w14:textId="77777777" w:rsidR="00BE32A7" w:rsidRPr="00BE32A7" w:rsidRDefault="00BE32A7" w:rsidP="00BE32A7">
            <w:pPr>
              <w:jc w:val="right"/>
            </w:pPr>
            <w:r w:rsidRPr="00BE32A7">
              <w:t>11 220,7</w:t>
            </w:r>
          </w:p>
        </w:tc>
      </w:tr>
      <w:tr w:rsidR="00FF6F77" w:rsidRPr="00BE32A7" w14:paraId="7B181CB4" w14:textId="77777777" w:rsidTr="00FF6F77">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864A1B"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4D5B703" w14:textId="77777777" w:rsidR="00BE32A7" w:rsidRPr="00BE32A7" w:rsidRDefault="00BE32A7" w:rsidP="00BE32A7">
            <w:pPr>
              <w:jc w:val="both"/>
            </w:pPr>
            <w:r w:rsidRPr="00BE32A7">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55DAD9B0"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7DE087B"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BF844D4" w14:textId="77777777" w:rsidR="00BE32A7" w:rsidRPr="00BE32A7" w:rsidRDefault="00BE32A7" w:rsidP="00BE32A7">
            <w:pPr>
              <w:jc w:val="center"/>
              <w:rPr>
                <w:b/>
                <w:bCs/>
              </w:rPr>
            </w:pPr>
            <w:r w:rsidRPr="00BE32A7">
              <w:rPr>
                <w:b/>
                <w:bCs/>
              </w:rPr>
              <w:t>13</w:t>
            </w:r>
          </w:p>
        </w:tc>
        <w:tc>
          <w:tcPr>
            <w:tcW w:w="1701" w:type="dxa"/>
            <w:tcBorders>
              <w:top w:val="nil"/>
              <w:left w:val="nil"/>
              <w:bottom w:val="single" w:sz="4" w:space="0" w:color="auto"/>
              <w:right w:val="single" w:sz="4" w:space="0" w:color="auto"/>
            </w:tcBorders>
            <w:shd w:val="clear" w:color="auto" w:fill="auto"/>
            <w:vAlign w:val="center"/>
            <w:hideMark/>
          </w:tcPr>
          <w:p w14:paraId="6E75534D"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2609AC75"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29C52A" w14:textId="77777777" w:rsidR="00BE32A7" w:rsidRPr="00BE32A7" w:rsidRDefault="00BE32A7" w:rsidP="00BE32A7">
            <w:pPr>
              <w:jc w:val="right"/>
            </w:pPr>
            <w:r w:rsidRPr="00BE32A7">
              <w:t>12 302,7</w:t>
            </w:r>
          </w:p>
        </w:tc>
        <w:tc>
          <w:tcPr>
            <w:tcW w:w="1418" w:type="dxa"/>
            <w:tcBorders>
              <w:top w:val="nil"/>
              <w:left w:val="nil"/>
              <w:bottom w:val="single" w:sz="4" w:space="0" w:color="auto"/>
              <w:right w:val="single" w:sz="4" w:space="0" w:color="auto"/>
            </w:tcBorders>
            <w:shd w:val="clear" w:color="auto" w:fill="auto"/>
            <w:noWrap/>
            <w:vAlign w:val="center"/>
            <w:hideMark/>
          </w:tcPr>
          <w:p w14:paraId="497DD318" w14:textId="77777777" w:rsidR="00BE32A7" w:rsidRPr="00BE32A7" w:rsidRDefault="00BE32A7" w:rsidP="00BE32A7">
            <w:pPr>
              <w:jc w:val="right"/>
            </w:pPr>
            <w:r w:rsidRPr="00BE32A7">
              <w:t>11 220,7</w:t>
            </w:r>
          </w:p>
        </w:tc>
      </w:tr>
      <w:tr w:rsidR="00FF6F77" w:rsidRPr="00BE32A7" w14:paraId="0E1D1DC0"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120F30"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ADD908F" w14:textId="77777777" w:rsidR="00BE32A7" w:rsidRPr="00BE32A7" w:rsidRDefault="00BE32A7" w:rsidP="00BE32A7">
            <w:pPr>
              <w:jc w:val="both"/>
              <w:rPr>
                <w:b/>
                <w:bCs/>
              </w:rPr>
            </w:pPr>
            <w:r w:rsidRPr="00BE32A7">
              <w:rPr>
                <w:b/>
                <w:bCs/>
              </w:rPr>
              <w:t xml:space="preserve">Муниципальная программа «Градостроительство, инфраструктурное развитие </w:t>
            </w:r>
            <w:r w:rsidRPr="00BE32A7">
              <w:rPr>
                <w:b/>
                <w:bCs/>
              </w:rPr>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0FF9BE8"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490D0AF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4699C77"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2A43DB3"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61DFC5E8"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B832DD" w14:textId="77777777" w:rsidR="00BE32A7" w:rsidRPr="00BE32A7" w:rsidRDefault="00BE32A7" w:rsidP="00BE32A7">
            <w:pPr>
              <w:jc w:val="right"/>
            </w:pPr>
            <w:r w:rsidRPr="00BE32A7">
              <w:t>12 302,7</w:t>
            </w:r>
          </w:p>
        </w:tc>
        <w:tc>
          <w:tcPr>
            <w:tcW w:w="1418" w:type="dxa"/>
            <w:tcBorders>
              <w:top w:val="nil"/>
              <w:left w:val="nil"/>
              <w:bottom w:val="single" w:sz="4" w:space="0" w:color="auto"/>
              <w:right w:val="single" w:sz="4" w:space="0" w:color="auto"/>
            </w:tcBorders>
            <w:shd w:val="clear" w:color="auto" w:fill="auto"/>
            <w:noWrap/>
            <w:vAlign w:val="center"/>
            <w:hideMark/>
          </w:tcPr>
          <w:p w14:paraId="15844378" w14:textId="77777777" w:rsidR="00BE32A7" w:rsidRPr="00BE32A7" w:rsidRDefault="00BE32A7" w:rsidP="00BE32A7">
            <w:pPr>
              <w:jc w:val="right"/>
            </w:pPr>
            <w:r w:rsidRPr="00BE32A7">
              <w:t>11 220,7</w:t>
            </w:r>
          </w:p>
        </w:tc>
      </w:tr>
      <w:tr w:rsidR="00FF6F77" w:rsidRPr="00BE32A7" w14:paraId="1CA16AE7"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0B095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725074" w14:textId="77777777" w:rsidR="00BE32A7" w:rsidRPr="00BE32A7" w:rsidRDefault="00BE32A7" w:rsidP="00BE32A7">
            <w:pPr>
              <w:jc w:val="both"/>
            </w:pPr>
            <w:r w:rsidRPr="00BE32A7">
              <w:t>Подпрограмма «Обеспечение градостроительной деятельности в Шелеховском районе»</w:t>
            </w:r>
          </w:p>
        </w:tc>
        <w:tc>
          <w:tcPr>
            <w:tcW w:w="709" w:type="dxa"/>
            <w:tcBorders>
              <w:top w:val="nil"/>
              <w:left w:val="nil"/>
              <w:bottom w:val="single" w:sz="4" w:space="0" w:color="auto"/>
              <w:right w:val="single" w:sz="4" w:space="0" w:color="auto"/>
            </w:tcBorders>
            <w:shd w:val="clear" w:color="auto" w:fill="auto"/>
            <w:vAlign w:val="center"/>
            <w:hideMark/>
          </w:tcPr>
          <w:p w14:paraId="34856A0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D4159FE"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F26621A"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0E8E70F7" w14:textId="77777777" w:rsidR="00BE32A7" w:rsidRPr="00BE32A7" w:rsidRDefault="00BE32A7" w:rsidP="00BE32A7">
            <w:pPr>
              <w:jc w:val="center"/>
            </w:pPr>
            <w:r w:rsidRPr="00BE32A7">
              <w:t>10.6.00.00000</w:t>
            </w:r>
          </w:p>
        </w:tc>
        <w:tc>
          <w:tcPr>
            <w:tcW w:w="709" w:type="dxa"/>
            <w:tcBorders>
              <w:top w:val="nil"/>
              <w:left w:val="nil"/>
              <w:bottom w:val="single" w:sz="4" w:space="0" w:color="auto"/>
              <w:right w:val="single" w:sz="4" w:space="0" w:color="auto"/>
            </w:tcBorders>
            <w:shd w:val="clear" w:color="auto" w:fill="auto"/>
            <w:vAlign w:val="center"/>
            <w:hideMark/>
          </w:tcPr>
          <w:p w14:paraId="09906E5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4E541A5" w14:textId="77777777" w:rsidR="00BE32A7" w:rsidRPr="00BE32A7" w:rsidRDefault="00BE32A7" w:rsidP="00BE32A7">
            <w:pPr>
              <w:jc w:val="right"/>
            </w:pPr>
            <w:r w:rsidRPr="00BE32A7">
              <w:t>1 548,0</w:t>
            </w:r>
          </w:p>
        </w:tc>
        <w:tc>
          <w:tcPr>
            <w:tcW w:w="1418" w:type="dxa"/>
            <w:tcBorders>
              <w:top w:val="nil"/>
              <w:left w:val="nil"/>
              <w:bottom w:val="single" w:sz="4" w:space="0" w:color="auto"/>
              <w:right w:val="single" w:sz="4" w:space="0" w:color="auto"/>
            </w:tcBorders>
            <w:shd w:val="clear" w:color="auto" w:fill="auto"/>
            <w:noWrap/>
            <w:vAlign w:val="center"/>
            <w:hideMark/>
          </w:tcPr>
          <w:p w14:paraId="6A140219" w14:textId="77777777" w:rsidR="00BE32A7" w:rsidRPr="00BE32A7" w:rsidRDefault="00BE32A7" w:rsidP="00BE32A7">
            <w:pPr>
              <w:jc w:val="right"/>
            </w:pPr>
            <w:r w:rsidRPr="00BE32A7">
              <w:t>466,0</w:t>
            </w:r>
          </w:p>
        </w:tc>
      </w:tr>
      <w:tr w:rsidR="00FF6F77" w:rsidRPr="00BE32A7" w14:paraId="77E34085"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8ED00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CF412F" w14:textId="77777777" w:rsidR="00BE32A7" w:rsidRPr="00BE32A7" w:rsidRDefault="00BE32A7" w:rsidP="00BE32A7">
            <w:pPr>
              <w:jc w:val="both"/>
            </w:pPr>
            <w:r w:rsidRPr="00BE32A7">
              <w:t>Формирование и реализация единой политики в сфере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76047B2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4F60B52"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E1D1572"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0CCC62ED" w14:textId="77777777" w:rsidR="00BE32A7" w:rsidRPr="00BE32A7" w:rsidRDefault="00BE32A7" w:rsidP="00BE32A7">
            <w:pPr>
              <w:jc w:val="center"/>
            </w:pPr>
            <w:r w:rsidRPr="00BE32A7">
              <w:t>10.6.00.95300</w:t>
            </w:r>
          </w:p>
        </w:tc>
        <w:tc>
          <w:tcPr>
            <w:tcW w:w="709" w:type="dxa"/>
            <w:tcBorders>
              <w:top w:val="nil"/>
              <w:left w:val="nil"/>
              <w:bottom w:val="single" w:sz="4" w:space="0" w:color="auto"/>
              <w:right w:val="single" w:sz="4" w:space="0" w:color="auto"/>
            </w:tcBorders>
            <w:shd w:val="clear" w:color="auto" w:fill="auto"/>
            <w:vAlign w:val="center"/>
            <w:hideMark/>
          </w:tcPr>
          <w:p w14:paraId="17FBCD8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2088D0F" w14:textId="77777777" w:rsidR="00BE32A7" w:rsidRPr="00BE32A7" w:rsidRDefault="00BE32A7" w:rsidP="00BE32A7">
            <w:pPr>
              <w:jc w:val="right"/>
            </w:pPr>
            <w:r w:rsidRPr="00BE32A7">
              <w:t>1 548,0</w:t>
            </w:r>
          </w:p>
        </w:tc>
        <w:tc>
          <w:tcPr>
            <w:tcW w:w="1418" w:type="dxa"/>
            <w:tcBorders>
              <w:top w:val="nil"/>
              <w:left w:val="nil"/>
              <w:bottom w:val="single" w:sz="4" w:space="0" w:color="auto"/>
              <w:right w:val="single" w:sz="4" w:space="0" w:color="auto"/>
            </w:tcBorders>
            <w:shd w:val="clear" w:color="auto" w:fill="auto"/>
            <w:noWrap/>
            <w:vAlign w:val="center"/>
            <w:hideMark/>
          </w:tcPr>
          <w:p w14:paraId="0D184A33" w14:textId="77777777" w:rsidR="00BE32A7" w:rsidRPr="00BE32A7" w:rsidRDefault="00BE32A7" w:rsidP="00BE32A7">
            <w:pPr>
              <w:jc w:val="right"/>
            </w:pPr>
            <w:r w:rsidRPr="00BE32A7">
              <w:t>466,0</w:t>
            </w:r>
          </w:p>
        </w:tc>
      </w:tr>
      <w:tr w:rsidR="00FF6F77" w:rsidRPr="00BE32A7" w14:paraId="588EDC51"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2F1EC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EBCD138"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CB3472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4BCAB8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50C70FF"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957A74D" w14:textId="77777777" w:rsidR="00BE32A7" w:rsidRPr="00BE32A7" w:rsidRDefault="00BE32A7" w:rsidP="00BE32A7">
            <w:pPr>
              <w:jc w:val="center"/>
            </w:pPr>
            <w:r w:rsidRPr="00BE32A7">
              <w:t>10.6.00.95300</w:t>
            </w:r>
          </w:p>
        </w:tc>
        <w:tc>
          <w:tcPr>
            <w:tcW w:w="709" w:type="dxa"/>
            <w:tcBorders>
              <w:top w:val="nil"/>
              <w:left w:val="nil"/>
              <w:bottom w:val="single" w:sz="4" w:space="0" w:color="auto"/>
              <w:right w:val="single" w:sz="4" w:space="0" w:color="auto"/>
            </w:tcBorders>
            <w:shd w:val="clear" w:color="auto" w:fill="auto"/>
            <w:vAlign w:val="center"/>
            <w:hideMark/>
          </w:tcPr>
          <w:p w14:paraId="42BA0572"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56FC366" w14:textId="77777777" w:rsidR="00BE32A7" w:rsidRPr="00BE32A7" w:rsidRDefault="00BE32A7" w:rsidP="00BE32A7">
            <w:pPr>
              <w:jc w:val="right"/>
            </w:pPr>
            <w:r w:rsidRPr="00BE32A7">
              <w:t>1 548,0</w:t>
            </w:r>
          </w:p>
        </w:tc>
        <w:tc>
          <w:tcPr>
            <w:tcW w:w="1418" w:type="dxa"/>
            <w:tcBorders>
              <w:top w:val="nil"/>
              <w:left w:val="nil"/>
              <w:bottom w:val="single" w:sz="4" w:space="0" w:color="auto"/>
              <w:right w:val="single" w:sz="4" w:space="0" w:color="auto"/>
            </w:tcBorders>
            <w:shd w:val="clear" w:color="auto" w:fill="auto"/>
            <w:noWrap/>
            <w:vAlign w:val="center"/>
            <w:hideMark/>
          </w:tcPr>
          <w:p w14:paraId="5BA809DA" w14:textId="77777777" w:rsidR="00BE32A7" w:rsidRPr="00BE32A7" w:rsidRDefault="00BE32A7" w:rsidP="00BE32A7">
            <w:pPr>
              <w:jc w:val="right"/>
            </w:pPr>
            <w:r w:rsidRPr="00BE32A7">
              <w:t>466,0</w:t>
            </w:r>
          </w:p>
        </w:tc>
      </w:tr>
      <w:tr w:rsidR="00FF6F77" w:rsidRPr="00BE32A7" w14:paraId="45533606" w14:textId="77777777" w:rsidTr="00FF6F7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A6ED62"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DEDC043" w14:textId="77777777" w:rsidR="00BE32A7" w:rsidRPr="00BE32A7" w:rsidRDefault="00BE32A7" w:rsidP="00BE32A7">
            <w:pPr>
              <w:jc w:val="both"/>
            </w:pPr>
            <w:r w:rsidRPr="00BE32A7">
              <w:rPr>
                <w:b/>
                <w:bCs/>
              </w:rPr>
              <w:t>Подпрограмма</w:t>
            </w:r>
            <w:r w:rsidRPr="00BE32A7">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4F5A75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F2104F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0C7CA66"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BAC8904" w14:textId="77777777" w:rsidR="00BE32A7" w:rsidRPr="00BE32A7" w:rsidRDefault="00BE32A7" w:rsidP="00BE32A7">
            <w:pPr>
              <w:jc w:val="center"/>
            </w:pPr>
            <w:r w:rsidRPr="00BE32A7">
              <w:t>10.8.00.00000</w:t>
            </w:r>
          </w:p>
        </w:tc>
        <w:tc>
          <w:tcPr>
            <w:tcW w:w="709" w:type="dxa"/>
            <w:tcBorders>
              <w:top w:val="nil"/>
              <w:left w:val="nil"/>
              <w:bottom w:val="single" w:sz="4" w:space="0" w:color="auto"/>
              <w:right w:val="single" w:sz="4" w:space="0" w:color="auto"/>
            </w:tcBorders>
            <w:shd w:val="clear" w:color="auto" w:fill="auto"/>
            <w:vAlign w:val="center"/>
            <w:hideMark/>
          </w:tcPr>
          <w:p w14:paraId="35112FC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F61B5A9" w14:textId="77777777" w:rsidR="00BE32A7" w:rsidRPr="00BE32A7" w:rsidRDefault="00BE32A7" w:rsidP="00BE32A7">
            <w:pPr>
              <w:jc w:val="right"/>
            </w:pPr>
            <w:r w:rsidRPr="00BE32A7">
              <w:t>10 754,7</w:t>
            </w:r>
          </w:p>
        </w:tc>
        <w:tc>
          <w:tcPr>
            <w:tcW w:w="1418" w:type="dxa"/>
            <w:tcBorders>
              <w:top w:val="nil"/>
              <w:left w:val="nil"/>
              <w:bottom w:val="single" w:sz="4" w:space="0" w:color="auto"/>
              <w:right w:val="single" w:sz="4" w:space="0" w:color="auto"/>
            </w:tcBorders>
            <w:shd w:val="clear" w:color="auto" w:fill="auto"/>
            <w:noWrap/>
            <w:vAlign w:val="center"/>
            <w:hideMark/>
          </w:tcPr>
          <w:p w14:paraId="1282F73A" w14:textId="77777777" w:rsidR="00BE32A7" w:rsidRPr="00BE32A7" w:rsidRDefault="00BE32A7" w:rsidP="00BE32A7">
            <w:pPr>
              <w:jc w:val="right"/>
            </w:pPr>
            <w:r w:rsidRPr="00BE32A7">
              <w:t>10 754,7</w:t>
            </w:r>
          </w:p>
        </w:tc>
      </w:tr>
      <w:tr w:rsidR="00FF6F77" w:rsidRPr="00BE32A7" w14:paraId="7545BD4D" w14:textId="77777777" w:rsidTr="00FF6F77">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4C68BC"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25AC4FF"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МКУ «Инженерно-хозяйственная служба инфраструктуры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F44362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6DEC6B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B79618B"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AA00B42" w14:textId="77777777" w:rsidR="00BE32A7" w:rsidRPr="00BE32A7" w:rsidRDefault="00BE32A7" w:rsidP="00BE32A7">
            <w:pPr>
              <w:jc w:val="center"/>
            </w:pPr>
            <w:r w:rsidRPr="00BE32A7">
              <w:t>10.8.43.00000</w:t>
            </w:r>
          </w:p>
        </w:tc>
        <w:tc>
          <w:tcPr>
            <w:tcW w:w="709" w:type="dxa"/>
            <w:tcBorders>
              <w:top w:val="nil"/>
              <w:left w:val="nil"/>
              <w:bottom w:val="single" w:sz="4" w:space="0" w:color="auto"/>
              <w:right w:val="single" w:sz="4" w:space="0" w:color="auto"/>
            </w:tcBorders>
            <w:shd w:val="clear" w:color="auto" w:fill="auto"/>
            <w:vAlign w:val="center"/>
            <w:hideMark/>
          </w:tcPr>
          <w:p w14:paraId="58DC9CE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27BE6B1" w14:textId="77777777" w:rsidR="00BE32A7" w:rsidRPr="00BE32A7" w:rsidRDefault="00BE32A7" w:rsidP="00BE32A7">
            <w:pPr>
              <w:jc w:val="right"/>
            </w:pPr>
            <w:r w:rsidRPr="00BE32A7">
              <w:t>10 754,7</w:t>
            </w:r>
          </w:p>
        </w:tc>
        <w:tc>
          <w:tcPr>
            <w:tcW w:w="1418" w:type="dxa"/>
            <w:tcBorders>
              <w:top w:val="nil"/>
              <w:left w:val="nil"/>
              <w:bottom w:val="single" w:sz="4" w:space="0" w:color="auto"/>
              <w:right w:val="single" w:sz="4" w:space="0" w:color="auto"/>
            </w:tcBorders>
            <w:shd w:val="clear" w:color="auto" w:fill="auto"/>
            <w:noWrap/>
            <w:vAlign w:val="center"/>
            <w:hideMark/>
          </w:tcPr>
          <w:p w14:paraId="064DE48E" w14:textId="77777777" w:rsidR="00BE32A7" w:rsidRPr="00BE32A7" w:rsidRDefault="00BE32A7" w:rsidP="00BE32A7">
            <w:pPr>
              <w:jc w:val="right"/>
            </w:pPr>
            <w:r w:rsidRPr="00BE32A7">
              <w:t>10 754,7</w:t>
            </w:r>
          </w:p>
        </w:tc>
      </w:tr>
      <w:tr w:rsidR="00FF6F77" w:rsidRPr="00BE32A7" w14:paraId="6C713804"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7C2923"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942E86D" w14:textId="77777777" w:rsidR="00BE32A7" w:rsidRPr="00BE32A7" w:rsidRDefault="00BE32A7" w:rsidP="00BE32A7">
            <w:pPr>
              <w:jc w:val="both"/>
            </w:pPr>
            <w:r w:rsidRPr="00BE32A7">
              <w:t>Финансовое обеспечение деятельности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06DB66B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A00D23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C8CC63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F9C3392" w14:textId="77777777" w:rsidR="00BE32A7" w:rsidRPr="00BE32A7" w:rsidRDefault="00BE32A7" w:rsidP="00BE32A7">
            <w:pPr>
              <w:jc w:val="center"/>
            </w:pPr>
            <w:r w:rsidRPr="00BE32A7">
              <w:t>10.8.43.94100</w:t>
            </w:r>
          </w:p>
        </w:tc>
        <w:tc>
          <w:tcPr>
            <w:tcW w:w="709" w:type="dxa"/>
            <w:tcBorders>
              <w:top w:val="nil"/>
              <w:left w:val="nil"/>
              <w:bottom w:val="single" w:sz="4" w:space="0" w:color="auto"/>
              <w:right w:val="single" w:sz="4" w:space="0" w:color="auto"/>
            </w:tcBorders>
            <w:shd w:val="clear" w:color="auto" w:fill="auto"/>
            <w:vAlign w:val="center"/>
            <w:hideMark/>
          </w:tcPr>
          <w:p w14:paraId="667345E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F4E5F6D" w14:textId="77777777" w:rsidR="00BE32A7" w:rsidRPr="00BE32A7" w:rsidRDefault="00BE32A7" w:rsidP="00BE32A7">
            <w:pPr>
              <w:jc w:val="right"/>
            </w:pPr>
            <w:r w:rsidRPr="00BE32A7">
              <w:t>10 754,7</w:t>
            </w:r>
          </w:p>
        </w:tc>
        <w:tc>
          <w:tcPr>
            <w:tcW w:w="1418" w:type="dxa"/>
            <w:tcBorders>
              <w:top w:val="nil"/>
              <w:left w:val="nil"/>
              <w:bottom w:val="single" w:sz="4" w:space="0" w:color="auto"/>
              <w:right w:val="single" w:sz="4" w:space="0" w:color="auto"/>
            </w:tcBorders>
            <w:shd w:val="clear" w:color="auto" w:fill="auto"/>
            <w:noWrap/>
            <w:vAlign w:val="center"/>
            <w:hideMark/>
          </w:tcPr>
          <w:p w14:paraId="2CAFB9A2" w14:textId="77777777" w:rsidR="00BE32A7" w:rsidRPr="00BE32A7" w:rsidRDefault="00BE32A7" w:rsidP="00BE32A7">
            <w:pPr>
              <w:jc w:val="right"/>
            </w:pPr>
            <w:r w:rsidRPr="00BE32A7">
              <w:t>10 754,7</w:t>
            </w:r>
          </w:p>
        </w:tc>
      </w:tr>
      <w:tr w:rsidR="00FF6F77" w:rsidRPr="00BE32A7" w14:paraId="570410E8"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7EEC2F" w14:textId="77777777" w:rsidR="00BE32A7" w:rsidRPr="00BE32A7" w:rsidRDefault="00BE32A7" w:rsidP="00BE32A7">
            <w:pPr>
              <w:jc w:val="center"/>
              <w:rPr>
                <w:b/>
                <w:bCs/>
              </w:rPr>
            </w:pPr>
            <w:r w:rsidRPr="00BE32A7">
              <w:rPr>
                <w:b/>
                <w:bCs/>
              </w:rPr>
              <w:lastRenderedPageBreak/>
              <w:t> </w:t>
            </w:r>
          </w:p>
        </w:tc>
        <w:tc>
          <w:tcPr>
            <w:tcW w:w="2385" w:type="dxa"/>
            <w:tcBorders>
              <w:top w:val="nil"/>
              <w:left w:val="nil"/>
              <w:bottom w:val="single" w:sz="4" w:space="0" w:color="auto"/>
              <w:right w:val="single" w:sz="4" w:space="0" w:color="auto"/>
            </w:tcBorders>
            <w:shd w:val="clear" w:color="auto" w:fill="auto"/>
            <w:hideMark/>
          </w:tcPr>
          <w:p w14:paraId="7637B54A"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232DF81"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4B52904"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4F3271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6F2E7BE2" w14:textId="77777777" w:rsidR="00BE32A7" w:rsidRPr="00BE32A7" w:rsidRDefault="00BE32A7" w:rsidP="00BE32A7">
            <w:pPr>
              <w:jc w:val="center"/>
            </w:pPr>
            <w:r w:rsidRPr="00BE32A7">
              <w:t>10.8.43.94100</w:t>
            </w:r>
          </w:p>
        </w:tc>
        <w:tc>
          <w:tcPr>
            <w:tcW w:w="709" w:type="dxa"/>
            <w:tcBorders>
              <w:top w:val="nil"/>
              <w:left w:val="nil"/>
              <w:bottom w:val="single" w:sz="4" w:space="0" w:color="auto"/>
              <w:right w:val="single" w:sz="4" w:space="0" w:color="auto"/>
            </w:tcBorders>
            <w:shd w:val="clear" w:color="auto" w:fill="auto"/>
            <w:vAlign w:val="center"/>
            <w:hideMark/>
          </w:tcPr>
          <w:p w14:paraId="65537C98"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4EDFB7D9" w14:textId="77777777" w:rsidR="00BE32A7" w:rsidRPr="00BE32A7" w:rsidRDefault="00BE32A7" w:rsidP="00BE32A7">
            <w:pPr>
              <w:jc w:val="right"/>
            </w:pPr>
            <w:r w:rsidRPr="00BE32A7">
              <w:t>9 864,7</w:t>
            </w:r>
          </w:p>
        </w:tc>
        <w:tc>
          <w:tcPr>
            <w:tcW w:w="1418" w:type="dxa"/>
            <w:tcBorders>
              <w:top w:val="nil"/>
              <w:left w:val="nil"/>
              <w:bottom w:val="single" w:sz="4" w:space="0" w:color="auto"/>
              <w:right w:val="single" w:sz="4" w:space="0" w:color="auto"/>
            </w:tcBorders>
            <w:shd w:val="clear" w:color="auto" w:fill="auto"/>
            <w:noWrap/>
            <w:vAlign w:val="center"/>
            <w:hideMark/>
          </w:tcPr>
          <w:p w14:paraId="779CD77F" w14:textId="77777777" w:rsidR="00BE32A7" w:rsidRPr="00BE32A7" w:rsidRDefault="00BE32A7" w:rsidP="00BE32A7">
            <w:pPr>
              <w:jc w:val="right"/>
            </w:pPr>
            <w:r w:rsidRPr="00BE32A7">
              <w:t>9 864,7</w:t>
            </w:r>
          </w:p>
        </w:tc>
      </w:tr>
      <w:tr w:rsidR="00FF6F77" w:rsidRPr="00BE32A7" w14:paraId="200DA37D" w14:textId="77777777" w:rsidTr="00FF6F77">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09722A"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F6DA5F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C843C4F"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380A852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06A31CF0"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A99C8A7" w14:textId="77777777" w:rsidR="00BE32A7" w:rsidRPr="00BE32A7" w:rsidRDefault="00BE32A7" w:rsidP="00BE32A7">
            <w:pPr>
              <w:jc w:val="center"/>
            </w:pPr>
            <w:r w:rsidRPr="00BE32A7">
              <w:t>10.8.43.94100</w:t>
            </w:r>
          </w:p>
        </w:tc>
        <w:tc>
          <w:tcPr>
            <w:tcW w:w="709" w:type="dxa"/>
            <w:tcBorders>
              <w:top w:val="nil"/>
              <w:left w:val="nil"/>
              <w:bottom w:val="single" w:sz="4" w:space="0" w:color="auto"/>
              <w:right w:val="single" w:sz="4" w:space="0" w:color="auto"/>
            </w:tcBorders>
            <w:shd w:val="clear" w:color="auto" w:fill="auto"/>
            <w:vAlign w:val="center"/>
            <w:hideMark/>
          </w:tcPr>
          <w:p w14:paraId="38B3819D"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98040CC" w14:textId="77777777" w:rsidR="00BE32A7" w:rsidRPr="00BE32A7" w:rsidRDefault="00BE32A7" w:rsidP="00BE32A7">
            <w:pPr>
              <w:jc w:val="right"/>
            </w:pPr>
            <w:r w:rsidRPr="00BE32A7">
              <w:t>890,0</w:t>
            </w:r>
          </w:p>
        </w:tc>
        <w:tc>
          <w:tcPr>
            <w:tcW w:w="1418" w:type="dxa"/>
            <w:tcBorders>
              <w:top w:val="nil"/>
              <w:left w:val="nil"/>
              <w:bottom w:val="single" w:sz="4" w:space="0" w:color="auto"/>
              <w:right w:val="single" w:sz="4" w:space="0" w:color="auto"/>
            </w:tcBorders>
            <w:shd w:val="clear" w:color="auto" w:fill="auto"/>
            <w:noWrap/>
            <w:vAlign w:val="center"/>
            <w:hideMark/>
          </w:tcPr>
          <w:p w14:paraId="2842A701" w14:textId="77777777" w:rsidR="00BE32A7" w:rsidRPr="00BE32A7" w:rsidRDefault="00BE32A7" w:rsidP="00BE32A7">
            <w:pPr>
              <w:jc w:val="right"/>
            </w:pPr>
            <w:r w:rsidRPr="00BE32A7">
              <w:t>890,0</w:t>
            </w:r>
          </w:p>
        </w:tc>
      </w:tr>
      <w:tr w:rsidR="00FF6F77" w:rsidRPr="00BE32A7" w14:paraId="41713DC0"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5A8E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96CC1F6" w14:textId="77777777" w:rsidR="00BE32A7" w:rsidRPr="00BE32A7" w:rsidRDefault="00BE32A7" w:rsidP="00BE32A7">
            <w:pPr>
              <w:jc w:val="both"/>
            </w:pPr>
            <w:r w:rsidRPr="00BE32A7">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5C59EEB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1285939" w14:textId="77777777" w:rsidR="00BE32A7" w:rsidRPr="00BE32A7" w:rsidRDefault="00BE32A7" w:rsidP="00BE32A7">
            <w:pPr>
              <w:jc w:val="center"/>
              <w:rPr>
                <w:b/>
                <w:bCs/>
              </w:rPr>
            </w:pPr>
            <w:r w:rsidRPr="00BE32A7">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03F398A8"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33341A4F"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0E20D4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B24C077" w14:textId="77777777" w:rsidR="00BE32A7" w:rsidRPr="00BE32A7" w:rsidRDefault="00BE32A7" w:rsidP="00BE32A7">
            <w:pPr>
              <w:jc w:val="right"/>
            </w:pPr>
            <w:r w:rsidRPr="00BE32A7">
              <w:t>92 241,9</w:t>
            </w:r>
          </w:p>
        </w:tc>
        <w:tc>
          <w:tcPr>
            <w:tcW w:w="1418" w:type="dxa"/>
            <w:tcBorders>
              <w:top w:val="nil"/>
              <w:left w:val="nil"/>
              <w:bottom w:val="single" w:sz="4" w:space="0" w:color="auto"/>
              <w:right w:val="single" w:sz="4" w:space="0" w:color="auto"/>
            </w:tcBorders>
            <w:shd w:val="clear" w:color="auto" w:fill="auto"/>
            <w:noWrap/>
            <w:vAlign w:val="center"/>
            <w:hideMark/>
          </w:tcPr>
          <w:p w14:paraId="3BF858BE" w14:textId="77777777" w:rsidR="00BE32A7" w:rsidRPr="00BE32A7" w:rsidRDefault="00BE32A7" w:rsidP="00BE32A7">
            <w:pPr>
              <w:jc w:val="right"/>
            </w:pPr>
            <w:r w:rsidRPr="00BE32A7">
              <w:t>2 553,5</w:t>
            </w:r>
          </w:p>
        </w:tc>
      </w:tr>
      <w:tr w:rsidR="00FF6F77" w:rsidRPr="00BE32A7" w14:paraId="4E8F584C"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5AC89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5CE1A87" w14:textId="77777777" w:rsidR="00BE32A7" w:rsidRPr="00BE32A7" w:rsidRDefault="00BE32A7" w:rsidP="00BE32A7">
            <w:pPr>
              <w:jc w:val="both"/>
            </w:pPr>
            <w:r w:rsidRPr="00BE32A7">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6EDC866E"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1D1E1E8D" w14:textId="77777777" w:rsidR="00BE32A7" w:rsidRPr="00BE32A7" w:rsidRDefault="00BE32A7" w:rsidP="00BE32A7">
            <w:pPr>
              <w:jc w:val="center"/>
              <w:rPr>
                <w:b/>
                <w:bCs/>
              </w:rPr>
            </w:pPr>
            <w:r w:rsidRPr="00BE32A7">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2786D2FA" w14:textId="77777777" w:rsidR="00BE32A7" w:rsidRPr="00BE32A7" w:rsidRDefault="00BE32A7" w:rsidP="00BE32A7">
            <w:pPr>
              <w:jc w:val="center"/>
              <w:rPr>
                <w:b/>
                <w:bCs/>
              </w:rPr>
            </w:pPr>
            <w:r w:rsidRPr="00BE32A7">
              <w:rPr>
                <w:b/>
                <w:bCs/>
              </w:rPr>
              <w:t>08</w:t>
            </w:r>
          </w:p>
        </w:tc>
        <w:tc>
          <w:tcPr>
            <w:tcW w:w="1701" w:type="dxa"/>
            <w:tcBorders>
              <w:top w:val="nil"/>
              <w:left w:val="nil"/>
              <w:bottom w:val="single" w:sz="4" w:space="0" w:color="auto"/>
              <w:right w:val="single" w:sz="4" w:space="0" w:color="auto"/>
            </w:tcBorders>
            <w:shd w:val="clear" w:color="auto" w:fill="auto"/>
            <w:vAlign w:val="center"/>
            <w:hideMark/>
          </w:tcPr>
          <w:p w14:paraId="7A588CCB"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21E4EF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C93ADE"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75E43342" w14:textId="77777777" w:rsidR="00BE32A7" w:rsidRPr="00BE32A7" w:rsidRDefault="00BE32A7" w:rsidP="00BE32A7">
            <w:pPr>
              <w:jc w:val="right"/>
            </w:pPr>
            <w:r w:rsidRPr="00BE32A7">
              <w:t>50,0</w:t>
            </w:r>
          </w:p>
        </w:tc>
      </w:tr>
      <w:tr w:rsidR="00FF6F77" w:rsidRPr="00BE32A7" w14:paraId="60F2737A"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3B360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954D6A"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18C7BA7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1486036"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109FC552" w14:textId="77777777" w:rsidR="00BE32A7" w:rsidRPr="00BE32A7" w:rsidRDefault="00BE32A7" w:rsidP="00BE32A7">
            <w:pPr>
              <w:jc w:val="center"/>
            </w:pPr>
            <w:r w:rsidRPr="00BE32A7">
              <w:t>08</w:t>
            </w:r>
          </w:p>
        </w:tc>
        <w:tc>
          <w:tcPr>
            <w:tcW w:w="1701" w:type="dxa"/>
            <w:tcBorders>
              <w:top w:val="nil"/>
              <w:left w:val="nil"/>
              <w:bottom w:val="single" w:sz="4" w:space="0" w:color="auto"/>
              <w:right w:val="single" w:sz="4" w:space="0" w:color="auto"/>
            </w:tcBorders>
            <w:shd w:val="clear" w:color="auto" w:fill="auto"/>
            <w:vAlign w:val="center"/>
            <w:hideMark/>
          </w:tcPr>
          <w:p w14:paraId="5C619C20"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27AF607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E13FA0A"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2F6C1871" w14:textId="77777777" w:rsidR="00BE32A7" w:rsidRPr="00BE32A7" w:rsidRDefault="00BE32A7" w:rsidP="00BE32A7">
            <w:pPr>
              <w:jc w:val="right"/>
            </w:pPr>
            <w:r w:rsidRPr="00BE32A7">
              <w:t>50,0</w:t>
            </w:r>
          </w:p>
        </w:tc>
      </w:tr>
      <w:tr w:rsidR="00FF6F77" w:rsidRPr="00BE32A7" w14:paraId="379D864A"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44F3A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0440977" w14:textId="77777777" w:rsidR="00BE32A7" w:rsidRPr="00BE32A7" w:rsidRDefault="00BE32A7" w:rsidP="00BE32A7">
            <w:pPr>
              <w:jc w:val="both"/>
            </w:pPr>
            <w:r w:rsidRPr="00BE32A7">
              <w:rPr>
                <w:b/>
                <w:bCs/>
              </w:rPr>
              <w:t>Подпрограмма</w:t>
            </w:r>
            <w:r w:rsidRPr="00BE32A7">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4D2BCBC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434ADCB"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13FBFE38" w14:textId="77777777" w:rsidR="00BE32A7" w:rsidRPr="00BE32A7" w:rsidRDefault="00BE32A7" w:rsidP="00BE32A7">
            <w:pPr>
              <w:jc w:val="center"/>
            </w:pPr>
            <w:r w:rsidRPr="00BE32A7">
              <w:t>08</w:t>
            </w:r>
          </w:p>
        </w:tc>
        <w:tc>
          <w:tcPr>
            <w:tcW w:w="1701" w:type="dxa"/>
            <w:tcBorders>
              <w:top w:val="nil"/>
              <w:left w:val="nil"/>
              <w:bottom w:val="single" w:sz="4" w:space="0" w:color="auto"/>
              <w:right w:val="single" w:sz="4" w:space="0" w:color="auto"/>
            </w:tcBorders>
            <w:shd w:val="clear" w:color="auto" w:fill="auto"/>
            <w:vAlign w:val="center"/>
            <w:hideMark/>
          </w:tcPr>
          <w:p w14:paraId="45546A08" w14:textId="77777777" w:rsidR="00BE32A7" w:rsidRPr="00BE32A7" w:rsidRDefault="00BE32A7" w:rsidP="00BE32A7">
            <w:pPr>
              <w:jc w:val="center"/>
            </w:pPr>
            <w:r w:rsidRPr="00BE32A7">
              <w:t>10.5.00.00000</w:t>
            </w:r>
          </w:p>
        </w:tc>
        <w:tc>
          <w:tcPr>
            <w:tcW w:w="709" w:type="dxa"/>
            <w:tcBorders>
              <w:top w:val="nil"/>
              <w:left w:val="nil"/>
              <w:bottom w:val="single" w:sz="4" w:space="0" w:color="auto"/>
              <w:right w:val="single" w:sz="4" w:space="0" w:color="auto"/>
            </w:tcBorders>
            <w:shd w:val="clear" w:color="auto" w:fill="auto"/>
            <w:vAlign w:val="center"/>
            <w:hideMark/>
          </w:tcPr>
          <w:p w14:paraId="52749DE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ED9ACEF"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5FCC31C0" w14:textId="77777777" w:rsidR="00BE32A7" w:rsidRPr="00BE32A7" w:rsidRDefault="00BE32A7" w:rsidP="00BE32A7">
            <w:pPr>
              <w:jc w:val="right"/>
            </w:pPr>
            <w:r w:rsidRPr="00BE32A7">
              <w:t>50,0</w:t>
            </w:r>
          </w:p>
        </w:tc>
      </w:tr>
      <w:tr w:rsidR="00FF6F77" w:rsidRPr="00BE32A7" w14:paraId="05D12B2F"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35A22B"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719B2AED" w14:textId="77777777" w:rsidR="00BE32A7" w:rsidRPr="00BE32A7" w:rsidRDefault="00BE32A7" w:rsidP="00BE32A7">
            <w:pPr>
              <w:jc w:val="both"/>
            </w:pPr>
            <w:r w:rsidRPr="00BE32A7">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8CAC819"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66B469E"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1C80E594" w14:textId="77777777" w:rsidR="00BE32A7" w:rsidRPr="00BE32A7" w:rsidRDefault="00BE32A7" w:rsidP="00BE32A7">
            <w:pPr>
              <w:jc w:val="center"/>
            </w:pPr>
            <w:r w:rsidRPr="00BE32A7">
              <w:t>08</w:t>
            </w:r>
          </w:p>
        </w:tc>
        <w:tc>
          <w:tcPr>
            <w:tcW w:w="1701" w:type="dxa"/>
            <w:tcBorders>
              <w:top w:val="nil"/>
              <w:left w:val="nil"/>
              <w:bottom w:val="single" w:sz="4" w:space="0" w:color="auto"/>
              <w:right w:val="single" w:sz="4" w:space="0" w:color="auto"/>
            </w:tcBorders>
            <w:shd w:val="clear" w:color="auto" w:fill="auto"/>
            <w:vAlign w:val="center"/>
            <w:hideMark/>
          </w:tcPr>
          <w:p w14:paraId="17F431DD" w14:textId="77777777" w:rsidR="00BE32A7" w:rsidRPr="00BE32A7" w:rsidRDefault="00BE32A7" w:rsidP="00BE32A7">
            <w:pPr>
              <w:jc w:val="center"/>
            </w:pPr>
            <w:r w:rsidRPr="00BE32A7">
              <w:t>10.5.00.99997</w:t>
            </w:r>
          </w:p>
        </w:tc>
        <w:tc>
          <w:tcPr>
            <w:tcW w:w="709" w:type="dxa"/>
            <w:tcBorders>
              <w:top w:val="nil"/>
              <w:left w:val="nil"/>
              <w:bottom w:val="single" w:sz="4" w:space="0" w:color="auto"/>
              <w:right w:val="single" w:sz="4" w:space="0" w:color="auto"/>
            </w:tcBorders>
            <w:shd w:val="clear" w:color="auto" w:fill="auto"/>
            <w:vAlign w:val="center"/>
            <w:hideMark/>
          </w:tcPr>
          <w:p w14:paraId="0E29AFA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0433369"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5D183C61" w14:textId="77777777" w:rsidR="00BE32A7" w:rsidRPr="00BE32A7" w:rsidRDefault="00BE32A7" w:rsidP="00BE32A7">
            <w:pPr>
              <w:jc w:val="right"/>
            </w:pPr>
            <w:r w:rsidRPr="00BE32A7">
              <w:t>50,0</w:t>
            </w:r>
          </w:p>
        </w:tc>
      </w:tr>
      <w:tr w:rsidR="00FF6F77" w:rsidRPr="00BE32A7" w14:paraId="67989BFE"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726AA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472C542"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2067C7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DE10AD6"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3D69A376" w14:textId="77777777" w:rsidR="00BE32A7" w:rsidRPr="00BE32A7" w:rsidRDefault="00BE32A7" w:rsidP="00BE32A7">
            <w:pPr>
              <w:jc w:val="center"/>
            </w:pPr>
            <w:r w:rsidRPr="00BE32A7">
              <w:t>08</w:t>
            </w:r>
          </w:p>
        </w:tc>
        <w:tc>
          <w:tcPr>
            <w:tcW w:w="1701" w:type="dxa"/>
            <w:tcBorders>
              <w:top w:val="nil"/>
              <w:left w:val="nil"/>
              <w:bottom w:val="single" w:sz="4" w:space="0" w:color="auto"/>
              <w:right w:val="single" w:sz="4" w:space="0" w:color="auto"/>
            </w:tcBorders>
            <w:shd w:val="clear" w:color="auto" w:fill="auto"/>
            <w:vAlign w:val="center"/>
            <w:hideMark/>
          </w:tcPr>
          <w:p w14:paraId="18B0B91E" w14:textId="77777777" w:rsidR="00BE32A7" w:rsidRPr="00BE32A7" w:rsidRDefault="00BE32A7" w:rsidP="00BE32A7">
            <w:pPr>
              <w:jc w:val="center"/>
            </w:pPr>
            <w:r w:rsidRPr="00BE32A7">
              <w:t>10.5.00.99997</w:t>
            </w:r>
          </w:p>
        </w:tc>
        <w:tc>
          <w:tcPr>
            <w:tcW w:w="709" w:type="dxa"/>
            <w:tcBorders>
              <w:top w:val="nil"/>
              <w:left w:val="nil"/>
              <w:bottom w:val="single" w:sz="4" w:space="0" w:color="auto"/>
              <w:right w:val="single" w:sz="4" w:space="0" w:color="auto"/>
            </w:tcBorders>
            <w:shd w:val="clear" w:color="auto" w:fill="auto"/>
            <w:vAlign w:val="center"/>
            <w:hideMark/>
          </w:tcPr>
          <w:p w14:paraId="4EBA5FCE"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EFA4C9B" w14:textId="77777777" w:rsidR="00BE32A7" w:rsidRPr="00BE32A7" w:rsidRDefault="00BE32A7" w:rsidP="00BE32A7">
            <w:pPr>
              <w:jc w:val="right"/>
            </w:pPr>
            <w:r w:rsidRPr="00BE32A7">
              <w:t>0,0</w:t>
            </w:r>
          </w:p>
        </w:tc>
        <w:tc>
          <w:tcPr>
            <w:tcW w:w="1418" w:type="dxa"/>
            <w:tcBorders>
              <w:top w:val="nil"/>
              <w:left w:val="nil"/>
              <w:bottom w:val="single" w:sz="4" w:space="0" w:color="auto"/>
              <w:right w:val="single" w:sz="4" w:space="0" w:color="auto"/>
            </w:tcBorders>
            <w:shd w:val="clear" w:color="auto" w:fill="auto"/>
            <w:noWrap/>
            <w:vAlign w:val="center"/>
            <w:hideMark/>
          </w:tcPr>
          <w:p w14:paraId="4359D04B" w14:textId="77777777" w:rsidR="00BE32A7" w:rsidRPr="00BE32A7" w:rsidRDefault="00BE32A7" w:rsidP="00BE32A7">
            <w:pPr>
              <w:jc w:val="right"/>
            </w:pPr>
            <w:r w:rsidRPr="00BE32A7">
              <w:t>50,0</w:t>
            </w:r>
          </w:p>
        </w:tc>
      </w:tr>
      <w:tr w:rsidR="00FF6F77" w:rsidRPr="00BE32A7" w14:paraId="3CE6ECC0" w14:textId="77777777" w:rsidTr="00FF6F7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55BC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6BFC354" w14:textId="77777777" w:rsidR="00BE32A7" w:rsidRPr="00BE32A7" w:rsidRDefault="00BE32A7" w:rsidP="00BE32A7">
            <w:pPr>
              <w:jc w:val="both"/>
            </w:pPr>
            <w:r w:rsidRPr="00BE32A7">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75B5510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7F20F0C" w14:textId="77777777" w:rsidR="00BE32A7" w:rsidRPr="00BE32A7" w:rsidRDefault="00BE32A7" w:rsidP="00BE32A7">
            <w:pPr>
              <w:jc w:val="center"/>
              <w:rPr>
                <w:b/>
                <w:bCs/>
              </w:rPr>
            </w:pPr>
            <w:r w:rsidRPr="00BE32A7">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2C381E4C" w14:textId="77777777" w:rsidR="00BE32A7" w:rsidRPr="00BE32A7" w:rsidRDefault="00BE32A7" w:rsidP="00BE32A7">
            <w:pPr>
              <w:jc w:val="center"/>
              <w:rPr>
                <w:b/>
                <w:bCs/>
              </w:rPr>
            </w:pPr>
            <w:r w:rsidRPr="00BE32A7">
              <w:rPr>
                <w:b/>
                <w:bCs/>
              </w:rPr>
              <w:t>09</w:t>
            </w:r>
          </w:p>
        </w:tc>
        <w:tc>
          <w:tcPr>
            <w:tcW w:w="1701" w:type="dxa"/>
            <w:tcBorders>
              <w:top w:val="nil"/>
              <w:left w:val="nil"/>
              <w:bottom w:val="single" w:sz="4" w:space="0" w:color="auto"/>
              <w:right w:val="single" w:sz="4" w:space="0" w:color="auto"/>
            </w:tcBorders>
            <w:shd w:val="clear" w:color="auto" w:fill="auto"/>
            <w:vAlign w:val="center"/>
            <w:hideMark/>
          </w:tcPr>
          <w:p w14:paraId="7FEF0267"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F3C1D7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043DF76" w14:textId="77777777" w:rsidR="00BE32A7" w:rsidRPr="00BE32A7" w:rsidRDefault="00BE32A7" w:rsidP="00BE32A7">
            <w:pPr>
              <w:jc w:val="right"/>
            </w:pPr>
            <w:r w:rsidRPr="00BE32A7">
              <w:t>92 241,9</w:t>
            </w:r>
          </w:p>
        </w:tc>
        <w:tc>
          <w:tcPr>
            <w:tcW w:w="1418" w:type="dxa"/>
            <w:tcBorders>
              <w:top w:val="nil"/>
              <w:left w:val="nil"/>
              <w:bottom w:val="single" w:sz="4" w:space="0" w:color="auto"/>
              <w:right w:val="single" w:sz="4" w:space="0" w:color="auto"/>
            </w:tcBorders>
            <w:shd w:val="clear" w:color="auto" w:fill="auto"/>
            <w:noWrap/>
            <w:vAlign w:val="center"/>
            <w:hideMark/>
          </w:tcPr>
          <w:p w14:paraId="16E07B4D" w14:textId="77777777" w:rsidR="00BE32A7" w:rsidRPr="00BE32A7" w:rsidRDefault="00BE32A7" w:rsidP="00BE32A7">
            <w:pPr>
              <w:jc w:val="right"/>
            </w:pPr>
            <w:r w:rsidRPr="00BE32A7">
              <w:t>2 503,5</w:t>
            </w:r>
          </w:p>
        </w:tc>
      </w:tr>
      <w:tr w:rsidR="00FF6F77" w:rsidRPr="00BE32A7" w14:paraId="15DB28B6"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1548F0"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059BC1BC"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363F2A9"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6C61120D"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62FE7761"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736AB6A"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675ADFE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44D0F1E" w14:textId="77777777" w:rsidR="00BE32A7" w:rsidRPr="00BE32A7" w:rsidRDefault="00BE32A7" w:rsidP="00BE32A7">
            <w:pPr>
              <w:jc w:val="right"/>
            </w:pPr>
            <w:r w:rsidRPr="00BE32A7">
              <w:t>92 241,9</w:t>
            </w:r>
          </w:p>
        </w:tc>
        <w:tc>
          <w:tcPr>
            <w:tcW w:w="1418" w:type="dxa"/>
            <w:tcBorders>
              <w:top w:val="nil"/>
              <w:left w:val="nil"/>
              <w:bottom w:val="single" w:sz="4" w:space="0" w:color="auto"/>
              <w:right w:val="single" w:sz="4" w:space="0" w:color="auto"/>
            </w:tcBorders>
            <w:shd w:val="clear" w:color="auto" w:fill="auto"/>
            <w:noWrap/>
            <w:vAlign w:val="center"/>
            <w:hideMark/>
          </w:tcPr>
          <w:p w14:paraId="3B49B615" w14:textId="77777777" w:rsidR="00BE32A7" w:rsidRPr="00BE32A7" w:rsidRDefault="00BE32A7" w:rsidP="00BE32A7">
            <w:pPr>
              <w:jc w:val="right"/>
            </w:pPr>
            <w:r w:rsidRPr="00BE32A7">
              <w:t>2 503,5</w:t>
            </w:r>
          </w:p>
        </w:tc>
      </w:tr>
      <w:tr w:rsidR="00FF6F77" w:rsidRPr="00BE32A7" w14:paraId="131DC02F"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B582DF"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56A53B1" w14:textId="77777777" w:rsidR="00BE32A7" w:rsidRPr="00BE32A7" w:rsidRDefault="00BE32A7" w:rsidP="00BE32A7">
            <w:pPr>
              <w:jc w:val="both"/>
            </w:pPr>
            <w:r w:rsidRPr="00BE32A7">
              <w:rPr>
                <w:b/>
                <w:bCs/>
              </w:rPr>
              <w:t>Подпрограмма</w:t>
            </w:r>
            <w:r w:rsidRPr="00BE32A7">
              <w:t xml:space="preserve"> «Развитие и содержание автомобильных дорог общего пользования 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B198D5C"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E50D704"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6E559110"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63AB0022" w14:textId="77777777" w:rsidR="00BE32A7" w:rsidRPr="00BE32A7" w:rsidRDefault="00BE32A7" w:rsidP="00BE32A7">
            <w:pPr>
              <w:jc w:val="center"/>
            </w:pPr>
            <w:r w:rsidRPr="00BE32A7">
              <w:t>10.4.00.00000</w:t>
            </w:r>
          </w:p>
        </w:tc>
        <w:tc>
          <w:tcPr>
            <w:tcW w:w="709" w:type="dxa"/>
            <w:tcBorders>
              <w:top w:val="nil"/>
              <w:left w:val="nil"/>
              <w:bottom w:val="single" w:sz="4" w:space="0" w:color="auto"/>
              <w:right w:val="single" w:sz="4" w:space="0" w:color="auto"/>
            </w:tcBorders>
            <w:shd w:val="clear" w:color="auto" w:fill="auto"/>
            <w:vAlign w:val="center"/>
            <w:hideMark/>
          </w:tcPr>
          <w:p w14:paraId="3230F2C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ADF1271" w14:textId="77777777" w:rsidR="00BE32A7" w:rsidRPr="00BE32A7" w:rsidRDefault="00BE32A7" w:rsidP="00BE32A7">
            <w:pPr>
              <w:jc w:val="right"/>
            </w:pPr>
            <w:r w:rsidRPr="00BE32A7">
              <w:t>92 241,9</w:t>
            </w:r>
          </w:p>
        </w:tc>
        <w:tc>
          <w:tcPr>
            <w:tcW w:w="1418" w:type="dxa"/>
            <w:tcBorders>
              <w:top w:val="nil"/>
              <w:left w:val="nil"/>
              <w:bottom w:val="single" w:sz="4" w:space="0" w:color="auto"/>
              <w:right w:val="single" w:sz="4" w:space="0" w:color="auto"/>
            </w:tcBorders>
            <w:shd w:val="clear" w:color="auto" w:fill="auto"/>
            <w:noWrap/>
            <w:vAlign w:val="center"/>
            <w:hideMark/>
          </w:tcPr>
          <w:p w14:paraId="7AD33178" w14:textId="77777777" w:rsidR="00BE32A7" w:rsidRPr="00BE32A7" w:rsidRDefault="00BE32A7" w:rsidP="00BE32A7">
            <w:pPr>
              <w:jc w:val="right"/>
            </w:pPr>
            <w:r w:rsidRPr="00BE32A7">
              <w:t>2 503,5</w:t>
            </w:r>
          </w:p>
        </w:tc>
      </w:tr>
      <w:tr w:rsidR="00FF6F77" w:rsidRPr="00BE32A7" w14:paraId="00A2A8A7"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627AA7"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18083F9F" w14:textId="77777777" w:rsidR="00BE32A7" w:rsidRPr="00BE32A7" w:rsidRDefault="00BE32A7" w:rsidP="00BE32A7">
            <w:pPr>
              <w:jc w:val="both"/>
            </w:pPr>
            <w:r w:rsidRPr="00BE32A7">
              <w:t xml:space="preserve">Реализация направлений расходов в целях сохранения и развития автомобильных дорог общего пользования </w:t>
            </w:r>
            <w:r w:rsidRPr="00BE32A7">
              <w:lastRenderedPageBreak/>
              <w:t>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F7D806B"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5CB4518D"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0CA96F68"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B23B2CF" w14:textId="77777777" w:rsidR="00BE32A7" w:rsidRPr="00BE32A7" w:rsidRDefault="00BE32A7" w:rsidP="00BE32A7">
            <w:pPr>
              <w:jc w:val="center"/>
            </w:pPr>
            <w:r w:rsidRPr="00BE32A7">
              <w:t>10.4.00.99996</w:t>
            </w:r>
          </w:p>
        </w:tc>
        <w:tc>
          <w:tcPr>
            <w:tcW w:w="709" w:type="dxa"/>
            <w:tcBorders>
              <w:top w:val="nil"/>
              <w:left w:val="nil"/>
              <w:bottom w:val="single" w:sz="4" w:space="0" w:color="auto"/>
              <w:right w:val="single" w:sz="4" w:space="0" w:color="auto"/>
            </w:tcBorders>
            <w:shd w:val="clear" w:color="auto" w:fill="auto"/>
            <w:vAlign w:val="center"/>
            <w:hideMark/>
          </w:tcPr>
          <w:p w14:paraId="038F9AB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72F77C9" w14:textId="77777777" w:rsidR="00BE32A7" w:rsidRPr="00BE32A7" w:rsidRDefault="00BE32A7" w:rsidP="00BE32A7">
            <w:pPr>
              <w:jc w:val="right"/>
            </w:pPr>
            <w:r w:rsidRPr="00BE32A7">
              <w:t>2 419,5</w:t>
            </w:r>
          </w:p>
        </w:tc>
        <w:tc>
          <w:tcPr>
            <w:tcW w:w="1418" w:type="dxa"/>
            <w:tcBorders>
              <w:top w:val="nil"/>
              <w:left w:val="nil"/>
              <w:bottom w:val="single" w:sz="4" w:space="0" w:color="auto"/>
              <w:right w:val="single" w:sz="4" w:space="0" w:color="auto"/>
            </w:tcBorders>
            <w:shd w:val="clear" w:color="auto" w:fill="auto"/>
            <w:noWrap/>
            <w:vAlign w:val="center"/>
            <w:hideMark/>
          </w:tcPr>
          <w:p w14:paraId="331325EC" w14:textId="77777777" w:rsidR="00BE32A7" w:rsidRPr="00BE32A7" w:rsidRDefault="00BE32A7" w:rsidP="00BE32A7">
            <w:pPr>
              <w:jc w:val="right"/>
            </w:pPr>
            <w:r w:rsidRPr="00BE32A7">
              <w:t>2 503,5</w:t>
            </w:r>
          </w:p>
        </w:tc>
      </w:tr>
      <w:tr w:rsidR="00FF6F77" w:rsidRPr="00BE32A7" w14:paraId="021ADFF4"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2CC0F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EF2D92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582BA3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32E973D"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6D6CCF08"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024F57E0" w14:textId="77777777" w:rsidR="00BE32A7" w:rsidRPr="00BE32A7" w:rsidRDefault="00BE32A7" w:rsidP="00BE32A7">
            <w:pPr>
              <w:jc w:val="center"/>
            </w:pPr>
            <w:r w:rsidRPr="00BE32A7">
              <w:t>10.4.00.99996</w:t>
            </w:r>
          </w:p>
        </w:tc>
        <w:tc>
          <w:tcPr>
            <w:tcW w:w="709" w:type="dxa"/>
            <w:tcBorders>
              <w:top w:val="nil"/>
              <w:left w:val="nil"/>
              <w:bottom w:val="single" w:sz="4" w:space="0" w:color="auto"/>
              <w:right w:val="single" w:sz="4" w:space="0" w:color="auto"/>
            </w:tcBorders>
            <w:shd w:val="clear" w:color="auto" w:fill="auto"/>
            <w:vAlign w:val="center"/>
            <w:hideMark/>
          </w:tcPr>
          <w:p w14:paraId="38EAEA7E"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732AD82" w14:textId="77777777" w:rsidR="00BE32A7" w:rsidRPr="00BE32A7" w:rsidRDefault="00BE32A7" w:rsidP="00BE32A7">
            <w:pPr>
              <w:jc w:val="right"/>
            </w:pPr>
            <w:r w:rsidRPr="00BE32A7">
              <w:t>2 419,5</w:t>
            </w:r>
          </w:p>
        </w:tc>
        <w:tc>
          <w:tcPr>
            <w:tcW w:w="1418" w:type="dxa"/>
            <w:tcBorders>
              <w:top w:val="nil"/>
              <w:left w:val="nil"/>
              <w:bottom w:val="single" w:sz="4" w:space="0" w:color="auto"/>
              <w:right w:val="single" w:sz="4" w:space="0" w:color="auto"/>
            </w:tcBorders>
            <w:shd w:val="clear" w:color="auto" w:fill="auto"/>
            <w:noWrap/>
            <w:vAlign w:val="center"/>
            <w:hideMark/>
          </w:tcPr>
          <w:p w14:paraId="5E371483" w14:textId="77777777" w:rsidR="00BE32A7" w:rsidRPr="00BE32A7" w:rsidRDefault="00BE32A7" w:rsidP="00BE32A7">
            <w:pPr>
              <w:jc w:val="right"/>
            </w:pPr>
            <w:r w:rsidRPr="00BE32A7">
              <w:t>2 503,5</w:t>
            </w:r>
          </w:p>
        </w:tc>
      </w:tr>
      <w:tr w:rsidR="00FF6F77" w:rsidRPr="00BE32A7" w14:paraId="68131D6A"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0E388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89A94CB" w14:textId="77777777" w:rsidR="00BE32A7" w:rsidRPr="00BE32A7" w:rsidRDefault="00BE32A7" w:rsidP="00BE32A7">
            <w:pPr>
              <w:jc w:val="both"/>
            </w:pPr>
            <w:r w:rsidRPr="00BE32A7">
              <w:t>Осуществление дорожной деятельности в отношении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14:paraId="4D4AF7C0"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500F6FF1"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7B465FAB"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55D10B45" w14:textId="77777777" w:rsidR="00BE32A7" w:rsidRPr="00BE32A7" w:rsidRDefault="00BE32A7" w:rsidP="00BE32A7">
            <w:pPr>
              <w:jc w:val="center"/>
            </w:pPr>
            <w:r w:rsidRPr="00BE32A7">
              <w:t>10.4.00.S2951</w:t>
            </w:r>
          </w:p>
        </w:tc>
        <w:tc>
          <w:tcPr>
            <w:tcW w:w="709" w:type="dxa"/>
            <w:tcBorders>
              <w:top w:val="nil"/>
              <w:left w:val="nil"/>
              <w:bottom w:val="single" w:sz="4" w:space="0" w:color="auto"/>
              <w:right w:val="single" w:sz="4" w:space="0" w:color="auto"/>
            </w:tcBorders>
            <w:shd w:val="clear" w:color="auto" w:fill="auto"/>
            <w:vAlign w:val="center"/>
            <w:hideMark/>
          </w:tcPr>
          <w:p w14:paraId="4FAA427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1C588E1" w14:textId="77777777" w:rsidR="00BE32A7" w:rsidRPr="00BE32A7" w:rsidRDefault="00BE32A7" w:rsidP="00BE32A7">
            <w:pPr>
              <w:jc w:val="right"/>
            </w:pPr>
            <w:r w:rsidRPr="00BE32A7">
              <w:t>89 822,4</w:t>
            </w:r>
          </w:p>
        </w:tc>
        <w:tc>
          <w:tcPr>
            <w:tcW w:w="1418" w:type="dxa"/>
            <w:tcBorders>
              <w:top w:val="nil"/>
              <w:left w:val="nil"/>
              <w:bottom w:val="single" w:sz="4" w:space="0" w:color="auto"/>
              <w:right w:val="single" w:sz="4" w:space="0" w:color="auto"/>
            </w:tcBorders>
            <w:shd w:val="clear" w:color="auto" w:fill="auto"/>
            <w:noWrap/>
            <w:vAlign w:val="center"/>
            <w:hideMark/>
          </w:tcPr>
          <w:p w14:paraId="222106EB" w14:textId="77777777" w:rsidR="00BE32A7" w:rsidRPr="00BE32A7" w:rsidRDefault="00BE32A7" w:rsidP="00BE32A7">
            <w:pPr>
              <w:jc w:val="right"/>
            </w:pPr>
            <w:r w:rsidRPr="00BE32A7">
              <w:t>0,0</w:t>
            </w:r>
          </w:p>
        </w:tc>
      </w:tr>
      <w:tr w:rsidR="00FF6F77" w:rsidRPr="00BE32A7" w14:paraId="6E2DC4EA" w14:textId="77777777" w:rsidTr="00FF6F7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5C669E"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3D97F96" w14:textId="77777777" w:rsidR="00BE32A7" w:rsidRPr="00BE32A7" w:rsidRDefault="00BE32A7" w:rsidP="00BE32A7">
            <w:pPr>
              <w:jc w:val="both"/>
            </w:pPr>
            <w:r w:rsidRPr="00BE32A7">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3A005C35"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3ADE385E" w14:textId="77777777" w:rsidR="00BE32A7" w:rsidRPr="00BE32A7" w:rsidRDefault="00BE32A7" w:rsidP="00BE32A7">
            <w:pPr>
              <w:jc w:val="center"/>
            </w:pPr>
            <w:r w:rsidRPr="00BE32A7">
              <w:t>04</w:t>
            </w:r>
          </w:p>
        </w:tc>
        <w:tc>
          <w:tcPr>
            <w:tcW w:w="567" w:type="dxa"/>
            <w:tcBorders>
              <w:top w:val="nil"/>
              <w:left w:val="nil"/>
              <w:bottom w:val="single" w:sz="4" w:space="0" w:color="auto"/>
              <w:right w:val="single" w:sz="4" w:space="0" w:color="auto"/>
            </w:tcBorders>
            <w:shd w:val="clear" w:color="auto" w:fill="auto"/>
            <w:vAlign w:val="center"/>
            <w:hideMark/>
          </w:tcPr>
          <w:p w14:paraId="7A254330" w14:textId="77777777" w:rsidR="00BE32A7" w:rsidRPr="00BE32A7" w:rsidRDefault="00BE32A7" w:rsidP="00BE32A7">
            <w:pPr>
              <w:jc w:val="center"/>
            </w:pPr>
            <w:r w:rsidRPr="00BE32A7">
              <w:t>09</w:t>
            </w:r>
          </w:p>
        </w:tc>
        <w:tc>
          <w:tcPr>
            <w:tcW w:w="1701" w:type="dxa"/>
            <w:tcBorders>
              <w:top w:val="nil"/>
              <w:left w:val="nil"/>
              <w:bottom w:val="single" w:sz="4" w:space="0" w:color="auto"/>
              <w:right w:val="single" w:sz="4" w:space="0" w:color="auto"/>
            </w:tcBorders>
            <w:shd w:val="clear" w:color="auto" w:fill="auto"/>
            <w:vAlign w:val="center"/>
            <w:hideMark/>
          </w:tcPr>
          <w:p w14:paraId="028F8EDD" w14:textId="77777777" w:rsidR="00BE32A7" w:rsidRPr="00BE32A7" w:rsidRDefault="00BE32A7" w:rsidP="00BE32A7">
            <w:pPr>
              <w:jc w:val="center"/>
            </w:pPr>
            <w:r w:rsidRPr="00BE32A7">
              <w:t>10.4.00.S2951</w:t>
            </w:r>
          </w:p>
        </w:tc>
        <w:tc>
          <w:tcPr>
            <w:tcW w:w="709" w:type="dxa"/>
            <w:tcBorders>
              <w:top w:val="nil"/>
              <w:left w:val="nil"/>
              <w:bottom w:val="single" w:sz="4" w:space="0" w:color="auto"/>
              <w:right w:val="single" w:sz="4" w:space="0" w:color="auto"/>
            </w:tcBorders>
            <w:shd w:val="clear" w:color="auto" w:fill="auto"/>
            <w:vAlign w:val="center"/>
            <w:hideMark/>
          </w:tcPr>
          <w:p w14:paraId="586862AA" w14:textId="77777777" w:rsidR="00BE32A7" w:rsidRPr="00BE32A7" w:rsidRDefault="00BE32A7" w:rsidP="00BE32A7">
            <w:pPr>
              <w:jc w:val="center"/>
            </w:pPr>
            <w:r w:rsidRPr="00BE32A7">
              <w:t>400</w:t>
            </w:r>
          </w:p>
        </w:tc>
        <w:tc>
          <w:tcPr>
            <w:tcW w:w="1417" w:type="dxa"/>
            <w:tcBorders>
              <w:top w:val="nil"/>
              <w:left w:val="nil"/>
              <w:bottom w:val="single" w:sz="4" w:space="0" w:color="auto"/>
              <w:right w:val="single" w:sz="4" w:space="0" w:color="auto"/>
            </w:tcBorders>
            <w:shd w:val="clear" w:color="auto" w:fill="auto"/>
            <w:noWrap/>
            <w:vAlign w:val="center"/>
            <w:hideMark/>
          </w:tcPr>
          <w:p w14:paraId="379DFE4F" w14:textId="77777777" w:rsidR="00BE32A7" w:rsidRPr="00BE32A7" w:rsidRDefault="00BE32A7" w:rsidP="00BE32A7">
            <w:pPr>
              <w:jc w:val="right"/>
            </w:pPr>
            <w:r w:rsidRPr="00BE32A7">
              <w:t>89 822,4</w:t>
            </w:r>
          </w:p>
        </w:tc>
        <w:tc>
          <w:tcPr>
            <w:tcW w:w="1418" w:type="dxa"/>
            <w:tcBorders>
              <w:top w:val="nil"/>
              <w:left w:val="nil"/>
              <w:bottom w:val="single" w:sz="4" w:space="0" w:color="auto"/>
              <w:right w:val="single" w:sz="4" w:space="0" w:color="auto"/>
            </w:tcBorders>
            <w:shd w:val="clear" w:color="auto" w:fill="auto"/>
            <w:noWrap/>
            <w:vAlign w:val="center"/>
            <w:hideMark/>
          </w:tcPr>
          <w:p w14:paraId="4331F26B" w14:textId="77777777" w:rsidR="00BE32A7" w:rsidRPr="00BE32A7" w:rsidRDefault="00BE32A7" w:rsidP="00BE32A7">
            <w:pPr>
              <w:jc w:val="right"/>
            </w:pPr>
            <w:r w:rsidRPr="00BE32A7">
              <w:t>0,0</w:t>
            </w:r>
          </w:p>
        </w:tc>
      </w:tr>
      <w:tr w:rsidR="00FF6F77" w:rsidRPr="00BE32A7" w14:paraId="3BBA5371" w14:textId="77777777" w:rsidTr="00FF6F77">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E8413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51BA14C" w14:textId="77777777" w:rsidR="00BE32A7" w:rsidRPr="00BE32A7" w:rsidRDefault="00BE32A7" w:rsidP="00BE32A7">
            <w:pPr>
              <w:jc w:val="both"/>
            </w:pPr>
            <w:r w:rsidRPr="00BE32A7">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300795E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E0DDE90"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651FFD85"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174DD4E6"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1FED3F8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BAA7B20" w14:textId="77777777" w:rsidR="00BE32A7" w:rsidRPr="00BE32A7" w:rsidRDefault="00BE32A7" w:rsidP="00BE32A7">
            <w:pPr>
              <w:jc w:val="right"/>
            </w:pPr>
            <w:r w:rsidRPr="00BE32A7">
              <w:t>181 257,3</w:t>
            </w:r>
          </w:p>
        </w:tc>
        <w:tc>
          <w:tcPr>
            <w:tcW w:w="1418" w:type="dxa"/>
            <w:tcBorders>
              <w:top w:val="nil"/>
              <w:left w:val="nil"/>
              <w:bottom w:val="single" w:sz="4" w:space="0" w:color="auto"/>
              <w:right w:val="single" w:sz="4" w:space="0" w:color="auto"/>
            </w:tcBorders>
            <w:shd w:val="clear" w:color="auto" w:fill="auto"/>
            <w:noWrap/>
            <w:vAlign w:val="center"/>
            <w:hideMark/>
          </w:tcPr>
          <w:p w14:paraId="0642621B" w14:textId="77777777" w:rsidR="00BE32A7" w:rsidRPr="00BE32A7" w:rsidRDefault="00BE32A7" w:rsidP="00BE32A7">
            <w:pPr>
              <w:jc w:val="right"/>
            </w:pPr>
            <w:r w:rsidRPr="00BE32A7">
              <w:t>31 117,5</w:t>
            </w:r>
          </w:p>
        </w:tc>
      </w:tr>
      <w:tr w:rsidR="00FF6F77" w:rsidRPr="00BE32A7" w14:paraId="51359A97" w14:textId="77777777" w:rsidTr="00FF6F77">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1FE147" w14:textId="77777777" w:rsidR="00BE32A7" w:rsidRPr="00BE32A7" w:rsidRDefault="00BE32A7" w:rsidP="00BE32A7">
            <w:pPr>
              <w:jc w:val="center"/>
              <w:rPr>
                <w:b/>
                <w:bCs/>
              </w:rPr>
            </w:pPr>
            <w:r w:rsidRPr="00BE32A7">
              <w:rPr>
                <w:b/>
                <w:bCs/>
              </w:rPr>
              <w:t> </w:t>
            </w:r>
          </w:p>
        </w:tc>
        <w:tc>
          <w:tcPr>
            <w:tcW w:w="2385" w:type="dxa"/>
            <w:tcBorders>
              <w:top w:val="nil"/>
              <w:left w:val="nil"/>
              <w:bottom w:val="nil"/>
              <w:right w:val="single" w:sz="4" w:space="0" w:color="auto"/>
            </w:tcBorders>
            <w:shd w:val="clear" w:color="auto" w:fill="auto"/>
            <w:hideMark/>
          </w:tcPr>
          <w:p w14:paraId="401248B8" w14:textId="77777777" w:rsidR="00BE32A7" w:rsidRPr="00BE32A7" w:rsidRDefault="00BE32A7" w:rsidP="00BE32A7">
            <w:pPr>
              <w:jc w:val="both"/>
            </w:pPr>
            <w:r w:rsidRPr="00BE32A7">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187C924A"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E04D362"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1A2E40C7"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7B77D49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F240EA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522BE6" w14:textId="77777777" w:rsidR="00BE32A7" w:rsidRPr="00BE32A7" w:rsidRDefault="00BE32A7" w:rsidP="00BE32A7">
            <w:pPr>
              <w:jc w:val="right"/>
            </w:pPr>
            <w:r w:rsidRPr="00BE32A7">
              <w:t>148 774,2</w:t>
            </w:r>
          </w:p>
        </w:tc>
        <w:tc>
          <w:tcPr>
            <w:tcW w:w="1418" w:type="dxa"/>
            <w:tcBorders>
              <w:top w:val="nil"/>
              <w:left w:val="nil"/>
              <w:bottom w:val="single" w:sz="4" w:space="0" w:color="auto"/>
              <w:right w:val="single" w:sz="4" w:space="0" w:color="auto"/>
            </w:tcBorders>
            <w:shd w:val="clear" w:color="auto" w:fill="auto"/>
            <w:noWrap/>
            <w:vAlign w:val="center"/>
            <w:hideMark/>
          </w:tcPr>
          <w:p w14:paraId="1C6B0899" w14:textId="77777777" w:rsidR="00BE32A7" w:rsidRPr="00BE32A7" w:rsidRDefault="00BE32A7" w:rsidP="00BE32A7">
            <w:pPr>
              <w:jc w:val="right"/>
            </w:pPr>
            <w:r w:rsidRPr="00BE32A7">
              <w:t>11 330,0</w:t>
            </w:r>
          </w:p>
        </w:tc>
      </w:tr>
      <w:tr w:rsidR="00FF6F77" w:rsidRPr="00BE32A7" w14:paraId="49515BF8"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7877DD" w14:textId="77777777" w:rsidR="00BE32A7" w:rsidRPr="00BE32A7" w:rsidRDefault="00BE32A7" w:rsidP="00BE32A7">
            <w:pPr>
              <w:jc w:val="center"/>
              <w:rPr>
                <w:b/>
                <w:bCs/>
              </w:rPr>
            </w:pPr>
            <w:r w:rsidRPr="00BE32A7">
              <w:rPr>
                <w:b/>
                <w:bCs/>
              </w:rPr>
              <w:t> </w:t>
            </w:r>
          </w:p>
        </w:tc>
        <w:tc>
          <w:tcPr>
            <w:tcW w:w="2385" w:type="dxa"/>
            <w:tcBorders>
              <w:top w:val="single" w:sz="4" w:space="0" w:color="auto"/>
              <w:left w:val="nil"/>
              <w:bottom w:val="single" w:sz="4" w:space="0" w:color="auto"/>
              <w:right w:val="single" w:sz="4" w:space="0" w:color="auto"/>
            </w:tcBorders>
            <w:shd w:val="clear" w:color="auto" w:fill="auto"/>
            <w:hideMark/>
          </w:tcPr>
          <w:p w14:paraId="789B0710"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E6AF05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17931971"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143C3D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FBBF282"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085326F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909B5FD" w14:textId="77777777" w:rsidR="00BE32A7" w:rsidRPr="00BE32A7" w:rsidRDefault="00BE32A7" w:rsidP="00BE32A7">
            <w:pPr>
              <w:jc w:val="right"/>
            </w:pPr>
            <w:r w:rsidRPr="00BE32A7">
              <w:t>148 774,2</w:t>
            </w:r>
          </w:p>
        </w:tc>
        <w:tc>
          <w:tcPr>
            <w:tcW w:w="1418" w:type="dxa"/>
            <w:tcBorders>
              <w:top w:val="nil"/>
              <w:left w:val="nil"/>
              <w:bottom w:val="single" w:sz="4" w:space="0" w:color="auto"/>
              <w:right w:val="single" w:sz="4" w:space="0" w:color="auto"/>
            </w:tcBorders>
            <w:shd w:val="clear" w:color="auto" w:fill="auto"/>
            <w:noWrap/>
            <w:vAlign w:val="center"/>
            <w:hideMark/>
          </w:tcPr>
          <w:p w14:paraId="0497A995" w14:textId="77777777" w:rsidR="00BE32A7" w:rsidRPr="00BE32A7" w:rsidRDefault="00BE32A7" w:rsidP="00BE32A7">
            <w:pPr>
              <w:jc w:val="right"/>
            </w:pPr>
            <w:r w:rsidRPr="00BE32A7">
              <w:t>11 330,0</w:t>
            </w:r>
          </w:p>
        </w:tc>
      </w:tr>
      <w:tr w:rsidR="00FF6F77" w:rsidRPr="00BE32A7" w14:paraId="7D16988E" w14:textId="77777777" w:rsidTr="00FF6F7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4224B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1866DD8" w14:textId="77777777" w:rsidR="00BE32A7" w:rsidRPr="00BE32A7" w:rsidRDefault="00BE32A7" w:rsidP="00BE32A7">
            <w:pPr>
              <w:jc w:val="both"/>
            </w:pPr>
            <w:r w:rsidRPr="00BE32A7">
              <w:rPr>
                <w:b/>
                <w:bCs/>
              </w:rPr>
              <w:t>Подпрограмма</w:t>
            </w:r>
            <w:r w:rsidRPr="00BE32A7">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D30E59D"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67E59279"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6D310F0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E19C4E1" w14:textId="77777777" w:rsidR="00BE32A7" w:rsidRPr="00BE32A7" w:rsidRDefault="00BE32A7" w:rsidP="00BE32A7">
            <w:pPr>
              <w:jc w:val="center"/>
            </w:pPr>
            <w:r w:rsidRPr="00BE32A7">
              <w:t>10.1.00.00000</w:t>
            </w:r>
          </w:p>
        </w:tc>
        <w:tc>
          <w:tcPr>
            <w:tcW w:w="709" w:type="dxa"/>
            <w:tcBorders>
              <w:top w:val="nil"/>
              <w:left w:val="nil"/>
              <w:bottom w:val="single" w:sz="4" w:space="0" w:color="auto"/>
              <w:right w:val="single" w:sz="4" w:space="0" w:color="auto"/>
            </w:tcBorders>
            <w:shd w:val="clear" w:color="auto" w:fill="auto"/>
            <w:vAlign w:val="center"/>
            <w:hideMark/>
          </w:tcPr>
          <w:p w14:paraId="0DA296A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17B2166" w14:textId="77777777" w:rsidR="00BE32A7" w:rsidRPr="00BE32A7" w:rsidRDefault="00BE32A7" w:rsidP="00BE32A7">
            <w:pPr>
              <w:jc w:val="right"/>
            </w:pPr>
            <w:r w:rsidRPr="00BE32A7">
              <w:t>145 774,2</w:t>
            </w:r>
          </w:p>
        </w:tc>
        <w:tc>
          <w:tcPr>
            <w:tcW w:w="1418" w:type="dxa"/>
            <w:tcBorders>
              <w:top w:val="nil"/>
              <w:left w:val="nil"/>
              <w:bottom w:val="single" w:sz="4" w:space="0" w:color="auto"/>
              <w:right w:val="single" w:sz="4" w:space="0" w:color="auto"/>
            </w:tcBorders>
            <w:shd w:val="clear" w:color="auto" w:fill="auto"/>
            <w:noWrap/>
            <w:vAlign w:val="center"/>
            <w:hideMark/>
          </w:tcPr>
          <w:p w14:paraId="5BBD0285" w14:textId="77777777" w:rsidR="00BE32A7" w:rsidRPr="00BE32A7" w:rsidRDefault="00BE32A7" w:rsidP="00BE32A7">
            <w:pPr>
              <w:jc w:val="right"/>
            </w:pPr>
            <w:r w:rsidRPr="00BE32A7">
              <w:t>8 600,0</w:t>
            </w:r>
          </w:p>
        </w:tc>
      </w:tr>
      <w:tr w:rsidR="00FF6F77" w:rsidRPr="00BE32A7" w14:paraId="49835FBF"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E78388" w14:textId="77777777" w:rsidR="00BE32A7" w:rsidRPr="00BE32A7" w:rsidRDefault="00BE32A7" w:rsidP="00BE32A7">
            <w:pPr>
              <w:jc w:val="center"/>
              <w:rPr>
                <w:b/>
                <w:bCs/>
              </w:rPr>
            </w:pPr>
            <w:r w:rsidRPr="00BE32A7">
              <w:rPr>
                <w:b/>
                <w:bCs/>
              </w:rPr>
              <w:lastRenderedPageBreak/>
              <w:t> </w:t>
            </w:r>
          </w:p>
        </w:tc>
        <w:tc>
          <w:tcPr>
            <w:tcW w:w="2385" w:type="dxa"/>
            <w:tcBorders>
              <w:top w:val="nil"/>
              <w:left w:val="nil"/>
              <w:bottom w:val="single" w:sz="4" w:space="0" w:color="auto"/>
              <w:right w:val="single" w:sz="4" w:space="0" w:color="auto"/>
            </w:tcBorders>
            <w:shd w:val="clear" w:color="auto" w:fill="auto"/>
            <w:hideMark/>
          </w:tcPr>
          <w:p w14:paraId="5AADF3A9" w14:textId="77777777" w:rsidR="00BE32A7" w:rsidRPr="00BE32A7" w:rsidRDefault="00BE32A7" w:rsidP="00BE32A7">
            <w:pPr>
              <w:jc w:val="both"/>
            </w:pPr>
            <w:r w:rsidRPr="00BE32A7">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E6992E1"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13349E94"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64B4494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36B83B3" w14:textId="77777777" w:rsidR="00BE32A7" w:rsidRPr="00BE32A7" w:rsidRDefault="00BE32A7" w:rsidP="00BE32A7">
            <w:pPr>
              <w:jc w:val="center"/>
            </w:pPr>
            <w:r w:rsidRPr="00BE32A7">
              <w:t>10.1.00.99993</w:t>
            </w:r>
          </w:p>
        </w:tc>
        <w:tc>
          <w:tcPr>
            <w:tcW w:w="709" w:type="dxa"/>
            <w:tcBorders>
              <w:top w:val="nil"/>
              <w:left w:val="nil"/>
              <w:bottom w:val="single" w:sz="4" w:space="0" w:color="auto"/>
              <w:right w:val="single" w:sz="4" w:space="0" w:color="auto"/>
            </w:tcBorders>
            <w:shd w:val="clear" w:color="auto" w:fill="auto"/>
            <w:vAlign w:val="center"/>
            <w:hideMark/>
          </w:tcPr>
          <w:p w14:paraId="7EA86D9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81854A" w14:textId="77777777" w:rsidR="00BE32A7" w:rsidRPr="00BE32A7" w:rsidRDefault="00BE32A7" w:rsidP="00BE32A7">
            <w:pPr>
              <w:jc w:val="right"/>
            </w:pPr>
            <w:r w:rsidRPr="00BE32A7">
              <w:t>22 849,8</w:t>
            </w:r>
          </w:p>
        </w:tc>
        <w:tc>
          <w:tcPr>
            <w:tcW w:w="1418" w:type="dxa"/>
            <w:tcBorders>
              <w:top w:val="nil"/>
              <w:left w:val="nil"/>
              <w:bottom w:val="single" w:sz="4" w:space="0" w:color="auto"/>
              <w:right w:val="single" w:sz="4" w:space="0" w:color="auto"/>
            </w:tcBorders>
            <w:shd w:val="clear" w:color="auto" w:fill="auto"/>
            <w:noWrap/>
            <w:vAlign w:val="center"/>
            <w:hideMark/>
          </w:tcPr>
          <w:p w14:paraId="69E3215A" w14:textId="77777777" w:rsidR="00BE32A7" w:rsidRPr="00BE32A7" w:rsidRDefault="00BE32A7" w:rsidP="00BE32A7">
            <w:pPr>
              <w:jc w:val="right"/>
            </w:pPr>
            <w:r w:rsidRPr="00BE32A7">
              <w:t>8 600,0</w:t>
            </w:r>
          </w:p>
        </w:tc>
      </w:tr>
      <w:tr w:rsidR="00FF6F77" w:rsidRPr="00BE32A7" w14:paraId="181BAEEC"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FD0B5C"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9A9B49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E82F65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130C1B1"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6838097"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DE8D9CC" w14:textId="77777777" w:rsidR="00BE32A7" w:rsidRPr="00BE32A7" w:rsidRDefault="00BE32A7" w:rsidP="00BE32A7">
            <w:pPr>
              <w:jc w:val="center"/>
            </w:pPr>
            <w:r w:rsidRPr="00BE32A7">
              <w:t>10.1.00.99993</w:t>
            </w:r>
          </w:p>
        </w:tc>
        <w:tc>
          <w:tcPr>
            <w:tcW w:w="709" w:type="dxa"/>
            <w:tcBorders>
              <w:top w:val="nil"/>
              <w:left w:val="nil"/>
              <w:bottom w:val="single" w:sz="4" w:space="0" w:color="auto"/>
              <w:right w:val="single" w:sz="4" w:space="0" w:color="auto"/>
            </w:tcBorders>
            <w:shd w:val="clear" w:color="auto" w:fill="auto"/>
            <w:vAlign w:val="center"/>
            <w:hideMark/>
          </w:tcPr>
          <w:p w14:paraId="68F8691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CE536B5" w14:textId="77777777" w:rsidR="00BE32A7" w:rsidRPr="00BE32A7" w:rsidRDefault="00BE32A7" w:rsidP="00BE32A7">
            <w:pPr>
              <w:jc w:val="right"/>
            </w:pPr>
            <w:r w:rsidRPr="00BE32A7">
              <w:t>22 349,8</w:t>
            </w:r>
          </w:p>
        </w:tc>
        <w:tc>
          <w:tcPr>
            <w:tcW w:w="1418" w:type="dxa"/>
            <w:tcBorders>
              <w:top w:val="nil"/>
              <w:left w:val="nil"/>
              <w:bottom w:val="single" w:sz="4" w:space="0" w:color="auto"/>
              <w:right w:val="single" w:sz="4" w:space="0" w:color="auto"/>
            </w:tcBorders>
            <w:shd w:val="clear" w:color="auto" w:fill="auto"/>
            <w:noWrap/>
            <w:vAlign w:val="center"/>
            <w:hideMark/>
          </w:tcPr>
          <w:p w14:paraId="207087EF" w14:textId="77777777" w:rsidR="00BE32A7" w:rsidRPr="00BE32A7" w:rsidRDefault="00BE32A7" w:rsidP="00BE32A7">
            <w:pPr>
              <w:jc w:val="right"/>
            </w:pPr>
            <w:r w:rsidRPr="00BE32A7">
              <w:t>8 600,0</w:t>
            </w:r>
          </w:p>
        </w:tc>
      </w:tr>
      <w:tr w:rsidR="00FF6F77" w:rsidRPr="00BE32A7" w14:paraId="043013D3"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12581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4FC97731" w14:textId="77777777" w:rsidR="00BE32A7" w:rsidRPr="00BE32A7" w:rsidRDefault="00BE32A7" w:rsidP="00BE32A7">
            <w:pPr>
              <w:jc w:val="both"/>
            </w:pPr>
            <w:r w:rsidRPr="00BE32A7">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7EEE65BE"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1AC22D2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264ADFDA"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17A67E4" w14:textId="77777777" w:rsidR="00BE32A7" w:rsidRPr="00BE32A7" w:rsidRDefault="00BE32A7" w:rsidP="00BE32A7">
            <w:pPr>
              <w:jc w:val="center"/>
            </w:pPr>
            <w:r w:rsidRPr="00BE32A7">
              <w:t>10.1.00.99993</w:t>
            </w:r>
          </w:p>
        </w:tc>
        <w:tc>
          <w:tcPr>
            <w:tcW w:w="709" w:type="dxa"/>
            <w:tcBorders>
              <w:top w:val="nil"/>
              <w:left w:val="nil"/>
              <w:bottom w:val="single" w:sz="4" w:space="0" w:color="auto"/>
              <w:right w:val="single" w:sz="4" w:space="0" w:color="auto"/>
            </w:tcBorders>
            <w:shd w:val="clear" w:color="auto" w:fill="auto"/>
            <w:vAlign w:val="center"/>
            <w:hideMark/>
          </w:tcPr>
          <w:p w14:paraId="6FF06A6B" w14:textId="77777777" w:rsidR="00BE32A7" w:rsidRPr="00BE32A7" w:rsidRDefault="00BE32A7" w:rsidP="00BE32A7">
            <w:pPr>
              <w:jc w:val="center"/>
            </w:pPr>
            <w:r w:rsidRPr="00BE32A7">
              <w:t>400</w:t>
            </w:r>
          </w:p>
        </w:tc>
        <w:tc>
          <w:tcPr>
            <w:tcW w:w="1417" w:type="dxa"/>
            <w:tcBorders>
              <w:top w:val="nil"/>
              <w:left w:val="nil"/>
              <w:bottom w:val="single" w:sz="4" w:space="0" w:color="auto"/>
              <w:right w:val="single" w:sz="4" w:space="0" w:color="auto"/>
            </w:tcBorders>
            <w:shd w:val="clear" w:color="auto" w:fill="auto"/>
            <w:noWrap/>
            <w:vAlign w:val="center"/>
            <w:hideMark/>
          </w:tcPr>
          <w:p w14:paraId="752F8DD8"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3C6184CA" w14:textId="77777777" w:rsidR="00BE32A7" w:rsidRPr="00BE32A7" w:rsidRDefault="00BE32A7" w:rsidP="00BE32A7">
            <w:pPr>
              <w:jc w:val="right"/>
            </w:pPr>
            <w:r w:rsidRPr="00BE32A7">
              <w:t> </w:t>
            </w:r>
          </w:p>
        </w:tc>
      </w:tr>
      <w:tr w:rsidR="00FF6F77" w:rsidRPr="00BE32A7" w14:paraId="264EBF01" w14:textId="77777777" w:rsidTr="00FF6F77">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754258"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047F08C2" w14:textId="77777777" w:rsidR="00BE32A7" w:rsidRPr="00BE32A7" w:rsidRDefault="00BE32A7" w:rsidP="00BE32A7">
            <w:pPr>
              <w:jc w:val="both"/>
            </w:pPr>
            <w:r w:rsidRPr="00BE32A7">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187FA55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3F6AA2F"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58EBB40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5663A32" w14:textId="77777777" w:rsidR="00BE32A7" w:rsidRPr="00BE32A7" w:rsidRDefault="00BE32A7" w:rsidP="00BE32A7">
            <w:pPr>
              <w:jc w:val="center"/>
            </w:pPr>
            <w:r w:rsidRPr="00BE32A7">
              <w:t>10.1.00.S2200</w:t>
            </w:r>
          </w:p>
        </w:tc>
        <w:tc>
          <w:tcPr>
            <w:tcW w:w="709" w:type="dxa"/>
            <w:tcBorders>
              <w:top w:val="nil"/>
              <w:left w:val="nil"/>
              <w:bottom w:val="single" w:sz="4" w:space="0" w:color="auto"/>
              <w:right w:val="single" w:sz="4" w:space="0" w:color="auto"/>
            </w:tcBorders>
            <w:shd w:val="clear" w:color="auto" w:fill="auto"/>
            <w:vAlign w:val="center"/>
            <w:hideMark/>
          </w:tcPr>
          <w:p w14:paraId="1DD37F3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5C3F56F" w14:textId="77777777" w:rsidR="00BE32A7" w:rsidRPr="00BE32A7" w:rsidRDefault="00BE32A7" w:rsidP="00BE32A7">
            <w:pPr>
              <w:jc w:val="right"/>
            </w:pPr>
            <w:r w:rsidRPr="00BE32A7">
              <w:t>122 924,4</w:t>
            </w:r>
          </w:p>
        </w:tc>
        <w:tc>
          <w:tcPr>
            <w:tcW w:w="1418" w:type="dxa"/>
            <w:tcBorders>
              <w:top w:val="nil"/>
              <w:left w:val="nil"/>
              <w:bottom w:val="single" w:sz="4" w:space="0" w:color="auto"/>
              <w:right w:val="single" w:sz="4" w:space="0" w:color="auto"/>
            </w:tcBorders>
            <w:shd w:val="clear" w:color="auto" w:fill="auto"/>
            <w:noWrap/>
            <w:vAlign w:val="center"/>
            <w:hideMark/>
          </w:tcPr>
          <w:p w14:paraId="59AB93B7" w14:textId="77777777" w:rsidR="00BE32A7" w:rsidRPr="00BE32A7" w:rsidRDefault="00BE32A7" w:rsidP="00BE32A7">
            <w:pPr>
              <w:jc w:val="right"/>
            </w:pPr>
            <w:r w:rsidRPr="00BE32A7">
              <w:t>0,0</w:t>
            </w:r>
          </w:p>
        </w:tc>
      </w:tr>
      <w:tr w:rsidR="00FF6F77" w:rsidRPr="00BE32A7" w14:paraId="6EBF951E"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255F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12A7CA75"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A0E9E0E"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DD257BA"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797C4FD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10FB9B5" w14:textId="77777777" w:rsidR="00BE32A7" w:rsidRPr="00BE32A7" w:rsidRDefault="00BE32A7" w:rsidP="00BE32A7">
            <w:pPr>
              <w:jc w:val="center"/>
            </w:pPr>
            <w:r w:rsidRPr="00BE32A7">
              <w:t>10.1.00.S2200</w:t>
            </w:r>
          </w:p>
        </w:tc>
        <w:tc>
          <w:tcPr>
            <w:tcW w:w="709" w:type="dxa"/>
            <w:tcBorders>
              <w:top w:val="nil"/>
              <w:left w:val="nil"/>
              <w:bottom w:val="single" w:sz="4" w:space="0" w:color="auto"/>
              <w:right w:val="single" w:sz="4" w:space="0" w:color="auto"/>
            </w:tcBorders>
            <w:shd w:val="clear" w:color="auto" w:fill="auto"/>
            <w:vAlign w:val="center"/>
            <w:hideMark/>
          </w:tcPr>
          <w:p w14:paraId="43541D0F"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CEBAD28" w14:textId="77777777" w:rsidR="00BE32A7" w:rsidRPr="00BE32A7" w:rsidRDefault="00BE32A7" w:rsidP="00BE32A7">
            <w:pPr>
              <w:jc w:val="right"/>
            </w:pPr>
            <w:r w:rsidRPr="00BE32A7">
              <w:t>122 924,4</w:t>
            </w:r>
          </w:p>
        </w:tc>
        <w:tc>
          <w:tcPr>
            <w:tcW w:w="1418" w:type="dxa"/>
            <w:tcBorders>
              <w:top w:val="nil"/>
              <w:left w:val="nil"/>
              <w:bottom w:val="single" w:sz="4" w:space="0" w:color="auto"/>
              <w:right w:val="single" w:sz="4" w:space="0" w:color="auto"/>
            </w:tcBorders>
            <w:shd w:val="clear" w:color="auto" w:fill="auto"/>
            <w:noWrap/>
            <w:vAlign w:val="center"/>
            <w:hideMark/>
          </w:tcPr>
          <w:p w14:paraId="485E8FCD" w14:textId="77777777" w:rsidR="00BE32A7" w:rsidRPr="00BE32A7" w:rsidRDefault="00BE32A7" w:rsidP="00BE32A7">
            <w:pPr>
              <w:jc w:val="right"/>
            </w:pPr>
            <w:r w:rsidRPr="00BE32A7">
              <w:t>0,0</w:t>
            </w:r>
          </w:p>
        </w:tc>
      </w:tr>
      <w:tr w:rsidR="00FF6F77" w:rsidRPr="00BE32A7" w14:paraId="1C516DA7" w14:textId="77777777" w:rsidTr="00FF6F77">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C8A472" w14:textId="77777777" w:rsidR="00BE32A7" w:rsidRPr="00BE32A7" w:rsidRDefault="00BE32A7" w:rsidP="00BE32A7">
            <w:pPr>
              <w:jc w:val="center"/>
              <w:rPr>
                <w:b/>
                <w:bCs/>
              </w:rPr>
            </w:pPr>
            <w:r w:rsidRPr="00BE32A7">
              <w:rPr>
                <w:b/>
                <w:bCs/>
              </w:rPr>
              <w:lastRenderedPageBreak/>
              <w:t> </w:t>
            </w:r>
          </w:p>
        </w:tc>
        <w:tc>
          <w:tcPr>
            <w:tcW w:w="2385" w:type="dxa"/>
            <w:tcBorders>
              <w:top w:val="nil"/>
              <w:left w:val="nil"/>
              <w:bottom w:val="single" w:sz="4" w:space="0" w:color="auto"/>
              <w:right w:val="single" w:sz="4" w:space="0" w:color="auto"/>
            </w:tcBorders>
            <w:shd w:val="clear" w:color="auto" w:fill="auto"/>
            <w:hideMark/>
          </w:tcPr>
          <w:p w14:paraId="1A598FB2" w14:textId="77777777" w:rsidR="00BE32A7" w:rsidRPr="00BE32A7" w:rsidRDefault="00BE32A7" w:rsidP="00BE32A7">
            <w:pPr>
              <w:jc w:val="both"/>
            </w:pPr>
            <w:r w:rsidRPr="00BE32A7">
              <w:rPr>
                <w:b/>
                <w:bCs/>
              </w:rPr>
              <w:t>Подпрограмма</w:t>
            </w:r>
            <w:r w:rsidRPr="00BE32A7">
              <w:t xml:space="preserve"> «Предотвращение и снижение негативного воздействия хозяйственной и иной деятельности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14:paraId="78EA50D0"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502B41C2"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2686959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42624E4" w14:textId="77777777" w:rsidR="00BE32A7" w:rsidRPr="00BE32A7" w:rsidRDefault="00BE32A7" w:rsidP="00BE32A7">
            <w:pPr>
              <w:jc w:val="center"/>
            </w:pPr>
            <w:r w:rsidRPr="00BE32A7">
              <w:t>10.2.00.00000</w:t>
            </w:r>
          </w:p>
        </w:tc>
        <w:tc>
          <w:tcPr>
            <w:tcW w:w="709" w:type="dxa"/>
            <w:tcBorders>
              <w:top w:val="nil"/>
              <w:left w:val="nil"/>
              <w:bottom w:val="single" w:sz="4" w:space="0" w:color="auto"/>
              <w:right w:val="single" w:sz="4" w:space="0" w:color="auto"/>
            </w:tcBorders>
            <w:shd w:val="clear" w:color="auto" w:fill="auto"/>
            <w:vAlign w:val="center"/>
            <w:hideMark/>
          </w:tcPr>
          <w:p w14:paraId="1662008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8BB9370" w14:textId="77777777" w:rsidR="00BE32A7" w:rsidRPr="00BE32A7" w:rsidRDefault="00BE32A7" w:rsidP="00BE32A7">
            <w:pPr>
              <w:jc w:val="right"/>
            </w:pPr>
            <w:r w:rsidRPr="00BE32A7">
              <w:t>2 500,0</w:t>
            </w:r>
          </w:p>
        </w:tc>
        <w:tc>
          <w:tcPr>
            <w:tcW w:w="1418" w:type="dxa"/>
            <w:tcBorders>
              <w:top w:val="nil"/>
              <w:left w:val="nil"/>
              <w:bottom w:val="single" w:sz="4" w:space="0" w:color="auto"/>
              <w:right w:val="single" w:sz="4" w:space="0" w:color="auto"/>
            </w:tcBorders>
            <w:shd w:val="clear" w:color="auto" w:fill="auto"/>
            <w:noWrap/>
            <w:vAlign w:val="center"/>
            <w:hideMark/>
          </w:tcPr>
          <w:p w14:paraId="5F13F957" w14:textId="77777777" w:rsidR="00BE32A7" w:rsidRPr="00BE32A7" w:rsidRDefault="00BE32A7" w:rsidP="00BE32A7">
            <w:pPr>
              <w:jc w:val="right"/>
            </w:pPr>
            <w:r w:rsidRPr="00BE32A7">
              <w:t>2 700,0</w:t>
            </w:r>
          </w:p>
        </w:tc>
      </w:tr>
      <w:tr w:rsidR="00FF6F77" w:rsidRPr="00BE32A7" w14:paraId="08682C56"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E85A7C"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EE43771" w14:textId="77777777" w:rsidR="00BE32A7" w:rsidRPr="00BE32A7" w:rsidRDefault="00BE32A7" w:rsidP="00BE32A7">
            <w:pPr>
              <w:jc w:val="both"/>
            </w:pPr>
            <w:r w:rsidRPr="00BE32A7">
              <w:t>Реализация природоохранных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14:paraId="542FAF35"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4617732"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6A268510"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2CBB717" w14:textId="77777777" w:rsidR="00BE32A7" w:rsidRPr="00BE32A7" w:rsidRDefault="00BE32A7" w:rsidP="00BE32A7">
            <w:pPr>
              <w:jc w:val="center"/>
            </w:pPr>
            <w:r w:rsidRPr="00BE32A7">
              <w:t>10.2.34.00000</w:t>
            </w:r>
          </w:p>
        </w:tc>
        <w:tc>
          <w:tcPr>
            <w:tcW w:w="709" w:type="dxa"/>
            <w:tcBorders>
              <w:top w:val="nil"/>
              <w:left w:val="nil"/>
              <w:bottom w:val="single" w:sz="4" w:space="0" w:color="auto"/>
              <w:right w:val="single" w:sz="4" w:space="0" w:color="auto"/>
            </w:tcBorders>
            <w:shd w:val="clear" w:color="auto" w:fill="auto"/>
            <w:vAlign w:val="center"/>
            <w:hideMark/>
          </w:tcPr>
          <w:p w14:paraId="3C3BC5F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C279CE7" w14:textId="77777777" w:rsidR="00BE32A7" w:rsidRPr="00BE32A7" w:rsidRDefault="00BE32A7" w:rsidP="00BE32A7">
            <w:pPr>
              <w:jc w:val="right"/>
            </w:pPr>
            <w:r w:rsidRPr="00BE32A7">
              <w:t>2 500,0</w:t>
            </w:r>
          </w:p>
        </w:tc>
        <w:tc>
          <w:tcPr>
            <w:tcW w:w="1418" w:type="dxa"/>
            <w:tcBorders>
              <w:top w:val="nil"/>
              <w:left w:val="nil"/>
              <w:bottom w:val="single" w:sz="4" w:space="0" w:color="auto"/>
              <w:right w:val="single" w:sz="4" w:space="0" w:color="auto"/>
            </w:tcBorders>
            <w:shd w:val="clear" w:color="auto" w:fill="auto"/>
            <w:noWrap/>
            <w:vAlign w:val="center"/>
            <w:hideMark/>
          </w:tcPr>
          <w:p w14:paraId="76BB3EE1" w14:textId="77777777" w:rsidR="00BE32A7" w:rsidRPr="00BE32A7" w:rsidRDefault="00BE32A7" w:rsidP="00BE32A7">
            <w:pPr>
              <w:jc w:val="right"/>
            </w:pPr>
            <w:r w:rsidRPr="00BE32A7">
              <w:t>2 700,0</w:t>
            </w:r>
          </w:p>
        </w:tc>
      </w:tr>
      <w:tr w:rsidR="00FF6F77" w:rsidRPr="00BE32A7" w14:paraId="426C2B22"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79969E"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1693E7CB" w14:textId="77777777" w:rsidR="00BE32A7" w:rsidRPr="00BE32A7" w:rsidRDefault="00BE32A7" w:rsidP="00BE32A7">
            <w:pPr>
              <w:jc w:val="both"/>
            </w:pPr>
            <w:r w:rsidRPr="00BE32A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33019A8"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75523BD"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848DE1C"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6E7D807B"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5FB6E43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65F1E94" w14:textId="77777777" w:rsidR="00BE32A7" w:rsidRPr="00BE32A7" w:rsidRDefault="00BE32A7" w:rsidP="00BE32A7">
            <w:pPr>
              <w:jc w:val="right"/>
            </w:pPr>
            <w:r w:rsidRPr="00BE32A7">
              <w:t>2 500,0</w:t>
            </w:r>
          </w:p>
        </w:tc>
        <w:tc>
          <w:tcPr>
            <w:tcW w:w="1418" w:type="dxa"/>
            <w:tcBorders>
              <w:top w:val="nil"/>
              <w:left w:val="nil"/>
              <w:bottom w:val="single" w:sz="4" w:space="0" w:color="auto"/>
              <w:right w:val="single" w:sz="4" w:space="0" w:color="auto"/>
            </w:tcBorders>
            <w:shd w:val="clear" w:color="auto" w:fill="auto"/>
            <w:noWrap/>
            <w:vAlign w:val="center"/>
            <w:hideMark/>
          </w:tcPr>
          <w:p w14:paraId="0A24D781" w14:textId="77777777" w:rsidR="00BE32A7" w:rsidRPr="00BE32A7" w:rsidRDefault="00BE32A7" w:rsidP="00BE32A7">
            <w:pPr>
              <w:jc w:val="right"/>
            </w:pPr>
            <w:r w:rsidRPr="00BE32A7">
              <w:t>2 700,0</w:t>
            </w:r>
          </w:p>
        </w:tc>
      </w:tr>
      <w:tr w:rsidR="00FF6F77" w:rsidRPr="00BE32A7" w14:paraId="5A0D8728"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BF84D4"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0578BD0"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99B796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C8CA81A"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B19BED1"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5BA3BCE"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44952C8C"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9DAC11D" w14:textId="77777777" w:rsidR="00BE32A7" w:rsidRPr="00BE32A7" w:rsidRDefault="00BE32A7" w:rsidP="00BE32A7">
            <w:pPr>
              <w:jc w:val="right"/>
            </w:pPr>
            <w:r w:rsidRPr="00BE32A7">
              <w:t>2 500,0</w:t>
            </w:r>
          </w:p>
        </w:tc>
        <w:tc>
          <w:tcPr>
            <w:tcW w:w="1418" w:type="dxa"/>
            <w:tcBorders>
              <w:top w:val="nil"/>
              <w:left w:val="nil"/>
              <w:bottom w:val="single" w:sz="4" w:space="0" w:color="auto"/>
              <w:right w:val="single" w:sz="4" w:space="0" w:color="auto"/>
            </w:tcBorders>
            <w:shd w:val="clear" w:color="auto" w:fill="auto"/>
            <w:noWrap/>
            <w:vAlign w:val="center"/>
            <w:hideMark/>
          </w:tcPr>
          <w:p w14:paraId="482F4F99" w14:textId="77777777" w:rsidR="00BE32A7" w:rsidRPr="00BE32A7" w:rsidRDefault="00BE32A7" w:rsidP="00BE32A7">
            <w:pPr>
              <w:jc w:val="right"/>
            </w:pPr>
            <w:r w:rsidRPr="00BE32A7">
              <w:t>2 700,0</w:t>
            </w:r>
          </w:p>
        </w:tc>
      </w:tr>
      <w:tr w:rsidR="00FF6F77" w:rsidRPr="00BE32A7" w14:paraId="0398202E" w14:textId="77777777" w:rsidTr="00FF6F7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06FCEB"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B21B916" w14:textId="77777777" w:rsidR="00BE32A7" w:rsidRPr="00BE32A7" w:rsidRDefault="00BE32A7" w:rsidP="00BE32A7">
            <w:pPr>
              <w:jc w:val="both"/>
            </w:pPr>
            <w:r w:rsidRPr="00BE32A7">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7C6422E"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1BE5B99A"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570E0915"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07F570D" w14:textId="77777777" w:rsidR="00BE32A7" w:rsidRPr="00BE32A7" w:rsidRDefault="00BE32A7" w:rsidP="00BE32A7">
            <w:pPr>
              <w:jc w:val="center"/>
            </w:pPr>
            <w:r w:rsidRPr="00BE32A7">
              <w:t>10.3.00.00000</w:t>
            </w:r>
          </w:p>
        </w:tc>
        <w:tc>
          <w:tcPr>
            <w:tcW w:w="709" w:type="dxa"/>
            <w:tcBorders>
              <w:top w:val="nil"/>
              <w:left w:val="nil"/>
              <w:bottom w:val="single" w:sz="4" w:space="0" w:color="auto"/>
              <w:right w:val="single" w:sz="4" w:space="0" w:color="auto"/>
            </w:tcBorders>
            <w:shd w:val="clear" w:color="auto" w:fill="auto"/>
            <w:vAlign w:val="center"/>
            <w:hideMark/>
          </w:tcPr>
          <w:p w14:paraId="403B613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10C7BFA"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16FD043C" w14:textId="77777777" w:rsidR="00BE32A7" w:rsidRPr="00BE32A7" w:rsidRDefault="00BE32A7" w:rsidP="00BE32A7">
            <w:pPr>
              <w:jc w:val="right"/>
            </w:pPr>
            <w:r w:rsidRPr="00BE32A7">
              <w:t>30,0</w:t>
            </w:r>
          </w:p>
        </w:tc>
      </w:tr>
      <w:tr w:rsidR="00FF6F77" w:rsidRPr="00BE32A7" w14:paraId="4E680F0D" w14:textId="77777777" w:rsidTr="00FF6F77">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1748E4"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5E545E45" w14:textId="77777777" w:rsidR="00BE32A7" w:rsidRPr="00BE32A7" w:rsidRDefault="00BE32A7" w:rsidP="00BE32A7">
            <w:pPr>
              <w:jc w:val="both"/>
            </w:pPr>
            <w:r w:rsidRPr="00BE32A7">
              <w:t xml:space="preserve">Реализация направлений расходов в целях стимулирования </w:t>
            </w:r>
            <w:r w:rsidRPr="00BE32A7">
              <w:lastRenderedPageBreak/>
              <w:t>энергосбережения и повышение энергетической эффективности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5B15841"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5F9391A0"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3B468310"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B1ED1C9" w14:textId="77777777" w:rsidR="00BE32A7" w:rsidRPr="00BE32A7" w:rsidRDefault="00BE32A7" w:rsidP="00BE32A7">
            <w:pPr>
              <w:jc w:val="center"/>
            </w:pPr>
            <w:r w:rsidRPr="00BE32A7">
              <w:t>10.3.00.99995</w:t>
            </w:r>
          </w:p>
        </w:tc>
        <w:tc>
          <w:tcPr>
            <w:tcW w:w="709" w:type="dxa"/>
            <w:tcBorders>
              <w:top w:val="nil"/>
              <w:left w:val="nil"/>
              <w:bottom w:val="single" w:sz="4" w:space="0" w:color="auto"/>
              <w:right w:val="single" w:sz="4" w:space="0" w:color="auto"/>
            </w:tcBorders>
            <w:shd w:val="clear" w:color="auto" w:fill="auto"/>
            <w:vAlign w:val="center"/>
            <w:hideMark/>
          </w:tcPr>
          <w:p w14:paraId="0862BEC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3C7E1A"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5EBE87AE" w14:textId="77777777" w:rsidR="00BE32A7" w:rsidRPr="00BE32A7" w:rsidRDefault="00BE32A7" w:rsidP="00BE32A7">
            <w:pPr>
              <w:jc w:val="right"/>
            </w:pPr>
            <w:r w:rsidRPr="00BE32A7">
              <w:t>30,0</w:t>
            </w:r>
          </w:p>
        </w:tc>
      </w:tr>
      <w:tr w:rsidR="00FF6F77" w:rsidRPr="00BE32A7" w14:paraId="4B0DDBDF"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1654B2"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8BBE484"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1B3A6A1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B055298"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63E6152"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22840F0" w14:textId="77777777" w:rsidR="00BE32A7" w:rsidRPr="00BE32A7" w:rsidRDefault="00BE32A7" w:rsidP="00BE32A7">
            <w:pPr>
              <w:jc w:val="center"/>
            </w:pPr>
            <w:r w:rsidRPr="00BE32A7">
              <w:t>10.3.00.99995</w:t>
            </w:r>
          </w:p>
        </w:tc>
        <w:tc>
          <w:tcPr>
            <w:tcW w:w="709" w:type="dxa"/>
            <w:tcBorders>
              <w:top w:val="nil"/>
              <w:left w:val="nil"/>
              <w:bottom w:val="single" w:sz="4" w:space="0" w:color="auto"/>
              <w:right w:val="single" w:sz="4" w:space="0" w:color="auto"/>
            </w:tcBorders>
            <w:shd w:val="clear" w:color="auto" w:fill="auto"/>
            <w:vAlign w:val="center"/>
            <w:hideMark/>
          </w:tcPr>
          <w:p w14:paraId="7D4FE8DD"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DA55088" w14:textId="77777777" w:rsidR="00BE32A7" w:rsidRPr="00BE32A7" w:rsidRDefault="00BE32A7" w:rsidP="00BE32A7">
            <w:pPr>
              <w:jc w:val="right"/>
            </w:pPr>
            <w:r w:rsidRPr="00BE32A7">
              <w:t>500,0</w:t>
            </w:r>
          </w:p>
        </w:tc>
        <w:tc>
          <w:tcPr>
            <w:tcW w:w="1418" w:type="dxa"/>
            <w:tcBorders>
              <w:top w:val="nil"/>
              <w:left w:val="nil"/>
              <w:bottom w:val="single" w:sz="4" w:space="0" w:color="auto"/>
              <w:right w:val="single" w:sz="4" w:space="0" w:color="auto"/>
            </w:tcBorders>
            <w:shd w:val="clear" w:color="auto" w:fill="auto"/>
            <w:noWrap/>
            <w:vAlign w:val="center"/>
            <w:hideMark/>
          </w:tcPr>
          <w:p w14:paraId="4A0F6120" w14:textId="77777777" w:rsidR="00BE32A7" w:rsidRPr="00BE32A7" w:rsidRDefault="00BE32A7" w:rsidP="00BE32A7">
            <w:pPr>
              <w:jc w:val="right"/>
            </w:pPr>
            <w:r w:rsidRPr="00BE32A7">
              <w:t>30,0</w:t>
            </w:r>
          </w:p>
        </w:tc>
      </w:tr>
      <w:tr w:rsidR="00FF6F77" w:rsidRPr="00BE32A7" w14:paraId="1AA3A0EC" w14:textId="77777777" w:rsidTr="00FF6F77">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B8CC48" w14:textId="77777777" w:rsidR="00BE32A7" w:rsidRPr="00BE32A7" w:rsidRDefault="00BE32A7" w:rsidP="00BE32A7">
            <w:pPr>
              <w:jc w:val="center"/>
              <w:rPr>
                <w:b/>
                <w:bCs/>
              </w:rPr>
            </w:pPr>
            <w:r w:rsidRPr="00BE32A7">
              <w:rPr>
                <w:b/>
                <w:bCs/>
              </w:rPr>
              <w:t> </w:t>
            </w:r>
          </w:p>
        </w:tc>
        <w:tc>
          <w:tcPr>
            <w:tcW w:w="2385" w:type="dxa"/>
            <w:tcBorders>
              <w:top w:val="nil"/>
              <w:left w:val="nil"/>
              <w:bottom w:val="nil"/>
              <w:right w:val="single" w:sz="4" w:space="0" w:color="auto"/>
            </w:tcBorders>
            <w:shd w:val="clear" w:color="auto" w:fill="auto"/>
            <w:hideMark/>
          </w:tcPr>
          <w:p w14:paraId="6581D0ED" w14:textId="77777777" w:rsidR="00BE32A7" w:rsidRPr="00BE32A7" w:rsidRDefault="00BE32A7" w:rsidP="00BE32A7">
            <w:pPr>
              <w:jc w:val="both"/>
            </w:pPr>
            <w:r w:rsidRPr="00BE32A7">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40390E28"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67E0EA3F"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A876B4C" w14:textId="77777777" w:rsidR="00BE32A7" w:rsidRPr="00BE32A7" w:rsidRDefault="00BE32A7" w:rsidP="00BE32A7">
            <w:pPr>
              <w:jc w:val="center"/>
              <w:rPr>
                <w:b/>
                <w:bCs/>
              </w:rPr>
            </w:pPr>
            <w:r w:rsidRPr="00BE32A7">
              <w:rPr>
                <w:b/>
                <w:bCs/>
              </w:rPr>
              <w:t>03</w:t>
            </w:r>
          </w:p>
        </w:tc>
        <w:tc>
          <w:tcPr>
            <w:tcW w:w="1701" w:type="dxa"/>
            <w:tcBorders>
              <w:top w:val="nil"/>
              <w:left w:val="nil"/>
              <w:bottom w:val="single" w:sz="4" w:space="0" w:color="auto"/>
              <w:right w:val="single" w:sz="4" w:space="0" w:color="auto"/>
            </w:tcBorders>
            <w:shd w:val="clear" w:color="auto" w:fill="auto"/>
            <w:vAlign w:val="center"/>
            <w:hideMark/>
          </w:tcPr>
          <w:p w14:paraId="782C1879"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EB3E04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B0DE09" w14:textId="77777777" w:rsidR="00BE32A7" w:rsidRPr="00BE32A7" w:rsidRDefault="00BE32A7" w:rsidP="00BE32A7">
            <w:pPr>
              <w:jc w:val="right"/>
            </w:pPr>
            <w:r w:rsidRPr="00BE32A7">
              <w:t>19 214,7</w:t>
            </w:r>
          </w:p>
        </w:tc>
        <w:tc>
          <w:tcPr>
            <w:tcW w:w="1418" w:type="dxa"/>
            <w:tcBorders>
              <w:top w:val="nil"/>
              <w:left w:val="nil"/>
              <w:bottom w:val="single" w:sz="4" w:space="0" w:color="auto"/>
              <w:right w:val="single" w:sz="4" w:space="0" w:color="auto"/>
            </w:tcBorders>
            <w:shd w:val="clear" w:color="auto" w:fill="auto"/>
            <w:noWrap/>
            <w:vAlign w:val="center"/>
            <w:hideMark/>
          </w:tcPr>
          <w:p w14:paraId="4D42E6F8" w14:textId="77777777" w:rsidR="00BE32A7" w:rsidRPr="00BE32A7" w:rsidRDefault="00BE32A7" w:rsidP="00BE32A7">
            <w:pPr>
              <w:jc w:val="right"/>
            </w:pPr>
            <w:r w:rsidRPr="00BE32A7">
              <w:t>6 519,1</w:t>
            </w:r>
          </w:p>
        </w:tc>
      </w:tr>
      <w:tr w:rsidR="00FF6F77" w:rsidRPr="00BE32A7" w14:paraId="39873AD5"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6135A2" w14:textId="77777777" w:rsidR="00BE32A7" w:rsidRPr="00BE32A7" w:rsidRDefault="00BE32A7" w:rsidP="00BE32A7">
            <w:pPr>
              <w:jc w:val="center"/>
              <w:rPr>
                <w:b/>
                <w:bCs/>
              </w:rPr>
            </w:pPr>
            <w:r w:rsidRPr="00BE32A7">
              <w:rPr>
                <w:b/>
                <w:bCs/>
              </w:rPr>
              <w:t> </w:t>
            </w:r>
          </w:p>
        </w:tc>
        <w:tc>
          <w:tcPr>
            <w:tcW w:w="2385" w:type="dxa"/>
            <w:tcBorders>
              <w:top w:val="single" w:sz="4" w:space="0" w:color="auto"/>
              <w:left w:val="nil"/>
              <w:bottom w:val="single" w:sz="4" w:space="0" w:color="auto"/>
              <w:right w:val="single" w:sz="4" w:space="0" w:color="auto"/>
            </w:tcBorders>
            <w:shd w:val="clear" w:color="auto" w:fill="auto"/>
            <w:hideMark/>
          </w:tcPr>
          <w:p w14:paraId="36534EA9"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4FD75D3"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A9DDD9D"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154BD88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9BF97A1"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6628BF5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4428F14" w14:textId="77777777" w:rsidR="00BE32A7" w:rsidRPr="00BE32A7" w:rsidRDefault="00BE32A7" w:rsidP="00BE32A7">
            <w:pPr>
              <w:jc w:val="right"/>
            </w:pPr>
            <w:r w:rsidRPr="00BE32A7">
              <w:t>19 214,7</w:t>
            </w:r>
          </w:p>
        </w:tc>
        <w:tc>
          <w:tcPr>
            <w:tcW w:w="1418" w:type="dxa"/>
            <w:tcBorders>
              <w:top w:val="nil"/>
              <w:left w:val="nil"/>
              <w:bottom w:val="single" w:sz="4" w:space="0" w:color="auto"/>
              <w:right w:val="single" w:sz="4" w:space="0" w:color="auto"/>
            </w:tcBorders>
            <w:shd w:val="clear" w:color="auto" w:fill="auto"/>
            <w:noWrap/>
            <w:vAlign w:val="center"/>
            <w:hideMark/>
          </w:tcPr>
          <w:p w14:paraId="4877DDDD" w14:textId="77777777" w:rsidR="00BE32A7" w:rsidRPr="00BE32A7" w:rsidRDefault="00BE32A7" w:rsidP="00BE32A7">
            <w:pPr>
              <w:jc w:val="right"/>
            </w:pPr>
            <w:r w:rsidRPr="00BE32A7">
              <w:t>6 519,1</w:t>
            </w:r>
          </w:p>
        </w:tc>
      </w:tr>
      <w:tr w:rsidR="00FF6F77" w:rsidRPr="00BE32A7" w14:paraId="06152C73" w14:textId="77777777" w:rsidTr="00FF6F77">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E8C52A"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63E0902E" w14:textId="77777777" w:rsidR="00BE32A7" w:rsidRPr="00BE32A7" w:rsidRDefault="00BE32A7" w:rsidP="00BE32A7">
            <w:pPr>
              <w:jc w:val="both"/>
            </w:pPr>
            <w:r w:rsidRPr="00BE32A7">
              <w:rPr>
                <w:b/>
                <w:bCs/>
              </w:rPr>
              <w:t>Подпрограмма</w:t>
            </w:r>
            <w:r w:rsidRPr="00BE32A7">
              <w:t xml:space="preserve"> «Предотвращение и снижение негативного воздействия хозяйственной и иной деятельности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14:paraId="3908303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A2DAED5"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1598CB7E"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21C35766" w14:textId="77777777" w:rsidR="00BE32A7" w:rsidRPr="00BE32A7" w:rsidRDefault="00BE32A7" w:rsidP="00BE32A7">
            <w:pPr>
              <w:jc w:val="center"/>
            </w:pPr>
            <w:r w:rsidRPr="00BE32A7">
              <w:t>10.2.00.00000</w:t>
            </w:r>
          </w:p>
        </w:tc>
        <w:tc>
          <w:tcPr>
            <w:tcW w:w="709" w:type="dxa"/>
            <w:tcBorders>
              <w:top w:val="nil"/>
              <w:left w:val="nil"/>
              <w:bottom w:val="single" w:sz="4" w:space="0" w:color="auto"/>
              <w:right w:val="single" w:sz="4" w:space="0" w:color="auto"/>
            </w:tcBorders>
            <w:shd w:val="clear" w:color="auto" w:fill="auto"/>
            <w:vAlign w:val="center"/>
            <w:hideMark/>
          </w:tcPr>
          <w:p w14:paraId="5DFCA77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0B25288" w14:textId="77777777" w:rsidR="00BE32A7" w:rsidRPr="00BE32A7" w:rsidRDefault="00BE32A7" w:rsidP="00BE32A7">
            <w:pPr>
              <w:jc w:val="right"/>
            </w:pPr>
            <w:r w:rsidRPr="00BE32A7">
              <w:t>19 214,7</w:t>
            </w:r>
          </w:p>
        </w:tc>
        <w:tc>
          <w:tcPr>
            <w:tcW w:w="1418" w:type="dxa"/>
            <w:tcBorders>
              <w:top w:val="nil"/>
              <w:left w:val="nil"/>
              <w:bottom w:val="single" w:sz="4" w:space="0" w:color="auto"/>
              <w:right w:val="single" w:sz="4" w:space="0" w:color="auto"/>
            </w:tcBorders>
            <w:shd w:val="clear" w:color="auto" w:fill="auto"/>
            <w:noWrap/>
            <w:vAlign w:val="center"/>
            <w:hideMark/>
          </w:tcPr>
          <w:p w14:paraId="1415095F" w14:textId="77777777" w:rsidR="00BE32A7" w:rsidRPr="00BE32A7" w:rsidRDefault="00BE32A7" w:rsidP="00BE32A7">
            <w:pPr>
              <w:jc w:val="right"/>
            </w:pPr>
            <w:r w:rsidRPr="00BE32A7">
              <w:t>6 519,1</w:t>
            </w:r>
          </w:p>
        </w:tc>
      </w:tr>
      <w:tr w:rsidR="00FF6F77" w:rsidRPr="00BE32A7" w14:paraId="1ECC8B59"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56EE52"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301C8FC" w14:textId="77777777" w:rsidR="00BE32A7" w:rsidRPr="00BE32A7" w:rsidRDefault="00BE32A7" w:rsidP="00BE32A7">
            <w:pPr>
              <w:jc w:val="both"/>
            </w:pPr>
            <w:r w:rsidRPr="00BE32A7">
              <w:t>Реализация природоохранных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14:paraId="16883581"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279540F"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39A6DCA"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672838C" w14:textId="77777777" w:rsidR="00BE32A7" w:rsidRPr="00BE32A7" w:rsidRDefault="00BE32A7" w:rsidP="00BE32A7">
            <w:pPr>
              <w:jc w:val="center"/>
            </w:pPr>
            <w:r w:rsidRPr="00BE32A7">
              <w:t>10.2.34.00000</w:t>
            </w:r>
          </w:p>
        </w:tc>
        <w:tc>
          <w:tcPr>
            <w:tcW w:w="709" w:type="dxa"/>
            <w:tcBorders>
              <w:top w:val="nil"/>
              <w:left w:val="nil"/>
              <w:bottom w:val="single" w:sz="4" w:space="0" w:color="auto"/>
              <w:right w:val="single" w:sz="4" w:space="0" w:color="auto"/>
            </w:tcBorders>
            <w:shd w:val="clear" w:color="auto" w:fill="auto"/>
            <w:vAlign w:val="center"/>
            <w:hideMark/>
          </w:tcPr>
          <w:p w14:paraId="022D864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78599C7" w14:textId="77777777" w:rsidR="00BE32A7" w:rsidRPr="00BE32A7" w:rsidRDefault="00BE32A7" w:rsidP="00BE32A7">
            <w:pPr>
              <w:jc w:val="right"/>
            </w:pPr>
            <w:r w:rsidRPr="00BE32A7">
              <w:t>13 214,7</w:t>
            </w:r>
          </w:p>
        </w:tc>
        <w:tc>
          <w:tcPr>
            <w:tcW w:w="1418" w:type="dxa"/>
            <w:tcBorders>
              <w:top w:val="nil"/>
              <w:left w:val="nil"/>
              <w:bottom w:val="single" w:sz="4" w:space="0" w:color="auto"/>
              <w:right w:val="single" w:sz="4" w:space="0" w:color="auto"/>
            </w:tcBorders>
            <w:shd w:val="clear" w:color="auto" w:fill="auto"/>
            <w:noWrap/>
            <w:vAlign w:val="center"/>
            <w:hideMark/>
          </w:tcPr>
          <w:p w14:paraId="4B69396B" w14:textId="77777777" w:rsidR="00BE32A7" w:rsidRPr="00BE32A7" w:rsidRDefault="00BE32A7" w:rsidP="00BE32A7">
            <w:pPr>
              <w:jc w:val="right"/>
            </w:pPr>
            <w:r w:rsidRPr="00BE32A7">
              <w:t>0,0</w:t>
            </w:r>
          </w:p>
        </w:tc>
      </w:tr>
      <w:tr w:rsidR="00FF6F77" w:rsidRPr="00BE32A7" w14:paraId="0ACD525E"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0AA821"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BE0C8D0" w14:textId="77777777" w:rsidR="00BE32A7" w:rsidRPr="00BE32A7" w:rsidRDefault="00BE32A7" w:rsidP="00BE32A7">
            <w:pPr>
              <w:jc w:val="both"/>
            </w:pPr>
            <w:r w:rsidRPr="00BE32A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984B0B3"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327B946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9F8F0E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E3FDF88"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236F550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11DA153" w14:textId="77777777" w:rsidR="00BE32A7" w:rsidRPr="00BE32A7" w:rsidRDefault="00BE32A7" w:rsidP="00BE32A7">
            <w:pPr>
              <w:jc w:val="right"/>
            </w:pPr>
            <w:r w:rsidRPr="00BE32A7">
              <w:t>13 214,7</w:t>
            </w:r>
          </w:p>
        </w:tc>
        <w:tc>
          <w:tcPr>
            <w:tcW w:w="1418" w:type="dxa"/>
            <w:tcBorders>
              <w:top w:val="nil"/>
              <w:left w:val="nil"/>
              <w:bottom w:val="single" w:sz="4" w:space="0" w:color="auto"/>
              <w:right w:val="single" w:sz="4" w:space="0" w:color="auto"/>
            </w:tcBorders>
            <w:shd w:val="clear" w:color="auto" w:fill="auto"/>
            <w:noWrap/>
            <w:vAlign w:val="center"/>
            <w:hideMark/>
          </w:tcPr>
          <w:p w14:paraId="68C28DF8" w14:textId="77777777" w:rsidR="00BE32A7" w:rsidRPr="00BE32A7" w:rsidRDefault="00BE32A7" w:rsidP="00BE32A7">
            <w:pPr>
              <w:jc w:val="right"/>
            </w:pPr>
            <w:r w:rsidRPr="00BE32A7">
              <w:t>0,0</w:t>
            </w:r>
          </w:p>
        </w:tc>
      </w:tr>
      <w:tr w:rsidR="00FF6F77" w:rsidRPr="00BE32A7" w14:paraId="762D39C6"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DD94FA"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CA8F078" w14:textId="77777777" w:rsidR="00BE32A7" w:rsidRPr="00BE32A7" w:rsidRDefault="00BE32A7" w:rsidP="00BE32A7">
            <w:pPr>
              <w:spacing w:after="240"/>
              <w:jc w:val="both"/>
            </w:pPr>
            <w:r w:rsidRPr="00BE32A7">
              <w:t xml:space="preserve">Закупка товаров, работ и услуг для обеспечения </w:t>
            </w:r>
            <w:r w:rsidRPr="00BE32A7">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81E0788"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6313D860"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B60D144"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C48D0E2"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308223E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BA8186F" w14:textId="77777777" w:rsidR="00BE32A7" w:rsidRPr="00BE32A7" w:rsidRDefault="00BE32A7" w:rsidP="00BE32A7">
            <w:pPr>
              <w:jc w:val="right"/>
            </w:pPr>
            <w:r w:rsidRPr="00BE32A7">
              <w:t>13 214,7</w:t>
            </w:r>
          </w:p>
        </w:tc>
        <w:tc>
          <w:tcPr>
            <w:tcW w:w="1418" w:type="dxa"/>
            <w:tcBorders>
              <w:top w:val="nil"/>
              <w:left w:val="nil"/>
              <w:bottom w:val="single" w:sz="4" w:space="0" w:color="auto"/>
              <w:right w:val="single" w:sz="4" w:space="0" w:color="auto"/>
            </w:tcBorders>
            <w:shd w:val="clear" w:color="auto" w:fill="auto"/>
            <w:noWrap/>
            <w:vAlign w:val="center"/>
            <w:hideMark/>
          </w:tcPr>
          <w:p w14:paraId="4ABE00B0" w14:textId="77777777" w:rsidR="00BE32A7" w:rsidRPr="00BE32A7" w:rsidRDefault="00BE32A7" w:rsidP="00BE32A7">
            <w:pPr>
              <w:jc w:val="right"/>
            </w:pPr>
            <w:r w:rsidRPr="00BE32A7">
              <w:t>0,0</w:t>
            </w:r>
          </w:p>
        </w:tc>
      </w:tr>
      <w:tr w:rsidR="00FF6F77" w:rsidRPr="00BE32A7" w14:paraId="5F7507EB"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0E58F7"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0177D546" w14:textId="77777777" w:rsidR="00BE32A7" w:rsidRPr="00BE32A7" w:rsidRDefault="00BE32A7" w:rsidP="00BE32A7">
            <w:pPr>
              <w:jc w:val="both"/>
            </w:pPr>
            <w:r w:rsidRPr="00BE32A7">
              <w:t>Создание и содержание мест (площадок) накопления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14:paraId="6D3D943A"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6E6C5EF1"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E834241"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C919773" w14:textId="77777777" w:rsidR="00BE32A7" w:rsidRPr="00BE32A7" w:rsidRDefault="00BE32A7" w:rsidP="00BE32A7">
            <w:pPr>
              <w:jc w:val="center"/>
            </w:pPr>
            <w:r w:rsidRPr="00BE32A7">
              <w:t>10.2.35.00000</w:t>
            </w:r>
          </w:p>
        </w:tc>
        <w:tc>
          <w:tcPr>
            <w:tcW w:w="709" w:type="dxa"/>
            <w:tcBorders>
              <w:top w:val="nil"/>
              <w:left w:val="nil"/>
              <w:bottom w:val="single" w:sz="4" w:space="0" w:color="auto"/>
              <w:right w:val="single" w:sz="4" w:space="0" w:color="auto"/>
            </w:tcBorders>
            <w:shd w:val="clear" w:color="auto" w:fill="auto"/>
            <w:vAlign w:val="center"/>
            <w:hideMark/>
          </w:tcPr>
          <w:p w14:paraId="186BD67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0F7C34" w14:textId="77777777" w:rsidR="00BE32A7" w:rsidRPr="00BE32A7" w:rsidRDefault="00BE32A7" w:rsidP="00BE32A7">
            <w:pPr>
              <w:jc w:val="right"/>
            </w:pPr>
            <w:r w:rsidRPr="00BE32A7">
              <w:t>6 000,0</w:t>
            </w:r>
          </w:p>
        </w:tc>
        <w:tc>
          <w:tcPr>
            <w:tcW w:w="1418" w:type="dxa"/>
            <w:tcBorders>
              <w:top w:val="nil"/>
              <w:left w:val="nil"/>
              <w:bottom w:val="single" w:sz="4" w:space="0" w:color="auto"/>
              <w:right w:val="single" w:sz="4" w:space="0" w:color="auto"/>
            </w:tcBorders>
            <w:shd w:val="clear" w:color="auto" w:fill="auto"/>
            <w:noWrap/>
            <w:vAlign w:val="center"/>
            <w:hideMark/>
          </w:tcPr>
          <w:p w14:paraId="791CC315" w14:textId="77777777" w:rsidR="00BE32A7" w:rsidRPr="00BE32A7" w:rsidRDefault="00BE32A7" w:rsidP="00BE32A7">
            <w:pPr>
              <w:jc w:val="right"/>
            </w:pPr>
            <w:r w:rsidRPr="00BE32A7">
              <w:t>6 519,1</w:t>
            </w:r>
          </w:p>
        </w:tc>
      </w:tr>
      <w:tr w:rsidR="00FF6F77" w:rsidRPr="00BE32A7" w14:paraId="488D9628" w14:textId="77777777" w:rsidTr="00FF6F77">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BDB5FD"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33FB68CD" w14:textId="77777777" w:rsidR="00BE32A7" w:rsidRPr="00BE32A7" w:rsidRDefault="00BE32A7" w:rsidP="00BE32A7">
            <w:pPr>
              <w:jc w:val="both"/>
            </w:pPr>
            <w:r w:rsidRPr="00BE32A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EF05BA9"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5F93E6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75DBF7B7"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12BB22E4" w14:textId="77777777" w:rsidR="00BE32A7" w:rsidRPr="00BE32A7" w:rsidRDefault="00BE32A7" w:rsidP="00BE32A7">
            <w:pPr>
              <w:jc w:val="center"/>
            </w:pPr>
            <w:r w:rsidRPr="00BE32A7">
              <w:t>10.2.35.99994</w:t>
            </w:r>
          </w:p>
        </w:tc>
        <w:tc>
          <w:tcPr>
            <w:tcW w:w="709" w:type="dxa"/>
            <w:tcBorders>
              <w:top w:val="nil"/>
              <w:left w:val="nil"/>
              <w:bottom w:val="single" w:sz="4" w:space="0" w:color="auto"/>
              <w:right w:val="single" w:sz="4" w:space="0" w:color="auto"/>
            </w:tcBorders>
            <w:shd w:val="clear" w:color="auto" w:fill="auto"/>
            <w:vAlign w:val="center"/>
            <w:hideMark/>
          </w:tcPr>
          <w:p w14:paraId="30363E9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C0C4F25" w14:textId="77777777" w:rsidR="00BE32A7" w:rsidRPr="00BE32A7" w:rsidRDefault="00BE32A7" w:rsidP="00BE32A7">
            <w:pPr>
              <w:jc w:val="right"/>
            </w:pPr>
            <w:r w:rsidRPr="00BE32A7">
              <w:t>6 000,0</w:t>
            </w:r>
          </w:p>
        </w:tc>
        <w:tc>
          <w:tcPr>
            <w:tcW w:w="1418" w:type="dxa"/>
            <w:tcBorders>
              <w:top w:val="nil"/>
              <w:left w:val="nil"/>
              <w:bottom w:val="single" w:sz="4" w:space="0" w:color="auto"/>
              <w:right w:val="single" w:sz="4" w:space="0" w:color="auto"/>
            </w:tcBorders>
            <w:shd w:val="clear" w:color="auto" w:fill="auto"/>
            <w:noWrap/>
            <w:vAlign w:val="center"/>
            <w:hideMark/>
          </w:tcPr>
          <w:p w14:paraId="6F4516EE" w14:textId="77777777" w:rsidR="00BE32A7" w:rsidRPr="00BE32A7" w:rsidRDefault="00BE32A7" w:rsidP="00BE32A7">
            <w:pPr>
              <w:jc w:val="right"/>
            </w:pPr>
            <w:r w:rsidRPr="00BE32A7">
              <w:t>6 519,1</w:t>
            </w:r>
          </w:p>
        </w:tc>
      </w:tr>
      <w:tr w:rsidR="00FF6F77" w:rsidRPr="00BE32A7" w14:paraId="045B4FE5"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C6535F"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2579515C"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A32F4FD"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4FED5B16"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5FCC3847"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897DB1A" w14:textId="77777777" w:rsidR="00BE32A7" w:rsidRPr="00BE32A7" w:rsidRDefault="00BE32A7" w:rsidP="00BE32A7">
            <w:pPr>
              <w:jc w:val="center"/>
            </w:pPr>
            <w:r w:rsidRPr="00BE32A7">
              <w:t>10.2.35.99994</w:t>
            </w:r>
          </w:p>
        </w:tc>
        <w:tc>
          <w:tcPr>
            <w:tcW w:w="709" w:type="dxa"/>
            <w:tcBorders>
              <w:top w:val="nil"/>
              <w:left w:val="nil"/>
              <w:bottom w:val="single" w:sz="4" w:space="0" w:color="auto"/>
              <w:right w:val="single" w:sz="4" w:space="0" w:color="auto"/>
            </w:tcBorders>
            <w:shd w:val="clear" w:color="auto" w:fill="auto"/>
            <w:vAlign w:val="center"/>
            <w:hideMark/>
          </w:tcPr>
          <w:p w14:paraId="34BD5015"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DB61516" w14:textId="77777777" w:rsidR="00BE32A7" w:rsidRPr="00BE32A7" w:rsidRDefault="00BE32A7" w:rsidP="00BE32A7">
            <w:pPr>
              <w:jc w:val="right"/>
            </w:pPr>
            <w:r w:rsidRPr="00BE32A7">
              <w:t>6 000,0</w:t>
            </w:r>
          </w:p>
        </w:tc>
        <w:tc>
          <w:tcPr>
            <w:tcW w:w="1418" w:type="dxa"/>
            <w:tcBorders>
              <w:top w:val="nil"/>
              <w:left w:val="nil"/>
              <w:bottom w:val="single" w:sz="4" w:space="0" w:color="auto"/>
              <w:right w:val="single" w:sz="4" w:space="0" w:color="auto"/>
            </w:tcBorders>
            <w:shd w:val="clear" w:color="auto" w:fill="auto"/>
            <w:noWrap/>
            <w:vAlign w:val="center"/>
            <w:hideMark/>
          </w:tcPr>
          <w:p w14:paraId="2D53D691" w14:textId="77777777" w:rsidR="00BE32A7" w:rsidRPr="00BE32A7" w:rsidRDefault="00BE32A7" w:rsidP="00BE32A7">
            <w:pPr>
              <w:jc w:val="right"/>
            </w:pPr>
            <w:r w:rsidRPr="00BE32A7">
              <w:t>6 519,1</w:t>
            </w:r>
          </w:p>
        </w:tc>
      </w:tr>
      <w:tr w:rsidR="00FF6F77" w:rsidRPr="00BE32A7" w14:paraId="5A671B21"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14C82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E4F5057" w14:textId="77777777" w:rsidR="00BE32A7" w:rsidRPr="00BE32A7" w:rsidRDefault="00BE32A7" w:rsidP="00BE32A7">
            <w:pPr>
              <w:jc w:val="both"/>
            </w:pPr>
            <w:r w:rsidRPr="00BE32A7">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03CA0116"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798568C" w14:textId="77777777" w:rsidR="00BE32A7" w:rsidRPr="00BE32A7" w:rsidRDefault="00BE32A7" w:rsidP="00BE32A7">
            <w:pPr>
              <w:jc w:val="center"/>
              <w:rPr>
                <w:b/>
                <w:bCs/>
              </w:rPr>
            </w:pPr>
            <w:r w:rsidRPr="00BE32A7">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2A3D237C" w14:textId="77777777" w:rsidR="00BE32A7" w:rsidRPr="00BE32A7" w:rsidRDefault="00BE32A7" w:rsidP="00BE32A7">
            <w:pPr>
              <w:jc w:val="center"/>
              <w:rPr>
                <w:b/>
                <w:bCs/>
              </w:rPr>
            </w:pPr>
            <w:r w:rsidRPr="00BE32A7">
              <w:rPr>
                <w:b/>
                <w:bCs/>
              </w:rPr>
              <w:t>05</w:t>
            </w:r>
          </w:p>
        </w:tc>
        <w:tc>
          <w:tcPr>
            <w:tcW w:w="1701" w:type="dxa"/>
            <w:tcBorders>
              <w:top w:val="nil"/>
              <w:left w:val="nil"/>
              <w:bottom w:val="single" w:sz="4" w:space="0" w:color="auto"/>
              <w:right w:val="single" w:sz="4" w:space="0" w:color="auto"/>
            </w:tcBorders>
            <w:shd w:val="clear" w:color="auto" w:fill="auto"/>
            <w:vAlign w:val="center"/>
            <w:hideMark/>
          </w:tcPr>
          <w:p w14:paraId="068711CF"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6C2E9C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E900867" w14:textId="77777777" w:rsidR="00BE32A7" w:rsidRPr="00BE32A7" w:rsidRDefault="00BE32A7" w:rsidP="00BE32A7">
            <w:pPr>
              <w:jc w:val="right"/>
            </w:pPr>
            <w:r w:rsidRPr="00BE32A7">
              <w:t>13 268,4</w:t>
            </w:r>
          </w:p>
        </w:tc>
        <w:tc>
          <w:tcPr>
            <w:tcW w:w="1418" w:type="dxa"/>
            <w:tcBorders>
              <w:top w:val="nil"/>
              <w:left w:val="nil"/>
              <w:bottom w:val="single" w:sz="4" w:space="0" w:color="auto"/>
              <w:right w:val="single" w:sz="4" w:space="0" w:color="auto"/>
            </w:tcBorders>
            <w:shd w:val="clear" w:color="auto" w:fill="auto"/>
            <w:noWrap/>
            <w:vAlign w:val="center"/>
            <w:hideMark/>
          </w:tcPr>
          <w:p w14:paraId="769F5AB0" w14:textId="77777777" w:rsidR="00BE32A7" w:rsidRPr="00BE32A7" w:rsidRDefault="00BE32A7" w:rsidP="00BE32A7">
            <w:pPr>
              <w:jc w:val="right"/>
            </w:pPr>
            <w:r w:rsidRPr="00BE32A7">
              <w:t>13 268,4</w:t>
            </w:r>
          </w:p>
        </w:tc>
      </w:tr>
      <w:tr w:rsidR="00FF6F77" w:rsidRPr="00BE32A7" w14:paraId="4C6F6CD0"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88B14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706E1E3"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E14B887"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3BF7DE92"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2F22647A"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55756334"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136B954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14AF1BB" w14:textId="77777777" w:rsidR="00BE32A7" w:rsidRPr="00BE32A7" w:rsidRDefault="00BE32A7" w:rsidP="00BE32A7">
            <w:pPr>
              <w:jc w:val="right"/>
            </w:pPr>
            <w:r w:rsidRPr="00BE32A7">
              <w:t>13 268,4</w:t>
            </w:r>
          </w:p>
        </w:tc>
        <w:tc>
          <w:tcPr>
            <w:tcW w:w="1418" w:type="dxa"/>
            <w:tcBorders>
              <w:top w:val="nil"/>
              <w:left w:val="nil"/>
              <w:bottom w:val="single" w:sz="4" w:space="0" w:color="auto"/>
              <w:right w:val="single" w:sz="4" w:space="0" w:color="auto"/>
            </w:tcBorders>
            <w:shd w:val="clear" w:color="auto" w:fill="auto"/>
            <w:noWrap/>
            <w:vAlign w:val="center"/>
            <w:hideMark/>
          </w:tcPr>
          <w:p w14:paraId="53284F1A" w14:textId="77777777" w:rsidR="00BE32A7" w:rsidRPr="00BE32A7" w:rsidRDefault="00BE32A7" w:rsidP="00BE32A7">
            <w:pPr>
              <w:jc w:val="right"/>
            </w:pPr>
            <w:r w:rsidRPr="00BE32A7">
              <w:t>13 268,4</w:t>
            </w:r>
          </w:p>
        </w:tc>
      </w:tr>
      <w:tr w:rsidR="00FF6F77" w:rsidRPr="00BE32A7" w14:paraId="5C8DD412"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AE55A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017FB2C" w14:textId="77777777" w:rsidR="00BE32A7" w:rsidRPr="00BE32A7" w:rsidRDefault="00BE32A7" w:rsidP="00BE32A7">
            <w:pPr>
              <w:jc w:val="both"/>
            </w:pPr>
            <w:r w:rsidRPr="00BE32A7">
              <w:rPr>
                <w:b/>
                <w:bCs/>
              </w:rPr>
              <w:t>Подпрограмма</w:t>
            </w:r>
            <w:r w:rsidRPr="00BE32A7">
              <w:t xml:space="preserve"> «Предотвращение и снижение негативного воздействия хозяйственной и иной деятельности </w:t>
            </w:r>
            <w:r w:rsidRPr="00BE32A7">
              <w:lastRenderedPageBreak/>
              <w:t>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14:paraId="130BA03A"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400E915C"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9EB4A6C"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2292B61A" w14:textId="77777777" w:rsidR="00BE32A7" w:rsidRPr="00BE32A7" w:rsidRDefault="00BE32A7" w:rsidP="00BE32A7">
            <w:pPr>
              <w:jc w:val="center"/>
            </w:pPr>
            <w:r w:rsidRPr="00BE32A7">
              <w:t>10.2.00.00000</w:t>
            </w:r>
          </w:p>
        </w:tc>
        <w:tc>
          <w:tcPr>
            <w:tcW w:w="709" w:type="dxa"/>
            <w:tcBorders>
              <w:top w:val="nil"/>
              <w:left w:val="nil"/>
              <w:bottom w:val="single" w:sz="4" w:space="0" w:color="auto"/>
              <w:right w:val="single" w:sz="4" w:space="0" w:color="auto"/>
            </w:tcBorders>
            <w:shd w:val="clear" w:color="auto" w:fill="auto"/>
            <w:vAlign w:val="center"/>
            <w:hideMark/>
          </w:tcPr>
          <w:p w14:paraId="7160C50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872B518" w14:textId="77777777" w:rsidR="00BE32A7" w:rsidRPr="00BE32A7" w:rsidRDefault="00BE32A7" w:rsidP="00BE32A7">
            <w:pPr>
              <w:jc w:val="right"/>
            </w:pPr>
            <w:r w:rsidRPr="00BE32A7">
              <w:t>100,0</w:t>
            </w:r>
          </w:p>
        </w:tc>
        <w:tc>
          <w:tcPr>
            <w:tcW w:w="1418" w:type="dxa"/>
            <w:tcBorders>
              <w:top w:val="nil"/>
              <w:left w:val="nil"/>
              <w:bottom w:val="single" w:sz="4" w:space="0" w:color="auto"/>
              <w:right w:val="single" w:sz="4" w:space="0" w:color="auto"/>
            </w:tcBorders>
            <w:shd w:val="clear" w:color="auto" w:fill="auto"/>
            <w:noWrap/>
            <w:vAlign w:val="center"/>
            <w:hideMark/>
          </w:tcPr>
          <w:p w14:paraId="539A2BC4" w14:textId="77777777" w:rsidR="00BE32A7" w:rsidRPr="00BE32A7" w:rsidRDefault="00BE32A7" w:rsidP="00BE32A7">
            <w:pPr>
              <w:jc w:val="right"/>
            </w:pPr>
            <w:r w:rsidRPr="00BE32A7">
              <w:t>100,0</w:t>
            </w:r>
          </w:p>
        </w:tc>
      </w:tr>
      <w:tr w:rsidR="00FF6F77" w:rsidRPr="00BE32A7" w14:paraId="036DA244"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0D968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C54604E" w14:textId="77777777" w:rsidR="00BE32A7" w:rsidRPr="00BE32A7" w:rsidRDefault="00BE32A7" w:rsidP="00BE32A7">
            <w:pPr>
              <w:jc w:val="both"/>
            </w:pPr>
            <w:r w:rsidRPr="00BE32A7">
              <w:t>Снижение негативного влияния отходов на состояние окружающей среды (Проведение мероприятий (конкурсов, акций, субботников))</w:t>
            </w:r>
          </w:p>
        </w:tc>
        <w:tc>
          <w:tcPr>
            <w:tcW w:w="709" w:type="dxa"/>
            <w:tcBorders>
              <w:top w:val="nil"/>
              <w:left w:val="nil"/>
              <w:bottom w:val="single" w:sz="4" w:space="0" w:color="auto"/>
              <w:right w:val="single" w:sz="4" w:space="0" w:color="auto"/>
            </w:tcBorders>
            <w:shd w:val="clear" w:color="auto" w:fill="auto"/>
            <w:vAlign w:val="center"/>
            <w:hideMark/>
          </w:tcPr>
          <w:p w14:paraId="5BFF7111"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1A1861E"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5CA33125"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7BA14935" w14:textId="77777777" w:rsidR="00BE32A7" w:rsidRPr="00BE32A7" w:rsidRDefault="00BE32A7" w:rsidP="00BE32A7">
            <w:pPr>
              <w:jc w:val="center"/>
            </w:pPr>
            <w:r w:rsidRPr="00BE32A7">
              <w:t>10.2.33.00000</w:t>
            </w:r>
          </w:p>
        </w:tc>
        <w:tc>
          <w:tcPr>
            <w:tcW w:w="709" w:type="dxa"/>
            <w:tcBorders>
              <w:top w:val="nil"/>
              <w:left w:val="nil"/>
              <w:bottom w:val="single" w:sz="4" w:space="0" w:color="auto"/>
              <w:right w:val="single" w:sz="4" w:space="0" w:color="auto"/>
            </w:tcBorders>
            <w:shd w:val="clear" w:color="auto" w:fill="auto"/>
            <w:vAlign w:val="center"/>
            <w:hideMark/>
          </w:tcPr>
          <w:p w14:paraId="75825E4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566C1F3" w14:textId="77777777" w:rsidR="00BE32A7" w:rsidRPr="00BE32A7" w:rsidRDefault="00BE32A7" w:rsidP="00BE32A7">
            <w:pPr>
              <w:jc w:val="right"/>
            </w:pPr>
            <w:r w:rsidRPr="00BE32A7">
              <w:t>100,0</w:t>
            </w:r>
          </w:p>
        </w:tc>
        <w:tc>
          <w:tcPr>
            <w:tcW w:w="1418" w:type="dxa"/>
            <w:tcBorders>
              <w:top w:val="nil"/>
              <w:left w:val="nil"/>
              <w:bottom w:val="single" w:sz="4" w:space="0" w:color="auto"/>
              <w:right w:val="single" w:sz="4" w:space="0" w:color="auto"/>
            </w:tcBorders>
            <w:shd w:val="clear" w:color="auto" w:fill="auto"/>
            <w:noWrap/>
            <w:vAlign w:val="center"/>
            <w:hideMark/>
          </w:tcPr>
          <w:p w14:paraId="722B5520" w14:textId="77777777" w:rsidR="00BE32A7" w:rsidRPr="00BE32A7" w:rsidRDefault="00BE32A7" w:rsidP="00BE32A7">
            <w:pPr>
              <w:jc w:val="right"/>
            </w:pPr>
            <w:r w:rsidRPr="00BE32A7">
              <w:t>100,0</w:t>
            </w:r>
          </w:p>
        </w:tc>
      </w:tr>
      <w:tr w:rsidR="00FF6F77" w:rsidRPr="00BE32A7" w14:paraId="39FBFCE0"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F6C51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F3307C" w14:textId="77777777" w:rsidR="00BE32A7" w:rsidRPr="00BE32A7" w:rsidRDefault="00BE32A7" w:rsidP="00BE32A7">
            <w:pPr>
              <w:jc w:val="both"/>
            </w:pPr>
            <w:r w:rsidRPr="00BE32A7">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497E2F0"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51E9B52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0DD77A3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1E77D8FC" w14:textId="77777777" w:rsidR="00BE32A7" w:rsidRPr="00BE32A7" w:rsidRDefault="00BE32A7" w:rsidP="00BE32A7">
            <w:pPr>
              <w:jc w:val="center"/>
            </w:pPr>
            <w:r w:rsidRPr="00BE32A7">
              <w:t>10.2.33.99994</w:t>
            </w:r>
          </w:p>
        </w:tc>
        <w:tc>
          <w:tcPr>
            <w:tcW w:w="709" w:type="dxa"/>
            <w:tcBorders>
              <w:top w:val="nil"/>
              <w:left w:val="nil"/>
              <w:bottom w:val="single" w:sz="4" w:space="0" w:color="auto"/>
              <w:right w:val="single" w:sz="4" w:space="0" w:color="auto"/>
            </w:tcBorders>
            <w:shd w:val="clear" w:color="auto" w:fill="auto"/>
            <w:vAlign w:val="center"/>
            <w:hideMark/>
          </w:tcPr>
          <w:p w14:paraId="76CC08F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C801E1C" w14:textId="77777777" w:rsidR="00BE32A7" w:rsidRPr="00BE32A7" w:rsidRDefault="00BE32A7" w:rsidP="00BE32A7">
            <w:pPr>
              <w:jc w:val="right"/>
            </w:pPr>
            <w:r w:rsidRPr="00BE32A7">
              <w:t>100,0</w:t>
            </w:r>
          </w:p>
        </w:tc>
        <w:tc>
          <w:tcPr>
            <w:tcW w:w="1418" w:type="dxa"/>
            <w:tcBorders>
              <w:top w:val="nil"/>
              <w:left w:val="nil"/>
              <w:bottom w:val="single" w:sz="4" w:space="0" w:color="auto"/>
              <w:right w:val="single" w:sz="4" w:space="0" w:color="auto"/>
            </w:tcBorders>
            <w:shd w:val="clear" w:color="auto" w:fill="auto"/>
            <w:noWrap/>
            <w:vAlign w:val="center"/>
            <w:hideMark/>
          </w:tcPr>
          <w:p w14:paraId="2A0FC4C2" w14:textId="77777777" w:rsidR="00BE32A7" w:rsidRPr="00BE32A7" w:rsidRDefault="00BE32A7" w:rsidP="00BE32A7">
            <w:pPr>
              <w:jc w:val="right"/>
            </w:pPr>
            <w:r w:rsidRPr="00BE32A7">
              <w:t>100,0</w:t>
            </w:r>
          </w:p>
        </w:tc>
      </w:tr>
      <w:tr w:rsidR="00FF6F77" w:rsidRPr="00BE32A7" w14:paraId="2C94BA40" w14:textId="77777777" w:rsidTr="00FF6F77">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20F24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1FB132F"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81BF546"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39D5A5D"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76A09D1D"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AB86124" w14:textId="77777777" w:rsidR="00BE32A7" w:rsidRPr="00BE32A7" w:rsidRDefault="00BE32A7" w:rsidP="00BE32A7">
            <w:pPr>
              <w:jc w:val="center"/>
            </w:pPr>
            <w:r w:rsidRPr="00BE32A7">
              <w:t>10.2.33.99994</w:t>
            </w:r>
          </w:p>
        </w:tc>
        <w:tc>
          <w:tcPr>
            <w:tcW w:w="709" w:type="dxa"/>
            <w:tcBorders>
              <w:top w:val="nil"/>
              <w:left w:val="nil"/>
              <w:bottom w:val="single" w:sz="4" w:space="0" w:color="auto"/>
              <w:right w:val="single" w:sz="4" w:space="0" w:color="auto"/>
            </w:tcBorders>
            <w:shd w:val="clear" w:color="auto" w:fill="auto"/>
            <w:vAlign w:val="center"/>
            <w:hideMark/>
          </w:tcPr>
          <w:p w14:paraId="5E736271"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0B946404" w14:textId="77777777" w:rsidR="00BE32A7" w:rsidRPr="00BE32A7" w:rsidRDefault="00BE32A7" w:rsidP="00BE32A7">
            <w:pPr>
              <w:jc w:val="right"/>
            </w:pPr>
            <w:r w:rsidRPr="00BE32A7">
              <w:t>100,0</w:t>
            </w:r>
          </w:p>
        </w:tc>
        <w:tc>
          <w:tcPr>
            <w:tcW w:w="1418" w:type="dxa"/>
            <w:tcBorders>
              <w:top w:val="nil"/>
              <w:left w:val="nil"/>
              <w:bottom w:val="single" w:sz="4" w:space="0" w:color="auto"/>
              <w:right w:val="single" w:sz="4" w:space="0" w:color="auto"/>
            </w:tcBorders>
            <w:shd w:val="clear" w:color="auto" w:fill="auto"/>
            <w:noWrap/>
            <w:vAlign w:val="center"/>
            <w:hideMark/>
          </w:tcPr>
          <w:p w14:paraId="56CDB48F" w14:textId="77777777" w:rsidR="00BE32A7" w:rsidRPr="00BE32A7" w:rsidRDefault="00BE32A7" w:rsidP="00BE32A7">
            <w:pPr>
              <w:jc w:val="right"/>
            </w:pPr>
            <w:r w:rsidRPr="00BE32A7">
              <w:t>100,0</w:t>
            </w:r>
          </w:p>
        </w:tc>
      </w:tr>
      <w:tr w:rsidR="00FF6F77" w:rsidRPr="00BE32A7" w14:paraId="3EED395B" w14:textId="77777777" w:rsidTr="00FF6F77">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B9FD1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A2F655F" w14:textId="77777777" w:rsidR="00BE32A7" w:rsidRPr="00BE32A7" w:rsidRDefault="00BE32A7" w:rsidP="00BE32A7">
            <w:pPr>
              <w:jc w:val="both"/>
            </w:pPr>
            <w:r w:rsidRPr="00BE32A7">
              <w:t>Подпрограмма «Обеспечение деятельности Управления территориального развития и обустройства»</w:t>
            </w:r>
          </w:p>
        </w:tc>
        <w:tc>
          <w:tcPr>
            <w:tcW w:w="709" w:type="dxa"/>
            <w:tcBorders>
              <w:top w:val="nil"/>
              <w:left w:val="nil"/>
              <w:bottom w:val="single" w:sz="4" w:space="0" w:color="auto"/>
              <w:right w:val="single" w:sz="4" w:space="0" w:color="auto"/>
            </w:tcBorders>
            <w:shd w:val="clear" w:color="auto" w:fill="auto"/>
            <w:vAlign w:val="center"/>
            <w:hideMark/>
          </w:tcPr>
          <w:p w14:paraId="6750DDAD"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45532D4"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738BC7F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5482CCC8" w14:textId="77777777" w:rsidR="00BE32A7" w:rsidRPr="00BE32A7" w:rsidRDefault="00BE32A7" w:rsidP="00BE32A7">
            <w:pPr>
              <w:jc w:val="center"/>
            </w:pPr>
            <w:r w:rsidRPr="00BE32A7">
              <w:t>10.7.00.00000</w:t>
            </w:r>
          </w:p>
        </w:tc>
        <w:tc>
          <w:tcPr>
            <w:tcW w:w="709" w:type="dxa"/>
            <w:tcBorders>
              <w:top w:val="nil"/>
              <w:left w:val="nil"/>
              <w:bottom w:val="single" w:sz="4" w:space="0" w:color="auto"/>
              <w:right w:val="single" w:sz="4" w:space="0" w:color="auto"/>
            </w:tcBorders>
            <w:shd w:val="clear" w:color="auto" w:fill="auto"/>
            <w:vAlign w:val="center"/>
            <w:hideMark/>
          </w:tcPr>
          <w:p w14:paraId="38F6F94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5C63D2F" w14:textId="77777777" w:rsidR="00BE32A7" w:rsidRPr="00BE32A7" w:rsidRDefault="00BE32A7" w:rsidP="00BE32A7">
            <w:pPr>
              <w:jc w:val="right"/>
            </w:pPr>
            <w:r w:rsidRPr="00BE32A7">
              <w:t>13 168,4</w:t>
            </w:r>
          </w:p>
        </w:tc>
        <w:tc>
          <w:tcPr>
            <w:tcW w:w="1418" w:type="dxa"/>
            <w:tcBorders>
              <w:top w:val="nil"/>
              <w:left w:val="nil"/>
              <w:bottom w:val="single" w:sz="4" w:space="0" w:color="auto"/>
              <w:right w:val="single" w:sz="4" w:space="0" w:color="auto"/>
            </w:tcBorders>
            <w:shd w:val="clear" w:color="auto" w:fill="auto"/>
            <w:noWrap/>
            <w:vAlign w:val="center"/>
            <w:hideMark/>
          </w:tcPr>
          <w:p w14:paraId="512621D8" w14:textId="77777777" w:rsidR="00BE32A7" w:rsidRPr="00BE32A7" w:rsidRDefault="00BE32A7" w:rsidP="00BE32A7">
            <w:pPr>
              <w:jc w:val="right"/>
            </w:pPr>
            <w:r w:rsidRPr="00BE32A7">
              <w:t>13 168,4</w:t>
            </w:r>
          </w:p>
        </w:tc>
      </w:tr>
      <w:tr w:rsidR="00FF6F77" w:rsidRPr="00BE32A7" w14:paraId="306E6C08"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BE226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3A10FF"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38AAE918"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FBD0B46"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62662FD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545C916" w14:textId="77777777" w:rsidR="00BE32A7" w:rsidRPr="00BE32A7" w:rsidRDefault="00BE32A7" w:rsidP="00BE32A7">
            <w:pPr>
              <w:jc w:val="center"/>
            </w:pPr>
            <w:r w:rsidRPr="00BE32A7">
              <w:t>10.7.00.92100</w:t>
            </w:r>
          </w:p>
        </w:tc>
        <w:tc>
          <w:tcPr>
            <w:tcW w:w="709" w:type="dxa"/>
            <w:tcBorders>
              <w:top w:val="nil"/>
              <w:left w:val="nil"/>
              <w:bottom w:val="single" w:sz="4" w:space="0" w:color="auto"/>
              <w:right w:val="single" w:sz="4" w:space="0" w:color="auto"/>
            </w:tcBorders>
            <w:shd w:val="clear" w:color="auto" w:fill="auto"/>
            <w:vAlign w:val="center"/>
            <w:hideMark/>
          </w:tcPr>
          <w:p w14:paraId="6140082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0851AED" w14:textId="77777777" w:rsidR="00BE32A7" w:rsidRPr="00BE32A7" w:rsidRDefault="00BE32A7" w:rsidP="00BE32A7">
            <w:pPr>
              <w:jc w:val="right"/>
            </w:pPr>
            <w:r w:rsidRPr="00BE32A7">
              <w:t>13 168,4</w:t>
            </w:r>
          </w:p>
        </w:tc>
        <w:tc>
          <w:tcPr>
            <w:tcW w:w="1418" w:type="dxa"/>
            <w:tcBorders>
              <w:top w:val="nil"/>
              <w:left w:val="nil"/>
              <w:bottom w:val="single" w:sz="4" w:space="0" w:color="auto"/>
              <w:right w:val="single" w:sz="4" w:space="0" w:color="auto"/>
            </w:tcBorders>
            <w:shd w:val="clear" w:color="auto" w:fill="auto"/>
            <w:noWrap/>
            <w:vAlign w:val="center"/>
            <w:hideMark/>
          </w:tcPr>
          <w:p w14:paraId="3D66EBBC" w14:textId="77777777" w:rsidR="00BE32A7" w:rsidRPr="00BE32A7" w:rsidRDefault="00BE32A7" w:rsidP="00BE32A7">
            <w:pPr>
              <w:jc w:val="right"/>
            </w:pPr>
            <w:r w:rsidRPr="00BE32A7">
              <w:t>13 168,4</w:t>
            </w:r>
          </w:p>
        </w:tc>
      </w:tr>
      <w:tr w:rsidR="00FF6F77" w:rsidRPr="00BE32A7" w14:paraId="3CB4FAB3" w14:textId="77777777" w:rsidTr="00FF6F77">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33357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297DA4C" w14:textId="77777777" w:rsidR="00BE32A7" w:rsidRPr="00BE32A7" w:rsidRDefault="00BE32A7" w:rsidP="00BE32A7">
            <w:pPr>
              <w:jc w:val="both"/>
            </w:pPr>
            <w:r w:rsidRPr="00BE32A7">
              <w:t xml:space="preserve">Расходы на выплаты персоналу в целях обеспечения выполнения функций государственными </w:t>
            </w:r>
            <w:r w:rsidRPr="00BE32A7">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369E5FF0"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74D35B37"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6B5F55CC"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436B6706" w14:textId="77777777" w:rsidR="00BE32A7" w:rsidRPr="00BE32A7" w:rsidRDefault="00BE32A7" w:rsidP="00BE32A7">
            <w:pPr>
              <w:jc w:val="center"/>
            </w:pPr>
            <w:r w:rsidRPr="00BE32A7">
              <w:t>10.7.00.92100</w:t>
            </w:r>
          </w:p>
        </w:tc>
        <w:tc>
          <w:tcPr>
            <w:tcW w:w="709" w:type="dxa"/>
            <w:tcBorders>
              <w:top w:val="nil"/>
              <w:left w:val="nil"/>
              <w:bottom w:val="single" w:sz="4" w:space="0" w:color="auto"/>
              <w:right w:val="single" w:sz="4" w:space="0" w:color="auto"/>
            </w:tcBorders>
            <w:shd w:val="clear" w:color="auto" w:fill="auto"/>
            <w:vAlign w:val="center"/>
            <w:hideMark/>
          </w:tcPr>
          <w:p w14:paraId="0A5C2B06"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0CEB307E" w14:textId="77777777" w:rsidR="00BE32A7" w:rsidRPr="00BE32A7" w:rsidRDefault="00BE32A7" w:rsidP="00BE32A7">
            <w:pPr>
              <w:jc w:val="right"/>
            </w:pPr>
            <w:r w:rsidRPr="00BE32A7">
              <w:t>12 008,4</w:t>
            </w:r>
          </w:p>
        </w:tc>
        <w:tc>
          <w:tcPr>
            <w:tcW w:w="1418" w:type="dxa"/>
            <w:tcBorders>
              <w:top w:val="nil"/>
              <w:left w:val="nil"/>
              <w:bottom w:val="single" w:sz="4" w:space="0" w:color="auto"/>
              <w:right w:val="single" w:sz="4" w:space="0" w:color="auto"/>
            </w:tcBorders>
            <w:shd w:val="clear" w:color="auto" w:fill="auto"/>
            <w:noWrap/>
            <w:vAlign w:val="center"/>
            <w:hideMark/>
          </w:tcPr>
          <w:p w14:paraId="35B004CD" w14:textId="77777777" w:rsidR="00BE32A7" w:rsidRPr="00BE32A7" w:rsidRDefault="00BE32A7" w:rsidP="00BE32A7">
            <w:pPr>
              <w:jc w:val="right"/>
            </w:pPr>
            <w:r w:rsidRPr="00BE32A7">
              <w:t>12 008,4</w:t>
            </w:r>
          </w:p>
        </w:tc>
      </w:tr>
      <w:tr w:rsidR="00FF6F77" w:rsidRPr="00BE32A7" w14:paraId="51EAC511" w14:textId="77777777" w:rsidTr="00FF6F77">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0270C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AD74A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67604BBB"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4463FD0" w14:textId="77777777" w:rsidR="00BE32A7" w:rsidRPr="00BE32A7" w:rsidRDefault="00BE32A7" w:rsidP="00BE32A7">
            <w:pPr>
              <w:jc w:val="center"/>
            </w:pPr>
            <w:r w:rsidRPr="00BE32A7">
              <w:t>05</w:t>
            </w:r>
          </w:p>
        </w:tc>
        <w:tc>
          <w:tcPr>
            <w:tcW w:w="567" w:type="dxa"/>
            <w:tcBorders>
              <w:top w:val="nil"/>
              <w:left w:val="nil"/>
              <w:bottom w:val="single" w:sz="4" w:space="0" w:color="auto"/>
              <w:right w:val="single" w:sz="4" w:space="0" w:color="auto"/>
            </w:tcBorders>
            <w:shd w:val="clear" w:color="auto" w:fill="auto"/>
            <w:vAlign w:val="center"/>
            <w:hideMark/>
          </w:tcPr>
          <w:p w14:paraId="460B0A92"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0A14E32" w14:textId="77777777" w:rsidR="00BE32A7" w:rsidRPr="00BE32A7" w:rsidRDefault="00BE32A7" w:rsidP="00BE32A7">
            <w:pPr>
              <w:jc w:val="center"/>
            </w:pPr>
            <w:r w:rsidRPr="00BE32A7">
              <w:t>10.7.00.92100</w:t>
            </w:r>
          </w:p>
        </w:tc>
        <w:tc>
          <w:tcPr>
            <w:tcW w:w="709" w:type="dxa"/>
            <w:tcBorders>
              <w:top w:val="nil"/>
              <w:left w:val="nil"/>
              <w:bottom w:val="single" w:sz="4" w:space="0" w:color="auto"/>
              <w:right w:val="single" w:sz="4" w:space="0" w:color="auto"/>
            </w:tcBorders>
            <w:shd w:val="clear" w:color="auto" w:fill="auto"/>
            <w:vAlign w:val="center"/>
            <w:hideMark/>
          </w:tcPr>
          <w:p w14:paraId="37418EC2"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90E83F6" w14:textId="77777777" w:rsidR="00BE32A7" w:rsidRPr="00BE32A7" w:rsidRDefault="00BE32A7" w:rsidP="00BE32A7">
            <w:pPr>
              <w:jc w:val="right"/>
            </w:pPr>
            <w:r w:rsidRPr="00BE32A7">
              <w:t>1 160,0</w:t>
            </w:r>
          </w:p>
        </w:tc>
        <w:tc>
          <w:tcPr>
            <w:tcW w:w="1418" w:type="dxa"/>
            <w:tcBorders>
              <w:top w:val="nil"/>
              <w:left w:val="nil"/>
              <w:bottom w:val="single" w:sz="4" w:space="0" w:color="auto"/>
              <w:right w:val="single" w:sz="4" w:space="0" w:color="auto"/>
            </w:tcBorders>
            <w:shd w:val="clear" w:color="auto" w:fill="auto"/>
            <w:noWrap/>
            <w:vAlign w:val="center"/>
            <w:hideMark/>
          </w:tcPr>
          <w:p w14:paraId="6CE96C40" w14:textId="77777777" w:rsidR="00BE32A7" w:rsidRPr="00BE32A7" w:rsidRDefault="00BE32A7" w:rsidP="00BE32A7">
            <w:pPr>
              <w:jc w:val="right"/>
            </w:pPr>
            <w:r w:rsidRPr="00BE32A7">
              <w:t>1 160,0</w:t>
            </w:r>
          </w:p>
        </w:tc>
      </w:tr>
      <w:tr w:rsidR="00FF6F77" w:rsidRPr="00BE32A7" w14:paraId="12E42CB7" w14:textId="77777777" w:rsidTr="00FF6F77">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96F3B8" w14:textId="77777777" w:rsidR="00BE32A7" w:rsidRPr="00BE32A7" w:rsidRDefault="00BE32A7" w:rsidP="00BE32A7">
            <w:pPr>
              <w:jc w:val="center"/>
            </w:pPr>
            <w:r w:rsidRPr="00BE32A7">
              <w:t> </w:t>
            </w:r>
          </w:p>
        </w:tc>
        <w:tc>
          <w:tcPr>
            <w:tcW w:w="2385" w:type="dxa"/>
            <w:tcBorders>
              <w:top w:val="nil"/>
              <w:left w:val="nil"/>
              <w:bottom w:val="nil"/>
              <w:right w:val="single" w:sz="4" w:space="0" w:color="auto"/>
            </w:tcBorders>
            <w:shd w:val="clear" w:color="auto" w:fill="auto"/>
            <w:vAlign w:val="bottom"/>
            <w:hideMark/>
          </w:tcPr>
          <w:p w14:paraId="5810ABD0" w14:textId="77777777" w:rsidR="00BE32A7" w:rsidRPr="00BE32A7" w:rsidRDefault="00BE32A7" w:rsidP="00BE32A7">
            <w:r w:rsidRPr="00BE32A7">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129C3FD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F4965C3" w14:textId="77777777" w:rsidR="00BE32A7" w:rsidRPr="00BE32A7" w:rsidRDefault="00BE32A7" w:rsidP="00BE32A7">
            <w:pPr>
              <w:jc w:val="center"/>
              <w:rPr>
                <w:b/>
                <w:bCs/>
              </w:rPr>
            </w:pPr>
            <w:r w:rsidRPr="00BE32A7">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0DD190BB"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BAA13D3"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06C760D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9DAF41E"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4FD3FED6" w14:textId="77777777" w:rsidR="00BE32A7" w:rsidRPr="00BE32A7" w:rsidRDefault="00BE32A7" w:rsidP="00BE32A7">
            <w:pPr>
              <w:jc w:val="right"/>
            </w:pPr>
            <w:r w:rsidRPr="00BE32A7">
              <w:t>114 906,9</w:t>
            </w:r>
          </w:p>
        </w:tc>
      </w:tr>
      <w:tr w:rsidR="00FF6F77" w:rsidRPr="00BE32A7" w14:paraId="4786FC70" w14:textId="77777777" w:rsidTr="00FF6F77">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941B35" w14:textId="77777777" w:rsidR="00BE32A7" w:rsidRPr="00BE32A7" w:rsidRDefault="00BE32A7" w:rsidP="00BE32A7">
            <w:pPr>
              <w:jc w:val="center"/>
            </w:pPr>
            <w:r w:rsidRPr="00BE32A7">
              <w:t> </w:t>
            </w:r>
          </w:p>
        </w:tc>
        <w:tc>
          <w:tcPr>
            <w:tcW w:w="2385" w:type="dxa"/>
            <w:tcBorders>
              <w:top w:val="single" w:sz="4" w:space="0" w:color="auto"/>
              <w:left w:val="nil"/>
              <w:bottom w:val="nil"/>
              <w:right w:val="single" w:sz="4" w:space="0" w:color="auto"/>
            </w:tcBorders>
            <w:shd w:val="clear" w:color="auto" w:fill="auto"/>
            <w:vAlign w:val="bottom"/>
            <w:hideMark/>
          </w:tcPr>
          <w:p w14:paraId="0AE498F9" w14:textId="77777777" w:rsidR="00BE32A7" w:rsidRPr="00BE32A7" w:rsidRDefault="00BE32A7" w:rsidP="00BE32A7">
            <w:r w:rsidRPr="00BE32A7">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7ECD3E5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2DD0D5C" w14:textId="77777777" w:rsidR="00BE32A7" w:rsidRPr="00BE32A7" w:rsidRDefault="00BE32A7" w:rsidP="00BE32A7">
            <w:pPr>
              <w:jc w:val="center"/>
              <w:rPr>
                <w:b/>
                <w:bCs/>
              </w:rPr>
            </w:pPr>
            <w:r w:rsidRPr="00BE32A7">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15564B2E" w14:textId="77777777" w:rsidR="00BE32A7" w:rsidRPr="00BE32A7" w:rsidRDefault="00BE32A7" w:rsidP="00BE32A7">
            <w:pPr>
              <w:jc w:val="center"/>
              <w:rPr>
                <w:b/>
                <w:bCs/>
              </w:rPr>
            </w:pPr>
            <w:r w:rsidRPr="00BE32A7">
              <w:rPr>
                <w:b/>
                <w:bCs/>
              </w:rPr>
              <w:t>05</w:t>
            </w:r>
          </w:p>
        </w:tc>
        <w:tc>
          <w:tcPr>
            <w:tcW w:w="1701" w:type="dxa"/>
            <w:tcBorders>
              <w:top w:val="nil"/>
              <w:left w:val="nil"/>
              <w:bottom w:val="single" w:sz="4" w:space="0" w:color="auto"/>
              <w:right w:val="single" w:sz="4" w:space="0" w:color="auto"/>
            </w:tcBorders>
            <w:shd w:val="clear" w:color="auto" w:fill="auto"/>
            <w:vAlign w:val="center"/>
            <w:hideMark/>
          </w:tcPr>
          <w:p w14:paraId="2A8EE580"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707256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832F2AD"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5594C644" w14:textId="77777777" w:rsidR="00BE32A7" w:rsidRPr="00BE32A7" w:rsidRDefault="00BE32A7" w:rsidP="00BE32A7">
            <w:pPr>
              <w:jc w:val="right"/>
            </w:pPr>
            <w:r w:rsidRPr="00BE32A7">
              <w:t>114 906,9</w:t>
            </w:r>
          </w:p>
        </w:tc>
      </w:tr>
      <w:tr w:rsidR="00FF6F77" w:rsidRPr="00BE32A7" w14:paraId="36E14151"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08F3772" w14:textId="77777777" w:rsidR="00BE32A7" w:rsidRPr="00BE32A7" w:rsidRDefault="00BE32A7" w:rsidP="00BE32A7">
            <w:pPr>
              <w:jc w:val="center"/>
            </w:pPr>
            <w:r w:rsidRPr="00BE32A7">
              <w:t> </w:t>
            </w:r>
          </w:p>
        </w:tc>
        <w:tc>
          <w:tcPr>
            <w:tcW w:w="2385" w:type="dxa"/>
            <w:tcBorders>
              <w:top w:val="single" w:sz="4" w:space="0" w:color="auto"/>
              <w:left w:val="nil"/>
              <w:bottom w:val="single" w:sz="4" w:space="0" w:color="auto"/>
              <w:right w:val="single" w:sz="4" w:space="0" w:color="auto"/>
            </w:tcBorders>
            <w:shd w:val="clear" w:color="auto" w:fill="auto"/>
            <w:hideMark/>
          </w:tcPr>
          <w:p w14:paraId="314ED354" w14:textId="77777777" w:rsidR="00BE32A7" w:rsidRPr="00BE32A7" w:rsidRDefault="00BE32A7" w:rsidP="00BE32A7">
            <w:pPr>
              <w:jc w:val="both"/>
              <w:rPr>
                <w:b/>
                <w:bCs/>
              </w:rPr>
            </w:pPr>
            <w:r w:rsidRPr="00BE32A7">
              <w:rPr>
                <w:b/>
                <w:bCs/>
              </w:rPr>
              <w:t>Муниципальная программа «Градостроительство, инфраструктурное развитие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80DF8DC"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0B10E45F"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2215B8D3"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66045DA" w14:textId="77777777" w:rsidR="00BE32A7" w:rsidRPr="00BE32A7" w:rsidRDefault="00BE32A7" w:rsidP="00BE32A7">
            <w:pPr>
              <w:jc w:val="center"/>
            </w:pPr>
            <w:r w:rsidRPr="00BE32A7">
              <w:t>10.0.00.00000</w:t>
            </w:r>
          </w:p>
        </w:tc>
        <w:tc>
          <w:tcPr>
            <w:tcW w:w="709" w:type="dxa"/>
            <w:tcBorders>
              <w:top w:val="nil"/>
              <w:left w:val="nil"/>
              <w:bottom w:val="single" w:sz="4" w:space="0" w:color="auto"/>
              <w:right w:val="single" w:sz="4" w:space="0" w:color="auto"/>
            </w:tcBorders>
            <w:shd w:val="clear" w:color="auto" w:fill="auto"/>
            <w:vAlign w:val="center"/>
            <w:hideMark/>
          </w:tcPr>
          <w:p w14:paraId="266495D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BD40953"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1076C146" w14:textId="77777777" w:rsidR="00BE32A7" w:rsidRPr="00BE32A7" w:rsidRDefault="00BE32A7" w:rsidP="00BE32A7">
            <w:pPr>
              <w:jc w:val="right"/>
            </w:pPr>
            <w:r w:rsidRPr="00BE32A7">
              <w:t>114 906,9</w:t>
            </w:r>
          </w:p>
        </w:tc>
      </w:tr>
      <w:tr w:rsidR="00FF6F77" w:rsidRPr="00BE32A7" w14:paraId="671CBAE2"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93A4A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D218267" w14:textId="77777777" w:rsidR="00BE32A7" w:rsidRPr="00BE32A7" w:rsidRDefault="00BE32A7" w:rsidP="00BE32A7">
            <w:pPr>
              <w:jc w:val="both"/>
            </w:pPr>
            <w:r w:rsidRPr="00BE32A7">
              <w:rPr>
                <w:b/>
                <w:bCs/>
              </w:rPr>
              <w:t>Подпрограмма</w:t>
            </w:r>
            <w:r w:rsidRPr="00BE32A7">
              <w:t xml:space="preserve"> «Предотвращение и снижение негативного воздействия хозяйственной и иной деятельности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14:paraId="59945F24"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2C12CAFC"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6801F66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2E565A28" w14:textId="77777777" w:rsidR="00BE32A7" w:rsidRPr="00BE32A7" w:rsidRDefault="00BE32A7" w:rsidP="00BE32A7">
            <w:pPr>
              <w:jc w:val="center"/>
            </w:pPr>
            <w:r w:rsidRPr="00BE32A7">
              <w:t>10.2.00.00000</w:t>
            </w:r>
          </w:p>
        </w:tc>
        <w:tc>
          <w:tcPr>
            <w:tcW w:w="709" w:type="dxa"/>
            <w:tcBorders>
              <w:top w:val="nil"/>
              <w:left w:val="nil"/>
              <w:bottom w:val="single" w:sz="4" w:space="0" w:color="auto"/>
              <w:right w:val="single" w:sz="4" w:space="0" w:color="auto"/>
            </w:tcBorders>
            <w:shd w:val="clear" w:color="auto" w:fill="auto"/>
            <w:vAlign w:val="center"/>
            <w:hideMark/>
          </w:tcPr>
          <w:p w14:paraId="41CD85B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48FF835"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2231AF3F" w14:textId="77777777" w:rsidR="00BE32A7" w:rsidRPr="00BE32A7" w:rsidRDefault="00BE32A7" w:rsidP="00BE32A7">
            <w:pPr>
              <w:jc w:val="right"/>
            </w:pPr>
            <w:r w:rsidRPr="00BE32A7">
              <w:t>114 906,9</w:t>
            </w:r>
          </w:p>
        </w:tc>
      </w:tr>
      <w:tr w:rsidR="00FF6F77" w:rsidRPr="00BE32A7" w14:paraId="761D1E57" w14:textId="77777777" w:rsidTr="00FF6F77">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3A566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D109EC1" w14:textId="77777777" w:rsidR="00BE32A7" w:rsidRPr="00BE32A7" w:rsidRDefault="00BE32A7" w:rsidP="00BE32A7">
            <w:pPr>
              <w:jc w:val="both"/>
            </w:pPr>
            <w:r w:rsidRPr="00BE32A7">
              <w:t>Реализация природоохранных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14:paraId="61A731F2"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6633F6F7"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72964AB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ABCC797" w14:textId="77777777" w:rsidR="00BE32A7" w:rsidRPr="00BE32A7" w:rsidRDefault="00BE32A7" w:rsidP="00BE32A7">
            <w:pPr>
              <w:jc w:val="center"/>
            </w:pPr>
            <w:r w:rsidRPr="00BE32A7">
              <w:t>10.2.34.00000</w:t>
            </w:r>
          </w:p>
        </w:tc>
        <w:tc>
          <w:tcPr>
            <w:tcW w:w="709" w:type="dxa"/>
            <w:tcBorders>
              <w:top w:val="nil"/>
              <w:left w:val="nil"/>
              <w:bottom w:val="single" w:sz="4" w:space="0" w:color="auto"/>
              <w:right w:val="single" w:sz="4" w:space="0" w:color="auto"/>
            </w:tcBorders>
            <w:shd w:val="clear" w:color="auto" w:fill="auto"/>
            <w:vAlign w:val="center"/>
            <w:hideMark/>
          </w:tcPr>
          <w:p w14:paraId="0741AA6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33BE68"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451C9F6E" w14:textId="77777777" w:rsidR="00BE32A7" w:rsidRPr="00BE32A7" w:rsidRDefault="00BE32A7" w:rsidP="00BE32A7">
            <w:pPr>
              <w:jc w:val="right"/>
            </w:pPr>
            <w:r w:rsidRPr="00BE32A7">
              <w:t>114 906,9</w:t>
            </w:r>
          </w:p>
        </w:tc>
      </w:tr>
      <w:tr w:rsidR="00FF6F77" w:rsidRPr="00BE32A7" w14:paraId="7CD9288D" w14:textId="77777777" w:rsidTr="00FF6F77">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21F89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49FABD" w14:textId="77777777" w:rsidR="00BE32A7" w:rsidRPr="00BE32A7" w:rsidRDefault="00BE32A7" w:rsidP="00BE32A7">
            <w:pPr>
              <w:jc w:val="both"/>
            </w:pPr>
            <w:r w:rsidRPr="00BE32A7">
              <w:t xml:space="preserve">Реализация направлений расходов в целях предотвращения вредного воздействия отходов </w:t>
            </w:r>
            <w:r w:rsidRPr="00BE32A7">
              <w:lastRenderedPageBreak/>
              <w:t>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1250E9B" w14:textId="77777777" w:rsidR="00BE32A7" w:rsidRPr="00BE32A7" w:rsidRDefault="00BE32A7" w:rsidP="00BE32A7">
            <w:pPr>
              <w:jc w:val="center"/>
            </w:pPr>
            <w:r w:rsidRPr="00BE32A7">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65AE4A84"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6A6D8D9B"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7DE637B"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799B15EF"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DA57120"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5EF1C9D7" w14:textId="77777777" w:rsidR="00BE32A7" w:rsidRPr="00BE32A7" w:rsidRDefault="00BE32A7" w:rsidP="00BE32A7">
            <w:pPr>
              <w:jc w:val="right"/>
            </w:pPr>
            <w:r w:rsidRPr="00BE32A7">
              <w:t>114 906,9</w:t>
            </w:r>
          </w:p>
        </w:tc>
      </w:tr>
      <w:tr w:rsidR="00FF6F77" w:rsidRPr="00BE32A7" w14:paraId="61E6BE93"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F595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5696F4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8DE3DD9" w14:textId="77777777" w:rsidR="00BE32A7" w:rsidRPr="00BE32A7" w:rsidRDefault="00BE32A7" w:rsidP="00BE32A7">
            <w:pPr>
              <w:jc w:val="center"/>
            </w:pPr>
            <w:r w:rsidRPr="00BE32A7">
              <w:t>917</w:t>
            </w:r>
          </w:p>
        </w:tc>
        <w:tc>
          <w:tcPr>
            <w:tcW w:w="567" w:type="dxa"/>
            <w:tcBorders>
              <w:top w:val="nil"/>
              <w:left w:val="nil"/>
              <w:bottom w:val="single" w:sz="4" w:space="0" w:color="auto"/>
              <w:right w:val="single" w:sz="4" w:space="0" w:color="auto"/>
            </w:tcBorders>
            <w:shd w:val="clear" w:color="auto" w:fill="auto"/>
            <w:vAlign w:val="center"/>
            <w:hideMark/>
          </w:tcPr>
          <w:p w14:paraId="70F785DF"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62D7A642"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61221B3" w14:textId="77777777" w:rsidR="00BE32A7" w:rsidRPr="00BE32A7" w:rsidRDefault="00BE32A7" w:rsidP="00BE32A7">
            <w:pPr>
              <w:jc w:val="center"/>
            </w:pPr>
            <w:r w:rsidRPr="00BE32A7">
              <w:t>10.2.34.99994</w:t>
            </w:r>
          </w:p>
        </w:tc>
        <w:tc>
          <w:tcPr>
            <w:tcW w:w="709" w:type="dxa"/>
            <w:tcBorders>
              <w:top w:val="nil"/>
              <w:left w:val="nil"/>
              <w:bottom w:val="single" w:sz="4" w:space="0" w:color="auto"/>
              <w:right w:val="single" w:sz="4" w:space="0" w:color="auto"/>
            </w:tcBorders>
            <w:shd w:val="clear" w:color="auto" w:fill="auto"/>
            <w:vAlign w:val="center"/>
            <w:hideMark/>
          </w:tcPr>
          <w:p w14:paraId="00A37CD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1AF8E90C" w14:textId="77777777" w:rsidR="00BE32A7" w:rsidRPr="00BE32A7" w:rsidRDefault="00BE32A7" w:rsidP="00BE32A7">
            <w:pPr>
              <w:jc w:val="right"/>
            </w:pPr>
            <w:r w:rsidRPr="00BE32A7">
              <w:t>101 892,2</w:t>
            </w:r>
          </w:p>
        </w:tc>
        <w:tc>
          <w:tcPr>
            <w:tcW w:w="1418" w:type="dxa"/>
            <w:tcBorders>
              <w:top w:val="nil"/>
              <w:left w:val="nil"/>
              <w:bottom w:val="single" w:sz="4" w:space="0" w:color="auto"/>
              <w:right w:val="single" w:sz="4" w:space="0" w:color="auto"/>
            </w:tcBorders>
            <w:shd w:val="clear" w:color="auto" w:fill="auto"/>
            <w:noWrap/>
            <w:vAlign w:val="center"/>
            <w:hideMark/>
          </w:tcPr>
          <w:p w14:paraId="5A1139E4" w14:textId="77777777" w:rsidR="00BE32A7" w:rsidRPr="00BE32A7" w:rsidRDefault="00BE32A7" w:rsidP="00BE32A7">
            <w:pPr>
              <w:jc w:val="right"/>
            </w:pPr>
            <w:r w:rsidRPr="00BE32A7">
              <w:t>114 906,9</w:t>
            </w:r>
          </w:p>
        </w:tc>
      </w:tr>
      <w:tr w:rsidR="00FF6F77" w:rsidRPr="00BE32A7" w14:paraId="25AB9C0A" w14:textId="77777777" w:rsidTr="00FF6F77">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29EE5B" w14:textId="77777777" w:rsidR="00BE32A7" w:rsidRPr="00BE32A7" w:rsidRDefault="00BE32A7" w:rsidP="00BE32A7">
            <w:pPr>
              <w:jc w:val="center"/>
              <w:rPr>
                <w:b/>
                <w:bCs/>
              </w:rPr>
            </w:pPr>
            <w:r w:rsidRPr="00BE32A7">
              <w:rPr>
                <w:b/>
                <w:bCs/>
              </w:rPr>
              <w:t>9</w:t>
            </w:r>
          </w:p>
        </w:tc>
        <w:tc>
          <w:tcPr>
            <w:tcW w:w="2385" w:type="dxa"/>
            <w:tcBorders>
              <w:top w:val="nil"/>
              <w:left w:val="nil"/>
              <w:bottom w:val="single" w:sz="4" w:space="0" w:color="auto"/>
              <w:right w:val="single" w:sz="4" w:space="0" w:color="auto"/>
            </w:tcBorders>
            <w:shd w:val="clear" w:color="auto" w:fill="auto"/>
            <w:hideMark/>
          </w:tcPr>
          <w:p w14:paraId="1FAA1AE9" w14:textId="77777777" w:rsidR="00BE32A7" w:rsidRPr="00BE32A7" w:rsidRDefault="00BE32A7" w:rsidP="00BE32A7">
            <w:pPr>
              <w:jc w:val="both"/>
              <w:rPr>
                <w:b/>
                <w:bCs/>
              </w:rPr>
            </w:pPr>
            <w:r w:rsidRPr="00BE32A7">
              <w:rPr>
                <w:b/>
                <w:bCs/>
              </w:rPr>
              <w:t>Администрация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BD72E3D" w14:textId="77777777" w:rsidR="00BE32A7" w:rsidRPr="00BE32A7" w:rsidRDefault="00BE32A7" w:rsidP="00BE32A7">
            <w:pPr>
              <w:jc w:val="center"/>
              <w:rPr>
                <w:b/>
                <w:bCs/>
              </w:rPr>
            </w:pPr>
            <w:r w:rsidRPr="00BE32A7">
              <w:rPr>
                <w:b/>
                <w:bCs/>
              </w:rPr>
              <w:t>919</w:t>
            </w:r>
          </w:p>
        </w:tc>
        <w:tc>
          <w:tcPr>
            <w:tcW w:w="567" w:type="dxa"/>
            <w:tcBorders>
              <w:top w:val="nil"/>
              <w:left w:val="nil"/>
              <w:bottom w:val="single" w:sz="4" w:space="0" w:color="auto"/>
              <w:right w:val="single" w:sz="4" w:space="0" w:color="auto"/>
            </w:tcBorders>
            <w:shd w:val="clear" w:color="auto" w:fill="auto"/>
            <w:vAlign w:val="center"/>
            <w:hideMark/>
          </w:tcPr>
          <w:p w14:paraId="6915D2F1" w14:textId="77777777" w:rsidR="00BE32A7" w:rsidRPr="00BE32A7" w:rsidRDefault="00BE32A7" w:rsidP="00BE32A7">
            <w:pPr>
              <w:jc w:val="center"/>
              <w:rPr>
                <w:b/>
                <w:bCs/>
              </w:rPr>
            </w:pPr>
            <w:r w:rsidRPr="00BE32A7">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54A6044"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15BB5B9"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06572359"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F3B618" w14:textId="77777777" w:rsidR="00BE32A7" w:rsidRPr="00BE32A7" w:rsidRDefault="00BE32A7" w:rsidP="00BE32A7">
            <w:pPr>
              <w:jc w:val="right"/>
              <w:rPr>
                <w:b/>
                <w:bCs/>
              </w:rPr>
            </w:pPr>
            <w:r w:rsidRPr="00BE32A7">
              <w:rPr>
                <w:b/>
                <w:bCs/>
              </w:rPr>
              <w:t>116 952,0</w:t>
            </w:r>
          </w:p>
        </w:tc>
        <w:tc>
          <w:tcPr>
            <w:tcW w:w="1418" w:type="dxa"/>
            <w:tcBorders>
              <w:top w:val="nil"/>
              <w:left w:val="nil"/>
              <w:bottom w:val="single" w:sz="4" w:space="0" w:color="auto"/>
              <w:right w:val="single" w:sz="4" w:space="0" w:color="auto"/>
            </w:tcBorders>
            <w:shd w:val="clear" w:color="auto" w:fill="auto"/>
            <w:noWrap/>
            <w:vAlign w:val="center"/>
            <w:hideMark/>
          </w:tcPr>
          <w:p w14:paraId="3B9D895E" w14:textId="77777777" w:rsidR="00BE32A7" w:rsidRPr="00BE32A7" w:rsidRDefault="00BE32A7" w:rsidP="00BE32A7">
            <w:pPr>
              <w:jc w:val="right"/>
              <w:rPr>
                <w:b/>
                <w:bCs/>
              </w:rPr>
            </w:pPr>
            <w:r w:rsidRPr="00BE32A7">
              <w:rPr>
                <w:b/>
                <w:bCs/>
              </w:rPr>
              <w:t>113 827,0</w:t>
            </w:r>
          </w:p>
        </w:tc>
      </w:tr>
      <w:tr w:rsidR="00FF6F77" w:rsidRPr="00BE32A7" w14:paraId="31166C60"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8DEAA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66FB2EE" w14:textId="77777777" w:rsidR="00BE32A7" w:rsidRPr="00BE32A7" w:rsidRDefault="00BE32A7" w:rsidP="00BE32A7">
            <w:pPr>
              <w:jc w:val="both"/>
            </w:pPr>
            <w:r w:rsidRPr="00BE32A7">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7630190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E3CB660"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A2D4788"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61E1142"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2A88FD8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473C544" w14:textId="77777777" w:rsidR="00BE32A7" w:rsidRPr="00BE32A7" w:rsidRDefault="00BE32A7" w:rsidP="00BE32A7">
            <w:pPr>
              <w:jc w:val="right"/>
            </w:pPr>
            <w:r w:rsidRPr="00BE32A7">
              <w:t>87 609,3</w:t>
            </w:r>
          </w:p>
        </w:tc>
        <w:tc>
          <w:tcPr>
            <w:tcW w:w="1418" w:type="dxa"/>
            <w:tcBorders>
              <w:top w:val="nil"/>
              <w:left w:val="nil"/>
              <w:bottom w:val="single" w:sz="4" w:space="0" w:color="auto"/>
              <w:right w:val="single" w:sz="4" w:space="0" w:color="auto"/>
            </w:tcBorders>
            <w:shd w:val="clear" w:color="auto" w:fill="auto"/>
            <w:noWrap/>
            <w:vAlign w:val="center"/>
            <w:hideMark/>
          </w:tcPr>
          <w:p w14:paraId="4863A0A3" w14:textId="77777777" w:rsidR="00BE32A7" w:rsidRPr="00BE32A7" w:rsidRDefault="00BE32A7" w:rsidP="00BE32A7">
            <w:pPr>
              <w:jc w:val="right"/>
            </w:pPr>
            <w:r w:rsidRPr="00BE32A7">
              <w:t>84 724,2</w:t>
            </w:r>
          </w:p>
        </w:tc>
      </w:tr>
      <w:tr w:rsidR="00FF6F77" w:rsidRPr="00BE32A7" w14:paraId="4279F30E"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486C9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7A2B1B" w14:textId="77777777" w:rsidR="00BE32A7" w:rsidRPr="00BE32A7" w:rsidRDefault="00BE32A7" w:rsidP="00BE32A7">
            <w:pPr>
              <w:jc w:val="both"/>
            </w:pPr>
            <w:r w:rsidRPr="00BE32A7">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4ED46D45"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670CE53"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0A83352"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7FC5C393"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0ECE91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BB71FF2"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3B518C23" w14:textId="77777777" w:rsidR="00BE32A7" w:rsidRPr="00BE32A7" w:rsidRDefault="00BE32A7" w:rsidP="00BE32A7">
            <w:pPr>
              <w:jc w:val="right"/>
            </w:pPr>
            <w:r w:rsidRPr="00BE32A7">
              <w:t>5 037,8</w:t>
            </w:r>
          </w:p>
        </w:tc>
      </w:tr>
      <w:tr w:rsidR="00FF6F77" w:rsidRPr="00BE32A7" w14:paraId="0A186F1C"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6E3FD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F94208E"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0B1AE51"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B794540"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6626A57"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8964706"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182F8C9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3316DC5"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4A4D1481" w14:textId="77777777" w:rsidR="00BE32A7" w:rsidRPr="00BE32A7" w:rsidRDefault="00BE32A7" w:rsidP="00BE32A7">
            <w:pPr>
              <w:jc w:val="right"/>
            </w:pPr>
            <w:r w:rsidRPr="00BE32A7">
              <w:t>5 037,8</w:t>
            </w:r>
          </w:p>
        </w:tc>
      </w:tr>
      <w:tr w:rsidR="00FF6F77" w:rsidRPr="00BE32A7" w14:paraId="59772F2A" w14:textId="77777777" w:rsidTr="00FF6F77">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6B3B4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ACDA573"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E510F61"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6C7FDF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165CA36"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90B5447"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42AD1FC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6A8019D"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765296FC" w14:textId="77777777" w:rsidR="00BE32A7" w:rsidRPr="00BE32A7" w:rsidRDefault="00BE32A7" w:rsidP="00BE32A7">
            <w:pPr>
              <w:jc w:val="right"/>
            </w:pPr>
            <w:r w:rsidRPr="00BE32A7">
              <w:t>5 037,8</w:t>
            </w:r>
          </w:p>
        </w:tc>
      </w:tr>
      <w:tr w:rsidR="00FF6F77" w:rsidRPr="00BE32A7" w14:paraId="39868DD6"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59549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A0E379D" w14:textId="77777777" w:rsidR="00BE32A7" w:rsidRPr="00BE32A7" w:rsidRDefault="00BE32A7" w:rsidP="00BE32A7">
            <w:pPr>
              <w:jc w:val="both"/>
            </w:pPr>
            <w:r w:rsidRPr="00BE32A7">
              <w:rPr>
                <w:b/>
                <w:bCs/>
              </w:rPr>
              <w:t>Основное мероприятие</w:t>
            </w:r>
            <w:r w:rsidRPr="00BE32A7">
              <w:t xml:space="preserve"> «Обеспечение деятельности Мэра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2E783BF5"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5A0E92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91CDA54"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2F0909A" w14:textId="77777777" w:rsidR="00BE32A7" w:rsidRPr="00BE32A7" w:rsidRDefault="00BE32A7" w:rsidP="00BE32A7">
            <w:pPr>
              <w:jc w:val="center"/>
            </w:pPr>
            <w:r w:rsidRPr="00BE32A7">
              <w:t>08.2.20.00000</w:t>
            </w:r>
          </w:p>
        </w:tc>
        <w:tc>
          <w:tcPr>
            <w:tcW w:w="709" w:type="dxa"/>
            <w:tcBorders>
              <w:top w:val="nil"/>
              <w:left w:val="nil"/>
              <w:bottom w:val="single" w:sz="4" w:space="0" w:color="auto"/>
              <w:right w:val="single" w:sz="4" w:space="0" w:color="auto"/>
            </w:tcBorders>
            <w:shd w:val="clear" w:color="auto" w:fill="auto"/>
            <w:vAlign w:val="center"/>
            <w:hideMark/>
          </w:tcPr>
          <w:p w14:paraId="61E80D6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562D3E"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6B125653" w14:textId="77777777" w:rsidR="00BE32A7" w:rsidRPr="00BE32A7" w:rsidRDefault="00BE32A7" w:rsidP="00BE32A7">
            <w:pPr>
              <w:jc w:val="right"/>
            </w:pPr>
            <w:r w:rsidRPr="00BE32A7">
              <w:t>5 037,8</w:t>
            </w:r>
          </w:p>
        </w:tc>
      </w:tr>
      <w:tr w:rsidR="00FF6F77" w:rsidRPr="00BE32A7" w14:paraId="13E686F4"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FC22EE"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58D4FCA5"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7DED2D4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EEE760E"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D339D5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0293EBE" w14:textId="77777777" w:rsidR="00BE32A7" w:rsidRPr="00BE32A7" w:rsidRDefault="00BE32A7" w:rsidP="00BE32A7">
            <w:pPr>
              <w:jc w:val="center"/>
            </w:pPr>
            <w:r w:rsidRPr="00BE32A7">
              <w:t>08.2.20.92100</w:t>
            </w:r>
          </w:p>
        </w:tc>
        <w:tc>
          <w:tcPr>
            <w:tcW w:w="709" w:type="dxa"/>
            <w:tcBorders>
              <w:top w:val="nil"/>
              <w:left w:val="nil"/>
              <w:bottom w:val="single" w:sz="4" w:space="0" w:color="auto"/>
              <w:right w:val="single" w:sz="4" w:space="0" w:color="auto"/>
            </w:tcBorders>
            <w:shd w:val="clear" w:color="auto" w:fill="auto"/>
            <w:vAlign w:val="center"/>
            <w:hideMark/>
          </w:tcPr>
          <w:p w14:paraId="7958FB5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AEAC8A"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791E210A" w14:textId="77777777" w:rsidR="00BE32A7" w:rsidRPr="00BE32A7" w:rsidRDefault="00BE32A7" w:rsidP="00BE32A7">
            <w:pPr>
              <w:jc w:val="right"/>
            </w:pPr>
            <w:r w:rsidRPr="00BE32A7">
              <w:t>5 037,8</w:t>
            </w:r>
          </w:p>
        </w:tc>
      </w:tr>
      <w:tr w:rsidR="00FF6F77" w:rsidRPr="00BE32A7" w14:paraId="621FC9CB" w14:textId="77777777" w:rsidTr="00FF6F77">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D3FE1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8C825E1"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161FAE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6E486A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80DA63A"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EAEF3CF" w14:textId="77777777" w:rsidR="00BE32A7" w:rsidRPr="00BE32A7" w:rsidRDefault="00BE32A7" w:rsidP="00BE32A7">
            <w:pPr>
              <w:jc w:val="center"/>
            </w:pPr>
            <w:r w:rsidRPr="00BE32A7">
              <w:t>08.2.20.92100</w:t>
            </w:r>
          </w:p>
        </w:tc>
        <w:tc>
          <w:tcPr>
            <w:tcW w:w="709" w:type="dxa"/>
            <w:tcBorders>
              <w:top w:val="nil"/>
              <w:left w:val="nil"/>
              <w:bottom w:val="single" w:sz="4" w:space="0" w:color="auto"/>
              <w:right w:val="single" w:sz="4" w:space="0" w:color="auto"/>
            </w:tcBorders>
            <w:shd w:val="clear" w:color="auto" w:fill="auto"/>
            <w:vAlign w:val="center"/>
            <w:hideMark/>
          </w:tcPr>
          <w:p w14:paraId="58CC2609"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2ADC1F4E" w14:textId="77777777" w:rsidR="00BE32A7" w:rsidRPr="00BE32A7" w:rsidRDefault="00BE32A7" w:rsidP="00BE32A7">
            <w:pPr>
              <w:jc w:val="right"/>
            </w:pPr>
            <w:r w:rsidRPr="00BE32A7">
              <w:t>5 037,8</w:t>
            </w:r>
          </w:p>
        </w:tc>
        <w:tc>
          <w:tcPr>
            <w:tcW w:w="1418" w:type="dxa"/>
            <w:tcBorders>
              <w:top w:val="nil"/>
              <w:left w:val="nil"/>
              <w:bottom w:val="single" w:sz="4" w:space="0" w:color="auto"/>
              <w:right w:val="single" w:sz="4" w:space="0" w:color="auto"/>
            </w:tcBorders>
            <w:shd w:val="clear" w:color="auto" w:fill="auto"/>
            <w:noWrap/>
            <w:vAlign w:val="center"/>
            <w:hideMark/>
          </w:tcPr>
          <w:p w14:paraId="59A9CCB9" w14:textId="77777777" w:rsidR="00BE32A7" w:rsidRPr="00BE32A7" w:rsidRDefault="00BE32A7" w:rsidP="00BE32A7">
            <w:pPr>
              <w:jc w:val="right"/>
            </w:pPr>
            <w:r w:rsidRPr="00BE32A7">
              <w:t>5 037,8</w:t>
            </w:r>
          </w:p>
        </w:tc>
      </w:tr>
      <w:tr w:rsidR="00FF6F77" w:rsidRPr="00BE32A7" w14:paraId="0371799D"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8D62D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3168443" w14:textId="77777777" w:rsidR="00BE32A7" w:rsidRPr="00BE32A7" w:rsidRDefault="00BE32A7" w:rsidP="00BE32A7">
            <w:pPr>
              <w:jc w:val="both"/>
            </w:pPr>
            <w:r w:rsidRPr="00BE32A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71DCDF5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17221F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28DF4A5"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2AEF37B5"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638E57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C79704" w14:textId="77777777" w:rsidR="00BE32A7" w:rsidRPr="00BE32A7" w:rsidRDefault="00BE32A7" w:rsidP="00BE32A7">
            <w:pPr>
              <w:jc w:val="right"/>
            </w:pPr>
            <w:r w:rsidRPr="00BE32A7">
              <w:t>77 837,4</w:t>
            </w:r>
          </w:p>
        </w:tc>
        <w:tc>
          <w:tcPr>
            <w:tcW w:w="1418" w:type="dxa"/>
            <w:tcBorders>
              <w:top w:val="nil"/>
              <w:left w:val="nil"/>
              <w:bottom w:val="single" w:sz="4" w:space="0" w:color="auto"/>
              <w:right w:val="single" w:sz="4" w:space="0" w:color="auto"/>
            </w:tcBorders>
            <w:shd w:val="clear" w:color="auto" w:fill="auto"/>
            <w:noWrap/>
            <w:vAlign w:val="center"/>
            <w:hideMark/>
          </w:tcPr>
          <w:p w14:paraId="66F9424D" w14:textId="77777777" w:rsidR="00BE32A7" w:rsidRPr="00BE32A7" w:rsidRDefault="00BE32A7" w:rsidP="00BE32A7">
            <w:pPr>
              <w:jc w:val="right"/>
            </w:pPr>
            <w:r w:rsidRPr="00BE32A7">
              <w:t>75 146,4</w:t>
            </w:r>
          </w:p>
        </w:tc>
      </w:tr>
      <w:tr w:rsidR="00FF6F77" w:rsidRPr="00BE32A7" w14:paraId="035F9C53"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53364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A553AA0"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2B6CBE3"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9B8B368"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DC784DB"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7A40AADC"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1DE7A9F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B6F4B4E" w14:textId="77777777" w:rsidR="00BE32A7" w:rsidRPr="00BE32A7" w:rsidRDefault="00BE32A7" w:rsidP="00BE32A7">
            <w:pPr>
              <w:jc w:val="right"/>
            </w:pPr>
            <w:r w:rsidRPr="00BE32A7">
              <w:t>77 837,4</w:t>
            </w:r>
          </w:p>
        </w:tc>
        <w:tc>
          <w:tcPr>
            <w:tcW w:w="1418" w:type="dxa"/>
            <w:tcBorders>
              <w:top w:val="nil"/>
              <w:left w:val="nil"/>
              <w:bottom w:val="single" w:sz="4" w:space="0" w:color="auto"/>
              <w:right w:val="single" w:sz="4" w:space="0" w:color="auto"/>
            </w:tcBorders>
            <w:shd w:val="clear" w:color="auto" w:fill="auto"/>
            <w:noWrap/>
            <w:vAlign w:val="center"/>
            <w:hideMark/>
          </w:tcPr>
          <w:p w14:paraId="57A8D77C" w14:textId="77777777" w:rsidR="00BE32A7" w:rsidRPr="00BE32A7" w:rsidRDefault="00BE32A7" w:rsidP="00BE32A7">
            <w:pPr>
              <w:jc w:val="right"/>
            </w:pPr>
            <w:r w:rsidRPr="00BE32A7">
              <w:t>75 146,4</w:t>
            </w:r>
          </w:p>
        </w:tc>
      </w:tr>
      <w:tr w:rsidR="00FF6F77" w:rsidRPr="00BE32A7" w14:paraId="13033416"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FCBB5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BAB2835"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03256EB"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63D2ACC"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139F9B25"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D0FA3CB"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0C0B9C4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477419C" w14:textId="77777777" w:rsidR="00BE32A7" w:rsidRPr="00BE32A7" w:rsidRDefault="00BE32A7" w:rsidP="00BE32A7">
            <w:pPr>
              <w:jc w:val="right"/>
            </w:pPr>
            <w:r w:rsidRPr="00BE32A7">
              <w:t>77 837,4</w:t>
            </w:r>
          </w:p>
        </w:tc>
        <w:tc>
          <w:tcPr>
            <w:tcW w:w="1418" w:type="dxa"/>
            <w:tcBorders>
              <w:top w:val="nil"/>
              <w:left w:val="nil"/>
              <w:bottom w:val="single" w:sz="4" w:space="0" w:color="auto"/>
              <w:right w:val="single" w:sz="4" w:space="0" w:color="auto"/>
            </w:tcBorders>
            <w:shd w:val="clear" w:color="auto" w:fill="auto"/>
            <w:noWrap/>
            <w:vAlign w:val="center"/>
            <w:hideMark/>
          </w:tcPr>
          <w:p w14:paraId="5E1CD423" w14:textId="77777777" w:rsidR="00BE32A7" w:rsidRPr="00BE32A7" w:rsidRDefault="00BE32A7" w:rsidP="00BE32A7">
            <w:pPr>
              <w:jc w:val="right"/>
            </w:pPr>
            <w:r w:rsidRPr="00BE32A7">
              <w:t>75 146,4</w:t>
            </w:r>
          </w:p>
        </w:tc>
      </w:tr>
      <w:tr w:rsidR="00FF6F77" w:rsidRPr="00BE32A7" w14:paraId="736563AB" w14:textId="77777777" w:rsidTr="00FF6F77">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F1DCA5"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65AAB008" w14:textId="77777777" w:rsidR="00BE32A7" w:rsidRPr="00BE32A7" w:rsidRDefault="00BE32A7" w:rsidP="00BE32A7">
            <w:pPr>
              <w:jc w:val="both"/>
              <w:rPr>
                <w:b/>
                <w:bCs/>
              </w:rPr>
            </w:pPr>
            <w:r w:rsidRPr="00BE32A7">
              <w:rPr>
                <w:b/>
                <w:bCs/>
              </w:rPr>
              <w:t>Основное мероприятие</w:t>
            </w:r>
            <w:r w:rsidRPr="00BE32A7">
              <w:t xml:space="preserve"> «Обеспечение деятельности Администрации Шелеховского муниципального района по выполнению муниципальных функций»</w:t>
            </w:r>
          </w:p>
        </w:tc>
        <w:tc>
          <w:tcPr>
            <w:tcW w:w="709" w:type="dxa"/>
            <w:tcBorders>
              <w:top w:val="nil"/>
              <w:left w:val="nil"/>
              <w:bottom w:val="single" w:sz="4" w:space="0" w:color="auto"/>
              <w:right w:val="single" w:sz="4" w:space="0" w:color="auto"/>
            </w:tcBorders>
            <w:shd w:val="clear" w:color="auto" w:fill="auto"/>
            <w:vAlign w:val="center"/>
            <w:hideMark/>
          </w:tcPr>
          <w:p w14:paraId="60301A1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066CA5D"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726E26FA"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6DA32D2" w14:textId="77777777" w:rsidR="00BE32A7" w:rsidRPr="00BE32A7" w:rsidRDefault="00BE32A7" w:rsidP="00BE32A7">
            <w:pPr>
              <w:jc w:val="center"/>
            </w:pPr>
            <w:r w:rsidRPr="00BE32A7">
              <w:t>08.2.21.00000</w:t>
            </w:r>
          </w:p>
        </w:tc>
        <w:tc>
          <w:tcPr>
            <w:tcW w:w="709" w:type="dxa"/>
            <w:tcBorders>
              <w:top w:val="nil"/>
              <w:left w:val="nil"/>
              <w:bottom w:val="single" w:sz="4" w:space="0" w:color="auto"/>
              <w:right w:val="single" w:sz="4" w:space="0" w:color="auto"/>
            </w:tcBorders>
            <w:shd w:val="clear" w:color="auto" w:fill="auto"/>
            <w:vAlign w:val="center"/>
            <w:hideMark/>
          </w:tcPr>
          <w:p w14:paraId="7BDC484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CCDA927" w14:textId="77777777" w:rsidR="00BE32A7" w:rsidRPr="00BE32A7" w:rsidRDefault="00BE32A7" w:rsidP="00BE32A7">
            <w:pPr>
              <w:jc w:val="right"/>
            </w:pPr>
            <w:r w:rsidRPr="00BE32A7">
              <w:t>77 837,4</w:t>
            </w:r>
          </w:p>
        </w:tc>
        <w:tc>
          <w:tcPr>
            <w:tcW w:w="1418" w:type="dxa"/>
            <w:tcBorders>
              <w:top w:val="nil"/>
              <w:left w:val="nil"/>
              <w:bottom w:val="single" w:sz="4" w:space="0" w:color="auto"/>
              <w:right w:val="single" w:sz="4" w:space="0" w:color="auto"/>
            </w:tcBorders>
            <w:shd w:val="clear" w:color="auto" w:fill="auto"/>
            <w:noWrap/>
            <w:vAlign w:val="center"/>
            <w:hideMark/>
          </w:tcPr>
          <w:p w14:paraId="08DF2399" w14:textId="77777777" w:rsidR="00BE32A7" w:rsidRPr="00BE32A7" w:rsidRDefault="00BE32A7" w:rsidP="00BE32A7">
            <w:pPr>
              <w:jc w:val="right"/>
            </w:pPr>
            <w:r w:rsidRPr="00BE32A7">
              <w:t>75 146,4</w:t>
            </w:r>
          </w:p>
        </w:tc>
      </w:tr>
      <w:tr w:rsidR="00FF6F77" w:rsidRPr="00BE32A7" w14:paraId="47681E7A"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AD951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53CE0C8" w14:textId="77777777" w:rsidR="00BE32A7" w:rsidRPr="00BE32A7" w:rsidRDefault="00BE32A7" w:rsidP="00BE32A7">
            <w:pPr>
              <w:jc w:val="both"/>
            </w:pPr>
            <w:r w:rsidRPr="00BE32A7">
              <w:t xml:space="preserve">Финансовое обеспечение выполнения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14:paraId="0B881B3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7F880C06"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21425198"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0841012D" w14:textId="77777777" w:rsidR="00BE32A7" w:rsidRPr="00BE32A7" w:rsidRDefault="00BE32A7" w:rsidP="00BE32A7">
            <w:pPr>
              <w:jc w:val="center"/>
            </w:pPr>
            <w:r w:rsidRPr="00BE32A7">
              <w:t>08.2.21.92100</w:t>
            </w:r>
          </w:p>
        </w:tc>
        <w:tc>
          <w:tcPr>
            <w:tcW w:w="709" w:type="dxa"/>
            <w:tcBorders>
              <w:top w:val="nil"/>
              <w:left w:val="nil"/>
              <w:bottom w:val="single" w:sz="4" w:space="0" w:color="auto"/>
              <w:right w:val="single" w:sz="4" w:space="0" w:color="auto"/>
            </w:tcBorders>
            <w:shd w:val="clear" w:color="auto" w:fill="auto"/>
            <w:vAlign w:val="center"/>
            <w:hideMark/>
          </w:tcPr>
          <w:p w14:paraId="40D6BD5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92B8476" w14:textId="77777777" w:rsidR="00BE32A7" w:rsidRPr="00BE32A7" w:rsidRDefault="00BE32A7" w:rsidP="00BE32A7">
            <w:pPr>
              <w:jc w:val="right"/>
            </w:pPr>
            <w:r w:rsidRPr="00BE32A7">
              <w:t>77 837,4</w:t>
            </w:r>
          </w:p>
        </w:tc>
        <w:tc>
          <w:tcPr>
            <w:tcW w:w="1418" w:type="dxa"/>
            <w:tcBorders>
              <w:top w:val="nil"/>
              <w:left w:val="nil"/>
              <w:bottom w:val="single" w:sz="4" w:space="0" w:color="auto"/>
              <w:right w:val="single" w:sz="4" w:space="0" w:color="auto"/>
            </w:tcBorders>
            <w:shd w:val="clear" w:color="auto" w:fill="auto"/>
            <w:noWrap/>
            <w:vAlign w:val="center"/>
            <w:hideMark/>
          </w:tcPr>
          <w:p w14:paraId="65855704" w14:textId="77777777" w:rsidR="00BE32A7" w:rsidRPr="00BE32A7" w:rsidRDefault="00BE32A7" w:rsidP="00BE32A7">
            <w:pPr>
              <w:jc w:val="right"/>
            </w:pPr>
            <w:r w:rsidRPr="00BE32A7">
              <w:t>75 146,4</w:t>
            </w:r>
          </w:p>
        </w:tc>
      </w:tr>
      <w:tr w:rsidR="00FF6F77" w:rsidRPr="00BE32A7" w14:paraId="684D8F94" w14:textId="77777777" w:rsidTr="00FF6F77">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6608F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5737D24"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A94C6D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89DED04"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3D9A9F66"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6FE1E9F0" w14:textId="77777777" w:rsidR="00BE32A7" w:rsidRPr="00BE32A7" w:rsidRDefault="00BE32A7" w:rsidP="00BE32A7">
            <w:pPr>
              <w:jc w:val="center"/>
            </w:pPr>
            <w:r w:rsidRPr="00BE32A7">
              <w:t>08.2.21.92100</w:t>
            </w:r>
          </w:p>
        </w:tc>
        <w:tc>
          <w:tcPr>
            <w:tcW w:w="709" w:type="dxa"/>
            <w:tcBorders>
              <w:top w:val="nil"/>
              <w:left w:val="nil"/>
              <w:bottom w:val="single" w:sz="4" w:space="0" w:color="auto"/>
              <w:right w:val="single" w:sz="4" w:space="0" w:color="auto"/>
            </w:tcBorders>
            <w:shd w:val="clear" w:color="auto" w:fill="auto"/>
            <w:vAlign w:val="center"/>
            <w:hideMark/>
          </w:tcPr>
          <w:p w14:paraId="48D88CE1"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36A174C5" w14:textId="77777777" w:rsidR="00BE32A7" w:rsidRPr="00BE32A7" w:rsidRDefault="00BE32A7" w:rsidP="00BE32A7">
            <w:pPr>
              <w:jc w:val="right"/>
            </w:pPr>
            <w:r w:rsidRPr="00BE32A7">
              <w:t>73 132,6</w:t>
            </w:r>
          </w:p>
        </w:tc>
        <w:tc>
          <w:tcPr>
            <w:tcW w:w="1418" w:type="dxa"/>
            <w:tcBorders>
              <w:top w:val="nil"/>
              <w:left w:val="nil"/>
              <w:bottom w:val="single" w:sz="4" w:space="0" w:color="auto"/>
              <w:right w:val="single" w:sz="4" w:space="0" w:color="auto"/>
            </w:tcBorders>
            <w:shd w:val="clear" w:color="auto" w:fill="auto"/>
            <w:noWrap/>
            <w:vAlign w:val="center"/>
            <w:hideMark/>
          </w:tcPr>
          <w:p w14:paraId="6B098C05" w14:textId="77777777" w:rsidR="00BE32A7" w:rsidRPr="00BE32A7" w:rsidRDefault="00BE32A7" w:rsidP="00BE32A7">
            <w:pPr>
              <w:jc w:val="right"/>
            </w:pPr>
            <w:r w:rsidRPr="00BE32A7">
              <w:t>70 068,1</w:t>
            </w:r>
          </w:p>
        </w:tc>
      </w:tr>
      <w:tr w:rsidR="00FF6F77" w:rsidRPr="00BE32A7" w14:paraId="6FFF9500"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8A130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608F3D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07E97E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39771B9"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53F2A2DB"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1E5E892F" w14:textId="77777777" w:rsidR="00BE32A7" w:rsidRPr="00BE32A7" w:rsidRDefault="00BE32A7" w:rsidP="00BE32A7">
            <w:pPr>
              <w:jc w:val="center"/>
            </w:pPr>
            <w:r w:rsidRPr="00BE32A7">
              <w:t>08.2.21.92100</w:t>
            </w:r>
          </w:p>
        </w:tc>
        <w:tc>
          <w:tcPr>
            <w:tcW w:w="709" w:type="dxa"/>
            <w:tcBorders>
              <w:top w:val="nil"/>
              <w:left w:val="nil"/>
              <w:bottom w:val="single" w:sz="4" w:space="0" w:color="auto"/>
              <w:right w:val="single" w:sz="4" w:space="0" w:color="auto"/>
            </w:tcBorders>
            <w:shd w:val="clear" w:color="auto" w:fill="auto"/>
            <w:vAlign w:val="center"/>
            <w:hideMark/>
          </w:tcPr>
          <w:p w14:paraId="2BC19529"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C840B81" w14:textId="77777777" w:rsidR="00BE32A7" w:rsidRPr="00BE32A7" w:rsidRDefault="00BE32A7" w:rsidP="00BE32A7">
            <w:pPr>
              <w:jc w:val="right"/>
            </w:pPr>
            <w:r w:rsidRPr="00BE32A7">
              <w:t>4 697,8</w:t>
            </w:r>
          </w:p>
        </w:tc>
        <w:tc>
          <w:tcPr>
            <w:tcW w:w="1418" w:type="dxa"/>
            <w:tcBorders>
              <w:top w:val="nil"/>
              <w:left w:val="nil"/>
              <w:bottom w:val="single" w:sz="4" w:space="0" w:color="auto"/>
              <w:right w:val="single" w:sz="4" w:space="0" w:color="auto"/>
            </w:tcBorders>
            <w:shd w:val="clear" w:color="auto" w:fill="auto"/>
            <w:noWrap/>
            <w:vAlign w:val="center"/>
            <w:hideMark/>
          </w:tcPr>
          <w:p w14:paraId="30BA23E3" w14:textId="77777777" w:rsidR="00BE32A7" w:rsidRPr="00BE32A7" w:rsidRDefault="00BE32A7" w:rsidP="00BE32A7">
            <w:pPr>
              <w:jc w:val="right"/>
            </w:pPr>
            <w:r w:rsidRPr="00BE32A7">
              <w:t>5 071,3</w:t>
            </w:r>
          </w:p>
        </w:tc>
      </w:tr>
      <w:tr w:rsidR="00FF6F77" w:rsidRPr="00BE32A7" w14:paraId="66BF096B"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042387"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8D3B5B4"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5CEE950D"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7D90BAF"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CA20AFE" w14:textId="77777777" w:rsidR="00BE32A7" w:rsidRPr="00BE32A7" w:rsidRDefault="00BE32A7" w:rsidP="00BE32A7">
            <w:pPr>
              <w:jc w:val="center"/>
            </w:pPr>
            <w:r w:rsidRPr="00BE32A7">
              <w:t>04</w:t>
            </w:r>
          </w:p>
        </w:tc>
        <w:tc>
          <w:tcPr>
            <w:tcW w:w="1701" w:type="dxa"/>
            <w:tcBorders>
              <w:top w:val="nil"/>
              <w:left w:val="nil"/>
              <w:bottom w:val="single" w:sz="4" w:space="0" w:color="auto"/>
              <w:right w:val="single" w:sz="4" w:space="0" w:color="auto"/>
            </w:tcBorders>
            <w:shd w:val="clear" w:color="auto" w:fill="auto"/>
            <w:vAlign w:val="center"/>
            <w:hideMark/>
          </w:tcPr>
          <w:p w14:paraId="1F8CAAFC" w14:textId="77777777" w:rsidR="00BE32A7" w:rsidRPr="00BE32A7" w:rsidRDefault="00BE32A7" w:rsidP="00BE32A7">
            <w:pPr>
              <w:jc w:val="center"/>
            </w:pPr>
            <w:r w:rsidRPr="00BE32A7">
              <w:t>08.2.21.92100</w:t>
            </w:r>
          </w:p>
        </w:tc>
        <w:tc>
          <w:tcPr>
            <w:tcW w:w="709" w:type="dxa"/>
            <w:tcBorders>
              <w:top w:val="nil"/>
              <w:left w:val="nil"/>
              <w:bottom w:val="single" w:sz="4" w:space="0" w:color="auto"/>
              <w:right w:val="single" w:sz="4" w:space="0" w:color="auto"/>
            </w:tcBorders>
            <w:shd w:val="clear" w:color="auto" w:fill="auto"/>
            <w:vAlign w:val="center"/>
            <w:hideMark/>
          </w:tcPr>
          <w:p w14:paraId="728850FF"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72984377" w14:textId="77777777" w:rsidR="00BE32A7" w:rsidRPr="00BE32A7" w:rsidRDefault="00BE32A7" w:rsidP="00BE32A7">
            <w:pPr>
              <w:jc w:val="right"/>
            </w:pPr>
            <w:r w:rsidRPr="00BE32A7">
              <w:t>7,0</w:t>
            </w:r>
          </w:p>
        </w:tc>
        <w:tc>
          <w:tcPr>
            <w:tcW w:w="1418" w:type="dxa"/>
            <w:tcBorders>
              <w:top w:val="nil"/>
              <w:left w:val="nil"/>
              <w:bottom w:val="single" w:sz="4" w:space="0" w:color="auto"/>
              <w:right w:val="single" w:sz="4" w:space="0" w:color="auto"/>
            </w:tcBorders>
            <w:shd w:val="clear" w:color="auto" w:fill="auto"/>
            <w:noWrap/>
            <w:vAlign w:val="center"/>
            <w:hideMark/>
          </w:tcPr>
          <w:p w14:paraId="56611DBF" w14:textId="77777777" w:rsidR="00BE32A7" w:rsidRPr="00BE32A7" w:rsidRDefault="00BE32A7" w:rsidP="00BE32A7">
            <w:pPr>
              <w:jc w:val="right"/>
            </w:pPr>
            <w:r w:rsidRPr="00BE32A7">
              <w:t>7,0</w:t>
            </w:r>
          </w:p>
        </w:tc>
      </w:tr>
      <w:tr w:rsidR="00FF6F77" w:rsidRPr="00BE32A7" w14:paraId="4BC9A337"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D9305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C1FD3EB" w14:textId="77777777" w:rsidR="00BE32A7" w:rsidRPr="00BE32A7" w:rsidRDefault="00BE32A7" w:rsidP="00BE32A7">
            <w:pPr>
              <w:jc w:val="both"/>
            </w:pPr>
            <w:r w:rsidRPr="00BE32A7">
              <w:t>Судебная система</w:t>
            </w:r>
          </w:p>
        </w:tc>
        <w:tc>
          <w:tcPr>
            <w:tcW w:w="709" w:type="dxa"/>
            <w:tcBorders>
              <w:top w:val="nil"/>
              <w:left w:val="nil"/>
              <w:bottom w:val="single" w:sz="4" w:space="0" w:color="auto"/>
              <w:right w:val="single" w:sz="4" w:space="0" w:color="auto"/>
            </w:tcBorders>
            <w:shd w:val="clear" w:color="auto" w:fill="auto"/>
            <w:vAlign w:val="bottom"/>
            <w:hideMark/>
          </w:tcPr>
          <w:p w14:paraId="5C11AA3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noWrap/>
            <w:vAlign w:val="bottom"/>
            <w:hideMark/>
          </w:tcPr>
          <w:p w14:paraId="2CBB3979"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14:paraId="2598B3B8" w14:textId="77777777" w:rsidR="00BE32A7" w:rsidRPr="00BE32A7" w:rsidRDefault="00BE32A7" w:rsidP="00BE32A7">
            <w:pPr>
              <w:jc w:val="center"/>
              <w:rPr>
                <w:b/>
                <w:bCs/>
              </w:rPr>
            </w:pPr>
            <w:r w:rsidRPr="00BE32A7">
              <w:rPr>
                <w:b/>
                <w:bCs/>
              </w:rPr>
              <w:t>05</w:t>
            </w:r>
          </w:p>
        </w:tc>
        <w:tc>
          <w:tcPr>
            <w:tcW w:w="1701" w:type="dxa"/>
            <w:tcBorders>
              <w:top w:val="nil"/>
              <w:left w:val="nil"/>
              <w:bottom w:val="single" w:sz="4" w:space="0" w:color="auto"/>
              <w:right w:val="single" w:sz="4" w:space="0" w:color="auto"/>
            </w:tcBorders>
            <w:shd w:val="clear" w:color="auto" w:fill="auto"/>
            <w:noWrap/>
            <w:vAlign w:val="bottom"/>
            <w:hideMark/>
          </w:tcPr>
          <w:p w14:paraId="6E336EBC"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noWrap/>
            <w:vAlign w:val="bottom"/>
            <w:hideMark/>
          </w:tcPr>
          <w:p w14:paraId="462C1AC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50C477F" w14:textId="77777777" w:rsidR="00BE32A7" w:rsidRPr="00BE32A7" w:rsidRDefault="00BE32A7" w:rsidP="00BE32A7">
            <w:pPr>
              <w:jc w:val="right"/>
            </w:pPr>
            <w:r w:rsidRPr="00BE32A7">
              <w:t>2,2</w:t>
            </w:r>
          </w:p>
        </w:tc>
        <w:tc>
          <w:tcPr>
            <w:tcW w:w="1418" w:type="dxa"/>
            <w:tcBorders>
              <w:top w:val="nil"/>
              <w:left w:val="nil"/>
              <w:bottom w:val="single" w:sz="4" w:space="0" w:color="auto"/>
              <w:right w:val="single" w:sz="4" w:space="0" w:color="auto"/>
            </w:tcBorders>
            <w:shd w:val="clear" w:color="auto" w:fill="auto"/>
            <w:noWrap/>
            <w:vAlign w:val="center"/>
            <w:hideMark/>
          </w:tcPr>
          <w:p w14:paraId="631F88A2" w14:textId="77777777" w:rsidR="00BE32A7" w:rsidRPr="00BE32A7" w:rsidRDefault="00BE32A7" w:rsidP="00BE32A7">
            <w:pPr>
              <w:jc w:val="right"/>
            </w:pPr>
            <w:r w:rsidRPr="00BE32A7">
              <w:t>108,1</w:t>
            </w:r>
          </w:p>
        </w:tc>
      </w:tr>
      <w:tr w:rsidR="00FF6F77" w:rsidRPr="00BE32A7" w14:paraId="2771C2D0"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752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F68FA25" w14:textId="77777777" w:rsidR="00BE32A7" w:rsidRPr="00BE32A7" w:rsidRDefault="00BE32A7" w:rsidP="00BE32A7">
            <w:pPr>
              <w:jc w:val="both"/>
              <w:rPr>
                <w:b/>
                <w:bCs/>
              </w:rPr>
            </w:pPr>
            <w:r w:rsidRPr="00BE32A7">
              <w:rPr>
                <w:b/>
                <w:bCs/>
              </w:rPr>
              <w:t xml:space="preserve">Муниципальная программа «Совершенствование механизмов управления развитием </w:t>
            </w:r>
            <w:r w:rsidRPr="00BE32A7">
              <w:rPr>
                <w:b/>
                <w:bCs/>
              </w:rPr>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495116D6"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noWrap/>
            <w:vAlign w:val="center"/>
            <w:hideMark/>
          </w:tcPr>
          <w:p w14:paraId="46E5EED3"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noWrap/>
            <w:vAlign w:val="center"/>
            <w:hideMark/>
          </w:tcPr>
          <w:p w14:paraId="7E0801BF"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1437E836"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noWrap/>
            <w:vAlign w:val="bottom"/>
            <w:hideMark/>
          </w:tcPr>
          <w:p w14:paraId="3FD421C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820B80B" w14:textId="77777777" w:rsidR="00BE32A7" w:rsidRPr="00BE32A7" w:rsidRDefault="00BE32A7" w:rsidP="00BE32A7">
            <w:pPr>
              <w:jc w:val="right"/>
            </w:pPr>
            <w:r w:rsidRPr="00BE32A7">
              <w:t>2,2</w:t>
            </w:r>
          </w:p>
        </w:tc>
        <w:tc>
          <w:tcPr>
            <w:tcW w:w="1418" w:type="dxa"/>
            <w:tcBorders>
              <w:top w:val="nil"/>
              <w:left w:val="nil"/>
              <w:bottom w:val="single" w:sz="4" w:space="0" w:color="auto"/>
              <w:right w:val="single" w:sz="4" w:space="0" w:color="auto"/>
            </w:tcBorders>
            <w:shd w:val="clear" w:color="auto" w:fill="auto"/>
            <w:noWrap/>
            <w:vAlign w:val="center"/>
            <w:hideMark/>
          </w:tcPr>
          <w:p w14:paraId="2A41554A" w14:textId="77777777" w:rsidR="00BE32A7" w:rsidRPr="00BE32A7" w:rsidRDefault="00BE32A7" w:rsidP="00BE32A7">
            <w:pPr>
              <w:jc w:val="right"/>
            </w:pPr>
            <w:r w:rsidRPr="00BE32A7">
              <w:t>108,1</w:t>
            </w:r>
          </w:p>
        </w:tc>
      </w:tr>
      <w:tr w:rsidR="00FF6F77" w:rsidRPr="00BE32A7" w14:paraId="6052BA7E"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B719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3527BE3"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E6783DC"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noWrap/>
            <w:vAlign w:val="center"/>
            <w:hideMark/>
          </w:tcPr>
          <w:p w14:paraId="643A8B4D"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noWrap/>
            <w:vAlign w:val="center"/>
            <w:hideMark/>
          </w:tcPr>
          <w:p w14:paraId="34FEF6E5"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4527493"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noWrap/>
            <w:vAlign w:val="bottom"/>
            <w:hideMark/>
          </w:tcPr>
          <w:p w14:paraId="5A4F0CE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5AE2002" w14:textId="77777777" w:rsidR="00BE32A7" w:rsidRPr="00BE32A7" w:rsidRDefault="00BE32A7" w:rsidP="00BE32A7">
            <w:pPr>
              <w:jc w:val="right"/>
            </w:pPr>
            <w:r w:rsidRPr="00BE32A7">
              <w:t>2,2</w:t>
            </w:r>
          </w:p>
        </w:tc>
        <w:tc>
          <w:tcPr>
            <w:tcW w:w="1418" w:type="dxa"/>
            <w:tcBorders>
              <w:top w:val="nil"/>
              <w:left w:val="nil"/>
              <w:bottom w:val="single" w:sz="4" w:space="0" w:color="auto"/>
              <w:right w:val="single" w:sz="4" w:space="0" w:color="auto"/>
            </w:tcBorders>
            <w:shd w:val="clear" w:color="auto" w:fill="auto"/>
            <w:noWrap/>
            <w:vAlign w:val="center"/>
            <w:hideMark/>
          </w:tcPr>
          <w:p w14:paraId="240EA167" w14:textId="77777777" w:rsidR="00BE32A7" w:rsidRPr="00BE32A7" w:rsidRDefault="00BE32A7" w:rsidP="00BE32A7">
            <w:pPr>
              <w:jc w:val="right"/>
            </w:pPr>
            <w:r w:rsidRPr="00BE32A7">
              <w:t>108,1</w:t>
            </w:r>
          </w:p>
        </w:tc>
      </w:tr>
      <w:tr w:rsidR="00FF6F77" w:rsidRPr="00BE32A7" w14:paraId="39C2F5B4" w14:textId="77777777" w:rsidTr="00FF6F77">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C957F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73FFFDD" w14:textId="77777777" w:rsidR="00BE32A7" w:rsidRPr="00BE32A7" w:rsidRDefault="00BE32A7" w:rsidP="00BE32A7">
            <w:pPr>
              <w:jc w:val="both"/>
            </w:pPr>
            <w:r w:rsidRPr="00BE32A7">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5D477B0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A48A3A7"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6FBAEFCB"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718E2C70" w14:textId="77777777" w:rsidR="00BE32A7" w:rsidRPr="00BE32A7" w:rsidRDefault="00BE32A7" w:rsidP="00BE32A7">
            <w:pPr>
              <w:jc w:val="center"/>
            </w:pPr>
            <w:r w:rsidRPr="00BE32A7">
              <w:t>08.2.00.51200</w:t>
            </w:r>
          </w:p>
        </w:tc>
        <w:tc>
          <w:tcPr>
            <w:tcW w:w="709" w:type="dxa"/>
            <w:tcBorders>
              <w:top w:val="nil"/>
              <w:left w:val="nil"/>
              <w:bottom w:val="single" w:sz="4" w:space="0" w:color="auto"/>
              <w:right w:val="single" w:sz="4" w:space="0" w:color="auto"/>
            </w:tcBorders>
            <w:shd w:val="clear" w:color="auto" w:fill="auto"/>
            <w:vAlign w:val="center"/>
            <w:hideMark/>
          </w:tcPr>
          <w:p w14:paraId="764BC1E4"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35A35BF" w14:textId="77777777" w:rsidR="00BE32A7" w:rsidRPr="00BE32A7" w:rsidRDefault="00BE32A7" w:rsidP="00BE32A7">
            <w:pPr>
              <w:jc w:val="right"/>
            </w:pPr>
            <w:r w:rsidRPr="00BE32A7">
              <w:t>2,2</w:t>
            </w:r>
          </w:p>
        </w:tc>
        <w:tc>
          <w:tcPr>
            <w:tcW w:w="1418" w:type="dxa"/>
            <w:tcBorders>
              <w:top w:val="nil"/>
              <w:left w:val="nil"/>
              <w:bottom w:val="single" w:sz="4" w:space="0" w:color="auto"/>
              <w:right w:val="single" w:sz="4" w:space="0" w:color="auto"/>
            </w:tcBorders>
            <w:shd w:val="clear" w:color="auto" w:fill="auto"/>
            <w:noWrap/>
            <w:vAlign w:val="center"/>
            <w:hideMark/>
          </w:tcPr>
          <w:p w14:paraId="46CCCC35" w14:textId="77777777" w:rsidR="00BE32A7" w:rsidRPr="00BE32A7" w:rsidRDefault="00BE32A7" w:rsidP="00BE32A7">
            <w:pPr>
              <w:jc w:val="right"/>
            </w:pPr>
            <w:r w:rsidRPr="00BE32A7">
              <w:t>108,1</w:t>
            </w:r>
          </w:p>
        </w:tc>
      </w:tr>
      <w:tr w:rsidR="00FF6F77" w:rsidRPr="00BE32A7" w14:paraId="51A316C5"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58DC2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7035F65"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76F969B"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EF1AE51" w14:textId="77777777" w:rsidR="00BE32A7" w:rsidRPr="00BE32A7" w:rsidRDefault="00BE32A7" w:rsidP="00BE32A7">
            <w:pPr>
              <w:jc w:val="center"/>
            </w:pPr>
            <w:r w:rsidRPr="00BE32A7">
              <w:t>01</w:t>
            </w:r>
          </w:p>
        </w:tc>
        <w:tc>
          <w:tcPr>
            <w:tcW w:w="567" w:type="dxa"/>
            <w:tcBorders>
              <w:top w:val="nil"/>
              <w:left w:val="nil"/>
              <w:bottom w:val="single" w:sz="4" w:space="0" w:color="auto"/>
              <w:right w:val="single" w:sz="4" w:space="0" w:color="auto"/>
            </w:tcBorders>
            <w:shd w:val="clear" w:color="auto" w:fill="auto"/>
            <w:vAlign w:val="center"/>
            <w:hideMark/>
          </w:tcPr>
          <w:p w14:paraId="48B95CDA"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0A2BE1C1" w14:textId="77777777" w:rsidR="00BE32A7" w:rsidRPr="00BE32A7" w:rsidRDefault="00BE32A7" w:rsidP="00BE32A7">
            <w:pPr>
              <w:jc w:val="center"/>
            </w:pPr>
            <w:r w:rsidRPr="00BE32A7">
              <w:t>08.2.00.51200</w:t>
            </w:r>
          </w:p>
        </w:tc>
        <w:tc>
          <w:tcPr>
            <w:tcW w:w="709" w:type="dxa"/>
            <w:tcBorders>
              <w:top w:val="nil"/>
              <w:left w:val="nil"/>
              <w:bottom w:val="single" w:sz="4" w:space="0" w:color="auto"/>
              <w:right w:val="single" w:sz="4" w:space="0" w:color="auto"/>
            </w:tcBorders>
            <w:shd w:val="clear" w:color="auto" w:fill="auto"/>
            <w:vAlign w:val="center"/>
            <w:hideMark/>
          </w:tcPr>
          <w:p w14:paraId="50805253"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5E3103E" w14:textId="77777777" w:rsidR="00BE32A7" w:rsidRPr="00BE32A7" w:rsidRDefault="00BE32A7" w:rsidP="00BE32A7">
            <w:pPr>
              <w:jc w:val="right"/>
            </w:pPr>
            <w:r w:rsidRPr="00BE32A7">
              <w:t>2,2</w:t>
            </w:r>
          </w:p>
        </w:tc>
        <w:tc>
          <w:tcPr>
            <w:tcW w:w="1418" w:type="dxa"/>
            <w:tcBorders>
              <w:top w:val="nil"/>
              <w:left w:val="nil"/>
              <w:bottom w:val="single" w:sz="4" w:space="0" w:color="auto"/>
              <w:right w:val="single" w:sz="4" w:space="0" w:color="auto"/>
            </w:tcBorders>
            <w:shd w:val="clear" w:color="auto" w:fill="auto"/>
            <w:noWrap/>
            <w:vAlign w:val="center"/>
            <w:hideMark/>
          </w:tcPr>
          <w:p w14:paraId="52F30F69" w14:textId="77777777" w:rsidR="00BE32A7" w:rsidRPr="00BE32A7" w:rsidRDefault="00BE32A7" w:rsidP="00BE32A7">
            <w:pPr>
              <w:jc w:val="right"/>
            </w:pPr>
            <w:r w:rsidRPr="00BE32A7">
              <w:t>108,1</w:t>
            </w:r>
          </w:p>
        </w:tc>
      </w:tr>
      <w:tr w:rsidR="00FF6F77" w:rsidRPr="00BE32A7" w14:paraId="0BA0D441"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AD656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F18C29E" w14:textId="77777777" w:rsidR="00BE32A7" w:rsidRPr="00BE32A7" w:rsidRDefault="00BE32A7" w:rsidP="00BE32A7">
            <w:pPr>
              <w:jc w:val="both"/>
            </w:pPr>
            <w:r w:rsidRPr="00BE32A7">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63EEEDE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029B432" w14:textId="77777777" w:rsidR="00BE32A7" w:rsidRPr="00BE32A7" w:rsidRDefault="00BE32A7" w:rsidP="00BE32A7">
            <w:pPr>
              <w:jc w:val="center"/>
              <w:rPr>
                <w:b/>
                <w:bCs/>
              </w:rPr>
            </w:pPr>
            <w:r w:rsidRPr="00BE32A7">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AF2D6FA" w14:textId="77777777" w:rsidR="00BE32A7" w:rsidRPr="00BE32A7" w:rsidRDefault="00BE32A7" w:rsidP="00BE32A7">
            <w:pPr>
              <w:jc w:val="center"/>
              <w:rPr>
                <w:b/>
                <w:bCs/>
              </w:rPr>
            </w:pPr>
            <w:r w:rsidRPr="00BE32A7">
              <w:rPr>
                <w:b/>
                <w:bCs/>
              </w:rPr>
              <w:t>13</w:t>
            </w:r>
          </w:p>
        </w:tc>
        <w:tc>
          <w:tcPr>
            <w:tcW w:w="1701" w:type="dxa"/>
            <w:tcBorders>
              <w:top w:val="nil"/>
              <w:left w:val="nil"/>
              <w:bottom w:val="single" w:sz="4" w:space="0" w:color="auto"/>
              <w:right w:val="single" w:sz="4" w:space="0" w:color="auto"/>
            </w:tcBorders>
            <w:shd w:val="clear" w:color="auto" w:fill="auto"/>
            <w:vAlign w:val="center"/>
            <w:hideMark/>
          </w:tcPr>
          <w:p w14:paraId="112E157B"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2FFACF4D"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EF789E" w14:textId="77777777" w:rsidR="00BE32A7" w:rsidRPr="00BE32A7" w:rsidRDefault="00BE32A7" w:rsidP="00BE32A7">
            <w:pPr>
              <w:jc w:val="right"/>
            </w:pPr>
            <w:r w:rsidRPr="00BE32A7">
              <w:t>4 731,9</w:t>
            </w:r>
          </w:p>
        </w:tc>
        <w:tc>
          <w:tcPr>
            <w:tcW w:w="1418" w:type="dxa"/>
            <w:tcBorders>
              <w:top w:val="nil"/>
              <w:left w:val="nil"/>
              <w:bottom w:val="single" w:sz="4" w:space="0" w:color="auto"/>
              <w:right w:val="single" w:sz="4" w:space="0" w:color="auto"/>
            </w:tcBorders>
            <w:shd w:val="clear" w:color="auto" w:fill="auto"/>
            <w:noWrap/>
            <w:vAlign w:val="center"/>
            <w:hideMark/>
          </w:tcPr>
          <w:p w14:paraId="54F30F5A" w14:textId="77777777" w:rsidR="00BE32A7" w:rsidRPr="00BE32A7" w:rsidRDefault="00BE32A7" w:rsidP="00BE32A7">
            <w:pPr>
              <w:jc w:val="right"/>
            </w:pPr>
            <w:r w:rsidRPr="00BE32A7">
              <w:t>4 431,9</w:t>
            </w:r>
          </w:p>
        </w:tc>
      </w:tr>
      <w:tr w:rsidR="00FF6F77" w:rsidRPr="00BE32A7" w14:paraId="3EE9B6E8"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FB6BF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F6914CE" w14:textId="77777777" w:rsidR="00BE32A7" w:rsidRPr="00BE32A7" w:rsidRDefault="00BE32A7" w:rsidP="00BE32A7">
            <w:pPr>
              <w:jc w:val="both"/>
              <w:rPr>
                <w:b/>
                <w:bCs/>
              </w:rPr>
            </w:pPr>
            <w:r w:rsidRPr="00BE32A7">
              <w:rPr>
                <w:b/>
                <w:bCs/>
              </w:rPr>
              <w:t xml:space="preserve">Муниципальная программа «Дополнительные меры поддержки для отдельных категорий граждан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0D50004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1274450"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A74847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30A5CB7" w14:textId="77777777" w:rsidR="00BE32A7" w:rsidRPr="00BE32A7" w:rsidRDefault="00BE32A7" w:rsidP="00BE32A7">
            <w:pPr>
              <w:jc w:val="center"/>
            </w:pPr>
            <w:r w:rsidRPr="00BE32A7">
              <w:t>04.0.00.00000</w:t>
            </w:r>
          </w:p>
        </w:tc>
        <w:tc>
          <w:tcPr>
            <w:tcW w:w="709" w:type="dxa"/>
            <w:tcBorders>
              <w:top w:val="nil"/>
              <w:left w:val="nil"/>
              <w:bottom w:val="single" w:sz="4" w:space="0" w:color="auto"/>
              <w:right w:val="single" w:sz="4" w:space="0" w:color="auto"/>
            </w:tcBorders>
            <w:shd w:val="clear" w:color="auto" w:fill="auto"/>
            <w:vAlign w:val="center"/>
            <w:hideMark/>
          </w:tcPr>
          <w:p w14:paraId="0F9394A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BBA78AD"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2BB44C8E" w14:textId="77777777" w:rsidR="00BE32A7" w:rsidRPr="00BE32A7" w:rsidRDefault="00BE32A7" w:rsidP="00BE32A7">
            <w:pPr>
              <w:jc w:val="right"/>
            </w:pPr>
            <w:r w:rsidRPr="00BE32A7">
              <w:t>20,0</w:t>
            </w:r>
          </w:p>
        </w:tc>
      </w:tr>
      <w:tr w:rsidR="00FF6F77" w:rsidRPr="00BE32A7" w14:paraId="1A953416" w14:textId="77777777" w:rsidTr="00FF6F77">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1ABB8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798C3F8" w14:textId="77777777" w:rsidR="00BE32A7" w:rsidRPr="00BE32A7" w:rsidRDefault="00BE32A7" w:rsidP="00BE32A7">
            <w:pPr>
              <w:jc w:val="both"/>
              <w:rPr>
                <w:b/>
                <w:bCs/>
              </w:rPr>
            </w:pPr>
            <w:r w:rsidRPr="00BE32A7">
              <w:rPr>
                <w:b/>
                <w:bCs/>
              </w:rPr>
              <w:t xml:space="preserve">Основное мероприятие </w:t>
            </w:r>
            <w:r w:rsidRPr="00BE32A7">
              <w:t xml:space="preserve">«Содействие распространению положительного опыта семейных династий, социально-ответственных </w:t>
            </w:r>
            <w:r w:rsidRPr="00BE32A7">
              <w:lastRenderedPageBreak/>
              <w:t>семей, семей, ведущих здоровый образ жизни, развивающих увлечения и таланты членов семьи»</w:t>
            </w:r>
          </w:p>
        </w:tc>
        <w:tc>
          <w:tcPr>
            <w:tcW w:w="709" w:type="dxa"/>
            <w:tcBorders>
              <w:top w:val="nil"/>
              <w:left w:val="nil"/>
              <w:bottom w:val="single" w:sz="4" w:space="0" w:color="auto"/>
              <w:right w:val="single" w:sz="4" w:space="0" w:color="auto"/>
            </w:tcBorders>
            <w:shd w:val="clear" w:color="auto" w:fill="auto"/>
            <w:vAlign w:val="center"/>
            <w:hideMark/>
          </w:tcPr>
          <w:p w14:paraId="4AA2D517"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63D59E95"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31A20F"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C22CA74" w14:textId="77777777" w:rsidR="00BE32A7" w:rsidRPr="00BE32A7" w:rsidRDefault="00BE32A7" w:rsidP="00BE32A7">
            <w:pPr>
              <w:jc w:val="center"/>
            </w:pPr>
            <w:r w:rsidRPr="00BE32A7">
              <w:t>04.0.78.00000</w:t>
            </w:r>
          </w:p>
        </w:tc>
        <w:tc>
          <w:tcPr>
            <w:tcW w:w="709" w:type="dxa"/>
            <w:tcBorders>
              <w:top w:val="nil"/>
              <w:left w:val="nil"/>
              <w:bottom w:val="single" w:sz="4" w:space="0" w:color="auto"/>
              <w:right w:val="single" w:sz="4" w:space="0" w:color="auto"/>
            </w:tcBorders>
            <w:shd w:val="clear" w:color="auto" w:fill="auto"/>
            <w:vAlign w:val="center"/>
            <w:hideMark/>
          </w:tcPr>
          <w:p w14:paraId="4DBD960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31C590"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79750D89" w14:textId="77777777" w:rsidR="00BE32A7" w:rsidRPr="00BE32A7" w:rsidRDefault="00BE32A7" w:rsidP="00BE32A7">
            <w:pPr>
              <w:jc w:val="right"/>
            </w:pPr>
            <w:r w:rsidRPr="00BE32A7">
              <w:t>20,0</w:t>
            </w:r>
          </w:p>
        </w:tc>
      </w:tr>
      <w:tr w:rsidR="00FF6F77" w:rsidRPr="00BE32A7" w14:paraId="50BB56D9" w14:textId="77777777" w:rsidTr="00FF6F77">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FBF87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577200E" w14:textId="77777777" w:rsidR="00BE32A7" w:rsidRPr="00BE32A7" w:rsidRDefault="00BE32A7" w:rsidP="00BE32A7">
            <w:pPr>
              <w:jc w:val="both"/>
            </w:pPr>
            <w:r w:rsidRPr="00BE32A7">
              <w:t>Организация и проведение конкурса «Лучшая семья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6158F7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42E25B7"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969DAFC"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D02D8E7" w14:textId="77777777" w:rsidR="00BE32A7" w:rsidRPr="00BE32A7" w:rsidRDefault="00BE32A7" w:rsidP="00BE32A7">
            <w:pPr>
              <w:jc w:val="center"/>
            </w:pPr>
            <w:r w:rsidRPr="00BE32A7">
              <w:t>04.0.78.97800</w:t>
            </w:r>
          </w:p>
        </w:tc>
        <w:tc>
          <w:tcPr>
            <w:tcW w:w="709" w:type="dxa"/>
            <w:tcBorders>
              <w:top w:val="nil"/>
              <w:left w:val="nil"/>
              <w:bottom w:val="single" w:sz="4" w:space="0" w:color="auto"/>
              <w:right w:val="single" w:sz="4" w:space="0" w:color="auto"/>
            </w:tcBorders>
            <w:shd w:val="clear" w:color="auto" w:fill="auto"/>
            <w:vAlign w:val="center"/>
            <w:hideMark/>
          </w:tcPr>
          <w:p w14:paraId="0147EA3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EF100B8"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3EB56A49" w14:textId="77777777" w:rsidR="00BE32A7" w:rsidRPr="00BE32A7" w:rsidRDefault="00BE32A7" w:rsidP="00BE32A7">
            <w:pPr>
              <w:jc w:val="right"/>
            </w:pPr>
            <w:r w:rsidRPr="00BE32A7">
              <w:t>20,0</w:t>
            </w:r>
          </w:p>
        </w:tc>
      </w:tr>
      <w:tr w:rsidR="00FF6F77" w:rsidRPr="00BE32A7" w14:paraId="6CDF8B95" w14:textId="77777777" w:rsidTr="00FF6F77">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FA4F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36955C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B0D75C9"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E6C7177"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149CD1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074D52DC" w14:textId="77777777" w:rsidR="00BE32A7" w:rsidRPr="00BE32A7" w:rsidRDefault="00BE32A7" w:rsidP="00BE32A7">
            <w:pPr>
              <w:jc w:val="center"/>
            </w:pPr>
            <w:r w:rsidRPr="00BE32A7">
              <w:t>04.0.78.97800</w:t>
            </w:r>
          </w:p>
        </w:tc>
        <w:tc>
          <w:tcPr>
            <w:tcW w:w="709" w:type="dxa"/>
            <w:tcBorders>
              <w:top w:val="nil"/>
              <w:left w:val="nil"/>
              <w:bottom w:val="single" w:sz="4" w:space="0" w:color="auto"/>
              <w:right w:val="single" w:sz="4" w:space="0" w:color="auto"/>
            </w:tcBorders>
            <w:shd w:val="clear" w:color="auto" w:fill="auto"/>
            <w:vAlign w:val="center"/>
            <w:hideMark/>
          </w:tcPr>
          <w:p w14:paraId="3C706630"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F0D217B" w14:textId="77777777" w:rsidR="00BE32A7" w:rsidRPr="00BE32A7" w:rsidRDefault="00BE32A7" w:rsidP="00BE32A7">
            <w:pPr>
              <w:jc w:val="right"/>
            </w:pPr>
            <w:r w:rsidRPr="00BE32A7">
              <w:t>20,0</w:t>
            </w:r>
          </w:p>
        </w:tc>
        <w:tc>
          <w:tcPr>
            <w:tcW w:w="1418" w:type="dxa"/>
            <w:tcBorders>
              <w:top w:val="nil"/>
              <w:left w:val="nil"/>
              <w:bottom w:val="single" w:sz="4" w:space="0" w:color="auto"/>
              <w:right w:val="single" w:sz="4" w:space="0" w:color="auto"/>
            </w:tcBorders>
            <w:shd w:val="clear" w:color="auto" w:fill="auto"/>
            <w:noWrap/>
            <w:vAlign w:val="center"/>
            <w:hideMark/>
          </w:tcPr>
          <w:p w14:paraId="75CA4C57" w14:textId="77777777" w:rsidR="00BE32A7" w:rsidRPr="00BE32A7" w:rsidRDefault="00BE32A7" w:rsidP="00BE32A7">
            <w:pPr>
              <w:jc w:val="right"/>
            </w:pPr>
            <w:r w:rsidRPr="00BE32A7">
              <w:t>20,0</w:t>
            </w:r>
          </w:p>
        </w:tc>
      </w:tr>
      <w:tr w:rsidR="00FF6F77" w:rsidRPr="00BE32A7" w14:paraId="27150EC5" w14:textId="77777777" w:rsidTr="00FF6F77">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FAB53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B06A99D" w14:textId="77777777" w:rsidR="00BE32A7" w:rsidRPr="00BE32A7" w:rsidRDefault="00BE32A7" w:rsidP="00BE32A7">
            <w:pPr>
              <w:jc w:val="both"/>
              <w:rPr>
                <w:b/>
                <w:bCs/>
              </w:rPr>
            </w:pPr>
            <w:r w:rsidRPr="00BE32A7">
              <w:rPr>
                <w:b/>
                <w:bCs/>
              </w:rPr>
              <w:t>Муниципальная программа «Развитие общественных инициатив в Шелеховском районе»</w:t>
            </w:r>
          </w:p>
        </w:tc>
        <w:tc>
          <w:tcPr>
            <w:tcW w:w="709" w:type="dxa"/>
            <w:tcBorders>
              <w:top w:val="nil"/>
              <w:left w:val="nil"/>
              <w:bottom w:val="single" w:sz="4" w:space="0" w:color="auto"/>
              <w:right w:val="single" w:sz="4" w:space="0" w:color="auto"/>
            </w:tcBorders>
            <w:shd w:val="clear" w:color="auto" w:fill="auto"/>
            <w:vAlign w:val="center"/>
            <w:hideMark/>
          </w:tcPr>
          <w:p w14:paraId="79A5D36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9AD3CA3"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5FC2809"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598AD8C" w14:textId="77777777" w:rsidR="00BE32A7" w:rsidRPr="00BE32A7" w:rsidRDefault="00BE32A7" w:rsidP="00BE32A7">
            <w:pPr>
              <w:jc w:val="center"/>
            </w:pPr>
            <w:r w:rsidRPr="00BE32A7">
              <w:t>07.0.00.00000</w:t>
            </w:r>
          </w:p>
        </w:tc>
        <w:tc>
          <w:tcPr>
            <w:tcW w:w="709" w:type="dxa"/>
            <w:tcBorders>
              <w:top w:val="nil"/>
              <w:left w:val="nil"/>
              <w:bottom w:val="single" w:sz="4" w:space="0" w:color="auto"/>
              <w:right w:val="single" w:sz="4" w:space="0" w:color="auto"/>
            </w:tcBorders>
            <w:shd w:val="clear" w:color="auto" w:fill="auto"/>
            <w:vAlign w:val="center"/>
            <w:hideMark/>
          </w:tcPr>
          <w:p w14:paraId="6D46AA40"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FE43A6"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17760E73" w14:textId="77777777" w:rsidR="00BE32A7" w:rsidRPr="00BE32A7" w:rsidRDefault="00BE32A7" w:rsidP="00BE32A7">
            <w:pPr>
              <w:jc w:val="right"/>
            </w:pPr>
            <w:r w:rsidRPr="00BE32A7">
              <w:t>0,0</w:t>
            </w:r>
          </w:p>
        </w:tc>
      </w:tr>
      <w:tr w:rsidR="00FF6F77" w:rsidRPr="00BE32A7" w14:paraId="5EB15DA2" w14:textId="77777777" w:rsidTr="00FF6F77">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E46FDC"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FA43205" w14:textId="77777777" w:rsidR="00BE32A7" w:rsidRPr="00BE32A7" w:rsidRDefault="00BE32A7" w:rsidP="00BE32A7">
            <w:pPr>
              <w:jc w:val="both"/>
              <w:rPr>
                <w:b/>
                <w:bCs/>
              </w:rPr>
            </w:pPr>
            <w:r w:rsidRPr="00BE32A7">
              <w:rPr>
                <w:b/>
                <w:bCs/>
              </w:rPr>
              <w:t>Основное мероприятие</w:t>
            </w:r>
            <w:r w:rsidRPr="00BE32A7">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09" w:type="dxa"/>
            <w:tcBorders>
              <w:top w:val="nil"/>
              <w:left w:val="nil"/>
              <w:bottom w:val="single" w:sz="4" w:space="0" w:color="auto"/>
              <w:right w:val="single" w:sz="4" w:space="0" w:color="auto"/>
            </w:tcBorders>
            <w:shd w:val="clear" w:color="auto" w:fill="auto"/>
            <w:vAlign w:val="center"/>
            <w:hideMark/>
          </w:tcPr>
          <w:p w14:paraId="091FE7A0"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80597B4"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9999F2A"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57C191A" w14:textId="77777777" w:rsidR="00BE32A7" w:rsidRPr="00BE32A7" w:rsidRDefault="00BE32A7" w:rsidP="00BE32A7">
            <w:pPr>
              <w:jc w:val="center"/>
            </w:pPr>
            <w:r w:rsidRPr="00BE32A7">
              <w:t>07.0.31.00000</w:t>
            </w:r>
          </w:p>
        </w:tc>
        <w:tc>
          <w:tcPr>
            <w:tcW w:w="709" w:type="dxa"/>
            <w:tcBorders>
              <w:top w:val="nil"/>
              <w:left w:val="nil"/>
              <w:bottom w:val="single" w:sz="4" w:space="0" w:color="auto"/>
              <w:right w:val="single" w:sz="4" w:space="0" w:color="auto"/>
            </w:tcBorders>
            <w:shd w:val="clear" w:color="auto" w:fill="auto"/>
            <w:vAlign w:val="center"/>
            <w:hideMark/>
          </w:tcPr>
          <w:p w14:paraId="54DBC440"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04A1DF"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62C29A96" w14:textId="77777777" w:rsidR="00BE32A7" w:rsidRPr="00BE32A7" w:rsidRDefault="00BE32A7" w:rsidP="00BE32A7">
            <w:pPr>
              <w:jc w:val="right"/>
            </w:pPr>
            <w:r w:rsidRPr="00BE32A7">
              <w:t>0,0</w:t>
            </w:r>
          </w:p>
        </w:tc>
      </w:tr>
      <w:tr w:rsidR="00FF6F77" w:rsidRPr="00BE32A7" w14:paraId="1DF4F39D"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61F45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9E72A9C" w14:textId="77777777" w:rsidR="00BE32A7" w:rsidRPr="00BE32A7" w:rsidRDefault="00BE32A7" w:rsidP="00BE32A7">
            <w:pPr>
              <w:jc w:val="both"/>
            </w:pPr>
            <w:r w:rsidRPr="00BE32A7">
              <w:t xml:space="preserve">Проведение конкурса на предоставление грантов Администрации Шелеховского района общественным объединениям </w:t>
            </w:r>
            <w:r w:rsidRPr="00BE32A7">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45A7253"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CE090DA"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E21C59A"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40A66695" w14:textId="77777777" w:rsidR="00BE32A7" w:rsidRPr="00BE32A7" w:rsidRDefault="00BE32A7" w:rsidP="00BE32A7">
            <w:pPr>
              <w:jc w:val="center"/>
            </w:pPr>
            <w:r w:rsidRPr="00BE32A7">
              <w:t>07.0.31.93100</w:t>
            </w:r>
          </w:p>
        </w:tc>
        <w:tc>
          <w:tcPr>
            <w:tcW w:w="709" w:type="dxa"/>
            <w:tcBorders>
              <w:top w:val="nil"/>
              <w:left w:val="nil"/>
              <w:bottom w:val="single" w:sz="4" w:space="0" w:color="auto"/>
              <w:right w:val="single" w:sz="4" w:space="0" w:color="auto"/>
            </w:tcBorders>
            <w:shd w:val="clear" w:color="auto" w:fill="auto"/>
            <w:vAlign w:val="center"/>
            <w:hideMark/>
          </w:tcPr>
          <w:p w14:paraId="4ABA4077"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47E301" w14:textId="77777777" w:rsidR="00BE32A7" w:rsidRPr="00BE32A7" w:rsidRDefault="00BE32A7" w:rsidP="00BE32A7">
            <w:pPr>
              <w:jc w:val="right"/>
            </w:pPr>
            <w:r w:rsidRPr="00BE32A7">
              <w:t>150,0</w:t>
            </w:r>
          </w:p>
        </w:tc>
        <w:tc>
          <w:tcPr>
            <w:tcW w:w="1418" w:type="dxa"/>
            <w:tcBorders>
              <w:top w:val="nil"/>
              <w:left w:val="nil"/>
              <w:bottom w:val="single" w:sz="4" w:space="0" w:color="auto"/>
              <w:right w:val="single" w:sz="4" w:space="0" w:color="auto"/>
            </w:tcBorders>
            <w:shd w:val="clear" w:color="auto" w:fill="auto"/>
            <w:noWrap/>
            <w:vAlign w:val="center"/>
            <w:hideMark/>
          </w:tcPr>
          <w:p w14:paraId="6EDC8C08" w14:textId="77777777" w:rsidR="00BE32A7" w:rsidRPr="00BE32A7" w:rsidRDefault="00BE32A7" w:rsidP="00BE32A7">
            <w:pPr>
              <w:jc w:val="right"/>
            </w:pPr>
            <w:r w:rsidRPr="00BE32A7">
              <w:t>0,0</w:t>
            </w:r>
          </w:p>
        </w:tc>
      </w:tr>
      <w:tr w:rsidR="00FF6F77" w:rsidRPr="00BE32A7" w14:paraId="6023B458" w14:textId="77777777" w:rsidTr="00FF6F77">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32864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25747FD"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69716CBB"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F652823"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6C1AE4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6F474197" w14:textId="77777777" w:rsidR="00BE32A7" w:rsidRPr="00BE32A7" w:rsidRDefault="00BE32A7" w:rsidP="00BE32A7">
            <w:pPr>
              <w:jc w:val="center"/>
            </w:pPr>
            <w:r w:rsidRPr="00BE32A7">
              <w:t>07.0.31.93100</w:t>
            </w:r>
          </w:p>
        </w:tc>
        <w:tc>
          <w:tcPr>
            <w:tcW w:w="709" w:type="dxa"/>
            <w:tcBorders>
              <w:top w:val="nil"/>
              <w:left w:val="nil"/>
              <w:bottom w:val="single" w:sz="4" w:space="0" w:color="auto"/>
              <w:right w:val="single" w:sz="4" w:space="0" w:color="auto"/>
            </w:tcBorders>
            <w:shd w:val="clear" w:color="auto" w:fill="auto"/>
            <w:vAlign w:val="center"/>
            <w:hideMark/>
          </w:tcPr>
          <w:p w14:paraId="1BAC245C"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35FBA37B" w14:textId="77777777" w:rsidR="00BE32A7" w:rsidRPr="00BE32A7" w:rsidRDefault="00BE32A7" w:rsidP="00BE32A7">
            <w:pPr>
              <w:jc w:val="right"/>
            </w:pPr>
            <w:r w:rsidRPr="00BE32A7">
              <w:t>150,0</w:t>
            </w:r>
          </w:p>
        </w:tc>
        <w:tc>
          <w:tcPr>
            <w:tcW w:w="1418" w:type="dxa"/>
            <w:tcBorders>
              <w:top w:val="nil"/>
              <w:left w:val="nil"/>
              <w:bottom w:val="single" w:sz="4" w:space="0" w:color="auto"/>
              <w:right w:val="single" w:sz="4" w:space="0" w:color="auto"/>
            </w:tcBorders>
            <w:shd w:val="clear" w:color="auto" w:fill="auto"/>
            <w:noWrap/>
            <w:vAlign w:val="center"/>
            <w:hideMark/>
          </w:tcPr>
          <w:p w14:paraId="11BB7928" w14:textId="77777777" w:rsidR="00BE32A7" w:rsidRPr="00BE32A7" w:rsidRDefault="00BE32A7" w:rsidP="00BE32A7">
            <w:pPr>
              <w:jc w:val="right"/>
            </w:pPr>
            <w:r w:rsidRPr="00BE32A7">
              <w:t>0,0</w:t>
            </w:r>
          </w:p>
        </w:tc>
      </w:tr>
      <w:tr w:rsidR="00FF6F77" w:rsidRPr="00BE32A7" w14:paraId="71D7140E" w14:textId="77777777" w:rsidTr="00FF6F77">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CA726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592C7FB" w14:textId="77777777" w:rsidR="00BE32A7" w:rsidRPr="00BE32A7" w:rsidRDefault="00BE32A7" w:rsidP="00BE32A7">
            <w:pPr>
              <w:jc w:val="both"/>
              <w:rPr>
                <w:b/>
                <w:bCs/>
              </w:rPr>
            </w:pPr>
            <w:r w:rsidRPr="00BE32A7">
              <w:rPr>
                <w:b/>
                <w:bCs/>
              </w:rPr>
              <w:t xml:space="preserve">Основное мероприятие </w:t>
            </w:r>
            <w:r w:rsidRPr="00BE32A7">
              <w:t>«Развитие территориального общественного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1B0ED2BC"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2B7352A"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97F4EF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40466B7" w14:textId="77777777" w:rsidR="00BE32A7" w:rsidRPr="00BE32A7" w:rsidRDefault="00BE32A7" w:rsidP="00BE32A7">
            <w:pPr>
              <w:jc w:val="center"/>
            </w:pPr>
            <w:r w:rsidRPr="00BE32A7">
              <w:t>07.0.32.00000</w:t>
            </w:r>
          </w:p>
        </w:tc>
        <w:tc>
          <w:tcPr>
            <w:tcW w:w="709" w:type="dxa"/>
            <w:tcBorders>
              <w:top w:val="nil"/>
              <w:left w:val="nil"/>
              <w:bottom w:val="single" w:sz="4" w:space="0" w:color="auto"/>
              <w:right w:val="single" w:sz="4" w:space="0" w:color="auto"/>
            </w:tcBorders>
            <w:shd w:val="clear" w:color="auto" w:fill="auto"/>
            <w:vAlign w:val="center"/>
            <w:hideMark/>
          </w:tcPr>
          <w:p w14:paraId="47E55B4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4EBF36F" w14:textId="77777777" w:rsidR="00BE32A7" w:rsidRPr="00BE32A7" w:rsidRDefault="00BE32A7" w:rsidP="00BE32A7">
            <w:pPr>
              <w:jc w:val="right"/>
            </w:pPr>
            <w:r w:rsidRPr="00BE32A7">
              <w:t>150,0</w:t>
            </w:r>
          </w:p>
        </w:tc>
        <w:tc>
          <w:tcPr>
            <w:tcW w:w="1418" w:type="dxa"/>
            <w:tcBorders>
              <w:top w:val="nil"/>
              <w:left w:val="nil"/>
              <w:bottom w:val="single" w:sz="4" w:space="0" w:color="auto"/>
              <w:right w:val="single" w:sz="4" w:space="0" w:color="auto"/>
            </w:tcBorders>
            <w:shd w:val="clear" w:color="auto" w:fill="auto"/>
            <w:noWrap/>
            <w:vAlign w:val="center"/>
            <w:hideMark/>
          </w:tcPr>
          <w:p w14:paraId="2AE6C317" w14:textId="77777777" w:rsidR="00BE32A7" w:rsidRPr="00BE32A7" w:rsidRDefault="00BE32A7" w:rsidP="00BE32A7">
            <w:pPr>
              <w:jc w:val="right"/>
            </w:pPr>
            <w:r w:rsidRPr="00BE32A7">
              <w:t>0,0</w:t>
            </w:r>
          </w:p>
        </w:tc>
      </w:tr>
      <w:tr w:rsidR="00FF6F77" w:rsidRPr="00BE32A7" w14:paraId="7977D4F9" w14:textId="77777777" w:rsidTr="00FF6F77">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2960F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5798B38" w14:textId="77777777" w:rsidR="00BE32A7" w:rsidRPr="00BE32A7" w:rsidRDefault="00BE32A7" w:rsidP="00BE32A7">
            <w:pPr>
              <w:jc w:val="both"/>
            </w:pPr>
            <w:r w:rsidRPr="00BE32A7">
              <w:t>Проведение конкурса на предоставление грантов Администрации Шелеховского района ТОС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2DEB29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47737FC"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CAB773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90878EE" w14:textId="77777777" w:rsidR="00BE32A7" w:rsidRPr="00BE32A7" w:rsidRDefault="00BE32A7" w:rsidP="00BE32A7">
            <w:pPr>
              <w:jc w:val="center"/>
            </w:pPr>
            <w:r w:rsidRPr="00BE32A7">
              <w:t>07.0.32.93200</w:t>
            </w:r>
          </w:p>
        </w:tc>
        <w:tc>
          <w:tcPr>
            <w:tcW w:w="709" w:type="dxa"/>
            <w:tcBorders>
              <w:top w:val="nil"/>
              <w:left w:val="nil"/>
              <w:bottom w:val="single" w:sz="4" w:space="0" w:color="auto"/>
              <w:right w:val="single" w:sz="4" w:space="0" w:color="auto"/>
            </w:tcBorders>
            <w:shd w:val="clear" w:color="auto" w:fill="auto"/>
            <w:vAlign w:val="center"/>
            <w:hideMark/>
          </w:tcPr>
          <w:p w14:paraId="75140C0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D1EC3B6" w14:textId="77777777" w:rsidR="00BE32A7" w:rsidRPr="00BE32A7" w:rsidRDefault="00BE32A7" w:rsidP="00BE32A7">
            <w:pPr>
              <w:jc w:val="right"/>
            </w:pPr>
            <w:r w:rsidRPr="00BE32A7">
              <w:t>150,0</w:t>
            </w:r>
          </w:p>
        </w:tc>
        <w:tc>
          <w:tcPr>
            <w:tcW w:w="1418" w:type="dxa"/>
            <w:tcBorders>
              <w:top w:val="nil"/>
              <w:left w:val="nil"/>
              <w:bottom w:val="single" w:sz="4" w:space="0" w:color="auto"/>
              <w:right w:val="single" w:sz="4" w:space="0" w:color="auto"/>
            </w:tcBorders>
            <w:shd w:val="clear" w:color="auto" w:fill="auto"/>
            <w:noWrap/>
            <w:vAlign w:val="center"/>
            <w:hideMark/>
          </w:tcPr>
          <w:p w14:paraId="4046DC22" w14:textId="77777777" w:rsidR="00BE32A7" w:rsidRPr="00BE32A7" w:rsidRDefault="00BE32A7" w:rsidP="00BE32A7">
            <w:pPr>
              <w:jc w:val="right"/>
            </w:pPr>
            <w:r w:rsidRPr="00BE32A7">
              <w:t>0,0</w:t>
            </w:r>
          </w:p>
        </w:tc>
      </w:tr>
      <w:tr w:rsidR="00FF6F77" w:rsidRPr="00BE32A7" w14:paraId="23AB723C"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323F6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3B64DDE"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33D6317D"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B355B5B"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8FE8ED3"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8B9E32F" w14:textId="77777777" w:rsidR="00BE32A7" w:rsidRPr="00BE32A7" w:rsidRDefault="00BE32A7" w:rsidP="00BE32A7">
            <w:pPr>
              <w:jc w:val="center"/>
            </w:pPr>
            <w:r w:rsidRPr="00BE32A7">
              <w:t>07.0.32.93200</w:t>
            </w:r>
          </w:p>
        </w:tc>
        <w:tc>
          <w:tcPr>
            <w:tcW w:w="709" w:type="dxa"/>
            <w:tcBorders>
              <w:top w:val="nil"/>
              <w:left w:val="nil"/>
              <w:bottom w:val="single" w:sz="4" w:space="0" w:color="auto"/>
              <w:right w:val="single" w:sz="4" w:space="0" w:color="auto"/>
            </w:tcBorders>
            <w:shd w:val="clear" w:color="auto" w:fill="auto"/>
            <w:vAlign w:val="center"/>
            <w:hideMark/>
          </w:tcPr>
          <w:p w14:paraId="7E4D5431" w14:textId="77777777" w:rsidR="00BE32A7" w:rsidRPr="00BE32A7" w:rsidRDefault="00BE32A7" w:rsidP="00BE32A7">
            <w:pPr>
              <w:jc w:val="center"/>
            </w:pPr>
            <w:r w:rsidRPr="00BE32A7">
              <w:t>600</w:t>
            </w:r>
          </w:p>
        </w:tc>
        <w:tc>
          <w:tcPr>
            <w:tcW w:w="1417" w:type="dxa"/>
            <w:tcBorders>
              <w:top w:val="nil"/>
              <w:left w:val="nil"/>
              <w:bottom w:val="single" w:sz="4" w:space="0" w:color="auto"/>
              <w:right w:val="single" w:sz="4" w:space="0" w:color="auto"/>
            </w:tcBorders>
            <w:shd w:val="clear" w:color="auto" w:fill="auto"/>
            <w:noWrap/>
            <w:vAlign w:val="center"/>
            <w:hideMark/>
          </w:tcPr>
          <w:p w14:paraId="77A3DEFF" w14:textId="77777777" w:rsidR="00BE32A7" w:rsidRPr="00BE32A7" w:rsidRDefault="00BE32A7" w:rsidP="00BE32A7">
            <w:pPr>
              <w:jc w:val="right"/>
            </w:pPr>
            <w:r w:rsidRPr="00BE32A7">
              <w:t>150,0</w:t>
            </w:r>
          </w:p>
        </w:tc>
        <w:tc>
          <w:tcPr>
            <w:tcW w:w="1418" w:type="dxa"/>
            <w:tcBorders>
              <w:top w:val="nil"/>
              <w:left w:val="nil"/>
              <w:bottom w:val="single" w:sz="4" w:space="0" w:color="auto"/>
              <w:right w:val="single" w:sz="4" w:space="0" w:color="auto"/>
            </w:tcBorders>
            <w:shd w:val="clear" w:color="auto" w:fill="auto"/>
            <w:noWrap/>
            <w:vAlign w:val="center"/>
            <w:hideMark/>
          </w:tcPr>
          <w:p w14:paraId="64AEDEEF" w14:textId="77777777" w:rsidR="00BE32A7" w:rsidRPr="00BE32A7" w:rsidRDefault="00BE32A7" w:rsidP="00BE32A7">
            <w:pPr>
              <w:jc w:val="right"/>
            </w:pPr>
            <w:r w:rsidRPr="00BE32A7">
              <w:t>0,0</w:t>
            </w:r>
          </w:p>
        </w:tc>
      </w:tr>
      <w:tr w:rsidR="00FF6F77" w:rsidRPr="00BE32A7" w14:paraId="3A26F0BC"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4A217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DF3B35E"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1934F9C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05E8BCD"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62608C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5C2B4A7A"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03D50D2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F665B0D" w14:textId="77777777" w:rsidR="00BE32A7" w:rsidRPr="00BE32A7" w:rsidRDefault="00BE32A7" w:rsidP="00BE32A7">
            <w:pPr>
              <w:jc w:val="right"/>
            </w:pPr>
            <w:r w:rsidRPr="00BE32A7">
              <w:t>4 411,9</w:t>
            </w:r>
          </w:p>
        </w:tc>
        <w:tc>
          <w:tcPr>
            <w:tcW w:w="1418" w:type="dxa"/>
            <w:tcBorders>
              <w:top w:val="nil"/>
              <w:left w:val="nil"/>
              <w:bottom w:val="single" w:sz="4" w:space="0" w:color="auto"/>
              <w:right w:val="single" w:sz="4" w:space="0" w:color="auto"/>
            </w:tcBorders>
            <w:shd w:val="clear" w:color="auto" w:fill="auto"/>
            <w:noWrap/>
            <w:vAlign w:val="center"/>
            <w:hideMark/>
          </w:tcPr>
          <w:p w14:paraId="34BFB8F2" w14:textId="77777777" w:rsidR="00BE32A7" w:rsidRPr="00BE32A7" w:rsidRDefault="00BE32A7" w:rsidP="00BE32A7">
            <w:pPr>
              <w:jc w:val="right"/>
            </w:pPr>
            <w:r w:rsidRPr="00BE32A7">
              <w:t>4 411,9</w:t>
            </w:r>
          </w:p>
        </w:tc>
      </w:tr>
      <w:tr w:rsidR="00FF6F77" w:rsidRPr="00BE32A7" w14:paraId="363253CB"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EE277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56C47BD"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2608D2C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B8B5189"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AC3CE4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74CD18F6"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7B4384C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49F0C1" w14:textId="77777777" w:rsidR="00BE32A7" w:rsidRPr="00BE32A7" w:rsidRDefault="00BE32A7" w:rsidP="00BE32A7">
            <w:pPr>
              <w:jc w:val="right"/>
            </w:pPr>
            <w:r w:rsidRPr="00BE32A7">
              <w:t>4 411,9</w:t>
            </w:r>
          </w:p>
        </w:tc>
        <w:tc>
          <w:tcPr>
            <w:tcW w:w="1418" w:type="dxa"/>
            <w:tcBorders>
              <w:top w:val="nil"/>
              <w:left w:val="nil"/>
              <w:bottom w:val="single" w:sz="4" w:space="0" w:color="auto"/>
              <w:right w:val="single" w:sz="4" w:space="0" w:color="auto"/>
            </w:tcBorders>
            <w:shd w:val="clear" w:color="auto" w:fill="auto"/>
            <w:noWrap/>
            <w:vAlign w:val="center"/>
            <w:hideMark/>
          </w:tcPr>
          <w:p w14:paraId="77A5FEF1" w14:textId="77777777" w:rsidR="00BE32A7" w:rsidRPr="00BE32A7" w:rsidRDefault="00BE32A7" w:rsidP="00BE32A7">
            <w:pPr>
              <w:jc w:val="right"/>
            </w:pPr>
            <w:r w:rsidRPr="00BE32A7">
              <w:t>4 411,9</w:t>
            </w:r>
          </w:p>
        </w:tc>
      </w:tr>
      <w:tr w:rsidR="00FF6F77" w:rsidRPr="00BE32A7" w14:paraId="4794F2A4"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C5707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8790171" w14:textId="77777777" w:rsidR="00BE32A7" w:rsidRPr="00BE32A7" w:rsidRDefault="00BE32A7" w:rsidP="00BE32A7">
            <w:pPr>
              <w:jc w:val="both"/>
            </w:pPr>
            <w:r w:rsidRPr="00BE32A7">
              <w:t xml:space="preserve">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w:t>
            </w:r>
            <w:r w:rsidRPr="00BE32A7">
              <w:lastRenderedPageBreak/>
              <w:t>собственности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25390EF7"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18FFD514"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99E0E59"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2F993B02" w14:textId="77777777" w:rsidR="00BE32A7" w:rsidRPr="00BE32A7" w:rsidRDefault="00BE32A7" w:rsidP="00BE32A7">
            <w:pPr>
              <w:jc w:val="center"/>
            </w:pPr>
            <w:r w:rsidRPr="00BE32A7">
              <w:t>08.2.00.73070</w:t>
            </w:r>
          </w:p>
        </w:tc>
        <w:tc>
          <w:tcPr>
            <w:tcW w:w="709" w:type="dxa"/>
            <w:tcBorders>
              <w:top w:val="nil"/>
              <w:left w:val="nil"/>
              <w:bottom w:val="single" w:sz="4" w:space="0" w:color="auto"/>
              <w:right w:val="single" w:sz="4" w:space="0" w:color="auto"/>
            </w:tcBorders>
            <w:shd w:val="clear" w:color="auto" w:fill="auto"/>
            <w:vAlign w:val="center"/>
            <w:hideMark/>
          </w:tcPr>
          <w:p w14:paraId="24798AE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5D37FB6" w14:textId="77777777" w:rsidR="00BE32A7" w:rsidRPr="00BE32A7" w:rsidRDefault="00BE32A7" w:rsidP="00BE32A7">
            <w:pPr>
              <w:jc w:val="right"/>
            </w:pPr>
            <w:r w:rsidRPr="00BE32A7">
              <w:t>2 178,1</w:t>
            </w:r>
          </w:p>
        </w:tc>
        <w:tc>
          <w:tcPr>
            <w:tcW w:w="1418" w:type="dxa"/>
            <w:tcBorders>
              <w:top w:val="nil"/>
              <w:left w:val="nil"/>
              <w:bottom w:val="single" w:sz="4" w:space="0" w:color="auto"/>
              <w:right w:val="single" w:sz="4" w:space="0" w:color="auto"/>
            </w:tcBorders>
            <w:shd w:val="clear" w:color="auto" w:fill="auto"/>
            <w:noWrap/>
            <w:vAlign w:val="center"/>
            <w:hideMark/>
          </w:tcPr>
          <w:p w14:paraId="7DD74C3E" w14:textId="77777777" w:rsidR="00BE32A7" w:rsidRPr="00BE32A7" w:rsidRDefault="00BE32A7" w:rsidP="00BE32A7">
            <w:pPr>
              <w:jc w:val="right"/>
            </w:pPr>
            <w:r w:rsidRPr="00BE32A7">
              <w:t>2 178,1</w:t>
            </w:r>
          </w:p>
        </w:tc>
      </w:tr>
      <w:tr w:rsidR="00FF6F77" w:rsidRPr="00BE32A7" w14:paraId="24C45C0E"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2D4AD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9C8B45"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C97B141"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277E6A0"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CD76411"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E268EC8" w14:textId="77777777" w:rsidR="00BE32A7" w:rsidRPr="00BE32A7" w:rsidRDefault="00BE32A7" w:rsidP="00BE32A7">
            <w:pPr>
              <w:jc w:val="center"/>
            </w:pPr>
            <w:r w:rsidRPr="00BE32A7">
              <w:t>08.2.00.73070</w:t>
            </w:r>
          </w:p>
        </w:tc>
        <w:tc>
          <w:tcPr>
            <w:tcW w:w="709" w:type="dxa"/>
            <w:tcBorders>
              <w:top w:val="nil"/>
              <w:left w:val="nil"/>
              <w:bottom w:val="single" w:sz="4" w:space="0" w:color="auto"/>
              <w:right w:val="single" w:sz="4" w:space="0" w:color="auto"/>
            </w:tcBorders>
            <w:shd w:val="clear" w:color="auto" w:fill="auto"/>
            <w:vAlign w:val="center"/>
            <w:hideMark/>
          </w:tcPr>
          <w:p w14:paraId="684067BE"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09D8E31B" w14:textId="77777777" w:rsidR="00BE32A7" w:rsidRPr="00BE32A7" w:rsidRDefault="00BE32A7" w:rsidP="00BE32A7">
            <w:pPr>
              <w:jc w:val="right"/>
            </w:pPr>
            <w:r w:rsidRPr="00BE32A7">
              <w:t>1 958,5</w:t>
            </w:r>
          </w:p>
        </w:tc>
        <w:tc>
          <w:tcPr>
            <w:tcW w:w="1418" w:type="dxa"/>
            <w:tcBorders>
              <w:top w:val="nil"/>
              <w:left w:val="nil"/>
              <w:bottom w:val="single" w:sz="4" w:space="0" w:color="auto"/>
              <w:right w:val="single" w:sz="4" w:space="0" w:color="auto"/>
            </w:tcBorders>
            <w:shd w:val="clear" w:color="auto" w:fill="auto"/>
            <w:noWrap/>
            <w:vAlign w:val="center"/>
            <w:hideMark/>
          </w:tcPr>
          <w:p w14:paraId="608D38AE" w14:textId="77777777" w:rsidR="00BE32A7" w:rsidRPr="00BE32A7" w:rsidRDefault="00BE32A7" w:rsidP="00BE32A7">
            <w:pPr>
              <w:jc w:val="right"/>
            </w:pPr>
            <w:r w:rsidRPr="00BE32A7">
              <w:t>1 958,5</w:t>
            </w:r>
          </w:p>
        </w:tc>
      </w:tr>
      <w:tr w:rsidR="00FF6F77" w:rsidRPr="00BE32A7" w14:paraId="129B886D"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0C4DB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F0D5984"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E2FEB1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F5B2F97"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83DAA52"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0BBC603" w14:textId="77777777" w:rsidR="00BE32A7" w:rsidRPr="00BE32A7" w:rsidRDefault="00BE32A7" w:rsidP="00BE32A7">
            <w:pPr>
              <w:jc w:val="center"/>
            </w:pPr>
            <w:r w:rsidRPr="00BE32A7">
              <w:t>08.2.00.73070</w:t>
            </w:r>
          </w:p>
        </w:tc>
        <w:tc>
          <w:tcPr>
            <w:tcW w:w="709" w:type="dxa"/>
            <w:tcBorders>
              <w:top w:val="nil"/>
              <w:left w:val="nil"/>
              <w:bottom w:val="single" w:sz="4" w:space="0" w:color="auto"/>
              <w:right w:val="single" w:sz="4" w:space="0" w:color="auto"/>
            </w:tcBorders>
            <w:shd w:val="clear" w:color="auto" w:fill="auto"/>
            <w:vAlign w:val="center"/>
            <w:hideMark/>
          </w:tcPr>
          <w:p w14:paraId="0EA819BD"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61F0276C" w14:textId="77777777" w:rsidR="00BE32A7" w:rsidRPr="00BE32A7" w:rsidRDefault="00BE32A7" w:rsidP="00BE32A7">
            <w:pPr>
              <w:jc w:val="right"/>
            </w:pPr>
            <w:r w:rsidRPr="00BE32A7">
              <w:t>219,6</w:t>
            </w:r>
          </w:p>
        </w:tc>
        <w:tc>
          <w:tcPr>
            <w:tcW w:w="1418" w:type="dxa"/>
            <w:tcBorders>
              <w:top w:val="nil"/>
              <w:left w:val="nil"/>
              <w:bottom w:val="single" w:sz="4" w:space="0" w:color="auto"/>
              <w:right w:val="single" w:sz="4" w:space="0" w:color="auto"/>
            </w:tcBorders>
            <w:shd w:val="clear" w:color="auto" w:fill="auto"/>
            <w:noWrap/>
            <w:vAlign w:val="center"/>
            <w:hideMark/>
          </w:tcPr>
          <w:p w14:paraId="55254A2D" w14:textId="77777777" w:rsidR="00BE32A7" w:rsidRPr="00BE32A7" w:rsidRDefault="00BE32A7" w:rsidP="00BE32A7">
            <w:pPr>
              <w:jc w:val="right"/>
            </w:pPr>
            <w:r w:rsidRPr="00BE32A7">
              <w:t>219,6</w:t>
            </w:r>
          </w:p>
        </w:tc>
      </w:tr>
      <w:tr w:rsidR="00FF6F77" w:rsidRPr="00BE32A7" w14:paraId="530FB4B0"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CD7C89" w14:textId="77777777" w:rsidR="00BE32A7" w:rsidRPr="00BE32A7" w:rsidRDefault="00BE32A7" w:rsidP="00BE32A7">
            <w:pPr>
              <w:jc w:val="center"/>
            </w:pPr>
            <w:r w:rsidRPr="00BE32A7">
              <w:t> </w:t>
            </w:r>
          </w:p>
        </w:tc>
        <w:tc>
          <w:tcPr>
            <w:tcW w:w="2385" w:type="dxa"/>
            <w:tcBorders>
              <w:top w:val="nil"/>
              <w:left w:val="nil"/>
              <w:bottom w:val="single" w:sz="4" w:space="0" w:color="000000"/>
              <w:right w:val="single" w:sz="4" w:space="0" w:color="000000"/>
            </w:tcBorders>
            <w:shd w:val="clear" w:color="auto" w:fill="auto"/>
            <w:hideMark/>
          </w:tcPr>
          <w:p w14:paraId="2D2F83CA" w14:textId="77777777" w:rsidR="00BE32A7" w:rsidRPr="00BE32A7" w:rsidRDefault="00BE32A7" w:rsidP="00BE32A7">
            <w:pPr>
              <w:jc w:val="both"/>
            </w:pPr>
            <w:r w:rsidRPr="00BE32A7">
              <w:t>Осуществление отдельных областных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vAlign w:val="center"/>
            <w:hideMark/>
          </w:tcPr>
          <w:p w14:paraId="12DFA52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8CF17DE"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BD3658F"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67EBE47B" w14:textId="77777777" w:rsidR="00BE32A7" w:rsidRPr="00BE32A7" w:rsidRDefault="00BE32A7" w:rsidP="00BE32A7">
            <w:pPr>
              <w:jc w:val="center"/>
            </w:pPr>
            <w:r w:rsidRPr="00BE32A7">
              <w:t>08.2.00.73090</w:t>
            </w:r>
          </w:p>
        </w:tc>
        <w:tc>
          <w:tcPr>
            <w:tcW w:w="709" w:type="dxa"/>
            <w:tcBorders>
              <w:top w:val="nil"/>
              <w:left w:val="nil"/>
              <w:bottom w:val="single" w:sz="4" w:space="0" w:color="auto"/>
              <w:right w:val="single" w:sz="4" w:space="0" w:color="auto"/>
            </w:tcBorders>
            <w:shd w:val="clear" w:color="auto" w:fill="auto"/>
            <w:vAlign w:val="center"/>
            <w:hideMark/>
          </w:tcPr>
          <w:p w14:paraId="5FA9321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8F3ED1A" w14:textId="77777777" w:rsidR="00BE32A7" w:rsidRPr="00BE32A7" w:rsidRDefault="00BE32A7" w:rsidP="00BE32A7">
            <w:pPr>
              <w:jc w:val="right"/>
            </w:pPr>
            <w:r w:rsidRPr="00BE32A7">
              <w:t>1 114,8</w:t>
            </w:r>
          </w:p>
        </w:tc>
        <w:tc>
          <w:tcPr>
            <w:tcW w:w="1418" w:type="dxa"/>
            <w:tcBorders>
              <w:top w:val="nil"/>
              <w:left w:val="nil"/>
              <w:bottom w:val="single" w:sz="4" w:space="0" w:color="auto"/>
              <w:right w:val="single" w:sz="4" w:space="0" w:color="auto"/>
            </w:tcBorders>
            <w:shd w:val="clear" w:color="auto" w:fill="auto"/>
            <w:noWrap/>
            <w:vAlign w:val="center"/>
            <w:hideMark/>
          </w:tcPr>
          <w:p w14:paraId="40DC0099" w14:textId="77777777" w:rsidR="00BE32A7" w:rsidRPr="00BE32A7" w:rsidRDefault="00BE32A7" w:rsidP="00BE32A7">
            <w:pPr>
              <w:jc w:val="right"/>
            </w:pPr>
            <w:r w:rsidRPr="00BE32A7">
              <w:t>1 114,8</w:t>
            </w:r>
          </w:p>
        </w:tc>
      </w:tr>
      <w:tr w:rsidR="00FF6F77" w:rsidRPr="00BE32A7" w14:paraId="04C8F182"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93AC3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8437401"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7EC62E0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3E03FA0"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CF58D75"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13407B0D" w14:textId="77777777" w:rsidR="00BE32A7" w:rsidRPr="00BE32A7" w:rsidRDefault="00BE32A7" w:rsidP="00BE32A7">
            <w:pPr>
              <w:jc w:val="center"/>
            </w:pPr>
            <w:r w:rsidRPr="00BE32A7">
              <w:t>08.2.00.73090</w:t>
            </w:r>
          </w:p>
        </w:tc>
        <w:tc>
          <w:tcPr>
            <w:tcW w:w="709" w:type="dxa"/>
            <w:tcBorders>
              <w:top w:val="nil"/>
              <w:left w:val="nil"/>
              <w:bottom w:val="single" w:sz="4" w:space="0" w:color="auto"/>
              <w:right w:val="single" w:sz="4" w:space="0" w:color="auto"/>
            </w:tcBorders>
            <w:shd w:val="clear" w:color="auto" w:fill="auto"/>
            <w:vAlign w:val="center"/>
            <w:hideMark/>
          </w:tcPr>
          <w:p w14:paraId="2BBD6862"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1C5A3618" w14:textId="77777777" w:rsidR="00BE32A7" w:rsidRPr="00BE32A7" w:rsidRDefault="00BE32A7" w:rsidP="00BE32A7">
            <w:pPr>
              <w:jc w:val="right"/>
            </w:pPr>
            <w:r w:rsidRPr="00BE32A7">
              <w:t>1 045,6</w:t>
            </w:r>
          </w:p>
        </w:tc>
        <w:tc>
          <w:tcPr>
            <w:tcW w:w="1418" w:type="dxa"/>
            <w:tcBorders>
              <w:top w:val="nil"/>
              <w:left w:val="nil"/>
              <w:bottom w:val="single" w:sz="4" w:space="0" w:color="auto"/>
              <w:right w:val="single" w:sz="4" w:space="0" w:color="auto"/>
            </w:tcBorders>
            <w:shd w:val="clear" w:color="auto" w:fill="auto"/>
            <w:noWrap/>
            <w:vAlign w:val="center"/>
            <w:hideMark/>
          </w:tcPr>
          <w:p w14:paraId="4BD9FCED" w14:textId="77777777" w:rsidR="00BE32A7" w:rsidRPr="00BE32A7" w:rsidRDefault="00BE32A7" w:rsidP="00BE32A7">
            <w:pPr>
              <w:jc w:val="right"/>
            </w:pPr>
            <w:r w:rsidRPr="00BE32A7">
              <w:t>1 045,6</w:t>
            </w:r>
          </w:p>
        </w:tc>
      </w:tr>
      <w:tr w:rsidR="00FF6F77" w:rsidRPr="00BE32A7" w14:paraId="76DC2BF7" w14:textId="77777777" w:rsidTr="00843DC6">
        <w:trPr>
          <w:trHeight w:val="8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E5C0C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8223145" w14:textId="77777777" w:rsidR="00BE32A7" w:rsidRPr="00BE32A7" w:rsidRDefault="00BE32A7" w:rsidP="00BE32A7">
            <w:pPr>
              <w:spacing w:after="240"/>
              <w:jc w:val="both"/>
            </w:pPr>
            <w:r w:rsidRPr="00BE32A7">
              <w:t xml:space="preserve">Закупка товаров, работ и услуг для обеспечения </w:t>
            </w:r>
            <w:r w:rsidRPr="00BE32A7">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42C8F1C4"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1EFD3E8"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8A12DBE" w14:textId="77777777" w:rsidR="00BE32A7" w:rsidRPr="00BE32A7" w:rsidRDefault="00BE32A7" w:rsidP="00BE32A7">
            <w:pPr>
              <w:jc w:val="center"/>
            </w:pPr>
            <w:r w:rsidRPr="00BE32A7">
              <w:t>13</w:t>
            </w:r>
          </w:p>
        </w:tc>
        <w:tc>
          <w:tcPr>
            <w:tcW w:w="1701" w:type="dxa"/>
            <w:tcBorders>
              <w:top w:val="nil"/>
              <w:left w:val="nil"/>
              <w:bottom w:val="single" w:sz="4" w:space="0" w:color="auto"/>
              <w:right w:val="single" w:sz="4" w:space="0" w:color="auto"/>
            </w:tcBorders>
            <w:shd w:val="clear" w:color="auto" w:fill="auto"/>
            <w:vAlign w:val="center"/>
            <w:hideMark/>
          </w:tcPr>
          <w:p w14:paraId="3A64B049" w14:textId="77777777" w:rsidR="00BE32A7" w:rsidRPr="00BE32A7" w:rsidRDefault="00BE32A7" w:rsidP="00BE32A7">
            <w:pPr>
              <w:jc w:val="center"/>
            </w:pPr>
            <w:r w:rsidRPr="00BE32A7">
              <w:t>08.2.00.73090</w:t>
            </w:r>
          </w:p>
        </w:tc>
        <w:tc>
          <w:tcPr>
            <w:tcW w:w="709" w:type="dxa"/>
            <w:tcBorders>
              <w:top w:val="nil"/>
              <w:left w:val="nil"/>
              <w:bottom w:val="single" w:sz="4" w:space="0" w:color="auto"/>
              <w:right w:val="single" w:sz="4" w:space="0" w:color="auto"/>
            </w:tcBorders>
            <w:shd w:val="clear" w:color="auto" w:fill="auto"/>
            <w:vAlign w:val="center"/>
            <w:hideMark/>
          </w:tcPr>
          <w:p w14:paraId="43CBA754"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6DF0DF1" w14:textId="77777777" w:rsidR="00BE32A7" w:rsidRPr="00BE32A7" w:rsidRDefault="00BE32A7" w:rsidP="00BE32A7">
            <w:pPr>
              <w:jc w:val="right"/>
            </w:pPr>
            <w:r w:rsidRPr="00BE32A7">
              <w:t>69,2</w:t>
            </w:r>
          </w:p>
        </w:tc>
        <w:tc>
          <w:tcPr>
            <w:tcW w:w="1418" w:type="dxa"/>
            <w:tcBorders>
              <w:top w:val="nil"/>
              <w:left w:val="nil"/>
              <w:bottom w:val="single" w:sz="4" w:space="0" w:color="auto"/>
              <w:right w:val="single" w:sz="4" w:space="0" w:color="auto"/>
            </w:tcBorders>
            <w:shd w:val="clear" w:color="auto" w:fill="auto"/>
            <w:noWrap/>
            <w:vAlign w:val="center"/>
            <w:hideMark/>
          </w:tcPr>
          <w:p w14:paraId="6626BAE1" w14:textId="77777777" w:rsidR="00BE32A7" w:rsidRPr="00BE32A7" w:rsidRDefault="00BE32A7" w:rsidP="00BE32A7">
            <w:pPr>
              <w:jc w:val="right"/>
            </w:pPr>
            <w:r w:rsidRPr="00BE32A7">
              <w:t>69,2</w:t>
            </w:r>
          </w:p>
        </w:tc>
      </w:tr>
      <w:tr w:rsidR="00FF6F77" w:rsidRPr="00BE32A7" w14:paraId="0F1D1183" w14:textId="77777777" w:rsidTr="00FF6F77">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8FA7F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D2B13FB" w14:textId="77777777" w:rsidR="00BE32A7" w:rsidRPr="00BE32A7" w:rsidRDefault="00BE32A7" w:rsidP="00BE32A7">
            <w:pPr>
              <w:jc w:val="both"/>
            </w:pPr>
            <w:r w:rsidRPr="00BE32A7">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vAlign w:val="center"/>
            <w:hideMark/>
          </w:tcPr>
          <w:p w14:paraId="58AA640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BCBD382"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57DE4D6" w14:textId="77777777" w:rsidR="00BE32A7" w:rsidRPr="00BE32A7" w:rsidRDefault="00BE32A7" w:rsidP="00BE32A7">
            <w:pPr>
              <w:jc w:val="center"/>
            </w:pPr>
            <w:r w:rsidRPr="00BE32A7">
              <w:t>13</w:t>
            </w:r>
          </w:p>
        </w:tc>
        <w:tc>
          <w:tcPr>
            <w:tcW w:w="1701" w:type="dxa"/>
            <w:tcBorders>
              <w:top w:val="nil"/>
              <w:left w:val="nil"/>
              <w:bottom w:val="single" w:sz="4" w:space="0" w:color="000000"/>
              <w:right w:val="single" w:sz="4" w:space="0" w:color="000000"/>
            </w:tcBorders>
            <w:shd w:val="clear" w:color="auto" w:fill="auto"/>
            <w:vAlign w:val="center"/>
            <w:hideMark/>
          </w:tcPr>
          <w:p w14:paraId="79C0D1EF" w14:textId="77777777" w:rsidR="00BE32A7" w:rsidRPr="00BE32A7" w:rsidRDefault="00BE32A7" w:rsidP="00BE32A7">
            <w:pPr>
              <w:jc w:val="center"/>
            </w:pPr>
            <w:r w:rsidRPr="00BE32A7">
              <w:t>08.2.00.73140</w:t>
            </w:r>
          </w:p>
        </w:tc>
        <w:tc>
          <w:tcPr>
            <w:tcW w:w="709" w:type="dxa"/>
            <w:tcBorders>
              <w:top w:val="nil"/>
              <w:left w:val="nil"/>
              <w:bottom w:val="single" w:sz="4" w:space="0" w:color="auto"/>
              <w:right w:val="single" w:sz="4" w:space="0" w:color="auto"/>
            </w:tcBorders>
            <w:shd w:val="clear" w:color="auto" w:fill="auto"/>
            <w:vAlign w:val="center"/>
            <w:hideMark/>
          </w:tcPr>
          <w:p w14:paraId="7542C91D"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2A5127" w14:textId="77777777" w:rsidR="00BE32A7" w:rsidRPr="00BE32A7" w:rsidRDefault="00BE32A7" w:rsidP="00BE32A7">
            <w:pPr>
              <w:jc w:val="right"/>
            </w:pPr>
            <w:r w:rsidRPr="00BE32A7">
              <w:t>1 118,3</w:t>
            </w:r>
          </w:p>
        </w:tc>
        <w:tc>
          <w:tcPr>
            <w:tcW w:w="1418" w:type="dxa"/>
            <w:tcBorders>
              <w:top w:val="nil"/>
              <w:left w:val="nil"/>
              <w:bottom w:val="single" w:sz="4" w:space="0" w:color="auto"/>
              <w:right w:val="single" w:sz="4" w:space="0" w:color="auto"/>
            </w:tcBorders>
            <w:shd w:val="clear" w:color="auto" w:fill="auto"/>
            <w:noWrap/>
            <w:vAlign w:val="center"/>
            <w:hideMark/>
          </w:tcPr>
          <w:p w14:paraId="58780322" w14:textId="77777777" w:rsidR="00BE32A7" w:rsidRPr="00BE32A7" w:rsidRDefault="00BE32A7" w:rsidP="00BE32A7">
            <w:pPr>
              <w:jc w:val="right"/>
            </w:pPr>
            <w:r w:rsidRPr="00BE32A7">
              <w:t>1 118,3</w:t>
            </w:r>
          </w:p>
        </w:tc>
      </w:tr>
      <w:tr w:rsidR="00FF6F77" w:rsidRPr="00BE32A7" w14:paraId="08E79483" w14:textId="77777777" w:rsidTr="00FF6F77">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5801E"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480DB36"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E667811"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C18E8A9"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2A275FC" w14:textId="77777777" w:rsidR="00BE32A7" w:rsidRPr="00BE32A7" w:rsidRDefault="00BE32A7" w:rsidP="00BE32A7">
            <w:pPr>
              <w:jc w:val="center"/>
            </w:pPr>
            <w:r w:rsidRPr="00BE32A7">
              <w:t>13</w:t>
            </w:r>
          </w:p>
        </w:tc>
        <w:tc>
          <w:tcPr>
            <w:tcW w:w="1701" w:type="dxa"/>
            <w:tcBorders>
              <w:top w:val="nil"/>
              <w:left w:val="nil"/>
              <w:bottom w:val="single" w:sz="4" w:space="0" w:color="000000"/>
              <w:right w:val="single" w:sz="4" w:space="0" w:color="000000"/>
            </w:tcBorders>
            <w:shd w:val="clear" w:color="auto" w:fill="auto"/>
            <w:vAlign w:val="center"/>
            <w:hideMark/>
          </w:tcPr>
          <w:p w14:paraId="6D950F2C" w14:textId="77777777" w:rsidR="00BE32A7" w:rsidRPr="00BE32A7" w:rsidRDefault="00BE32A7" w:rsidP="00BE32A7">
            <w:pPr>
              <w:jc w:val="center"/>
            </w:pPr>
            <w:r w:rsidRPr="00BE32A7">
              <w:t>08.2.00.73140</w:t>
            </w:r>
          </w:p>
        </w:tc>
        <w:tc>
          <w:tcPr>
            <w:tcW w:w="709" w:type="dxa"/>
            <w:tcBorders>
              <w:top w:val="nil"/>
              <w:left w:val="nil"/>
              <w:bottom w:val="single" w:sz="4" w:space="0" w:color="auto"/>
              <w:right w:val="single" w:sz="4" w:space="0" w:color="auto"/>
            </w:tcBorders>
            <w:shd w:val="clear" w:color="auto" w:fill="auto"/>
            <w:vAlign w:val="center"/>
            <w:hideMark/>
          </w:tcPr>
          <w:p w14:paraId="0A7407E5"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205F87E0" w14:textId="77777777" w:rsidR="00BE32A7" w:rsidRPr="00BE32A7" w:rsidRDefault="00BE32A7" w:rsidP="00BE32A7">
            <w:pPr>
              <w:jc w:val="right"/>
            </w:pPr>
            <w:r w:rsidRPr="00BE32A7">
              <w:t>1 045,6</w:t>
            </w:r>
          </w:p>
        </w:tc>
        <w:tc>
          <w:tcPr>
            <w:tcW w:w="1418" w:type="dxa"/>
            <w:tcBorders>
              <w:top w:val="nil"/>
              <w:left w:val="nil"/>
              <w:bottom w:val="single" w:sz="4" w:space="0" w:color="auto"/>
              <w:right w:val="single" w:sz="4" w:space="0" w:color="auto"/>
            </w:tcBorders>
            <w:shd w:val="clear" w:color="auto" w:fill="auto"/>
            <w:noWrap/>
            <w:vAlign w:val="center"/>
            <w:hideMark/>
          </w:tcPr>
          <w:p w14:paraId="0BEC723F" w14:textId="77777777" w:rsidR="00BE32A7" w:rsidRPr="00BE32A7" w:rsidRDefault="00BE32A7" w:rsidP="00BE32A7">
            <w:pPr>
              <w:jc w:val="right"/>
            </w:pPr>
            <w:r w:rsidRPr="00BE32A7">
              <w:t>1 045,6</w:t>
            </w:r>
          </w:p>
        </w:tc>
      </w:tr>
      <w:tr w:rsidR="00FF6F77" w:rsidRPr="00BE32A7" w14:paraId="6069787C"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390CD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2AEE7EE"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B045C0C"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14BEFE1"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93E7B6E" w14:textId="77777777" w:rsidR="00BE32A7" w:rsidRPr="00BE32A7" w:rsidRDefault="00BE32A7" w:rsidP="00BE32A7">
            <w:pPr>
              <w:jc w:val="center"/>
            </w:pPr>
            <w:r w:rsidRPr="00BE32A7">
              <w:t>13</w:t>
            </w:r>
          </w:p>
        </w:tc>
        <w:tc>
          <w:tcPr>
            <w:tcW w:w="1701" w:type="dxa"/>
            <w:tcBorders>
              <w:top w:val="nil"/>
              <w:left w:val="nil"/>
              <w:bottom w:val="single" w:sz="4" w:space="0" w:color="000000"/>
              <w:right w:val="single" w:sz="4" w:space="0" w:color="000000"/>
            </w:tcBorders>
            <w:shd w:val="clear" w:color="auto" w:fill="auto"/>
            <w:vAlign w:val="center"/>
            <w:hideMark/>
          </w:tcPr>
          <w:p w14:paraId="2D120BFF" w14:textId="77777777" w:rsidR="00BE32A7" w:rsidRPr="00BE32A7" w:rsidRDefault="00BE32A7" w:rsidP="00BE32A7">
            <w:pPr>
              <w:jc w:val="center"/>
            </w:pPr>
            <w:r w:rsidRPr="00BE32A7">
              <w:t>08.2.00.73140</w:t>
            </w:r>
          </w:p>
        </w:tc>
        <w:tc>
          <w:tcPr>
            <w:tcW w:w="709" w:type="dxa"/>
            <w:tcBorders>
              <w:top w:val="nil"/>
              <w:left w:val="nil"/>
              <w:bottom w:val="single" w:sz="4" w:space="0" w:color="auto"/>
              <w:right w:val="single" w:sz="4" w:space="0" w:color="auto"/>
            </w:tcBorders>
            <w:shd w:val="clear" w:color="auto" w:fill="auto"/>
            <w:vAlign w:val="center"/>
            <w:hideMark/>
          </w:tcPr>
          <w:p w14:paraId="2862F1BB"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6E06055" w14:textId="77777777" w:rsidR="00BE32A7" w:rsidRPr="00BE32A7" w:rsidRDefault="00BE32A7" w:rsidP="00BE32A7">
            <w:pPr>
              <w:jc w:val="right"/>
            </w:pPr>
            <w:r w:rsidRPr="00BE32A7">
              <w:t>72,7</w:t>
            </w:r>
          </w:p>
        </w:tc>
        <w:tc>
          <w:tcPr>
            <w:tcW w:w="1418" w:type="dxa"/>
            <w:tcBorders>
              <w:top w:val="nil"/>
              <w:left w:val="nil"/>
              <w:bottom w:val="single" w:sz="4" w:space="0" w:color="auto"/>
              <w:right w:val="single" w:sz="4" w:space="0" w:color="auto"/>
            </w:tcBorders>
            <w:shd w:val="clear" w:color="auto" w:fill="auto"/>
            <w:noWrap/>
            <w:vAlign w:val="center"/>
            <w:hideMark/>
          </w:tcPr>
          <w:p w14:paraId="18DC8F13" w14:textId="77777777" w:rsidR="00BE32A7" w:rsidRPr="00BE32A7" w:rsidRDefault="00BE32A7" w:rsidP="00BE32A7">
            <w:pPr>
              <w:jc w:val="right"/>
            </w:pPr>
            <w:r w:rsidRPr="00BE32A7">
              <w:t>72,7</w:t>
            </w:r>
          </w:p>
        </w:tc>
      </w:tr>
      <w:tr w:rsidR="00FF6F77" w:rsidRPr="00BE32A7" w14:paraId="365BE2F7" w14:textId="77777777" w:rsidTr="00FF6F77">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4009C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8C51F18" w14:textId="77777777" w:rsidR="00BE32A7" w:rsidRPr="00BE32A7" w:rsidRDefault="00BE32A7" w:rsidP="00BE32A7">
            <w:pPr>
              <w:jc w:val="both"/>
            </w:pPr>
            <w:r w:rsidRPr="00BE32A7">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w:t>
            </w:r>
            <w:r w:rsidRPr="00BE32A7">
              <w:lastRenderedPageBreak/>
              <w:t>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7D46ADD6"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1B87EDF2"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8C0127D" w14:textId="77777777" w:rsidR="00BE32A7" w:rsidRPr="00BE32A7" w:rsidRDefault="00BE32A7" w:rsidP="00BE32A7">
            <w:pPr>
              <w:jc w:val="center"/>
            </w:pPr>
            <w:r w:rsidRPr="00BE32A7">
              <w:t>13</w:t>
            </w:r>
          </w:p>
        </w:tc>
        <w:tc>
          <w:tcPr>
            <w:tcW w:w="1701" w:type="dxa"/>
            <w:tcBorders>
              <w:top w:val="nil"/>
              <w:left w:val="nil"/>
              <w:bottom w:val="single" w:sz="4" w:space="0" w:color="000000"/>
              <w:right w:val="single" w:sz="4" w:space="0" w:color="000000"/>
            </w:tcBorders>
            <w:shd w:val="clear" w:color="auto" w:fill="auto"/>
            <w:vAlign w:val="center"/>
            <w:hideMark/>
          </w:tcPr>
          <w:p w14:paraId="0B921A62" w14:textId="77777777" w:rsidR="00BE32A7" w:rsidRPr="00BE32A7" w:rsidRDefault="00BE32A7" w:rsidP="00BE32A7">
            <w:pPr>
              <w:jc w:val="center"/>
            </w:pPr>
            <w:r w:rsidRPr="00BE32A7">
              <w:t>08.2.00.73150</w:t>
            </w:r>
          </w:p>
        </w:tc>
        <w:tc>
          <w:tcPr>
            <w:tcW w:w="709" w:type="dxa"/>
            <w:tcBorders>
              <w:top w:val="nil"/>
              <w:left w:val="nil"/>
              <w:bottom w:val="single" w:sz="4" w:space="0" w:color="auto"/>
              <w:right w:val="single" w:sz="4" w:space="0" w:color="auto"/>
            </w:tcBorders>
            <w:shd w:val="clear" w:color="auto" w:fill="auto"/>
            <w:vAlign w:val="center"/>
            <w:hideMark/>
          </w:tcPr>
          <w:p w14:paraId="7F0AD45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D80733B" w14:textId="77777777" w:rsidR="00BE32A7" w:rsidRPr="00BE32A7" w:rsidRDefault="00BE32A7" w:rsidP="00BE32A7">
            <w:pPr>
              <w:jc w:val="right"/>
            </w:pPr>
            <w:r w:rsidRPr="00BE32A7">
              <w:t>0,7</w:t>
            </w:r>
          </w:p>
        </w:tc>
        <w:tc>
          <w:tcPr>
            <w:tcW w:w="1418" w:type="dxa"/>
            <w:tcBorders>
              <w:top w:val="nil"/>
              <w:left w:val="nil"/>
              <w:bottom w:val="single" w:sz="4" w:space="0" w:color="auto"/>
              <w:right w:val="single" w:sz="4" w:space="0" w:color="auto"/>
            </w:tcBorders>
            <w:shd w:val="clear" w:color="auto" w:fill="auto"/>
            <w:noWrap/>
            <w:vAlign w:val="center"/>
            <w:hideMark/>
          </w:tcPr>
          <w:p w14:paraId="23D17AAC" w14:textId="77777777" w:rsidR="00BE32A7" w:rsidRPr="00BE32A7" w:rsidRDefault="00BE32A7" w:rsidP="00BE32A7">
            <w:pPr>
              <w:jc w:val="right"/>
            </w:pPr>
            <w:r w:rsidRPr="00BE32A7">
              <w:t>0,7</w:t>
            </w:r>
          </w:p>
        </w:tc>
      </w:tr>
      <w:tr w:rsidR="00FF6F77" w:rsidRPr="00BE32A7" w14:paraId="142A6DE7"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1EE65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2774B76"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59695A8"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CF812D1" w14:textId="77777777" w:rsidR="00BE32A7" w:rsidRPr="00BE32A7" w:rsidRDefault="00BE32A7" w:rsidP="00BE32A7">
            <w:pPr>
              <w:jc w:val="center"/>
            </w:pPr>
            <w:r w:rsidRPr="00BE32A7">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3F6C308" w14:textId="77777777" w:rsidR="00BE32A7" w:rsidRPr="00BE32A7" w:rsidRDefault="00BE32A7" w:rsidP="00BE32A7">
            <w:pPr>
              <w:jc w:val="center"/>
            </w:pPr>
            <w:r w:rsidRPr="00BE32A7">
              <w:t>13</w:t>
            </w:r>
          </w:p>
        </w:tc>
        <w:tc>
          <w:tcPr>
            <w:tcW w:w="1701" w:type="dxa"/>
            <w:tcBorders>
              <w:top w:val="nil"/>
              <w:left w:val="nil"/>
              <w:bottom w:val="single" w:sz="4" w:space="0" w:color="000000"/>
              <w:right w:val="single" w:sz="4" w:space="0" w:color="000000"/>
            </w:tcBorders>
            <w:shd w:val="clear" w:color="auto" w:fill="auto"/>
            <w:vAlign w:val="center"/>
            <w:hideMark/>
          </w:tcPr>
          <w:p w14:paraId="2CA4BAFC" w14:textId="77777777" w:rsidR="00BE32A7" w:rsidRPr="00BE32A7" w:rsidRDefault="00BE32A7" w:rsidP="00BE32A7">
            <w:pPr>
              <w:jc w:val="center"/>
            </w:pPr>
            <w:r w:rsidRPr="00BE32A7">
              <w:t>08.2.00.73150</w:t>
            </w:r>
          </w:p>
        </w:tc>
        <w:tc>
          <w:tcPr>
            <w:tcW w:w="709" w:type="dxa"/>
            <w:tcBorders>
              <w:top w:val="nil"/>
              <w:left w:val="nil"/>
              <w:bottom w:val="single" w:sz="4" w:space="0" w:color="auto"/>
              <w:right w:val="single" w:sz="4" w:space="0" w:color="auto"/>
            </w:tcBorders>
            <w:shd w:val="clear" w:color="auto" w:fill="auto"/>
            <w:vAlign w:val="center"/>
            <w:hideMark/>
          </w:tcPr>
          <w:p w14:paraId="46A62E69"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704F5C51" w14:textId="77777777" w:rsidR="00BE32A7" w:rsidRPr="00BE32A7" w:rsidRDefault="00BE32A7" w:rsidP="00BE32A7">
            <w:pPr>
              <w:jc w:val="right"/>
            </w:pPr>
            <w:r w:rsidRPr="00BE32A7">
              <w:t>0,7</w:t>
            </w:r>
          </w:p>
        </w:tc>
        <w:tc>
          <w:tcPr>
            <w:tcW w:w="1418" w:type="dxa"/>
            <w:tcBorders>
              <w:top w:val="nil"/>
              <w:left w:val="nil"/>
              <w:bottom w:val="single" w:sz="4" w:space="0" w:color="auto"/>
              <w:right w:val="single" w:sz="4" w:space="0" w:color="auto"/>
            </w:tcBorders>
            <w:shd w:val="clear" w:color="auto" w:fill="auto"/>
            <w:noWrap/>
            <w:vAlign w:val="center"/>
            <w:hideMark/>
          </w:tcPr>
          <w:p w14:paraId="2F957807" w14:textId="77777777" w:rsidR="00BE32A7" w:rsidRPr="00BE32A7" w:rsidRDefault="00BE32A7" w:rsidP="00BE32A7">
            <w:pPr>
              <w:jc w:val="right"/>
            </w:pPr>
            <w:r w:rsidRPr="00BE32A7">
              <w:t>0,7</w:t>
            </w:r>
          </w:p>
        </w:tc>
      </w:tr>
      <w:tr w:rsidR="00FF6F77" w:rsidRPr="00BE32A7" w14:paraId="601A898D" w14:textId="77777777" w:rsidTr="00FF6F77">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C6E3B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B1B21DF" w14:textId="77777777" w:rsidR="00BE32A7" w:rsidRPr="00BE32A7" w:rsidRDefault="00BE32A7" w:rsidP="00BE32A7">
            <w:pPr>
              <w:jc w:val="both"/>
            </w:pPr>
            <w:r w:rsidRPr="00BE32A7">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5AEF56E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AE5D587" w14:textId="77777777" w:rsidR="00BE32A7" w:rsidRPr="00BE32A7" w:rsidRDefault="00BE32A7" w:rsidP="00BE32A7">
            <w:pPr>
              <w:jc w:val="center"/>
              <w:rPr>
                <w:b/>
                <w:bCs/>
              </w:rPr>
            </w:pPr>
            <w:r w:rsidRPr="00BE32A7">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E3D6E50" w14:textId="77777777" w:rsidR="00BE32A7" w:rsidRPr="00BE32A7" w:rsidRDefault="00BE32A7" w:rsidP="00BE32A7">
            <w:pPr>
              <w:jc w:val="center"/>
            </w:pPr>
            <w:r w:rsidRPr="00BE32A7">
              <w:t> </w:t>
            </w:r>
          </w:p>
        </w:tc>
        <w:tc>
          <w:tcPr>
            <w:tcW w:w="1701" w:type="dxa"/>
            <w:tcBorders>
              <w:top w:val="nil"/>
              <w:left w:val="nil"/>
              <w:bottom w:val="single" w:sz="4" w:space="0" w:color="auto"/>
              <w:right w:val="single" w:sz="4" w:space="0" w:color="auto"/>
            </w:tcBorders>
            <w:shd w:val="clear" w:color="auto" w:fill="auto"/>
            <w:vAlign w:val="center"/>
            <w:hideMark/>
          </w:tcPr>
          <w:p w14:paraId="25BDDDD6"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FF42E5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5A37489" w14:textId="77777777" w:rsidR="00BE32A7" w:rsidRPr="00BE32A7" w:rsidRDefault="00BE32A7" w:rsidP="00BE32A7">
            <w:pPr>
              <w:jc w:val="right"/>
            </w:pPr>
            <w:r w:rsidRPr="00BE32A7">
              <w:t>7 531,6</w:t>
            </w:r>
          </w:p>
        </w:tc>
        <w:tc>
          <w:tcPr>
            <w:tcW w:w="1418" w:type="dxa"/>
            <w:tcBorders>
              <w:top w:val="nil"/>
              <w:left w:val="nil"/>
              <w:bottom w:val="single" w:sz="4" w:space="0" w:color="auto"/>
              <w:right w:val="single" w:sz="4" w:space="0" w:color="auto"/>
            </w:tcBorders>
            <w:shd w:val="clear" w:color="auto" w:fill="auto"/>
            <w:noWrap/>
            <w:vAlign w:val="center"/>
            <w:hideMark/>
          </w:tcPr>
          <w:p w14:paraId="7ABA8202" w14:textId="77777777" w:rsidR="00BE32A7" w:rsidRPr="00BE32A7" w:rsidRDefault="00BE32A7" w:rsidP="00BE32A7">
            <w:pPr>
              <w:jc w:val="right"/>
            </w:pPr>
            <w:r w:rsidRPr="00BE32A7">
              <w:t>7 291,7</w:t>
            </w:r>
          </w:p>
        </w:tc>
      </w:tr>
      <w:tr w:rsidR="00FF6F77" w:rsidRPr="00BE32A7" w14:paraId="6EC4AA8A"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BC5C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57E6DA8" w14:textId="77777777" w:rsidR="00BE32A7" w:rsidRPr="00BE32A7" w:rsidRDefault="00BE32A7" w:rsidP="00BE32A7">
            <w:pPr>
              <w:jc w:val="both"/>
            </w:pPr>
            <w:r w:rsidRPr="00BE32A7">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1E41994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5A20B10" w14:textId="77777777" w:rsidR="00BE32A7" w:rsidRPr="00BE32A7" w:rsidRDefault="00BE32A7" w:rsidP="00BE32A7">
            <w:pPr>
              <w:jc w:val="center"/>
              <w:rPr>
                <w:b/>
                <w:bCs/>
              </w:rPr>
            </w:pPr>
            <w:r w:rsidRPr="00BE32A7">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48F4F96" w14:textId="77777777" w:rsidR="00BE32A7" w:rsidRPr="00BE32A7" w:rsidRDefault="00BE32A7" w:rsidP="00BE32A7">
            <w:pPr>
              <w:jc w:val="center"/>
              <w:rPr>
                <w:b/>
                <w:bCs/>
              </w:rPr>
            </w:pPr>
            <w:r w:rsidRPr="00BE32A7">
              <w:rPr>
                <w:b/>
                <w:bCs/>
              </w:rPr>
              <w:t>10</w:t>
            </w:r>
          </w:p>
        </w:tc>
        <w:tc>
          <w:tcPr>
            <w:tcW w:w="1701" w:type="dxa"/>
            <w:tcBorders>
              <w:top w:val="nil"/>
              <w:left w:val="nil"/>
              <w:bottom w:val="single" w:sz="4" w:space="0" w:color="auto"/>
              <w:right w:val="single" w:sz="4" w:space="0" w:color="auto"/>
            </w:tcBorders>
            <w:shd w:val="clear" w:color="auto" w:fill="auto"/>
            <w:vAlign w:val="center"/>
            <w:hideMark/>
          </w:tcPr>
          <w:p w14:paraId="48ED011D"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750844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6EFBAAF" w14:textId="77777777" w:rsidR="00BE32A7" w:rsidRPr="00BE32A7" w:rsidRDefault="00BE32A7" w:rsidP="00BE32A7">
            <w:pPr>
              <w:jc w:val="right"/>
            </w:pPr>
            <w:r w:rsidRPr="00BE32A7">
              <w:t>6 476,6</w:t>
            </w:r>
          </w:p>
        </w:tc>
        <w:tc>
          <w:tcPr>
            <w:tcW w:w="1418" w:type="dxa"/>
            <w:tcBorders>
              <w:top w:val="nil"/>
              <w:left w:val="nil"/>
              <w:bottom w:val="single" w:sz="4" w:space="0" w:color="auto"/>
              <w:right w:val="single" w:sz="4" w:space="0" w:color="auto"/>
            </w:tcBorders>
            <w:shd w:val="clear" w:color="auto" w:fill="auto"/>
            <w:noWrap/>
            <w:vAlign w:val="center"/>
            <w:hideMark/>
          </w:tcPr>
          <w:p w14:paraId="65D9C76E" w14:textId="77777777" w:rsidR="00BE32A7" w:rsidRPr="00BE32A7" w:rsidRDefault="00BE32A7" w:rsidP="00BE32A7">
            <w:pPr>
              <w:jc w:val="right"/>
            </w:pPr>
            <w:r w:rsidRPr="00BE32A7">
              <w:t>6 236,7</w:t>
            </w:r>
          </w:p>
        </w:tc>
      </w:tr>
      <w:tr w:rsidR="00FF6F77" w:rsidRPr="00BE32A7" w14:paraId="2554C482"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CF595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2A2EC9D" w14:textId="77777777" w:rsidR="00BE32A7" w:rsidRPr="00BE32A7" w:rsidRDefault="00BE32A7" w:rsidP="00BE32A7">
            <w:pPr>
              <w:jc w:val="both"/>
              <w:rPr>
                <w:b/>
                <w:bCs/>
              </w:rPr>
            </w:pPr>
            <w:r w:rsidRPr="00BE32A7">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F5C41F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15B6F2E"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6BC51871"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03479400" w14:textId="77777777" w:rsidR="00BE32A7" w:rsidRPr="00BE32A7" w:rsidRDefault="00BE32A7" w:rsidP="00BE32A7">
            <w:pPr>
              <w:jc w:val="center"/>
            </w:pPr>
            <w:r w:rsidRPr="00BE32A7">
              <w:t>06.0.00.00000</w:t>
            </w:r>
          </w:p>
        </w:tc>
        <w:tc>
          <w:tcPr>
            <w:tcW w:w="709" w:type="dxa"/>
            <w:tcBorders>
              <w:top w:val="nil"/>
              <w:left w:val="nil"/>
              <w:bottom w:val="single" w:sz="4" w:space="0" w:color="auto"/>
              <w:right w:val="single" w:sz="4" w:space="0" w:color="auto"/>
            </w:tcBorders>
            <w:shd w:val="clear" w:color="auto" w:fill="auto"/>
            <w:vAlign w:val="center"/>
            <w:hideMark/>
          </w:tcPr>
          <w:p w14:paraId="6C057BA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9664DC1" w14:textId="77777777" w:rsidR="00BE32A7" w:rsidRPr="00BE32A7" w:rsidRDefault="00BE32A7" w:rsidP="00BE32A7">
            <w:pPr>
              <w:jc w:val="right"/>
            </w:pPr>
            <w:r w:rsidRPr="00BE32A7">
              <w:t>6 476,6</w:t>
            </w:r>
          </w:p>
        </w:tc>
        <w:tc>
          <w:tcPr>
            <w:tcW w:w="1418" w:type="dxa"/>
            <w:tcBorders>
              <w:top w:val="nil"/>
              <w:left w:val="nil"/>
              <w:bottom w:val="single" w:sz="4" w:space="0" w:color="auto"/>
              <w:right w:val="single" w:sz="4" w:space="0" w:color="auto"/>
            </w:tcBorders>
            <w:shd w:val="clear" w:color="auto" w:fill="auto"/>
            <w:noWrap/>
            <w:vAlign w:val="center"/>
            <w:hideMark/>
          </w:tcPr>
          <w:p w14:paraId="54C1AE9E" w14:textId="77777777" w:rsidR="00BE32A7" w:rsidRPr="00BE32A7" w:rsidRDefault="00BE32A7" w:rsidP="00BE32A7">
            <w:pPr>
              <w:jc w:val="right"/>
            </w:pPr>
            <w:r w:rsidRPr="00BE32A7">
              <w:t>6 236,7</w:t>
            </w:r>
          </w:p>
        </w:tc>
      </w:tr>
      <w:tr w:rsidR="00FF6F77" w:rsidRPr="00BE32A7" w14:paraId="6DB28973" w14:textId="77777777" w:rsidTr="00FF6F77">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03724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F444A29" w14:textId="77777777" w:rsidR="00BE32A7" w:rsidRPr="00BE32A7" w:rsidRDefault="00BE32A7" w:rsidP="00BE32A7">
            <w:pPr>
              <w:jc w:val="both"/>
              <w:rPr>
                <w:b/>
                <w:bCs/>
              </w:rPr>
            </w:pPr>
            <w:r w:rsidRPr="00BE32A7">
              <w:rPr>
                <w:b/>
                <w:bCs/>
              </w:rPr>
              <w:t xml:space="preserve">Подпрограмма </w:t>
            </w:r>
            <w:r w:rsidRPr="00BE32A7">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vAlign w:val="center"/>
            <w:hideMark/>
          </w:tcPr>
          <w:p w14:paraId="59DDF975"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3B7F34B"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32FD4C67"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3A68E230" w14:textId="77777777" w:rsidR="00BE32A7" w:rsidRPr="00BE32A7" w:rsidRDefault="00BE32A7" w:rsidP="00BE32A7">
            <w:pPr>
              <w:jc w:val="center"/>
            </w:pPr>
            <w:r w:rsidRPr="00BE32A7">
              <w:t>06.1.00.00000</w:t>
            </w:r>
          </w:p>
        </w:tc>
        <w:tc>
          <w:tcPr>
            <w:tcW w:w="709" w:type="dxa"/>
            <w:tcBorders>
              <w:top w:val="nil"/>
              <w:left w:val="nil"/>
              <w:bottom w:val="single" w:sz="4" w:space="0" w:color="auto"/>
              <w:right w:val="single" w:sz="4" w:space="0" w:color="auto"/>
            </w:tcBorders>
            <w:shd w:val="clear" w:color="auto" w:fill="auto"/>
            <w:vAlign w:val="center"/>
            <w:hideMark/>
          </w:tcPr>
          <w:p w14:paraId="64BA0BF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069522D" w14:textId="77777777" w:rsidR="00BE32A7" w:rsidRPr="00BE32A7" w:rsidRDefault="00BE32A7" w:rsidP="00BE32A7">
            <w:pPr>
              <w:jc w:val="right"/>
            </w:pPr>
            <w:r w:rsidRPr="00BE32A7">
              <w:t>6 476,6</w:t>
            </w:r>
          </w:p>
        </w:tc>
        <w:tc>
          <w:tcPr>
            <w:tcW w:w="1418" w:type="dxa"/>
            <w:tcBorders>
              <w:top w:val="nil"/>
              <w:left w:val="nil"/>
              <w:bottom w:val="single" w:sz="4" w:space="0" w:color="auto"/>
              <w:right w:val="single" w:sz="4" w:space="0" w:color="auto"/>
            </w:tcBorders>
            <w:shd w:val="clear" w:color="auto" w:fill="auto"/>
            <w:noWrap/>
            <w:vAlign w:val="center"/>
            <w:hideMark/>
          </w:tcPr>
          <w:p w14:paraId="73826D93" w14:textId="77777777" w:rsidR="00BE32A7" w:rsidRPr="00BE32A7" w:rsidRDefault="00BE32A7" w:rsidP="00BE32A7">
            <w:pPr>
              <w:jc w:val="right"/>
            </w:pPr>
            <w:r w:rsidRPr="00BE32A7">
              <w:t>6 236,7</w:t>
            </w:r>
          </w:p>
        </w:tc>
      </w:tr>
      <w:tr w:rsidR="00FF6F77" w:rsidRPr="00BE32A7" w14:paraId="732CDF8D"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4FF417"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1754052D" w14:textId="77777777" w:rsidR="00BE32A7" w:rsidRPr="00BE32A7" w:rsidRDefault="00BE32A7" w:rsidP="00BE32A7">
            <w:pPr>
              <w:jc w:val="both"/>
              <w:rPr>
                <w:b/>
                <w:bCs/>
              </w:rPr>
            </w:pPr>
            <w:r w:rsidRPr="00BE32A7">
              <w:rPr>
                <w:b/>
                <w:bCs/>
              </w:rPr>
              <w:t>Основное мероприятие</w:t>
            </w:r>
            <w:r w:rsidRPr="00BE32A7">
              <w:t xml:space="preserve"> «Обеспечение деятельности МКУ ШР «ЕДДС».</w:t>
            </w:r>
          </w:p>
        </w:tc>
        <w:tc>
          <w:tcPr>
            <w:tcW w:w="709" w:type="dxa"/>
            <w:tcBorders>
              <w:top w:val="nil"/>
              <w:left w:val="nil"/>
              <w:bottom w:val="single" w:sz="4" w:space="0" w:color="auto"/>
              <w:right w:val="single" w:sz="4" w:space="0" w:color="auto"/>
            </w:tcBorders>
            <w:shd w:val="clear" w:color="auto" w:fill="auto"/>
            <w:vAlign w:val="center"/>
            <w:hideMark/>
          </w:tcPr>
          <w:p w14:paraId="0D575BB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B65BF63"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396C1F3E"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03F7651E" w14:textId="77777777" w:rsidR="00BE32A7" w:rsidRPr="00BE32A7" w:rsidRDefault="00BE32A7" w:rsidP="00BE32A7">
            <w:pPr>
              <w:jc w:val="center"/>
            </w:pPr>
            <w:r w:rsidRPr="00BE32A7">
              <w:t>06.1.49.00000</w:t>
            </w:r>
          </w:p>
        </w:tc>
        <w:tc>
          <w:tcPr>
            <w:tcW w:w="709" w:type="dxa"/>
            <w:tcBorders>
              <w:top w:val="nil"/>
              <w:left w:val="nil"/>
              <w:bottom w:val="single" w:sz="4" w:space="0" w:color="auto"/>
              <w:right w:val="single" w:sz="4" w:space="0" w:color="auto"/>
            </w:tcBorders>
            <w:shd w:val="clear" w:color="auto" w:fill="auto"/>
            <w:vAlign w:val="center"/>
            <w:hideMark/>
          </w:tcPr>
          <w:p w14:paraId="44EEF05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D86F52D" w14:textId="77777777" w:rsidR="00BE32A7" w:rsidRPr="00BE32A7" w:rsidRDefault="00BE32A7" w:rsidP="00BE32A7">
            <w:pPr>
              <w:jc w:val="right"/>
            </w:pPr>
            <w:r w:rsidRPr="00BE32A7">
              <w:t>6 476,6</w:t>
            </w:r>
          </w:p>
        </w:tc>
        <w:tc>
          <w:tcPr>
            <w:tcW w:w="1418" w:type="dxa"/>
            <w:tcBorders>
              <w:top w:val="nil"/>
              <w:left w:val="nil"/>
              <w:bottom w:val="single" w:sz="4" w:space="0" w:color="auto"/>
              <w:right w:val="single" w:sz="4" w:space="0" w:color="auto"/>
            </w:tcBorders>
            <w:shd w:val="clear" w:color="auto" w:fill="auto"/>
            <w:noWrap/>
            <w:vAlign w:val="center"/>
            <w:hideMark/>
          </w:tcPr>
          <w:p w14:paraId="5D788255" w14:textId="77777777" w:rsidR="00BE32A7" w:rsidRPr="00BE32A7" w:rsidRDefault="00BE32A7" w:rsidP="00BE32A7">
            <w:pPr>
              <w:jc w:val="right"/>
            </w:pPr>
            <w:r w:rsidRPr="00BE32A7">
              <w:t>6 236,7</w:t>
            </w:r>
          </w:p>
        </w:tc>
      </w:tr>
      <w:tr w:rsidR="00FF6F77" w:rsidRPr="00BE32A7" w14:paraId="440E7E1F"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891AE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5DA2BB1"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DCB175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34B5022"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7B4DCE90"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72FA5C94" w14:textId="77777777" w:rsidR="00BE32A7" w:rsidRPr="00BE32A7" w:rsidRDefault="00BE32A7" w:rsidP="00BE32A7">
            <w:pPr>
              <w:jc w:val="center"/>
            </w:pPr>
            <w:r w:rsidRPr="00BE32A7">
              <w:t>06.1.49.94100</w:t>
            </w:r>
          </w:p>
        </w:tc>
        <w:tc>
          <w:tcPr>
            <w:tcW w:w="709" w:type="dxa"/>
            <w:tcBorders>
              <w:top w:val="nil"/>
              <w:left w:val="nil"/>
              <w:bottom w:val="single" w:sz="4" w:space="0" w:color="auto"/>
              <w:right w:val="single" w:sz="4" w:space="0" w:color="auto"/>
            </w:tcBorders>
            <w:shd w:val="clear" w:color="auto" w:fill="auto"/>
            <w:vAlign w:val="center"/>
            <w:hideMark/>
          </w:tcPr>
          <w:p w14:paraId="09BE8AB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DDB2B38" w14:textId="77777777" w:rsidR="00BE32A7" w:rsidRPr="00BE32A7" w:rsidRDefault="00BE32A7" w:rsidP="00BE32A7">
            <w:pPr>
              <w:jc w:val="right"/>
            </w:pPr>
            <w:r w:rsidRPr="00BE32A7">
              <w:t>6 476,6</w:t>
            </w:r>
          </w:p>
        </w:tc>
        <w:tc>
          <w:tcPr>
            <w:tcW w:w="1418" w:type="dxa"/>
            <w:tcBorders>
              <w:top w:val="nil"/>
              <w:left w:val="nil"/>
              <w:bottom w:val="single" w:sz="4" w:space="0" w:color="auto"/>
              <w:right w:val="single" w:sz="4" w:space="0" w:color="auto"/>
            </w:tcBorders>
            <w:shd w:val="clear" w:color="auto" w:fill="auto"/>
            <w:noWrap/>
            <w:vAlign w:val="center"/>
            <w:hideMark/>
          </w:tcPr>
          <w:p w14:paraId="0C1606C5" w14:textId="77777777" w:rsidR="00BE32A7" w:rsidRPr="00BE32A7" w:rsidRDefault="00BE32A7" w:rsidP="00BE32A7">
            <w:pPr>
              <w:jc w:val="right"/>
            </w:pPr>
            <w:r w:rsidRPr="00BE32A7">
              <w:t>6 236,7</w:t>
            </w:r>
          </w:p>
        </w:tc>
      </w:tr>
      <w:tr w:rsidR="00FF6F77" w:rsidRPr="00BE32A7" w14:paraId="72B9C229" w14:textId="77777777" w:rsidTr="00FF6F77">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093AD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C22F9D6"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54D7555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3F1D933"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50265743"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69EE8818" w14:textId="77777777" w:rsidR="00BE32A7" w:rsidRPr="00BE32A7" w:rsidRDefault="00BE32A7" w:rsidP="00BE32A7">
            <w:pPr>
              <w:jc w:val="center"/>
            </w:pPr>
            <w:r w:rsidRPr="00BE32A7">
              <w:t>06.1.49.94100</w:t>
            </w:r>
          </w:p>
        </w:tc>
        <w:tc>
          <w:tcPr>
            <w:tcW w:w="709" w:type="dxa"/>
            <w:tcBorders>
              <w:top w:val="nil"/>
              <w:left w:val="nil"/>
              <w:bottom w:val="single" w:sz="4" w:space="0" w:color="auto"/>
              <w:right w:val="single" w:sz="4" w:space="0" w:color="auto"/>
            </w:tcBorders>
            <w:shd w:val="clear" w:color="auto" w:fill="auto"/>
            <w:vAlign w:val="center"/>
            <w:hideMark/>
          </w:tcPr>
          <w:p w14:paraId="7EE7E9FD"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220896FB" w14:textId="77777777" w:rsidR="00BE32A7" w:rsidRPr="00BE32A7" w:rsidRDefault="00BE32A7" w:rsidP="00BE32A7">
            <w:pPr>
              <w:jc w:val="right"/>
            </w:pPr>
            <w:r w:rsidRPr="00BE32A7">
              <w:t>5 993,4</w:t>
            </w:r>
          </w:p>
        </w:tc>
        <w:tc>
          <w:tcPr>
            <w:tcW w:w="1418" w:type="dxa"/>
            <w:tcBorders>
              <w:top w:val="nil"/>
              <w:left w:val="nil"/>
              <w:bottom w:val="single" w:sz="4" w:space="0" w:color="auto"/>
              <w:right w:val="single" w:sz="4" w:space="0" w:color="auto"/>
            </w:tcBorders>
            <w:shd w:val="clear" w:color="auto" w:fill="auto"/>
            <w:noWrap/>
            <w:vAlign w:val="center"/>
            <w:hideMark/>
          </w:tcPr>
          <w:p w14:paraId="3E94EFA1" w14:textId="77777777" w:rsidR="00BE32A7" w:rsidRPr="00BE32A7" w:rsidRDefault="00BE32A7" w:rsidP="00BE32A7">
            <w:pPr>
              <w:jc w:val="right"/>
            </w:pPr>
            <w:r w:rsidRPr="00BE32A7">
              <w:t>5 873,5</w:t>
            </w:r>
          </w:p>
        </w:tc>
      </w:tr>
      <w:tr w:rsidR="00FF6F77" w:rsidRPr="00BE32A7" w14:paraId="4E7F9914" w14:textId="77777777" w:rsidTr="00FF6F77">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5A947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CFE2632"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D0C0FE5"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2CACC2F"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49081AFD"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570035AC" w14:textId="77777777" w:rsidR="00BE32A7" w:rsidRPr="00BE32A7" w:rsidRDefault="00BE32A7" w:rsidP="00BE32A7">
            <w:pPr>
              <w:jc w:val="center"/>
            </w:pPr>
            <w:r w:rsidRPr="00BE32A7">
              <w:t>06.1.49.94100</w:t>
            </w:r>
          </w:p>
        </w:tc>
        <w:tc>
          <w:tcPr>
            <w:tcW w:w="709" w:type="dxa"/>
            <w:tcBorders>
              <w:top w:val="nil"/>
              <w:left w:val="nil"/>
              <w:bottom w:val="single" w:sz="4" w:space="0" w:color="auto"/>
              <w:right w:val="single" w:sz="4" w:space="0" w:color="auto"/>
            </w:tcBorders>
            <w:shd w:val="clear" w:color="auto" w:fill="auto"/>
            <w:vAlign w:val="center"/>
            <w:hideMark/>
          </w:tcPr>
          <w:p w14:paraId="3E17F88D"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38A716BC" w14:textId="77777777" w:rsidR="00BE32A7" w:rsidRPr="00BE32A7" w:rsidRDefault="00BE32A7" w:rsidP="00BE32A7">
            <w:pPr>
              <w:jc w:val="right"/>
            </w:pPr>
            <w:r w:rsidRPr="00BE32A7">
              <w:t>478,8</w:t>
            </w:r>
          </w:p>
        </w:tc>
        <w:tc>
          <w:tcPr>
            <w:tcW w:w="1418" w:type="dxa"/>
            <w:tcBorders>
              <w:top w:val="nil"/>
              <w:left w:val="nil"/>
              <w:bottom w:val="single" w:sz="4" w:space="0" w:color="auto"/>
              <w:right w:val="single" w:sz="4" w:space="0" w:color="auto"/>
            </w:tcBorders>
            <w:shd w:val="clear" w:color="auto" w:fill="auto"/>
            <w:noWrap/>
            <w:vAlign w:val="center"/>
            <w:hideMark/>
          </w:tcPr>
          <w:p w14:paraId="7D1FF825" w14:textId="77777777" w:rsidR="00BE32A7" w:rsidRPr="00BE32A7" w:rsidRDefault="00BE32A7" w:rsidP="00BE32A7">
            <w:pPr>
              <w:jc w:val="right"/>
            </w:pPr>
            <w:r w:rsidRPr="00BE32A7">
              <w:t>358,8</w:t>
            </w:r>
          </w:p>
        </w:tc>
      </w:tr>
      <w:tr w:rsidR="00FF6F77" w:rsidRPr="00BE32A7" w14:paraId="04BA9B9A" w14:textId="77777777" w:rsidTr="00FF6F77">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207500"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8354795"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3F07FD0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0824CC9"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11C875B1" w14:textId="77777777" w:rsidR="00BE32A7" w:rsidRPr="00BE32A7" w:rsidRDefault="00BE32A7" w:rsidP="00BE32A7">
            <w:pPr>
              <w:jc w:val="center"/>
            </w:pPr>
            <w:r w:rsidRPr="00BE32A7">
              <w:t>10</w:t>
            </w:r>
          </w:p>
        </w:tc>
        <w:tc>
          <w:tcPr>
            <w:tcW w:w="1701" w:type="dxa"/>
            <w:tcBorders>
              <w:top w:val="nil"/>
              <w:left w:val="nil"/>
              <w:bottom w:val="single" w:sz="4" w:space="0" w:color="auto"/>
              <w:right w:val="single" w:sz="4" w:space="0" w:color="auto"/>
            </w:tcBorders>
            <w:shd w:val="clear" w:color="auto" w:fill="auto"/>
            <w:vAlign w:val="center"/>
            <w:hideMark/>
          </w:tcPr>
          <w:p w14:paraId="5257C364" w14:textId="77777777" w:rsidR="00BE32A7" w:rsidRPr="00BE32A7" w:rsidRDefault="00BE32A7" w:rsidP="00BE32A7">
            <w:pPr>
              <w:jc w:val="center"/>
            </w:pPr>
            <w:r w:rsidRPr="00BE32A7">
              <w:t>06.1.49.94100</w:t>
            </w:r>
          </w:p>
        </w:tc>
        <w:tc>
          <w:tcPr>
            <w:tcW w:w="709" w:type="dxa"/>
            <w:tcBorders>
              <w:top w:val="nil"/>
              <w:left w:val="nil"/>
              <w:bottom w:val="single" w:sz="4" w:space="0" w:color="auto"/>
              <w:right w:val="single" w:sz="4" w:space="0" w:color="auto"/>
            </w:tcBorders>
            <w:shd w:val="clear" w:color="auto" w:fill="auto"/>
            <w:vAlign w:val="center"/>
            <w:hideMark/>
          </w:tcPr>
          <w:p w14:paraId="0BEFC719"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08B5AF8D" w14:textId="77777777" w:rsidR="00BE32A7" w:rsidRPr="00BE32A7" w:rsidRDefault="00BE32A7" w:rsidP="00BE32A7">
            <w:pPr>
              <w:jc w:val="right"/>
            </w:pPr>
            <w:r w:rsidRPr="00BE32A7">
              <w:t>4,4</w:t>
            </w:r>
          </w:p>
        </w:tc>
        <w:tc>
          <w:tcPr>
            <w:tcW w:w="1418" w:type="dxa"/>
            <w:tcBorders>
              <w:top w:val="nil"/>
              <w:left w:val="nil"/>
              <w:bottom w:val="single" w:sz="4" w:space="0" w:color="auto"/>
              <w:right w:val="single" w:sz="4" w:space="0" w:color="auto"/>
            </w:tcBorders>
            <w:shd w:val="clear" w:color="auto" w:fill="auto"/>
            <w:noWrap/>
            <w:vAlign w:val="center"/>
            <w:hideMark/>
          </w:tcPr>
          <w:p w14:paraId="3D1C60CE" w14:textId="77777777" w:rsidR="00BE32A7" w:rsidRPr="00BE32A7" w:rsidRDefault="00BE32A7" w:rsidP="00BE32A7">
            <w:pPr>
              <w:jc w:val="right"/>
            </w:pPr>
            <w:r w:rsidRPr="00BE32A7">
              <w:t>4,4</w:t>
            </w:r>
          </w:p>
        </w:tc>
      </w:tr>
      <w:tr w:rsidR="00FF6F77" w:rsidRPr="00BE32A7" w14:paraId="6B721B0A" w14:textId="77777777" w:rsidTr="00FF6F77">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F0117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5DB4771" w14:textId="77777777" w:rsidR="00BE32A7" w:rsidRPr="00BE32A7" w:rsidRDefault="00BE32A7" w:rsidP="00BE32A7">
            <w:pPr>
              <w:jc w:val="both"/>
            </w:pPr>
            <w:r w:rsidRPr="00BE32A7">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285096E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6B95E54" w14:textId="77777777" w:rsidR="00BE32A7" w:rsidRPr="00BE32A7" w:rsidRDefault="00BE32A7" w:rsidP="00BE32A7">
            <w:pPr>
              <w:jc w:val="center"/>
              <w:rPr>
                <w:b/>
                <w:bCs/>
              </w:rPr>
            </w:pPr>
            <w:r w:rsidRPr="00BE32A7">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00648A85" w14:textId="77777777" w:rsidR="00BE32A7" w:rsidRPr="00BE32A7" w:rsidRDefault="00BE32A7" w:rsidP="00BE32A7">
            <w:pPr>
              <w:jc w:val="center"/>
              <w:rPr>
                <w:b/>
                <w:bCs/>
              </w:rPr>
            </w:pPr>
            <w:r w:rsidRPr="00BE32A7">
              <w:rPr>
                <w:b/>
                <w:bCs/>
              </w:rPr>
              <w:t>14</w:t>
            </w:r>
          </w:p>
        </w:tc>
        <w:tc>
          <w:tcPr>
            <w:tcW w:w="1701" w:type="dxa"/>
            <w:tcBorders>
              <w:top w:val="nil"/>
              <w:left w:val="nil"/>
              <w:bottom w:val="single" w:sz="4" w:space="0" w:color="auto"/>
              <w:right w:val="single" w:sz="4" w:space="0" w:color="auto"/>
            </w:tcBorders>
            <w:shd w:val="clear" w:color="auto" w:fill="auto"/>
            <w:vAlign w:val="center"/>
            <w:hideMark/>
          </w:tcPr>
          <w:p w14:paraId="2C22C72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4D3F6E9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582D1BB"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56B4A6DC" w14:textId="77777777" w:rsidR="00BE32A7" w:rsidRPr="00BE32A7" w:rsidRDefault="00BE32A7" w:rsidP="00BE32A7">
            <w:pPr>
              <w:jc w:val="right"/>
            </w:pPr>
            <w:r w:rsidRPr="00BE32A7">
              <w:t>1 055,0</w:t>
            </w:r>
          </w:p>
        </w:tc>
      </w:tr>
      <w:tr w:rsidR="00FF6F77" w:rsidRPr="00BE32A7" w14:paraId="7966B981"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8435A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20B64F1" w14:textId="77777777" w:rsidR="00BE32A7" w:rsidRPr="00BE32A7" w:rsidRDefault="00BE32A7" w:rsidP="00BE32A7">
            <w:pPr>
              <w:jc w:val="both"/>
              <w:rPr>
                <w:b/>
                <w:bCs/>
              </w:rPr>
            </w:pPr>
            <w:r w:rsidRPr="00BE32A7">
              <w:rPr>
                <w:b/>
                <w:bCs/>
              </w:rPr>
              <w:t xml:space="preserve">Муниципальная программа «Обеспечение комплексных мер безопасности на территории </w:t>
            </w:r>
            <w:r w:rsidRPr="00BE32A7">
              <w:rPr>
                <w:b/>
                <w:bCs/>
              </w:rPr>
              <w:lastRenderedPageBreak/>
              <w:t>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1A2C5582"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1D91B8B"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710269A0" w14:textId="77777777" w:rsidR="00BE32A7" w:rsidRPr="00BE32A7" w:rsidRDefault="00BE32A7" w:rsidP="00BE32A7">
            <w:pPr>
              <w:jc w:val="center"/>
            </w:pPr>
            <w:r w:rsidRPr="00BE32A7">
              <w:t>14</w:t>
            </w:r>
          </w:p>
        </w:tc>
        <w:tc>
          <w:tcPr>
            <w:tcW w:w="1701" w:type="dxa"/>
            <w:tcBorders>
              <w:top w:val="nil"/>
              <w:left w:val="nil"/>
              <w:bottom w:val="single" w:sz="4" w:space="0" w:color="auto"/>
              <w:right w:val="single" w:sz="4" w:space="0" w:color="auto"/>
            </w:tcBorders>
            <w:shd w:val="clear" w:color="auto" w:fill="auto"/>
            <w:vAlign w:val="center"/>
            <w:hideMark/>
          </w:tcPr>
          <w:p w14:paraId="049B1FEE" w14:textId="77777777" w:rsidR="00BE32A7" w:rsidRPr="00BE32A7" w:rsidRDefault="00BE32A7" w:rsidP="00BE32A7">
            <w:pPr>
              <w:jc w:val="center"/>
            </w:pPr>
            <w:r w:rsidRPr="00BE32A7">
              <w:t>06.0.00.00000</w:t>
            </w:r>
          </w:p>
        </w:tc>
        <w:tc>
          <w:tcPr>
            <w:tcW w:w="709" w:type="dxa"/>
            <w:tcBorders>
              <w:top w:val="nil"/>
              <w:left w:val="nil"/>
              <w:bottom w:val="single" w:sz="4" w:space="0" w:color="auto"/>
              <w:right w:val="single" w:sz="4" w:space="0" w:color="auto"/>
            </w:tcBorders>
            <w:shd w:val="clear" w:color="auto" w:fill="auto"/>
            <w:vAlign w:val="center"/>
            <w:hideMark/>
          </w:tcPr>
          <w:p w14:paraId="4E24AA3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FA358D2"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689363C0" w14:textId="77777777" w:rsidR="00BE32A7" w:rsidRPr="00BE32A7" w:rsidRDefault="00BE32A7" w:rsidP="00BE32A7">
            <w:pPr>
              <w:jc w:val="right"/>
            </w:pPr>
            <w:r w:rsidRPr="00BE32A7">
              <w:t>1 055,0</w:t>
            </w:r>
          </w:p>
        </w:tc>
      </w:tr>
      <w:tr w:rsidR="00FF6F77" w:rsidRPr="00BE32A7" w14:paraId="31A43C09"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E7744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E64057B" w14:textId="77777777" w:rsidR="00BE32A7" w:rsidRPr="00BE32A7" w:rsidRDefault="00BE32A7" w:rsidP="00BE32A7">
            <w:pPr>
              <w:jc w:val="both"/>
              <w:rPr>
                <w:b/>
                <w:bCs/>
              </w:rPr>
            </w:pPr>
            <w:r w:rsidRPr="00BE32A7">
              <w:rPr>
                <w:b/>
                <w:bCs/>
              </w:rPr>
              <w:t>Подпрограмма</w:t>
            </w:r>
            <w:r w:rsidRPr="00BE32A7">
              <w:t xml:space="preserve"> «Профилактика правонарушений в Шелеховском районе»</w:t>
            </w:r>
          </w:p>
        </w:tc>
        <w:tc>
          <w:tcPr>
            <w:tcW w:w="709" w:type="dxa"/>
            <w:tcBorders>
              <w:top w:val="nil"/>
              <w:left w:val="nil"/>
              <w:bottom w:val="single" w:sz="4" w:space="0" w:color="auto"/>
              <w:right w:val="single" w:sz="4" w:space="0" w:color="auto"/>
            </w:tcBorders>
            <w:shd w:val="clear" w:color="auto" w:fill="auto"/>
            <w:vAlign w:val="center"/>
            <w:hideMark/>
          </w:tcPr>
          <w:p w14:paraId="0E33231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AD6EADF"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01FD56F7" w14:textId="77777777" w:rsidR="00BE32A7" w:rsidRPr="00BE32A7" w:rsidRDefault="00BE32A7" w:rsidP="00BE32A7">
            <w:pPr>
              <w:jc w:val="center"/>
            </w:pPr>
            <w:r w:rsidRPr="00BE32A7">
              <w:t>14</w:t>
            </w:r>
          </w:p>
        </w:tc>
        <w:tc>
          <w:tcPr>
            <w:tcW w:w="1701" w:type="dxa"/>
            <w:tcBorders>
              <w:top w:val="nil"/>
              <w:left w:val="nil"/>
              <w:bottom w:val="single" w:sz="4" w:space="0" w:color="auto"/>
              <w:right w:val="single" w:sz="4" w:space="0" w:color="auto"/>
            </w:tcBorders>
            <w:shd w:val="clear" w:color="auto" w:fill="auto"/>
            <w:vAlign w:val="center"/>
            <w:hideMark/>
          </w:tcPr>
          <w:p w14:paraId="6EFDEF0F" w14:textId="77777777" w:rsidR="00BE32A7" w:rsidRPr="00BE32A7" w:rsidRDefault="00BE32A7" w:rsidP="00BE32A7">
            <w:pPr>
              <w:jc w:val="center"/>
            </w:pPr>
            <w:r w:rsidRPr="00BE32A7">
              <w:t>06.3.00.00000</w:t>
            </w:r>
          </w:p>
        </w:tc>
        <w:tc>
          <w:tcPr>
            <w:tcW w:w="709" w:type="dxa"/>
            <w:tcBorders>
              <w:top w:val="nil"/>
              <w:left w:val="nil"/>
              <w:bottom w:val="single" w:sz="4" w:space="0" w:color="auto"/>
              <w:right w:val="single" w:sz="4" w:space="0" w:color="auto"/>
            </w:tcBorders>
            <w:shd w:val="clear" w:color="auto" w:fill="auto"/>
            <w:vAlign w:val="center"/>
            <w:hideMark/>
          </w:tcPr>
          <w:p w14:paraId="1EC90E89"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23F6088"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7467152C" w14:textId="77777777" w:rsidR="00BE32A7" w:rsidRPr="00BE32A7" w:rsidRDefault="00BE32A7" w:rsidP="00BE32A7">
            <w:pPr>
              <w:jc w:val="right"/>
            </w:pPr>
            <w:r w:rsidRPr="00BE32A7">
              <w:t>1 055,0</w:t>
            </w:r>
          </w:p>
        </w:tc>
      </w:tr>
      <w:tr w:rsidR="00FF6F77" w:rsidRPr="00BE32A7" w14:paraId="5BE33511"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9FF34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7447B48" w14:textId="77777777" w:rsidR="00BE32A7" w:rsidRPr="00BE32A7" w:rsidRDefault="00BE32A7" w:rsidP="00BE32A7">
            <w:pPr>
              <w:jc w:val="both"/>
            </w:pPr>
            <w:r w:rsidRPr="00BE32A7">
              <w:rPr>
                <w:b/>
                <w:bCs/>
              </w:rPr>
              <w:t>Основное мероприятие</w:t>
            </w:r>
            <w:r w:rsidRPr="00BE32A7">
              <w:t xml:space="preserve"> «Построение на территории Шелеховского района аппаратно-программного комплекса «Безопасная территория»</w:t>
            </w:r>
          </w:p>
        </w:tc>
        <w:tc>
          <w:tcPr>
            <w:tcW w:w="709" w:type="dxa"/>
            <w:tcBorders>
              <w:top w:val="nil"/>
              <w:left w:val="nil"/>
              <w:bottom w:val="single" w:sz="4" w:space="0" w:color="auto"/>
              <w:right w:val="single" w:sz="4" w:space="0" w:color="auto"/>
            </w:tcBorders>
            <w:shd w:val="clear" w:color="auto" w:fill="auto"/>
            <w:vAlign w:val="center"/>
            <w:hideMark/>
          </w:tcPr>
          <w:p w14:paraId="693A2B2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7795971B"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40D2EC42" w14:textId="77777777" w:rsidR="00BE32A7" w:rsidRPr="00BE32A7" w:rsidRDefault="00BE32A7" w:rsidP="00BE32A7">
            <w:pPr>
              <w:jc w:val="center"/>
            </w:pPr>
            <w:r w:rsidRPr="00BE32A7">
              <w:t>14</w:t>
            </w:r>
          </w:p>
        </w:tc>
        <w:tc>
          <w:tcPr>
            <w:tcW w:w="1701" w:type="dxa"/>
            <w:tcBorders>
              <w:top w:val="nil"/>
              <w:left w:val="nil"/>
              <w:bottom w:val="single" w:sz="4" w:space="0" w:color="auto"/>
              <w:right w:val="single" w:sz="4" w:space="0" w:color="auto"/>
            </w:tcBorders>
            <w:shd w:val="clear" w:color="auto" w:fill="auto"/>
            <w:vAlign w:val="center"/>
            <w:hideMark/>
          </w:tcPr>
          <w:p w14:paraId="76BE66C8" w14:textId="77777777" w:rsidR="00BE32A7" w:rsidRPr="00BE32A7" w:rsidRDefault="00BE32A7" w:rsidP="00BE32A7">
            <w:pPr>
              <w:jc w:val="center"/>
            </w:pPr>
            <w:r w:rsidRPr="00BE32A7">
              <w:t>06.3.66.00000</w:t>
            </w:r>
          </w:p>
        </w:tc>
        <w:tc>
          <w:tcPr>
            <w:tcW w:w="709" w:type="dxa"/>
            <w:tcBorders>
              <w:top w:val="nil"/>
              <w:left w:val="nil"/>
              <w:bottom w:val="single" w:sz="4" w:space="0" w:color="auto"/>
              <w:right w:val="single" w:sz="4" w:space="0" w:color="auto"/>
            </w:tcBorders>
            <w:shd w:val="clear" w:color="auto" w:fill="auto"/>
            <w:vAlign w:val="center"/>
            <w:hideMark/>
          </w:tcPr>
          <w:p w14:paraId="0179F97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F636EBE"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649C512E" w14:textId="77777777" w:rsidR="00BE32A7" w:rsidRPr="00BE32A7" w:rsidRDefault="00BE32A7" w:rsidP="00BE32A7">
            <w:pPr>
              <w:jc w:val="right"/>
            </w:pPr>
            <w:r w:rsidRPr="00BE32A7">
              <w:t>1 055,0</w:t>
            </w:r>
          </w:p>
        </w:tc>
      </w:tr>
      <w:tr w:rsidR="00FF6F77" w:rsidRPr="00BE32A7" w14:paraId="48582673" w14:textId="77777777" w:rsidTr="00FF6F77">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7A17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7A5FB2" w14:textId="77777777" w:rsidR="00BE32A7" w:rsidRPr="00BE32A7" w:rsidRDefault="00BE32A7" w:rsidP="00BE32A7">
            <w:pPr>
              <w:jc w:val="both"/>
            </w:pPr>
            <w:r w:rsidRPr="00BE32A7">
              <w:t>Мероприятия, направленные на обеспечения безопасной среды проживания жителей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FB6071B"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53B6FAC"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143803A9" w14:textId="77777777" w:rsidR="00BE32A7" w:rsidRPr="00BE32A7" w:rsidRDefault="00BE32A7" w:rsidP="00BE32A7">
            <w:pPr>
              <w:jc w:val="center"/>
            </w:pPr>
            <w:r w:rsidRPr="00BE32A7">
              <w:t>14</w:t>
            </w:r>
          </w:p>
        </w:tc>
        <w:tc>
          <w:tcPr>
            <w:tcW w:w="1701" w:type="dxa"/>
            <w:tcBorders>
              <w:top w:val="nil"/>
              <w:left w:val="nil"/>
              <w:bottom w:val="single" w:sz="4" w:space="0" w:color="auto"/>
              <w:right w:val="single" w:sz="4" w:space="0" w:color="auto"/>
            </w:tcBorders>
            <w:shd w:val="clear" w:color="auto" w:fill="auto"/>
            <w:vAlign w:val="center"/>
            <w:hideMark/>
          </w:tcPr>
          <w:p w14:paraId="43F12CA2" w14:textId="77777777" w:rsidR="00BE32A7" w:rsidRPr="00BE32A7" w:rsidRDefault="00BE32A7" w:rsidP="00BE32A7">
            <w:pPr>
              <w:jc w:val="center"/>
            </w:pPr>
            <w:r w:rsidRPr="00BE32A7">
              <w:t>06.3.66.95100</w:t>
            </w:r>
          </w:p>
        </w:tc>
        <w:tc>
          <w:tcPr>
            <w:tcW w:w="709" w:type="dxa"/>
            <w:tcBorders>
              <w:top w:val="nil"/>
              <w:left w:val="nil"/>
              <w:bottom w:val="single" w:sz="4" w:space="0" w:color="auto"/>
              <w:right w:val="single" w:sz="4" w:space="0" w:color="auto"/>
            </w:tcBorders>
            <w:shd w:val="clear" w:color="auto" w:fill="auto"/>
            <w:vAlign w:val="center"/>
            <w:hideMark/>
          </w:tcPr>
          <w:p w14:paraId="164A0C3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1C3206D"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25BFC0E7" w14:textId="77777777" w:rsidR="00BE32A7" w:rsidRPr="00BE32A7" w:rsidRDefault="00BE32A7" w:rsidP="00BE32A7">
            <w:pPr>
              <w:jc w:val="right"/>
            </w:pPr>
            <w:r w:rsidRPr="00BE32A7">
              <w:t>1 055,0</w:t>
            </w:r>
          </w:p>
        </w:tc>
      </w:tr>
      <w:tr w:rsidR="00FF6F77" w:rsidRPr="00BE32A7" w14:paraId="33FFC2BA" w14:textId="77777777" w:rsidTr="00FF6F77">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C7DD0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770174"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3E7F83B3"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CEC4B96" w14:textId="77777777" w:rsidR="00BE32A7" w:rsidRPr="00BE32A7" w:rsidRDefault="00BE32A7" w:rsidP="00BE32A7">
            <w:pPr>
              <w:jc w:val="center"/>
            </w:pPr>
            <w:r w:rsidRPr="00BE32A7">
              <w:t>03</w:t>
            </w:r>
          </w:p>
        </w:tc>
        <w:tc>
          <w:tcPr>
            <w:tcW w:w="567" w:type="dxa"/>
            <w:tcBorders>
              <w:top w:val="nil"/>
              <w:left w:val="nil"/>
              <w:bottom w:val="single" w:sz="4" w:space="0" w:color="auto"/>
              <w:right w:val="single" w:sz="4" w:space="0" w:color="auto"/>
            </w:tcBorders>
            <w:shd w:val="clear" w:color="auto" w:fill="auto"/>
            <w:vAlign w:val="center"/>
            <w:hideMark/>
          </w:tcPr>
          <w:p w14:paraId="501C8000" w14:textId="77777777" w:rsidR="00BE32A7" w:rsidRPr="00BE32A7" w:rsidRDefault="00BE32A7" w:rsidP="00BE32A7">
            <w:pPr>
              <w:jc w:val="center"/>
            </w:pPr>
            <w:r w:rsidRPr="00BE32A7">
              <w:t>14</w:t>
            </w:r>
          </w:p>
        </w:tc>
        <w:tc>
          <w:tcPr>
            <w:tcW w:w="1701" w:type="dxa"/>
            <w:tcBorders>
              <w:top w:val="nil"/>
              <w:left w:val="nil"/>
              <w:bottom w:val="single" w:sz="4" w:space="0" w:color="auto"/>
              <w:right w:val="single" w:sz="4" w:space="0" w:color="auto"/>
            </w:tcBorders>
            <w:shd w:val="clear" w:color="auto" w:fill="auto"/>
            <w:vAlign w:val="center"/>
            <w:hideMark/>
          </w:tcPr>
          <w:p w14:paraId="706756EA" w14:textId="77777777" w:rsidR="00BE32A7" w:rsidRPr="00BE32A7" w:rsidRDefault="00BE32A7" w:rsidP="00BE32A7">
            <w:pPr>
              <w:jc w:val="center"/>
            </w:pPr>
            <w:r w:rsidRPr="00BE32A7">
              <w:t>06.3.66.95100</w:t>
            </w:r>
          </w:p>
        </w:tc>
        <w:tc>
          <w:tcPr>
            <w:tcW w:w="709" w:type="dxa"/>
            <w:tcBorders>
              <w:top w:val="nil"/>
              <w:left w:val="nil"/>
              <w:bottom w:val="single" w:sz="4" w:space="0" w:color="auto"/>
              <w:right w:val="single" w:sz="4" w:space="0" w:color="auto"/>
            </w:tcBorders>
            <w:shd w:val="clear" w:color="auto" w:fill="auto"/>
            <w:vAlign w:val="center"/>
            <w:hideMark/>
          </w:tcPr>
          <w:p w14:paraId="477E43D2"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1FCB005" w14:textId="77777777" w:rsidR="00BE32A7" w:rsidRPr="00BE32A7" w:rsidRDefault="00BE32A7" w:rsidP="00BE32A7">
            <w:pPr>
              <w:jc w:val="right"/>
            </w:pPr>
            <w:r w:rsidRPr="00BE32A7">
              <w:t>1 055,0</w:t>
            </w:r>
          </w:p>
        </w:tc>
        <w:tc>
          <w:tcPr>
            <w:tcW w:w="1418" w:type="dxa"/>
            <w:tcBorders>
              <w:top w:val="nil"/>
              <w:left w:val="nil"/>
              <w:bottom w:val="single" w:sz="4" w:space="0" w:color="auto"/>
              <w:right w:val="single" w:sz="4" w:space="0" w:color="auto"/>
            </w:tcBorders>
            <w:shd w:val="clear" w:color="auto" w:fill="auto"/>
            <w:noWrap/>
            <w:vAlign w:val="center"/>
            <w:hideMark/>
          </w:tcPr>
          <w:p w14:paraId="65F99CC3" w14:textId="77777777" w:rsidR="00BE32A7" w:rsidRPr="00BE32A7" w:rsidRDefault="00BE32A7" w:rsidP="00BE32A7">
            <w:pPr>
              <w:jc w:val="right"/>
            </w:pPr>
            <w:r w:rsidRPr="00BE32A7">
              <w:t>1 055,0</w:t>
            </w:r>
          </w:p>
        </w:tc>
      </w:tr>
      <w:tr w:rsidR="00FF6F77" w:rsidRPr="00BE32A7" w14:paraId="1BBC1D76"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DE23E5" w14:textId="77777777" w:rsidR="00BE32A7" w:rsidRPr="00BE32A7" w:rsidRDefault="00BE32A7" w:rsidP="00BE32A7">
            <w:pPr>
              <w:jc w:val="center"/>
              <w:rPr>
                <w:b/>
                <w:bCs/>
              </w:rPr>
            </w:pPr>
            <w:r w:rsidRPr="00BE32A7">
              <w:rPr>
                <w:b/>
                <w:bCs/>
              </w:rPr>
              <w:t> </w:t>
            </w:r>
          </w:p>
        </w:tc>
        <w:tc>
          <w:tcPr>
            <w:tcW w:w="2385" w:type="dxa"/>
            <w:tcBorders>
              <w:top w:val="nil"/>
              <w:left w:val="nil"/>
              <w:bottom w:val="nil"/>
              <w:right w:val="single" w:sz="4" w:space="0" w:color="auto"/>
            </w:tcBorders>
            <w:shd w:val="clear" w:color="auto" w:fill="auto"/>
            <w:vAlign w:val="bottom"/>
            <w:hideMark/>
          </w:tcPr>
          <w:p w14:paraId="66140F96" w14:textId="77777777" w:rsidR="00BE32A7" w:rsidRPr="00BE32A7" w:rsidRDefault="00BE32A7" w:rsidP="00BE32A7">
            <w:r w:rsidRPr="00BE32A7">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2AA6D00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C874A8C" w14:textId="77777777" w:rsidR="00BE32A7" w:rsidRPr="00BE32A7" w:rsidRDefault="00BE32A7" w:rsidP="00BE32A7">
            <w:pPr>
              <w:jc w:val="center"/>
              <w:rPr>
                <w:b/>
                <w:bCs/>
              </w:rPr>
            </w:pPr>
            <w:r w:rsidRPr="00BE32A7">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4D43CAEE"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CCCDFC8"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1AB1D4E6"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413BD8" w14:textId="77777777" w:rsidR="00BE32A7" w:rsidRPr="00BE32A7" w:rsidRDefault="00BE32A7" w:rsidP="00BE32A7">
            <w:pPr>
              <w:jc w:val="right"/>
            </w:pPr>
            <w:r w:rsidRPr="00BE32A7">
              <w:t>3 682,2</w:t>
            </w:r>
          </w:p>
        </w:tc>
        <w:tc>
          <w:tcPr>
            <w:tcW w:w="1418" w:type="dxa"/>
            <w:tcBorders>
              <w:top w:val="nil"/>
              <w:left w:val="nil"/>
              <w:bottom w:val="single" w:sz="4" w:space="0" w:color="auto"/>
              <w:right w:val="single" w:sz="4" w:space="0" w:color="auto"/>
            </w:tcBorders>
            <w:shd w:val="clear" w:color="auto" w:fill="auto"/>
            <w:noWrap/>
            <w:vAlign w:val="center"/>
            <w:hideMark/>
          </w:tcPr>
          <w:p w14:paraId="68A1A176" w14:textId="77777777" w:rsidR="00BE32A7" w:rsidRPr="00BE32A7" w:rsidRDefault="00BE32A7" w:rsidP="00BE32A7">
            <w:pPr>
              <w:jc w:val="right"/>
            </w:pPr>
            <w:r w:rsidRPr="00BE32A7">
              <w:t>3 682,2</w:t>
            </w:r>
          </w:p>
        </w:tc>
      </w:tr>
      <w:tr w:rsidR="00FF6F77" w:rsidRPr="00BE32A7" w14:paraId="0739A807"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C2F96F" w14:textId="77777777" w:rsidR="00BE32A7" w:rsidRPr="00BE32A7" w:rsidRDefault="00BE32A7" w:rsidP="00BE32A7">
            <w:pPr>
              <w:jc w:val="center"/>
              <w:rPr>
                <w:b/>
                <w:bCs/>
              </w:rPr>
            </w:pPr>
            <w:r w:rsidRPr="00BE32A7">
              <w:rPr>
                <w:b/>
                <w:bCs/>
              </w:rPr>
              <w:t> </w:t>
            </w:r>
          </w:p>
        </w:tc>
        <w:tc>
          <w:tcPr>
            <w:tcW w:w="2385" w:type="dxa"/>
            <w:tcBorders>
              <w:top w:val="single" w:sz="4" w:space="0" w:color="auto"/>
              <w:left w:val="nil"/>
              <w:bottom w:val="nil"/>
              <w:right w:val="single" w:sz="4" w:space="0" w:color="auto"/>
            </w:tcBorders>
            <w:shd w:val="clear" w:color="auto" w:fill="auto"/>
            <w:vAlign w:val="bottom"/>
            <w:hideMark/>
          </w:tcPr>
          <w:p w14:paraId="44E7C854" w14:textId="77777777" w:rsidR="00BE32A7" w:rsidRPr="00BE32A7" w:rsidRDefault="00BE32A7" w:rsidP="00BE32A7">
            <w:r w:rsidRPr="00BE32A7">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0AFD106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96B7A71" w14:textId="77777777" w:rsidR="00BE32A7" w:rsidRPr="00BE32A7" w:rsidRDefault="00BE32A7" w:rsidP="00BE32A7">
            <w:pPr>
              <w:jc w:val="center"/>
              <w:rPr>
                <w:b/>
                <w:bCs/>
              </w:rPr>
            </w:pPr>
            <w:r w:rsidRPr="00BE32A7">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1B4502EA" w14:textId="77777777" w:rsidR="00BE32A7" w:rsidRPr="00BE32A7" w:rsidRDefault="00BE32A7" w:rsidP="00BE32A7">
            <w:pPr>
              <w:jc w:val="center"/>
              <w:rPr>
                <w:b/>
                <w:bCs/>
              </w:rPr>
            </w:pPr>
            <w:r w:rsidRPr="00BE32A7">
              <w:rPr>
                <w:b/>
                <w:bCs/>
              </w:rPr>
              <w:t>05</w:t>
            </w:r>
          </w:p>
        </w:tc>
        <w:tc>
          <w:tcPr>
            <w:tcW w:w="1701" w:type="dxa"/>
            <w:tcBorders>
              <w:top w:val="nil"/>
              <w:left w:val="nil"/>
              <w:bottom w:val="single" w:sz="4" w:space="0" w:color="auto"/>
              <w:right w:val="single" w:sz="4" w:space="0" w:color="auto"/>
            </w:tcBorders>
            <w:shd w:val="clear" w:color="auto" w:fill="auto"/>
            <w:vAlign w:val="center"/>
            <w:hideMark/>
          </w:tcPr>
          <w:p w14:paraId="418D97E2" w14:textId="77777777" w:rsidR="00BE32A7" w:rsidRPr="00BE32A7" w:rsidRDefault="00BE32A7" w:rsidP="00BE32A7">
            <w:pPr>
              <w:jc w:val="center"/>
              <w:rPr>
                <w:b/>
                <w:bCs/>
              </w:rPr>
            </w:pPr>
            <w:r w:rsidRPr="00BE32A7">
              <w:rPr>
                <w:b/>
                <w:bCs/>
              </w:rPr>
              <w:t> </w:t>
            </w:r>
          </w:p>
        </w:tc>
        <w:tc>
          <w:tcPr>
            <w:tcW w:w="709" w:type="dxa"/>
            <w:tcBorders>
              <w:top w:val="nil"/>
              <w:left w:val="nil"/>
              <w:bottom w:val="single" w:sz="4" w:space="0" w:color="auto"/>
              <w:right w:val="single" w:sz="4" w:space="0" w:color="auto"/>
            </w:tcBorders>
            <w:shd w:val="clear" w:color="auto" w:fill="auto"/>
            <w:vAlign w:val="center"/>
            <w:hideMark/>
          </w:tcPr>
          <w:p w14:paraId="7008A0E0"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10A12C" w14:textId="77777777" w:rsidR="00BE32A7" w:rsidRPr="00BE32A7" w:rsidRDefault="00BE32A7" w:rsidP="00BE32A7">
            <w:pPr>
              <w:jc w:val="right"/>
            </w:pPr>
            <w:r w:rsidRPr="00BE32A7">
              <w:t>3 682,2</w:t>
            </w:r>
          </w:p>
        </w:tc>
        <w:tc>
          <w:tcPr>
            <w:tcW w:w="1418" w:type="dxa"/>
            <w:tcBorders>
              <w:top w:val="nil"/>
              <w:left w:val="nil"/>
              <w:bottom w:val="single" w:sz="4" w:space="0" w:color="auto"/>
              <w:right w:val="single" w:sz="4" w:space="0" w:color="auto"/>
            </w:tcBorders>
            <w:shd w:val="clear" w:color="auto" w:fill="auto"/>
            <w:noWrap/>
            <w:vAlign w:val="center"/>
            <w:hideMark/>
          </w:tcPr>
          <w:p w14:paraId="1703C8C3" w14:textId="77777777" w:rsidR="00BE32A7" w:rsidRPr="00BE32A7" w:rsidRDefault="00BE32A7" w:rsidP="00BE32A7">
            <w:pPr>
              <w:jc w:val="right"/>
            </w:pPr>
            <w:r w:rsidRPr="00BE32A7">
              <w:t>3 682,2</w:t>
            </w:r>
          </w:p>
        </w:tc>
      </w:tr>
      <w:tr w:rsidR="00FF6F77" w:rsidRPr="00BE32A7" w14:paraId="37E8337E" w14:textId="77777777" w:rsidTr="00FF6F77">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49EFB716" w14:textId="77777777" w:rsidR="00BE32A7" w:rsidRPr="00BE32A7" w:rsidRDefault="00BE32A7" w:rsidP="00BE32A7">
            <w:pPr>
              <w:jc w:val="center"/>
              <w:rPr>
                <w:b/>
                <w:bCs/>
              </w:rPr>
            </w:pPr>
            <w:r w:rsidRPr="00BE32A7">
              <w:rPr>
                <w:b/>
                <w:bCs/>
              </w:rPr>
              <w:t> </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0C4F96B8" w14:textId="77777777" w:rsidR="00BE32A7" w:rsidRPr="00BE32A7" w:rsidRDefault="00BE32A7" w:rsidP="00BE32A7">
            <w:pPr>
              <w:jc w:val="both"/>
              <w:rPr>
                <w:b/>
                <w:bCs/>
              </w:rPr>
            </w:pPr>
            <w:r w:rsidRPr="00BE32A7">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6455CE8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AE03DDF"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17B27C64"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55ABCC7" w14:textId="77777777" w:rsidR="00BE32A7" w:rsidRPr="00BE32A7" w:rsidRDefault="00BE32A7" w:rsidP="00BE32A7">
            <w:pPr>
              <w:jc w:val="center"/>
            </w:pPr>
            <w:r w:rsidRPr="00BE32A7">
              <w:t>06.0.00.00000</w:t>
            </w:r>
          </w:p>
        </w:tc>
        <w:tc>
          <w:tcPr>
            <w:tcW w:w="709" w:type="dxa"/>
            <w:tcBorders>
              <w:top w:val="nil"/>
              <w:left w:val="nil"/>
              <w:bottom w:val="single" w:sz="4" w:space="0" w:color="auto"/>
              <w:right w:val="single" w:sz="4" w:space="0" w:color="auto"/>
            </w:tcBorders>
            <w:shd w:val="clear" w:color="auto" w:fill="auto"/>
            <w:vAlign w:val="center"/>
            <w:hideMark/>
          </w:tcPr>
          <w:p w14:paraId="7508FDD3" w14:textId="77777777" w:rsidR="00BE32A7" w:rsidRPr="00BE32A7" w:rsidRDefault="00BE32A7" w:rsidP="00BE32A7">
            <w:pPr>
              <w:jc w:val="center"/>
              <w:rPr>
                <w:b/>
                <w:bCs/>
              </w:rPr>
            </w:pPr>
            <w:r w:rsidRPr="00BE32A7">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FE7831" w14:textId="77777777" w:rsidR="00BE32A7" w:rsidRPr="00BE32A7" w:rsidRDefault="00BE32A7" w:rsidP="00BE32A7">
            <w:pPr>
              <w:jc w:val="right"/>
            </w:pPr>
            <w:r w:rsidRPr="00BE32A7">
              <w:t>3 682,2</w:t>
            </w:r>
          </w:p>
        </w:tc>
        <w:tc>
          <w:tcPr>
            <w:tcW w:w="1418" w:type="dxa"/>
            <w:tcBorders>
              <w:top w:val="nil"/>
              <w:left w:val="nil"/>
              <w:bottom w:val="single" w:sz="4" w:space="0" w:color="auto"/>
              <w:right w:val="single" w:sz="4" w:space="0" w:color="auto"/>
            </w:tcBorders>
            <w:shd w:val="clear" w:color="auto" w:fill="auto"/>
            <w:noWrap/>
            <w:vAlign w:val="center"/>
            <w:hideMark/>
          </w:tcPr>
          <w:p w14:paraId="6155E968" w14:textId="77777777" w:rsidR="00BE32A7" w:rsidRPr="00BE32A7" w:rsidRDefault="00BE32A7" w:rsidP="00BE32A7">
            <w:pPr>
              <w:jc w:val="right"/>
            </w:pPr>
            <w:r w:rsidRPr="00BE32A7">
              <w:t>3 682,2</w:t>
            </w:r>
          </w:p>
        </w:tc>
      </w:tr>
      <w:tr w:rsidR="00FF6F77" w:rsidRPr="00BE32A7" w14:paraId="6370CEE4" w14:textId="77777777" w:rsidTr="00FF6F77">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620C3426" w14:textId="77777777" w:rsidR="00BE32A7" w:rsidRPr="00BE32A7" w:rsidRDefault="00BE32A7" w:rsidP="00BE32A7">
            <w:pPr>
              <w:jc w:val="center"/>
              <w:rPr>
                <w:b/>
                <w:bCs/>
              </w:rPr>
            </w:pPr>
            <w:r w:rsidRPr="00BE32A7">
              <w:rPr>
                <w:b/>
                <w:bCs/>
              </w:rPr>
              <w:lastRenderedPageBreak/>
              <w:t> </w:t>
            </w:r>
          </w:p>
        </w:tc>
        <w:tc>
          <w:tcPr>
            <w:tcW w:w="2385" w:type="dxa"/>
            <w:tcBorders>
              <w:top w:val="nil"/>
              <w:left w:val="single" w:sz="4" w:space="0" w:color="auto"/>
              <w:bottom w:val="single" w:sz="4" w:space="0" w:color="auto"/>
              <w:right w:val="single" w:sz="4" w:space="0" w:color="auto"/>
            </w:tcBorders>
            <w:shd w:val="clear" w:color="auto" w:fill="auto"/>
            <w:hideMark/>
          </w:tcPr>
          <w:p w14:paraId="09398BAC" w14:textId="77777777" w:rsidR="00BE32A7" w:rsidRPr="00BE32A7" w:rsidRDefault="00BE32A7" w:rsidP="00BE32A7">
            <w:pPr>
              <w:jc w:val="both"/>
              <w:rPr>
                <w:b/>
                <w:bCs/>
              </w:rPr>
            </w:pPr>
            <w:r w:rsidRPr="00BE32A7">
              <w:rPr>
                <w:b/>
                <w:bCs/>
              </w:rPr>
              <w:t>Подпрограмма</w:t>
            </w:r>
            <w:r w:rsidRPr="00BE32A7">
              <w:t xml:space="preserve"> «Организация проведения мероприятий по отлову и содержанию безнадзорных собак и кошек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FAFEE3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B53B989"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76017DBB"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32415B48" w14:textId="77777777" w:rsidR="00BE32A7" w:rsidRPr="00BE32A7" w:rsidRDefault="00BE32A7" w:rsidP="00BE32A7">
            <w:pPr>
              <w:jc w:val="center"/>
            </w:pPr>
            <w:r w:rsidRPr="00BE32A7">
              <w:t>06.2.00.00000</w:t>
            </w:r>
          </w:p>
        </w:tc>
        <w:tc>
          <w:tcPr>
            <w:tcW w:w="709" w:type="dxa"/>
            <w:tcBorders>
              <w:top w:val="nil"/>
              <w:left w:val="nil"/>
              <w:bottom w:val="single" w:sz="4" w:space="0" w:color="auto"/>
              <w:right w:val="single" w:sz="4" w:space="0" w:color="auto"/>
            </w:tcBorders>
            <w:shd w:val="clear" w:color="auto" w:fill="auto"/>
            <w:vAlign w:val="center"/>
            <w:hideMark/>
          </w:tcPr>
          <w:p w14:paraId="1057A5D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D80C913" w14:textId="77777777" w:rsidR="00BE32A7" w:rsidRPr="00BE32A7" w:rsidRDefault="00BE32A7" w:rsidP="00BE32A7">
            <w:pPr>
              <w:jc w:val="right"/>
            </w:pPr>
            <w:r w:rsidRPr="00BE32A7">
              <w:t>3 682,2</w:t>
            </w:r>
          </w:p>
        </w:tc>
        <w:tc>
          <w:tcPr>
            <w:tcW w:w="1418" w:type="dxa"/>
            <w:tcBorders>
              <w:top w:val="nil"/>
              <w:left w:val="nil"/>
              <w:bottom w:val="single" w:sz="4" w:space="0" w:color="auto"/>
              <w:right w:val="single" w:sz="4" w:space="0" w:color="auto"/>
            </w:tcBorders>
            <w:shd w:val="clear" w:color="auto" w:fill="auto"/>
            <w:noWrap/>
            <w:vAlign w:val="center"/>
            <w:hideMark/>
          </w:tcPr>
          <w:p w14:paraId="20AE8D56" w14:textId="77777777" w:rsidR="00BE32A7" w:rsidRPr="00BE32A7" w:rsidRDefault="00BE32A7" w:rsidP="00BE32A7">
            <w:pPr>
              <w:jc w:val="right"/>
            </w:pPr>
            <w:r w:rsidRPr="00BE32A7">
              <w:t>3 682,2</w:t>
            </w:r>
          </w:p>
        </w:tc>
      </w:tr>
      <w:tr w:rsidR="00FF6F77" w:rsidRPr="00BE32A7" w14:paraId="092BD3A9" w14:textId="77777777" w:rsidTr="00FF6F77">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BDF8EF"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0803EF8D" w14:textId="77777777" w:rsidR="00BE32A7" w:rsidRPr="00BE32A7" w:rsidRDefault="00BE32A7" w:rsidP="00BE32A7">
            <w:pPr>
              <w:jc w:val="both"/>
            </w:pPr>
            <w:r w:rsidRPr="00BE32A7">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1A09981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7D1D6A98"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6C8F5628"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51E92FFF" w14:textId="77777777" w:rsidR="00BE32A7" w:rsidRPr="00BE32A7" w:rsidRDefault="00BE32A7" w:rsidP="00BE32A7">
            <w:pPr>
              <w:jc w:val="center"/>
            </w:pPr>
            <w:r w:rsidRPr="00BE32A7">
              <w:t>06.2.00.73120</w:t>
            </w:r>
          </w:p>
        </w:tc>
        <w:tc>
          <w:tcPr>
            <w:tcW w:w="709" w:type="dxa"/>
            <w:tcBorders>
              <w:top w:val="nil"/>
              <w:left w:val="nil"/>
              <w:bottom w:val="single" w:sz="4" w:space="0" w:color="auto"/>
              <w:right w:val="single" w:sz="4" w:space="0" w:color="auto"/>
            </w:tcBorders>
            <w:shd w:val="clear" w:color="auto" w:fill="auto"/>
            <w:vAlign w:val="center"/>
            <w:hideMark/>
          </w:tcPr>
          <w:p w14:paraId="79E3200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95096F2" w14:textId="77777777" w:rsidR="00BE32A7" w:rsidRPr="00BE32A7" w:rsidRDefault="00BE32A7" w:rsidP="00BE32A7">
            <w:pPr>
              <w:jc w:val="right"/>
            </w:pPr>
            <w:r w:rsidRPr="00BE32A7">
              <w:t>3 682,2</w:t>
            </w:r>
          </w:p>
        </w:tc>
        <w:tc>
          <w:tcPr>
            <w:tcW w:w="1418" w:type="dxa"/>
            <w:tcBorders>
              <w:top w:val="nil"/>
              <w:left w:val="nil"/>
              <w:bottom w:val="single" w:sz="4" w:space="0" w:color="auto"/>
              <w:right w:val="single" w:sz="4" w:space="0" w:color="auto"/>
            </w:tcBorders>
            <w:shd w:val="clear" w:color="auto" w:fill="auto"/>
            <w:noWrap/>
            <w:vAlign w:val="center"/>
            <w:hideMark/>
          </w:tcPr>
          <w:p w14:paraId="43BB72B1" w14:textId="77777777" w:rsidR="00BE32A7" w:rsidRPr="00BE32A7" w:rsidRDefault="00BE32A7" w:rsidP="00BE32A7">
            <w:pPr>
              <w:jc w:val="right"/>
            </w:pPr>
            <w:r w:rsidRPr="00BE32A7">
              <w:t>3 682,2</w:t>
            </w:r>
          </w:p>
        </w:tc>
      </w:tr>
      <w:tr w:rsidR="00FF6F77" w:rsidRPr="00BE32A7" w14:paraId="64528761" w14:textId="77777777" w:rsidTr="00FF6F77">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63A853"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173D5F42"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287C180E"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BB3A9F4"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768BB973"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69565960" w14:textId="77777777" w:rsidR="00BE32A7" w:rsidRPr="00BE32A7" w:rsidRDefault="00BE32A7" w:rsidP="00BE32A7">
            <w:pPr>
              <w:jc w:val="center"/>
            </w:pPr>
            <w:r w:rsidRPr="00BE32A7">
              <w:t>06.2.00.73120</w:t>
            </w:r>
          </w:p>
        </w:tc>
        <w:tc>
          <w:tcPr>
            <w:tcW w:w="709" w:type="dxa"/>
            <w:tcBorders>
              <w:top w:val="nil"/>
              <w:left w:val="nil"/>
              <w:bottom w:val="single" w:sz="4" w:space="0" w:color="auto"/>
              <w:right w:val="single" w:sz="4" w:space="0" w:color="auto"/>
            </w:tcBorders>
            <w:shd w:val="clear" w:color="auto" w:fill="auto"/>
            <w:vAlign w:val="center"/>
            <w:hideMark/>
          </w:tcPr>
          <w:p w14:paraId="30AFA798"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5DBD4563" w14:textId="77777777" w:rsidR="00BE32A7" w:rsidRPr="00BE32A7" w:rsidRDefault="00BE32A7" w:rsidP="00BE32A7">
            <w:pPr>
              <w:jc w:val="right"/>
            </w:pPr>
            <w:r w:rsidRPr="00BE32A7">
              <w:t>334,7</w:t>
            </w:r>
          </w:p>
        </w:tc>
        <w:tc>
          <w:tcPr>
            <w:tcW w:w="1418" w:type="dxa"/>
            <w:tcBorders>
              <w:top w:val="nil"/>
              <w:left w:val="nil"/>
              <w:bottom w:val="single" w:sz="4" w:space="0" w:color="auto"/>
              <w:right w:val="single" w:sz="4" w:space="0" w:color="auto"/>
            </w:tcBorders>
            <w:shd w:val="clear" w:color="auto" w:fill="auto"/>
            <w:noWrap/>
            <w:vAlign w:val="center"/>
            <w:hideMark/>
          </w:tcPr>
          <w:p w14:paraId="411BD8A2" w14:textId="77777777" w:rsidR="00BE32A7" w:rsidRPr="00BE32A7" w:rsidRDefault="00BE32A7" w:rsidP="00BE32A7">
            <w:pPr>
              <w:jc w:val="right"/>
            </w:pPr>
            <w:r w:rsidRPr="00BE32A7">
              <w:t>334,7</w:t>
            </w:r>
          </w:p>
        </w:tc>
      </w:tr>
      <w:tr w:rsidR="00FF6F77" w:rsidRPr="00BE32A7" w14:paraId="7DB760D0"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208DD9" w14:textId="77777777" w:rsidR="00BE32A7" w:rsidRPr="00BE32A7" w:rsidRDefault="00BE32A7" w:rsidP="00BE32A7">
            <w:pPr>
              <w:jc w:val="center"/>
              <w:rPr>
                <w:b/>
                <w:bCs/>
              </w:rPr>
            </w:pPr>
            <w:r w:rsidRPr="00BE32A7">
              <w:rPr>
                <w:b/>
                <w:bCs/>
              </w:rPr>
              <w:t> </w:t>
            </w:r>
          </w:p>
        </w:tc>
        <w:tc>
          <w:tcPr>
            <w:tcW w:w="2385" w:type="dxa"/>
            <w:tcBorders>
              <w:top w:val="nil"/>
              <w:left w:val="nil"/>
              <w:bottom w:val="single" w:sz="4" w:space="0" w:color="auto"/>
              <w:right w:val="single" w:sz="4" w:space="0" w:color="auto"/>
            </w:tcBorders>
            <w:shd w:val="clear" w:color="auto" w:fill="auto"/>
            <w:hideMark/>
          </w:tcPr>
          <w:p w14:paraId="74EE901A"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F1B203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EAFD80A" w14:textId="77777777" w:rsidR="00BE32A7" w:rsidRPr="00BE32A7" w:rsidRDefault="00BE32A7" w:rsidP="00BE32A7">
            <w:pPr>
              <w:jc w:val="center"/>
            </w:pPr>
            <w:r w:rsidRPr="00BE32A7">
              <w:t>06</w:t>
            </w:r>
          </w:p>
        </w:tc>
        <w:tc>
          <w:tcPr>
            <w:tcW w:w="567" w:type="dxa"/>
            <w:tcBorders>
              <w:top w:val="nil"/>
              <w:left w:val="nil"/>
              <w:bottom w:val="single" w:sz="4" w:space="0" w:color="auto"/>
              <w:right w:val="single" w:sz="4" w:space="0" w:color="auto"/>
            </w:tcBorders>
            <w:shd w:val="clear" w:color="auto" w:fill="auto"/>
            <w:vAlign w:val="center"/>
            <w:hideMark/>
          </w:tcPr>
          <w:p w14:paraId="4AFFCD6D" w14:textId="77777777" w:rsidR="00BE32A7" w:rsidRPr="00BE32A7" w:rsidRDefault="00BE32A7" w:rsidP="00BE32A7">
            <w:pPr>
              <w:jc w:val="center"/>
            </w:pPr>
            <w:r w:rsidRPr="00BE32A7">
              <w:t>05</w:t>
            </w:r>
          </w:p>
        </w:tc>
        <w:tc>
          <w:tcPr>
            <w:tcW w:w="1701" w:type="dxa"/>
            <w:tcBorders>
              <w:top w:val="nil"/>
              <w:left w:val="nil"/>
              <w:bottom w:val="single" w:sz="4" w:space="0" w:color="auto"/>
              <w:right w:val="single" w:sz="4" w:space="0" w:color="auto"/>
            </w:tcBorders>
            <w:shd w:val="clear" w:color="auto" w:fill="auto"/>
            <w:vAlign w:val="center"/>
            <w:hideMark/>
          </w:tcPr>
          <w:p w14:paraId="5278A79D" w14:textId="77777777" w:rsidR="00BE32A7" w:rsidRPr="00BE32A7" w:rsidRDefault="00BE32A7" w:rsidP="00BE32A7">
            <w:pPr>
              <w:jc w:val="center"/>
            </w:pPr>
            <w:r w:rsidRPr="00BE32A7">
              <w:t>06.2.00.73120</w:t>
            </w:r>
          </w:p>
        </w:tc>
        <w:tc>
          <w:tcPr>
            <w:tcW w:w="709" w:type="dxa"/>
            <w:tcBorders>
              <w:top w:val="nil"/>
              <w:left w:val="nil"/>
              <w:bottom w:val="single" w:sz="4" w:space="0" w:color="auto"/>
              <w:right w:val="single" w:sz="4" w:space="0" w:color="auto"/>
            </w:tcBorders>
            <w:shd w:val="clear" w:color="auto" w:fill="auto"/>
            <w:vAlign w:val="center"/>
            <w:hideMark/>
          </w:tcPr>
          <w:p w14:paraId="79C303C7"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4974F004" w14:textId="77777777" w:rsidR="00BE32A7" w:rsidRPr="00BE32A7" w:rsidRDefault="00BE32A7" w:rsidP="00BE32A7">
            <w:pPr>
              <w:jc w:val="right"/>
            </w:pPr>
            <w:r w:rsidRPr="00BE32A7">
              <w:t>3 347,5</w:t>
            </w:r>
          </w:p>
        </w:tc>
        <w:tc>
          <w:tcPr>
            <w:tcW w:w="1418" w:type="dxa"/>
            <w:tcBorders>
              <w:top w:val="nil"/>
              <w:left w:val="nil"/>
              <w:bottom w:val="single" w:sz="4" w:space="0" w:color="auto"/>
              <w:right w:val="single" w:sz="4" w:space="0" w:color="auto"/>
            </w:tcBorders>
            <w:shd w:val="clear" w:color="auto" w:fill="auto"/>
            <w:noWrap/>
            <w:vAlign w:val="center"/>
            <w:hideMark/>
          </w:tcPr>
          <w:p w14:paraId="262893B5" w14:textId="77777777" w:rsidR="00BE32A7" w:rsidRPr="00BE32A7" w:rsidRDefault="00BE32A7" w:rsidP="00BE32A7">
            <w:pPr>
              <w:jc w:val="right"/>
            </w:pPr>
            <w:r w:rsidRPr="00BE32A7">
              <w:t>3 347,5</w:t>
            </w:r>
          </w:p>
        </w:tc>
      </w:tr>
      <w:tr w:rsidR="00FF6F77" w:rsidRPr="00BE32A7" w14:paraId="5F696F53"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A1880"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415AD9F7" w14:textId="77777777" w:rsidR="00BE32A7" w:rsidRPr="00BE32A7" w:rsidRDefault="00BE32A7" w:rsidP="00BE32A7">
            <w:pPr>
              <w:jc w:val="both"/>
            </w:pPr>
            <w:r w:rsidRPr="00BE32A7">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5568AF1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C1322A9"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5258489"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B5A5F20"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15002312"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14E3837" w14:textId="77777777" w:rsidR="00BE32A7" w:rsidRPr="00BE32A7" w:rsidRDefault="00BE32A7" w:rsidP="00BE32A7">
            <w:pPr>
              <w:jc w:val="right"/>
            </w:pPr>
            <w:r w:rsidRPr="00BE32A7">
              <w:t>9 628,9</w:t>
            </w:r>
          </w:p>
        </w:tc>
        <w:tc>
          <w:tcPr>
            <w:tcW w:w="1418" w:type="dxa"/>
            <w:tcBorders>
              <w:top w:val="nil"/>
              <w:left w:val="nil"/>
              <w:bottom w:val="single" w:sz="4" w:space="0" w:color="auto"/>
              <w:right w:val="single" w:sz="4" w:space="0" w:color="auto"/>
            </w:tcBorders>
            <w:shd w:val="clear" w:color="auto" w:fill="auto"/>
            <w:noWrap/>
            <w:vAlign w:val="center"/>
            <w:hideMark/>
          </w:tcPr>
          <w:p w14:paraId="70CF652D" w14:textId="77777777" w:rsidR="00BE32A7" w:rsidRPr="00BE32A7" w:rsidRDefault="00BE32A7" w:rsidP="00BE32A7">
            <w:pPr>
              <w:jc w:val="right"/>
            </w:pPr>
            <w:r w:rsidRPr="00BE32A7">
              <w:t>9 628,9</w:t>
            </w:r>
          </w:p>
        </w:tc>
      </w:tr>
      <w:tr w:rsidR="00FF6F77" w:rsidRPr="00BE32A7" w14:paraId="3B02317F"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E0A648"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757FDE9" w14:textId="77777777" w:rsidR="00BE32A7" w:rsidRPr="00BE32A7" w:rsidRDefault="00BE32A7" w:rsidP="00BE32A7">
            <w:pPr>
              <w:jc w:val="both"/>
            </w:pPr>
            <w:r w:rsidRPr="00BE32A7">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15B4A0E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D8D5572"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213D19A" w14:textId="77777777" w:rsidR="00BE32A7" w:rsidRPr="00BE32A7" w:rsidRDefault="00BE32A7" w:rsidP="00BE32A7">
            <w:pPr>
              <w:jc w:val="center"/>
              <w:rPr>
                <w:b/>
                <w:bCs/>
              </w:rPr>
            </w:pPr>
            <w:r w:rsidRPr="00BE32A7">
              <w:rPr>
                <w:b/>
                <w:bCs/>
              </w:rPr>
              <w:t>01</w:t>
            </w:r>
          </w:p>
        </w:tc>
        <w:tc>
          <w:tcPr>
            <w:tcW w:w="1701" w:type="dxa"/>
            <w:tcBorders>
              <w:top w:val="nil"/>
              <w:left w:val="nil"/>
              <w:bottom w:val="single" w:sz="4" w:space="0" w:color="auto"/>
              <w:right w:val="single" w:sz="4" w:space="0" w:color="auto"/>
            </w:tcBorders>
            <w:shd w:val="clear" w:color="auto" w:fill="auto"/>
            <w:vAlign w:val="center"/>
            <w:hideMark/>
          </w:tcPr>
          <w:p w14:paraId="0D5CDCF6"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3E957EF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833B886"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433A9F68" w14:textId="77777777" w:rsidR="00BE32A7" w:rsidRPr="00BE32A7" w:rsidRDefault="00BE32A7" w:rsidP="00BE32A7">
            <w:pPr>
              <w:jc w:val="right"/>
            </w:pPr>
            <w:r w:rsidRPr="00BE32A7">
              <w:t>5 954,0</w:t>
            </w:r>
          </w:p>
        </w:tc>
      </w:tr>
      <w:tr w:rsidR="00FF6F77" w:rsidRPr="00BE32A7" w14:paraId="156F3C42"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31B15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36E7A5B"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3058BDA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770FCF8"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24A5AA9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028EE776"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3F52439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51F84B74"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3D73902F" w14:textId="77777777" w:rsidR="00BE32A7" w:rsidRPr="00BE32A7" w:rsidRDefault="00BE32A7" w:rsidP="00BE32A7">
            <w:pPr>
              <w:jc w:val="right"/>
            </w:pPr>
            <w:r w:rsidRPr="00BE32A7">
              <w:t>5 954,0</w:t>
            </w:r>
          </w:p>
        </w:tc>
      </w:tr>
      <w:tr w:rsidR="00FF6F77" w:rsidRPr="00BE32A7" w14:paraId="31787253"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677A0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7C063E4"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7AC4C80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A3B19E5"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785D668A"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233C21B"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06AA56F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FD6C3FA"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7D2938E4" w14:textId="77777777" w:rsidR="00BE32A7" w:rsidRPr="00BE32A7" w:rsidRDefault="00BE32A7" w:rsidP="00BE32A7">
            <w:pPr>
              <w:jc w:val="right"/>
            </w:pPr>
            <w:r w:rsidRPr="00BE32A7">
              <w:t>5 954,0</w:t>
            </w:r>
          </w:p>
        </w:tc>
      </w:tr>
      <w:tr w:rsidR="00FF6F77" w:rsidRPr="00BE32A7" w14:paraId="1B9EF1C8"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C6986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1D2188B" w14:textId="77777777" w:rsidR="00BE32A7" w:rsidRPr="00BE32A7" w:rsidRDefault="00BE32A7" w:rsidP="00BE32A7">
            <w:pPr>
              <w:jc w:val="both"/>
            </w:pPr>
            <w:r w:rsidRPr="00BE32A7">
              <w:rPr>
                <w:b/>
                <w:bCs/>
              </w:rPr>
              <w:t>Основное мероприятие</w:t>
            </w:r>
            <w:r w:rsidRPr="00BE32A7">
              <w:t xml:space="preserve"> «Выплата пенсии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14:paraId="74042DB0"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F59A4AF"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0D0FC623"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130EA28" w14:textId="77777777" w:rsidR="00BE32A7" w:rsidRPr="00BE32A7" w:rsidRDefault="00BE32A7" w:rsidP="00BE32A7">
            <w:pPr>
              <w:jc w:val="center"/>
            </w:pPr>
            <w:r w:rsidRPr="00BE32A7">
              <w:t>08.2.25.00000</w:t>
            </w:r>
          </w:p>
        </w:tc>
        <w:tc>
          <w:tcPr>
            <w:tcW w:w="709" w:type="dxa"/>
            <w:tcBorders>
              <w:top w:val="nil"/>
              <w:left w:val="nil"/>
              <w:bottom w:val="single" w:sz="4" w:space="0" w:color="auto"/>
              <w:right w:val="single" w:sz="4" w:space="0" w:color="auto"/>
            </w:tcBorders>
            <w:shd w:val="clear" w:color="auto" w:fill="auto"/>
            <w:vAlign w:val="center"/>
            <w:hideMark/>
          </w:tcPr>
          <w:p w14:paraId="3C93D846"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EDCC3CF"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46508F86" w14:textId="77777777" w:rsidR="00BE32A7" w:rsidRPr="00BE32A7" w:rsidRDefault="00BE32A7" w:rsidP="00BE32A7">
            <w:pPr>
              <w:jc w:val="right"/>
            </w:pPr>
            <w:r w:rsidRPr="00BE32A7">
              <w:t>5 954,0</w:t>
            </w:r>
          </w:p>
        </w:tc>
      </w:tr>
      <w:tr w:rsidR="00FF6F77" w:rsidRPr="00BE32A7" w14:paraId="23A3E59D" w14:textId="77777777" w:rsidTr="00FF6F77">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E40E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6FD9193" w14:textId="77777777" w:rsidR="00BE32A7" w:rsidRPr="00BE32A7" w:rsidRDefault="00BE32A7" w:rsidP="00BE32A7">
            <w:pPr>
              <w:jc w:val="both"/>
            </w:pPr>
            <w:r w:rsidRPr="00BE32A7">
              <w:t>Пенсия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14:paraId="68C6873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33D7E5B"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09251FD6"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7042FFC0" w14:textId="77777777" w:rsidR="00BE32A7" w:rsidRPr="00BE32A7" w:rsidRDefault="00BE32A7" w:rsidP="00BE32A7">
            <w:pPr>
              <w:jc w:val="center"/>
            </w:pPr>
            <w:r w:rsidRPr="00BE32A7">
              <w:t>08.2.25.92500</w:t>
            </w:r>
          </w:p>
        </w:tc>
        <w:tc>
          <w:tcPr>
            <w:tcW w:w="709" w:type="dxa"/>
            <w:tcBorders>
              <w:top w:val="nil"/>
              <w:left w:val="nil"/>
              <w:bottom w:val="single" w:sz="4" w:space="0" w:color="auto"/>
              <w:right w:val="single" w:sz="4" w:space="0" w:color="auto"/>
            </w:tcBorders>
            <w:shd w:val="clear" w:color="auto" w:fill="auto"/>
            <w:vAlign w:val="center"/>
            <w:hideMark/>
          </w:tcPr>
          <w:p w14:paraId="555A4CA1"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43A9B47"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57639DA7" w14:textId="77777777" w:rsidR="00BE32A7" w:rsidRPr="00BE32A7" w:rsidRDefault="00BE32A7" w:rsidP="00BE32A7">
            <w:pPr>
              <w:jc w:val="right"/>
            </w:pPr>
            <w:r w:rsidRPr="00BE32A7">
              <w:t>5 954,0</w:t>
            </w:r>
          </w:p>
        </w:tc>
      </w:tr>
      <w:tr w:rsidR="00FF6F77" w:rsidRPr="00BE32A7" w14:paraId="7D4D7D1C" w14:textId="77777777" w:rsidTr="00FF6F77">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C789F"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09C5BA2"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79741098"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74AD80A4"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3F2D034C" w14:textId="77777777" w:rsidR="00BE32A7" w:rsidRPr="00BE32A7" w:rsidRDefault="00BE32A7" w:rsidP="00BE32A7">
            <w:pPr>
              <w:jc w:val="center"/>
            </w:pPr>
            <w:r w:rsidRPr="00BE32A7">
              <w:t>01</w:t>
            </w:r>
          </w:p>
        </w:tc>
        <w:tc>
          <w:tcPr>
            <w:tcW w:w="1701" w:type="dxa"/>
            <w:tcBorders>
              <w:top w:val="nil"/>
              <w:left w:val="nil"/>
              <w:bottom w:val="single" w:sz="4" w:space="0" w:color="auto"/>
              <w:right w:val="single" w:sz="4" w:space="0" w:color="auto"/>
            </w:tcBorders>
            <w:shd w:val="clear" w:color="auto" w:fill="auto"/>
            <w:vAlign w:val="center"/>
            <w:hideMark/>
          </w:tcPr>
          <w:p w14:paraId="3CE44DDB" w14:textId="77777777" w:rsidR="00BE32A7" w:rsidRPr="00BE32A7" w:rsidRDefault="00BE32A7" w:rsidP="00BE32A7">
            <w:pPr>
              <w:jc w:val="center"/>
            </w:pPr>
            <w:r w:rsidRPr="00BE32A7">
              <w:t>08.2.25.92500</w:t>
            </w:r>
          </w:p>
        </w:tc>
        <w:tc>
          <w:tcPr>
            <w:tcW w:w="709" w:type="dxa"/>
            <w:tcBorders>
              <w:top w:val="nil"/>
              <w:left w:val="nil"/>
              <w:bottom w:val="single" w:sz="4" w:space="0" w:color="auto"/>
              <w:right w:val="single" w:sz="4" w:space="0" w:color="auto"/>
            </w:tcBorders>
            <w:shd w:val="clear" w:color="auto" w:fill="auto"/>
            <w:vAlign w:val="center"/>
            <w:hideMark/>
          </w:tcPr>
          <w:p w14:paraId="1D8B9CD5"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100C5BCB" w14:textId="77777777" w:rsidR="00BE32A7" w:rsidRPr="00BE32A7" w:rsidRDefault="00BE32A7" w:rsidP="00BE32A7">
            <w:pPr>
              <w:jc w:val="right"/>
            </w:pPr>
            <w:r w:rsidRPr="00BE32A7">
              <w:t>5 954,0</w:t>
            </w:r>
          </w:p>
        </w:tc>
        <w:tc>
          <w:tcPr>
            <w:tcW w:w="1418" w:type="dxa"/>
            <w:tcBorders>
              <w:top w:val="nil"/>
              <w:left w:val="nil"/>
              <w:bottom w:val="single" w:sz="4" w:space="0" w:color="auto"/>
              <w:right w:val="single" w:sz="4" w:space="0" w:color="auto"/>
            </w:tcBorders>
            <w:shd w:val="clear" w:color="auto" w:fill="auto"/>
            <w:noWrap/>
            <w:vAlign w:val="center"/>
            <w:hideMark/>
          </w:tcPr>
          <w:p w14:paraId="452A2801" w14:textId="77777777" w:rsidR="00BE32A7" w:rsidRPr="00BE32A7" w:rsidRDefault="00BE32A7" w:rsidP="00BE32A7">
            <w:pPr>
              <w:jc w:val="right"/>
            </w:pPr>
            <w:r w:rsidRPr="00BE32A7">
              <w:t>5 954,0</w:t>
            </w:r>
          </w:p>
        </w:tc>
      </w:tr>
      <w:tr w:rsidR="00FF6F77" w:rsidRPr="00BE32A7" w14:paraId="4830AEA2"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C597B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759AA08" w14:textId="77777777" w:rsidR="00BE32A7" w:rsidRPr="00BE32A7" w:rsidRDefault="00BE32A7" w:rsidP="00BE32A7">
            <w:pPr>
              <w:jc w:val="both"/>
            </w:pPr>
            <w:r w:rsidRPr="00BE32A7">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25DCE659"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67DBE53"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0FB2F66" w14:textId="77777777" w:rsidR="00BE32A7" w:rsidRPr="00BE32A7" w:rsidRDefault="00BE32A7" w:rsidP="00BE32A7">
            <w:pPr>
              <w:jc w:val="center"/>
              <w:rPr>
                <w:b/>
                <w:bCs/>
              </w:rPr>
            </w:pPr>
            <w:r w:rsidRPr="00BE32A7">
              <w:rPr>
                <w:b/>
                <w:bCs/>
              </w:rPr>
              <w:t>03</w:t>
            </w:r>
          </w:p>
        </w:tc>
        <w:tc>
          <w:tcPr>
            <w:tcW w:w="1701" w:type="dxa"/>
            <w:tcBorders>
              <w:top w:val="nil"/>
              <w:left w:val="nil"/>
              <w:bottom w:val="single" w:sz="4" w:space="0" w:color="auto"/>
              <w:right w:val="single" w:sz="4" w:space="0" w:color="auto"/>
            </w:tcBorders>
            <w:shd w:val="clear" w:color="auto" w:fill="auto"/>
            <w:vAlign w:val="center"/>
            <w:hideMark/>
          </w:tcPr>
          <w:p w14:paraId="7F562D33"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2810F2DE"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41F382"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5627994B" w14:textId="77777777" w:rsidR="00BE32A7" w:rsidRPr="00BE32A7" w:rsidRDefault="00BE32A7" w:rsidP="00BE32A7">
            <w:pPr>
              <w:jc w:val="right"/>
            </w:pPr>
            <w:r w:rsidRPr="00BE32A7">
              <w:t>300,0</w:t>
            </w:r>
          </w:p>
        </w:tc>
      </w:tr>
      <w:tr w:rsidR="00FF6F77" w:rsidRPr="00BE32A7" w14:paraId="3DFE1461" w14:textId="77777777" w:rsidTr="00FF6F77">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A8554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ADBF86D" w14:textId="77777777" w:rsidR="00BE32A7" w:rsidRPr="00BE32A7" w:rsidRDefault="00BE32A7" w:rsidP="00BE32A7">
            <w:pPr>
              <w:jc w:val="both"/>
              <w:rPr>
                <w:b/>
                <w:bCs/>
              </w:rPr>
            </w:pPr>
            <w:r w:rsidRPr="00BE32A7">
              <w:rPr>
                <w:b/>
                <w:bCs/>
              </w:rPr>
              <w:t xml:space="preserve">Муниципальная программа «Дополнительные меры поддержки для отдельных категорий граждан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14:paraId="13D66EED"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46A415B"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1B5A0FEF"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9220F6D" w14:textId="77777777" w:rsidR="00BE32A7" w:rsidRPr="00BE32A7" w:rsidRDefault="00BE32A7" w:rsidP="00BE32A7">
            <w:pPr>
              <w:jc w:val="center"/>
            </w:pPr>
            <w:r w:rsidRPr="00BE32A7">
              <w:t>04.0.00.00000</w:t>
            </w:r>
          </w:p>
        </w:tc>
        <w:tc>
          <w:tcPr>
            <w:tcW w:w="709" w:type="dxa"/>
            <w:tcBorders>
              <w:top w:val="nil"/>
              <w:left w:val="nil"/>
              <w:bottom w:val="single" w:sz="4" w:space="0" w:color="auto"/>
              <w:right w:val="single" w:sz="4" w:space="0" w:color="auto"/>
            </w:tcBorders>
            <w:shd w:val="clear" w:color="auto" w:fill="auto"/>
            <w:vAlign w:val="center"/>
            <w:hideMark/>
          </w:tcPr>
          <w:p w14:paraId="5AB6AD00"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D17C220"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037F1966" w14:textId="77777777" w:rsidR="00BE32A7" w:rsidRPr="00BE32A7" w:rsidRDefault="00BE32A7" w:rsidP="00BE32A7">
            <w:pPr>
              <w:jc w:val="right"/>
            </w:pPr>
            <w:r w:rsidRPr="00BE32A7">
              <w:t>300,0</w:t>
            </w:r>
          </w:p>
        </w:tc>
      </w:tr>
      <w:tr w:rsidR="00FF6F77" w:rsidRPr="00BE32A7" w14:paraId="66DBC9D9" w14:textId="77777777" w:rsidTr="00FF6F77">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609B2A"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302D7080" w14:textId="77777777" w:rsidR="00BE32A7" w:rsidRPr="00BE32A7" w:rsidRDefault="00BE32A7" w:rsidP="00BE32A7">
            <w:pPr>
              <w:jc w:val="both"/>
              <w:rPr>
                <w:b/>
                <w:bCs/>
              </w:rPr>
            </w:pPr>
            <w:r w:rsidRPr="00BE32A7">
              <w:rPr>
                <w:b/>
                <w:bCs/>
              </w:rPr>
              <w:t>Основное мероприятие:</w:t>
            </w:r>
            <w:r w:rsidRPr="00BE32A7">
              <w:t xml:space="preserve"> «Предоставление единовременной выплаты врачебным кадрам, прибывшим для работы в ОГБУЗ «Шелеховская РБ»» </w:t>
            </w:r>
          </w:p>
        </w:tc>
        <w:tc>
          <w:tcPr>
            <w:tcW w:w="709" w:type="dxa"/>
            <w:tcBorders>
              <w:top w:val="nil"/>
              <w:left w:val="nil"/>
              <w:bottom w:val="single" w:sz="4" w:space="0" w:color="auto"/>
              <w:right w:val="single" w:sz="4" w:space="0" w:color="auto"/>
            </w:tcBorders>
            <w:shd w:val="clear" w:color="auto" w:fill="auto"/>
            <w:vAlign w:val="center"/>
            <w:hideMark/>
          </w:tcPr>
          <w:p w14:paraId="5A41BAF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6AE4EC1"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080FFE5C"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689DC465" w14:textId="77777777" w:rsidR="00BE32A7" w:rsidRPr="00BE32A7" w:rsidRDefault="00BE32A7" w:rsidP="00BE32A7">
            <w:pPr>
              <w:jc w:val="center"/>
            </w:pPr>
            <w:r w:rsidRPr="00BE32A7">
              <w:t>04.0.79.00000</w:t>
            </w:r>
          </w:p>
        </w:tc>
        <w:tc>
          <w:tcPr>
            <w:tcW w:w="709" w:type="dxa"/>
            <w:tcBorders>
              <w:top w:val="nil"/>
              <w:left w:val="nil"/>
              <w:bottom w:val="single" w:sz="4" w:space="0" w:color="auto"/>
              <w:right w:val="single" w:sz="4" w:space="0" w:color="auto"/>
            </w:tcBorders>
            <w:shd w:val="clear" w:color="auto" w:fill="auto"/>
            <w:vAlign w:val="center"/>
            <w:hideMark/>
          </w:tcPr>
          <w:p w14:paraId="078440A5"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7B0A745"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4F0DFE26" w14:textId="77777777" w:rsidR="00BE32A7" w:rsidRPr="00BE32A7" w:rsidRDefault="00BE32A7" w:rsidP="00BE32A7">
            <w:pPr>
              <w:jc w:val="right"/>
            </w:pPr>
            <w:r w:rsidRPr="00BE32A7">
              <w:t>300,0</w:t>
            </w:r>
          </w:p>
        </w:tc>
      </w:tr>
      <w:tr w:rsidR="00FF6F77" w:rsidRPr="00BE32A7" w14:paraId="38340E14" w14:textId="77777777" w:rsidTr="00FF6F77">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DB861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8B2F3CC" w14:textId="77777777" w:rsidR="00BE32A7" w:rsidRPr="00BE32A7" w:rsidRDefault="00BE32A7" w:rsidP="00BE32A7">
            <w:pPr>
              <w:jc w:val="both"/>
            </w:pPr>
            <w:r w:rsidRPr="00BE32A7">
              <w:t>Предоставление единовременной выплаты врачебным кадрам, прибывшим для работы в ОГБУЗ «Шелеховская РБ»</w:t>
            </w:r>
          </w:p>
        </w:tc>
        <w:tc>
          <w:tcPr>
            <w:tcW w:w="709" w:type="dxa"/>
            <w:tcBorders>
              <w:top w:val="nil"/>
              <w:left w:val="nil"/>
              <w:bottom w:val="single" w:sz="4" w:space="0" w:color="auto"/>
              <w:right w:val="single" w:sz="4" w:space="0" w:color="auto"/>
            </w:tcBorders>
            <w:shd w:val="clear" w:color="auto" w:fill="auto"/>
            <w:vAlign w:val="center"/>
            <w:hideMark/>
          </w:tcPr>
          <w:p w14:paraId="443FA6BC"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58EC5B07"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7E6D087C"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37EB814C" w14:textId="77777777" w:rsidR="00BE32A7" w:rsidRPr="00BE32A7" w:rsidRDefault="00BE32A7" w:rsidP="00BE32A7">
            <w:pPr>
              <w:jc w:val="center"/>
            </w:pPr>
            <w:r w:rsidRPr="00BE32A7">
              <w:t>04.0.79.97900</w:t>
            </w:r>
          </w:p>
        </w:tc>
        <w:tc>
          <w:tcPr>
            <w:tcW w:w="709" w:type="dxa"/>
            <w:tcBorders>
              <w:top w:val="nil"/>
              <w:left w:val="nil"/>
              <w:bottom w:val="single" w:sz="4" w:space="0" w:color="auto"/>
              <w:right w:val="single" w:sz="4" w:space="0" w:color="auto"/>
            </w:tcBorders>
            <w:shd w:val="clear" w:color="auto" w:fill="auto"/>
            <w:vAlign w:val="center"/>
            <w:hideMark/>
          </w:tcPr>
          <w:p w14:paraId="60CC0B03"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ECF5A18"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43C002B1" w14:textId="77777777" w:rsidR="00BE32A7" w:rsidRPr="00BE32A7" w:rsidRDefault="00BE32A7" w:rsidP="00BE32A7">
            <w:pPr>
              <w:jc w:val="right"/>
            </w:pPr>
            <w:r w:rsidRPr="00BE32A7">
              <w:t>300,0</w:t>
            </w:r>
          </w:p>
        </w:tc>
      </w:tr>
      <w:tr w:rsidR="00FF6F77" w:rsidRPr="00BE32A7" w14:paraId="78E7359C" w14:textId="77777777" w:rsidTr="00FF6F77">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0CDD9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89D0EBE" w14:textId="77777777" w:rsidR="00BE32A7" w:rsidRPr="00BE32A7" w:rsidRDefault="00BE32A7" w:rsidP="00BE32A7">
            <w:pPr>
              <w:jc w:val="both"/>
            </w:pPr>
            <w:r w:rsidRPr="00BE32A7">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4C4B6DA8"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4BAAFAF"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08F28466" w14:textId="77777777" w:rsidR="00BE32A7" w:rsidRPr="00BE32A7" w:rsidRDefault="00BE32A7" w:rsidP="00BE32A7">
            <w:pPr>
              <w:jc w:val="center"/>
            </w:pPr>
            <w:r w:rsidRPr="00BE32A7">
              <w:t>03</w:t>
            </w:r>
          </w:p>
        </w:tc>
        <w:tc>
          <w:tcPr>
            <w:tcW w:w="1701" w:type="dxa"/>
            <w:tcBorders>
              <w:top w:val="nil"/>
              <w:left w:val="nil"/>
              <w:bottom w:val="single" w:sz="4" w:space="0" w:color="auto"/>
              <w:right w:val="single" w:sz="4" w:space="0" w:color="auto"/>
            </w:tcBorders>
            <w:shd w:val="clear" w:color="auto" w:fill="auto"/>
            <w:vAlign w:val="center"/>
            <w:hideMark/>
          </w:tcPr>
          <w:p w14:paraId="5ACDFCE4" w14:textId="77777777" w:rsidR="00BE32A7" w:rsidRPr="00BE32A7" w:rsidRDefault="00BE32A7" w:rsidP="00BE32A7">
            <w:pPr>
              <w:jc w:val="center"/>
            </w:pPr>
            <w:r w:rsidRPr="00BE32A7">
              <w:t>04.0.79.97900</w:t>
            </w:r>
          </w:p>
        </w:tc>
        <w:tc>
          <w:tcPr>
            <w:tcW w:w="709" w:type="dxa"/>
            <w:tcBorders>
              <w:top w:val="nil"/>
              <w:left w:val="nil"/>
              <w:bottom w:val="single" w:sz="4" w:space="0" w:color="auto"/>
              <w:right w:val="single" w:sz="4" w:space="0" w:color="auto"/>
            </w:tcBorders>
            <w:shd w:val="clear" w:color="auto" w:fill="auto"/>
            <w:vAlign w:val="center"/>
            <w:hideMark/>
          </w:tcPr>
          <w:p w14:paraId="2B6BADBE" w14:textId="77777777" w:rsidR="00BE32A7" w:rsidRPr="00BE32A7" w:rsidRDefault="00BE32A7" w:rsidP="00BE32A7">
            <w:pPr>
              <w:jc w:val="center"/>
            </w:pPr>
            <w:r w:rsidRPr="00BE32A7">
              <w:t>300</w:t>
            </w:r>
          </w:p>
        </w:tc>
        <w:tc>
          <w:tcPr>
            <w:tcW w:w="1417" w:type="dxa"/>
            <w:tcBorders>
              <w:top w:val="nil"/>
              <w:left w:val="nil"/>
              <w:bottom w:val="single" w:sz="4" w:space="0" w:color="auto"/>
              <w:right w:val="single" w:sz="4" w:space="0" w:color="auto"/>
            </w:tcBorders>
            <w:shd w:val="clear" w:color="auto" w:fill="auto"/>
            <w:noWrap/>
            <w:vAlign w:val="center"/>
            <w:hideMark/>
          </w:tcPr>
          <w:p w14:paraId="5CF50F9D" w14:textId="77777777" w:rsidR="00BE32A7" w:rsidRPr="00BE32A7" w:rsidRDefault="00BE32A7" w:rsidP="00BE32A7">
            <w:pPr>
              <w:jc w:val="right"/>
            </w:pPr>
            <w:r w:rsidRPr="00BE32A7">
              <w:t>300,0</w:t>
            </w:r>
          </w:p>
        </w:tc>
        <w:tc>
          <w:tcPr>
            <w:tcW w:w="1418" w:type="dxa"/>
            <w:tcBorders>
              <w:top w:val="nil"/>
              <w:left w:val="nil"/>
              <w:bottom w:val="single" w:sz="4" w:space="0" w:color="auto"/>
              <w:right w:val="single" w:sz="4" w:space="0" w:color="auto"/>
            </w:tcBorders>
            <w:shd w:val="clear" w:color="auto" w:fill="auto"/>
            <w:noWrap/>
            <w:vAlign w:val="center"/>
            <w:hideMark/>
          </w:tcPr>
          <w:p w14:paraId="4064DFB7" w14:textId="77777777" w:rsidR="00BE32A7" w:rsidRPr="00BE32A7" w:rsidRDefault="00BE32A7" w:rsidP="00BE32A7">
            <w:pPr>
              <w:jc w:val="right"/>
            </w:pPr>
            <w:r w:rsidRPr="00BE32A7">
              <w:t>300,0</w:t>
            </w:r>
          </w:p>
        </w:tc>
      </w:tr>
      <w:tr w:rsidR="00FF6F77" w:rsidRPr="00BE32A7" w14:paraId="7AB1F8ED"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00A279"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0865DF17" w14:textId="77777777" w:rsidR="00BE32A7" w:rsidRPr="00BE32A7" w:rsidRDefault="00BE32A7" w:rsidP="00BE32A7">
            <w:pPr>
              <w:jc w:val="both"/>
            </w:pPr>
            <w:r w:rsidRPr="00BE32A7">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472C34B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5F0507E" w14:textId="77777777" w:rsidR="00BE32A7" w:rsidRPr="00BE32A7" w:rsidRDefault="00BE32A7" w:rsidP="00BE32A7">
            <w:pPr>
              <w:jc w:val="center"/>
              <w:rPr>
                <w:b/>
                <w:bCs/>
              </w:rPr>
            </w:pPr>
            <w:r w:rsidRPr="00BE32A7">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6F4CA1BA" w14:textId="77777777" w:rsidR="00BE32A7" w:rsidRPr="00BE32A7" w:rsidRDefault="00BE32A7" w:rsidP="00BE32A7">
            <w:pPr>
              <w:jc w:val="center"/>
              <w:rPr>
                <w:b/>
                <w:bCs/>
              </w:rPr>
            </w:pPr>
            <w:r w:rsidRPr="00BE32A7">
              <w:rPr>
                <w:b/>
                <w:bCs/>
              </w:rPr>
              <w:t>06</w:t>
            </w:r>
          </w:p>
        </w:tc>
        <w:tc>
          <w:tcPr>
            <w:tcW w:w="1701" w:type="dxa"/>
            <w:tcBorders>
              <w:top w:val="nil"/>
              <w:left w:val="nil"/>
              <w:bottom w:val="single" w:sz="4" w:space="0" w:color="auto"/>
              <w:right w:val="single" w:sz="4" w:space="0" w:color="auto"/>
            </w:tcBorders>
            <w:shd w:val="clear" w:color="auto" w:fill="auto"/>
            <w:vAlign w:val="center"/>
            <w:hideMark/>
          </w:tcPr>
          <w:p w14:paraId="69E53FFF"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1AD51B5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C869C30" w14:textId="77777777" w:rsidR="00BE32A7" w:rsidRPr="00BE32A7" w:rsidRDefault="00BE32A7" w:rsidP="00BE32A7">
            <w:pPr>
              <w:jc w:val="right"/>
            </w:pPr>
            <w:r w:rsidRPr="00BE32A7">
              <w:t>3 374,9</w:t>
            </w:r>
          </w:p>
        </w:tc>
        <w:tc>
          <w:tcPr>
            <w:tcW w:w="1418" w:type="dxa"/>
            <w:tcBorders>
              <w:top w:val="nil"/>
              <w:left w:val="nil"/>
              <w:bottom w:val="single" w:sz="4" w:space="0" w:color="auto"/>
              <w:right w:val="single" w:sz="4" w:space="0" w:color="auto"/>
            </w:tcBorders>
            <w:shd w:val="clear" w:color="auto" w:fill="auto"/>
            <w:noWrap/>
            <w:vAlign w:val="center"/>
            <w:hideMark/>
          </w:tcPr>
          <w:p w14:paraId="5322D77F" w14:textId="77777777" w:rsidR="00BE32A7" w:rsidRPr="00BE32A7" w:rsidRDefault="00BE32A7" w:rsidP="00BE32A7">
            <w:pPr>
              <w:jc w:val="right"/>
            </w:pPr>
            <w:r w:rsidRPr="00BE32A7">
              <w:t>3 374,9</w:t>
            </w:r>
          </w:p>
        </w:tc>
      </w:tr>
      <w:tr w:rsidR="00FF6F77" w:rsidRPr="00BE32A7" w14:paraId="3E8A155A"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79B7A"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1046910"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513F9188"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EBEFF07"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504A633E"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0CE2819"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0FE53A7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801034E" w14:textId="77777777" w:rsidR="00BE32A7" w:rsidRPr="00BE32A7" w:rsidRDefault="00BE32A7" w:rsidP="00BE32A7">
            <w:pPr>
              <w:jc w:val="right"/>
            </w:pPr>
            <w:r w:rsidRPr="00BE32A7">
              <w:t>3 374,9</w:t>
            </w:r>
          </w:p>
        </w:tc>
        <w:tc>
          <w:tcPr>
            <w:tcW w:w="1418" w:type="dxa"/>
            <w:tcBorders>
              <w:top w:val="nil"/>
              <w:left w:val="nil"/>
              <w:bottom w:val="single" w:sz="4" w:space="0" w:color="auto"/>
              <w:right w:val="single" w:sz="4" w:space="0" w:color="auto"/>
            </w:tcBorders>
            <w:shd w:val="clear" w:color="auto" w:fill="auto"/>
            <w:noWrap/>
            <w:vAlign w:val="center"/>
            <w:hideMark/>
          </w:tcPr>
          <w:p w14:paraId="09E8AEE4" w14:textId="77777777" w:rsidR="00BE32A7" w:rsidRPr="00BE32A7" w:rsidRDefault="00BE32A7" w:rsidP="00BE32A7">
            <w:pPr>
              <w:jc w:val="right"/>
            </w:pPr>
            <w:r w:rsidRPr="00BE32A7">
              <w:t>3 374,9</w:t>
            </w:r>
          </w:p>
        </w:tc>
      </w:tr>
      <w:tr w:rsidR="00FF6F77" w:rsidRPr="00BE32A7" w14:paraId="44C1D228" w14:textId="77777777" w:rsidTr="00FF6F77">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62043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547DE97"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132F3F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AC60B8C"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3AB5B1E8"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6776F186"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591C9AE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396FD8CD" w14:textId="77777777" w:rsidR="00BE32A7" w:rsidRPr="00BE32A7" w:rsidRDefault="00BE32A7" w:rsidP="00BE32A7">
            <w:pPr>
              <w:jc w:val="right"/>
            </w:pPr>
            <w:r w:rsidRPr="00BE32A7">
              <w:t>3 374,9</w:t>
            </w:r>
          </w:p>
        </w:tc>
        <w:tc>
          <w:tcPr>
            <w:tcW w:w="1418" w:type="dxa"/>
            <w:tcBorders>
              <w:top w:val="nil"/>
              <w:left w:val="nil"/>
              <w:bottom w:val="single" w:sz="4" w:space="0" w:color="auto"/>
              <w:right w:val="single" w:sz="4" w:space="0" w:color="auto"/>
            </w:tcBorders>
            <w:shd w:val="clear" w:color="auto" w:fill="auto"/>
            <w:noWrap/>
            <w:vAlign w:val="center"/>
            <w:hideMark/>
          </w:tcPr>
          <w:p w14:paraId="12DD097E" w14:textId="77777777" w:rsidR="00BE32A7" w:rsidRPr="00BE32A7" w:rsidRDefault="00BE32A7" w:rsidP="00BE32A7">
            <w:pPr>
              <w:jc w:val="right"/>
            </w:pPr>
            <w:r w:rsidRPr="00BE32A7">
              <w:t>3 374,9</w:t>
            </w:r>
          </w:p>
        </w:tc>
      </w:tr>
      <w:tr w:rsidR="00FF6F77" w:rsidRPr="00BE32A7" w14:paraId="2EA580AA" w14:textId="77777777" w:rsidTr="00843DC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A828E3" w14:textId="77777777" w:rsidR="00BE32A7" w:rsidRPr="00BE32A7" w:rsidRDefault="00BE32A7" w:rsidP="00BE32A7">
            <w:pPr>
              <w:jc w:val="center"/>
            </w:pPr>
            <w:r w:rsidRPr="00BE32A7">
              <w:t> </w:t>
            </w:r>
          </w:p>
        </w:tc>
        <w:tc>
          <w:tcPr>
            <w:tcW w:w="2385" w:type="dxa"/>
            <w:tcBorders>
              <w:top w:val="nil"/>
              <w:left w:val="nil"/>
              <w:bottom w:val="single" w:sz="4" w:space="0" w:color="000000"/>
              <w:right w:val="single" w:sz="4" w:space="0" w:color="000000"/>
            </w:tcBorders>
            <w:shd w:val="clear" w:color="auto" w:fill="auto"/>
            <w:hideMark/>
          </w:tcPr>
          <w:p w14:paraId="00357CF0" w14:textId="77777777" w:rsidR="00BE32A7" w:rsidRPr="00BE32A7" w:rsidRDefault="00BE32A7" w:rsidP="00BE32A7">
            <w:pPr>
              <w:jc w:val="both"/>
            </w:pPr>
            <w:r w:rsidRPr="00BE32A7">
              <w:t xml:space="preserve">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w:t>
            </w:r>
            <w:r w:rsidRPr="00BE32A7">
              <w:lastRenderedPageBreak/>
              <w:t>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center"/>
            <w:hideMark/>
          </w:tcPr>
          <w:p w14:paraId="1F06A8F4" w14:textId="77777777" w:rsidR="00BE32A7" w:rsidRPr="00BE32A7" w:rsidRDefault="00BE32A7" w:rsidP="00BE32A7">
            <w:pPr>
              <w:jc w:val="center"/>
            </w:pPr>
            <w:r w:rsidRPr="00BE32A7">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5D8C6119"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6D75D6BE"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5CBC2EFB" w14:textId="77777777" w:rsidR="00BE32A7" w:rsidRPr="00BE32A7" w:rsidRDefault="00BE32A7" w:rsidP="00BE32A7">
            <w:pPr>
              <w:jc w:val="center"/>
            </w:pPr>
            <w:r w:rsidRPr="00BE32A7">
              <w:t>08.2.00.73060</w:t>
            </w:r>
          </w:p>
        </w:tc>
        <w:tc>
          <w:tcPr>
            <w:tcW w:w="709" w:type="dxa"/>
            <w:tcBorders>
              <w:top w:val="nil"/>
              <w:left w:val="nil"/>
              <w:bottom w:val="single" w:sz="4" w:space="0" w:color="auto"/>
              <w:right w:val="single" w:sz="4" w:space="0" w:color="auto"/>
            </w:tcBorders>
            <w:shd w:val="clear" w:color="auto" w:fill="auto"/>
            <w:vAlign w:val="center"/>
            <w:hideMark/>
          </w:tcPr>
          <w:p w14:paraId="3A634C0B"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0E691B50" w14:textId="77777777" w:rsidR="00BE32A7" w:rsidRPr="00BE32A7" w:rsidRDefault="00BE32A7" w:rsidP="00BE32A7">
            <w:pPr>
              <w:jc w:val="right"/>
            </w:pPr>
            <w:r w:rsidRPr="00BE32A7">
              <w:t>3 374,9</w:t>
            </w:r>
          </w:p>
        </w:tc>
        <w:tc>
          <w:tcPr>
            <w:tcW w:w="1418" w:type="dxa"/>
            <w:tcBorders>
              <w:top w:val="nil"/>
              <w:left w:val="nil"/>
              <w:bottom w:val="single" w:sz="4" w:space="0" w:color="auto"/>
              <w:right w:val="single" w:sz="4" w:space="0" w:color="auto"/>
            </w:tcBorders>
            <w:shd w:val="clear" w:color="auto" w:fill="auto"/>
            <w:noWrap/>
            <w:vAlign w:val="center"/>
            <w:hideMark/>
          </w:tcPr>
          <w:p w14:paraId="71499351" w14:textId="77777777" w:rsidR="00BE32A7" w:rsidRPr="00BE32A7" w:rsidRDefault="00BE32A7" w:rsidP="00BE32A7">
            <w:pPr>
              <w:jc w:val="right"/>
            </w:pPr>
            <w:r w:rsidRPr="00BE32A7">
              <w:t>3 374,9</w:t>
            </w:r>
          </w:p>
        </w:tc>
      </w:tr>
      <w:tr w:rsidR="00FF6F77" w:rsidRPr="00BE32A7" w14:paraId="6CD71528" w14:textId="77777777" w:rsidTr="00FF6F77">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45C583"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5B6FE90"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0850E190"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21E9FF8C"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28FD541C"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19907D22" w14:textId="77777777" w:rsidR="00BE32A7" w:rsidRPr="00BE32A7" w:rsidRDefault="00BE32A7" w:rsidP="00BE32A7">
            <w:pPr>
              <w:jc w:val="center"/>
            </w:pPr>
            <w:r w:rsidRPr="00BE32A7">
              <w:t>08.2.00.73060</w:t>
            </w:r>
          </w:p>
        </w:tc>
        <w:tc>
          <w:tcPr>
            <w:tcW w:w="709" w:type="dxa"/>
            <w:tcBorders>
              <w:top w:val="nil"/>
              <w:left w:val="nil"/>
              <w:bottom w:val="single" w:sz="4" w:space="0" w:color="auto"/>
              <w:right w:val="single" w:sz="4" w:space="0" w:color="auto"/>
            </w:tcBorders>
            <w:shd w:val="clear" w:color="auto" w:fill="auto"/>
            <w:vAlign w:val="center"/>
            <w:hideMark/>
          </w:tcPr>
          <w:p w14:paraId="571D355A"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169499C9" w14:textId="77777777" w:rsidR="00BE32A7" w:rsidRPr="00BE32A7" w:rsidRDefault="00BE32A7" w:rsidP="00BE32A7">
            <w:pPr>
              <w:jc w:val="right"/>
            </w:pPr>
            <w:r w:rsidRPr="00BE32A7">
              <w:t>3 136,9</w:t>
            </w:r>
          </w:p>
        </w:tc>
        <w:tc>
          <w:tcPr>
            <w:tcW w:w="1418" w:type="dxa"/>
            <w:tcBorders>
              <w:top w:val="nil"/>
              <w:left w:val="nil"/>
              <w:bottom w:val="single" w:sz="4" w:space="0" w:color="auto"/>
              <w:right w:val="single" w:sz="4" w:space="0" w:color="auto"/>
            </w:tcBorders>
            <w:shd w:val="clear" w:color="auto" w:fill="auto"/>
            <w:noWrap/>
            <w:vAlign w:val="center"/>
            <w:hideMark/>
          </w:tcPr>
          <w:p w14:paraId="5DDC708F" w14:textId="77777777" w:rsidR="00BE32A7" w:rsidRPr="00BE32A7" w:rsidRDefault="00BE32A7" w:rsidP="00BE32A7">
            <w:pPr>
              <w:jc w:val="right"/>
            </w:pPr>
            <w:r w:rsidRPr="00BE32A7">
              <w:t>3 136,9</w:t>
            </w:r>
          </w:p>
        </w:tc>
      </w:tr>
      <w:tr w:rsidR="00FF6F77" w:rsidRPr="00BE32A7" w14:paraId="4B4DC0B1" w14:textId="77777777" w:rsidTr="00FF6F77">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539F5D"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2D1561C4"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285471C6"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A9D7D0A" w14:textId="77777777" w:rsidR="00BE32A7" w:rsidRPr="00BE32A7" w:rsidRDefault="00BE32A7" w:rsidP="00BE32A7">
            <w:pPr>
              <w:jc w:val="center"/>
            </w:pPr>
            <w:r w:rsidRPr="00BE32A7">
              <w:t>10</w:t>
            </w:r>
          </w:p>
        </w:tc>
        <w:tc>
          <w:tcPr>
            <w:tcW w:w="567" w:type="dxa"/>
            <w:tcBorders>
              <w:top w:val="nil"/>
              <w:left w:val="nil"/>
              <w:bottom w:val="single" w:sz="4" w:space="0" w:color="auto"/>
              <w:right w:val="single" w:sz="4" w:space="0" w:color="auto"/>
            </w:tcBorders>
            <w:shd w:val="clear" w:color="auto" w:fill="auto"/>
            <w:vAlign w:val="center"/>
            <w:hideMark/>
          </w:tcPr>
          <w:p w14:paraId="16D2C6BF" w14:textId="77777777" w:rsidR="00BE32A7" w:rsidRPr="00BE32A7" w:rsidRDefault="00BE32A7" w:rsidP="00BE32A7">
            <w:pPr>
              <w:jc w:val="center"/>
            </w:pPr>
            <w:r w:rsidRPr="00BE32A7">
              <w:t>06</w:t>
            </w:r>
          </w:p>
        </w:tc>
        <w:tc>
          <w:tcPr>
            <w:tcW w:w="1701" w:type="dxa"/>
            <w:tcBorders>
              <w:top w:val="nil"/>
              <w:left w:val="nil"/>
              <w:bottom w:val="single" w:sz="4" w:space="0" w:color="auto"/>
              <w:right w:val="single" w:sz="4" w:space="0" w:color="auto"/>
            </w:tcBorders>
            <w:shd w:val="clear" w:color="auto" w:fill="auto"/>
            <w:vAlign w:val="center"/>
            <w:hideMark/>
          </w:tcPr>
          <w:p w14:paraId="2F1F4642" w14:textId="77777777" w:rsidR="00BE32A7" w:rsidRPr="00BE32A7" w:rsidRDefault="00BE32A7" w:rsidP="00BE32A7">
            <w:pPr>
              <w:jc w:val="center"/>
            </w:pPr>
            <w:r w:rsidRPr="00BE32A7">
              <w:t>08.2.00.73060</w:t>
            </w:r>
          </w:p>
        </w:tc>
        <w:tc>
          <w:tcPr>
            <w:tcW w:w="709" w:type="dxa"/>
            <w:tcBorders>
              <w:top w:val="nil"/>
              <w:left w:val="nil"/>
              <w:bottom w:val="single" w:sz="4" w:space="0" w:color="auto"/>
              <w:right w:val="single" w:sz="4" w:space="0" w:color="auto"/>
            </w:tcBorders>
            <w:shd w:val="clear" w:color="auto" w:fill="auto"/>
            <w:vAlign w:val="center"/>
            <w:hideMark/>
          </w:tcPr>
          <w:p w14:paraId="5DD726A5"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21F26B86" w14:textId="77777777" w:rsidR="00BE32A7" w:rsidRPr="00BE32A7" w:rsidRDefault="00BE32A7" w:rsidP="00BE32A7">
            <w:pPr>
              <w:jc w:val="right"/>
            </w:pPr>
            <w:r w:rsidRPr="00BE32A7">
              <w:t>238,0</w:t>
            </w:r>
          </w:p>
        </w:tc>
        <w:tc>
          <w:tcPr>
            <w:tcW w:w="1418" w:type="dxa"/>
            <w:tcBorders>
              <w:top w:val="nil"/>
              <w:left w:val="nil"/>
              <w:bottom w:val="single" w:sz="4" w:space="0" w:color="auto"/>
              <w:right w:val="single" w:sz="4" w:space="0" w:color="auto"/>
            </w:tcBorders>
            <w:shd w:val="clear" w:color="auto" w:fill="auto"/>
            <w:noWrap/>
            <w:vAlign w:val="center"/>
            <w:hideMark/>
          </w:tcPr>
          <w:p w14:paraId="6C13B683" w14:textId="77777777" w:rsidR="00BE32A7" w:rsidRPr="00BE32A7" w:rsidRDefault="00BE32A7" w:rsidP="00BE32A7">
            <w:pPr>
              <w:jc w:val="right"/>
            </w:pPr>
            <w:r w:rsidRPr="00BE32A7">
              <w:t>238,0</w:t>
            </w:r>
          </w:p>
        </w:tc>
      </w:tr>
      <w:tr w:rsidR="00FF6F77" w:rsidRPr="00BE32A7" w14:paraId="1533FE2D"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E61EF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173DD8D2" w14:textId="77777777" w:rsidR="00BE32A7" w:rsidRPr="00BE32A7" w:rsidRDefault="00BE32A7" w:rsidP="00BE32A7">
            <w:pPr>
              <w:jc w:val="both"/>
            </w:pPr>
            <w:r w:rsidRPr="00BE32A7">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3AB3BEE4"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CAF0490" w14:textId="77777777" w:rsidR="00BE32A7" w:rsidRPr="00BE32A7" w:rsidRDefault="00BE32A7" w:rsidP="00BE32A7">
            <w:pPr>
              <w:jc w:val="center"/>
              <w:rPr>
                <w:b/>
                <w:bCs/>
              </w:rPr>
            </w:pPr>
            <w:r w:rsidRPr="00BE32A7">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014ECE4D" w14:textId="77777777" w:rsidR="00BE32A7" w:rsidRPr="00BE32A7" w:rsidRDefault="00BE32A7" w:rsidP="00BE32A7">
            <w:pPr>
              <w:jc w:val="center"/>
              <w:rPr>
                <w:b/>
                <w:bCs/>
              </w:rPr>
            </w:pPr>
            <w:r w:rsidRPr="00BE32A7">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74D061C"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70F04B7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D8C2418"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14517CF8" w14:textId="77777777" w:rsidR="00BE32A7" w:rsidRPr="00BE32A7" w:rsidRDefault="00BE32A7" w:rsidP="00BE32A7">
            <w:pPr>
              <w:jc w:val="right"/>
            </w:pPr>
            <w:r w:rsidRPr="00BE32A7">
              <w:t>8 500,0</w:t>
            </w:r>
          </w:p>
        </w:tc>
      </w:tr>
      <w:tr w:rsidR="00FF6F77" w:rsidRPr="00BE32A7" w14:paraId="7E7C4A68" w14:textId="77777777" w:rsidTr="00FF6F77">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AAD42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62997A70" w14:textId="77777777" w:rsidR="00BE32A7" w:rsidRPr="00BE32A7" w:rsidRDefault="00BE32A7" w:rsidP="00BE32A7">
            <w:pPr>
              <w:jc w:val="both"/>
            </w:pPr>
            <w:r w:rsidRPr="00BE32A7">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34FB0337"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CB7175F" w14:textId="77777777" w:rsidR="00BE32A7" w:rsidRPr="00BE32A7" w:rsidRDefault="00BE32A7" w:rsidP="00BE32A7">
            <w:pPr>
              <w:jc w:val="center"/>
              <w:rPr>
                <w:b/>
                <w:bCs/>
              </w:rPr>
            </w:pPr>
            <w:r w:rsidRPr="00BE32A7">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37084871" w14:textId="77777777" w:rsidR="00BE32A7" w:rsidRPr="00BE32A7" w:rsidRDefault="00BE32A7" w:rsidP="00BE32A7">
            <w:pPr>
              <w:jc w:val="center"/>
              <w:rPr>
                <w:b/>
                <w:bCs/>
              </w:rPr>
            </w:pPr>
            <w:r w:rsidRPr="00BE32A7">
              <w:rPr>
                <w:b/>
                <w:bCs/>
              </w:rPr>
              <w:t>02</w:t>
            </w:r>
          </w:p>
        </w:tc>
        <w:tc>
          <w:tcPr>
            <w:tcW w:w="1701" w:type="dxa"/>
            <w:tcBorders>
              <w:top w:val="nil"/>
              <w:left w:val="nil"/>
              <w:bottom w:val="single" w:sz="4" w:space="0" w:color="auto"/>
              <w:right w:val="single" w:sz="4" w:space="0" w:color="auto"/>
            </w:tcBorders>
            <w:shd w:val="clear" w:color="auto" w:fill="auto"/>
            <w:vAlign w:val="center"/>
            <w:hideMark/>
          </w:tcPr>
          <w:p w14:paraId="53CFE1FA" w14:textId="77777777" w:rsidR="00BE32A7" w:rsidRPr="00BE32A7" w:rsidRDefault="00BE32A7" w:rsidP="00BE32A7">
            <w:pPr>
              <w:jc w:val="center"/>
            </w:pPr>
            <w:r w:rsidRPr="00BE32A7">
              <w:t> </w:t>
            </w:r>
          </w:p>
        </w:tc>
        <w:tc>
          <w:tcPr>
            <w:tcW w:w="709" w:type="dxa"/>
            <w:tcBorders>
              <w:top w:val="nil"/>
              <w:left w:val="nil"/>
              <w:bottom w:val="single" w:sz="4" w:space="0" w:color="auto"/>
              <w:right w:val="single" w:sz="4" w:space="0" w:color="auto"/>
            </w:tcBorders>
            <w:shd w:val="clear" w:color="auto" w:fill="auto"/>
            <w:vAlign w:val="center"/>
            <w:hideMark/>
          </w:tcPr>
          <w:p w14:paraId="691D263C"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1E50B3A6"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1908B7B5" w14:textId="77777777" w:rsidR="00BE32A7" w:rsidRPr="00BE32A7" w:rsidRDefault="00BE32A7" w:rsidP="00BE32A7">
            <w:pPr>
              <w:jc w:val="right"/>
            </w:pPr>
            <w:r w:rsidRPr="00BE32A7">
              <w:t>8 500,0</w:t>
            </w:r>
          </w:p>
        </w:tc>
      </w:tr>
      <w:tr w:rsidR="00FF6F77" w:rsidRPr="00BE32A7" w14:paraId="2C56923D"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3F65B5"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82D6FD9" w14:textId="77777777" w:rsidR="00BE32A7" w:rsidRPr="00BE32A7" w:rsidRDefault="00BE32A7" w:rsidP="00BE32A7">
            <w:pPr>
              <w:jc w:val="both"/>
              <w:rPr>
                <w:b/>
                <w:bCs/>
              </w:rPr>
            </w:pPr>
            <w:r w:rsidRPr="00BE32A7">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228C04A"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70657779"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7FA55DAF"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0607F5BE" w14:textId="77777777" w:rsidR="00BE32A7" w:rsidRPr="00BE32A7" w:rsidRDefault="00BE32A7" w:rsidP="00BE32A7">
            <w:pPr>
              <w:jc w:val="center"/>
            </w:pPr>
            <w:r w:rsidRPr="00BE32A7">
              <w:t>08.0.00.00000</w:t>
            </w:r>
          </w:p>
        </w:tc>
        <w:tc>
          <w:tcPr>
            <w:tcW w:w="709" w:type="dxa"/>
            <w:tcBorders>
              <w:top w:val="nil"/>
              <w:left w:val="nil"/>
              <w:bottom w:val="single" w:sz="4" w:space="0" w:color="auto"/>
              <w:right w:val="single" w:sz="4" w:space="0" w:color="auto"/>
            </w:tcBorders>
            <w:shd w:val="clear" w:color="auto" w:fill="auto"/>
            <w:vAlign w:val="center"/>
            <w:hideMark/>
          </w:tcPr>
          <w:p w14:paraId="7A6B348A"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7DCB8D03"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04EDA81A" w14:textId="77777777" w:rsidR="00BE32A7" w:rsidRPr="00BE32A7" w:rsidRDefault="00BE32A7" w:rsidP="00BE32A7">
            <w:pPr>
              <w:jc w:val="right"/>
            </w:pPr>
            <w:r w:rsidRPr="00BE32A7">
              <w:t>8 500,0</w:t>
            </w:r>
          </w:p>
        </w:tc>
      </w:tr>
      <w:tr w:rsidR="00FF6F77" w:rsidRPr="00BE32A7" w14:paraId="03BB4170" w14:textId="77777777" w:rsidTr="00FF6F77">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34E8C2"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8D20F99" w14:textId="77777777" w:rsidR="00BE32A7" w:rsidRPr="00BE32A7" w:rsidRDefault="00BE32A7" w:rsidP="00BE32A7">
            <w:pPr>
              <w:jc w:val="both"/>
              <w:rPr>
                <w:b/>
                <w:bCs/>
              </w:rPr>
            </w:pPr>
            <w:r w:rsidRPr="00BE32A7">
              <w:rPr>
                <w:b/>
                <w:bCs/>
              </w:rPr>
              <w:t>Подпрограмма</w:t>
            </w:r>
            <w:r w:rsidRPr="00BE32A7">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DAD5878"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4E27BF0C"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65D905D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51C16105" w14:textId="77777777" w:rsidR="00BE32A7" w:rsidRPr="00BE32A7" w:rsidRDefault="00BE32A7" w:rsidP="00BE32A7">
            <w:pPr>
              <w:jc w:val="center"/>
            </w:pPr>
            <w:r w:rsidRPr="00BE32A7">
              <w:t>08.2.00.00000</w:t>
            </w:r>
          </w:p>
        </w:tc>
        <w:tc>
          <w:tcPr>
            <w:tcW w:w="709" w:type="dxa"/>
            <w:tcBorders>
              <w:top w:val="nil"/>
              <w:left w:val="nil"/>
              <w:bottom w:val="single" w:sz="4" w:space="0" w:color="auto"/>
              <w:right w:val="single" w:sz="4" w:space="0" w:color="auto"/>
            </w:tcBorders>
            <w:shd w:val="clear" w:color="auto" w:fill="auto"/>
            <w:vAlign w:val="center"/>
            <w:hideMark/>
          </w:tcPr>
          <w:p w14:paraId="02B3CFD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47392879"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76D27ABB" w14:textId="77777777" w:rsidR="00BE32A7" w:rsidRPr="00BE32A7" w:rsidRDefault="00BE32A7" w:rsidP="00BE32A7">
            <w:pPr>
              <w:jc w:val="right"/>
            </w:pPr>
            <w:r w:rsidRPr="00BE32A7">
              <w:t>8 500,0</w:t>
            </w:r>
          </w:p>
        </w:tc>
      </w:tr>
      <w:tr w:rsidR="00FF6F77" w:rsidRPr="00BE32A7" w14:paraId="5D097C7E" w14:textId="77777777" w:rsidTr="00FF6F77">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CA0F93" w14:textId="77777777" w:rsidR="00BE32A7" w:rsidRPr="00BE32A7" w:rsidRDefault="00BE32A7" w:rsidP="00BE32A7">
            <w:pPr>
              <w:jc w:val="center"/>
            </w:pPr>
            <w:r w:rsidRPr="00BE32A7">
              <w:lastRenderedPageBreak/>
              <w:t> </w:t>
            </w:r>
          </w:p>
        </w:tc>
        <w:tc>
          <w:tcPr>
            <w:tcW w:w="2385" w:type="dxa"/>
            <w:tcBorders>
              <w:top w:val="nil"/>
              <w:left w:val="nil"/>
              <w:bottom w:val="single" w:sz="4" w:space="0" w:color="auto"/>
              <w:right w:val="single" w:sz="4" w:space="0" w:color="auto"/>
            </w:tcBorders>
            <w:shd w:val="clear" w:color="auto" w:fill="auto"/>
            <w:hideMark/>
          </w:tcPr>
          <w:p w14:paraId="7FC4427B" w14:textId="77777777" w:rsidR="00BE32A7" w:rsidRPr="00BE32A7" w:rsidRDefault="00BE32A7" w:rsidP="00BE32A7">
            <w:pPr>
              <w:jc w:val="both"/>
            </w:pPr>
            <w:r w:rsidRPr="00BE32A7">
              <w:rPr>
                <w:b/>
                <w:bCs/>
              </w:rPr>
              <w:t>Основное мероприятие</w:t>
            </w:r>
            <w:r w:rsidRPr="00BE32A7">
              <w:t xml:space="preserve"> «Производство и выпуск периодического печатного издания для информирования»</w:t>
            </w:r>
          </w:p>
        </w:tc>
        <w:tc>
          <w:tcPr>
            <w:tcW w:w="709" w:type="dxa"/>
            <w:tcBorders>
              <w:top w:val="nil"/>
              <w:left w:val="nil"/>
              <w:bottom w:val="single" w:sz="4" w:space="0" w:color="auto"/>
              <w:right w:val="single" w:sz="4" w:space="0" w:color="auto"/>
            </w:tcBorders>
            <w:shd w:val="clear" w:color="auto" w:fill="auto"/>
            <w:vAlign w:val="center"/>
            <w:hideMark/>
          </w:tcPr>
          <w:p w14:paraId="27375ED9"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123E6F8B"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0049F0A1"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2FA10EC1" w14:textId="77777777" w:rsidR="00BE32A7" w:rsidRPr="00BE32A7" w:rsidRDefault="00BE32A7" w:rsidP="00BE32A7">
            <w:pPr>
              <w:jc w:val="center"/>
            </w:pPr>
            <w:r w:rsidRPr="00BE32A7">
              <w:t>08.2.27.00000</w:t>
            </w:r>
          </w:p>
        </w:tc>
        <w:tc>
          <w:tcPr>
            <w:tcW w:w="709" w:type="dxa"/>
            <w:tcBorders>
              <w:top w:val="nil"/>
              <w:left w:val="nil"/>
              <w:bottom w:val="single" w:sz="4" w:space="0" w:color="auto"/>
              <w:right w:val="single" w:sz="4" w:space="0" w:color="auto"/>
            </w:tcBorders>
            <w:shd w:val="clear" w:color="auto" w:fill="auto"/>
            <w:vAlign w:val="center"/>
            <w:hideMark/>
          </w:tcPr>
          <w:p w14:paraId="50BFD9C8"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6B12A372"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45154BCB" w14:textId="77777777" w:rsidR="00BE32A7" w:rsidRPr="00BE32A7" w:rsidRDefault="00BE32A7" w:rsidP="00BE32A7">
            <w:pPr>
              <w:jc w:val="right"/>
            </w:pPr>
            <w:r w:rsidRPr="00BE32A7">
              <w:t>8 500,0</w:t>
            </w:r>
          </w:p>
        </w:tc>
      </w:tr>
      <w:tr w:rsidR="00FF6F77" w:rsidRPr="00BE32A7" w14:paraId="11666C08" w14:textId="77777777" w:rsidTr="00FF6F77">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F9CE21"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3D65B875" w14:textId="77777777" w:rsidR="00BE32A7" w:rsidRPr="00BE32A7" w:rsidRDefault="00BE32A7" w:rsidP="00BE32A7">
            <w:pPr>
              <w:jc w:val="both"/>
            </w:pPr>
            <w:r w:rsidRPr="00BE32A7">
              <w:t>Финансовое обеспечение деятельности муниципальных учреждений</w:t>
            </w:r>
            <w:r w:rsidRPr="00BE32A7">
              <w:b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2622CA3"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B570B50"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2559A1FB"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AA7E134" w14:textId="77777777" w:rsidR="00BE32A7" w:rsidRPr="00BE32A7" w:rsidRDefault="00BE32A7" w:rsidP="00BE32A7">
            <w:pPr>
              <w:jc w:val="center"/>
            </w:pPr>
            <w:r w:rsidRPr="00BE32A7">
              <w:t>08.2.27.94100</w:t>
            </w:r>
          </w:p>
        </w:tc>
        <w:tc>
          <w:tcPr>
            <w:tcW w:w="709" w:type="dxa"/>
            <w:tcBorders>
              <w:top w:val="nil"/>
              <w:left w:val="nil"/>
              <w:bottom w:val="single" w:sz="4" w:space="0" w:color="auto"/>
              <w:right w:val="single" w:sz="4" w:space="0" w:color="auto"/>
            </w:tcBorders>
            <w:shd w:val="clear" w:color="auto" w:fill="auto"/>
            <w:vAlign w:val="center"/>
            <w:hideMark/>
          </w:tcPr>
          <w:p w14:paraId="15778057" w14:textId="77777777" w:rsidR="00BE32A7" w:rsidRPr="00BE32A7" w:rsidRDefault="00BE32A7" w:rsidP="00BE32A7">
            <w:pPr>
              <w:jc w:val="center"/>
            </w:pPr>
            <w:r w:rsidRPr="00BE32A7">
              <w:t> </w:t>
            </w:r>
          </w:p>
        </w:tc>
        <w:tc>
          <w:tcPr>
            <w:tcW w:w="1417" w:type="dxa"/>
            <w:tcBorders>
              <w:top w:val="nil"/>
              <w:left w:val="nil"/>
              <w:bottom w:val="single" w:sz="4" w:space="0" w:color="auto"/>
              <w:right w:val="single" w:sz="4" w:space="0" w:color="auto"/>
            </w:tcBorders>
            <w:shd w:val="clear" w:color="auto" w:fill="auto"/>
            <w:noWrap/>
            <w:vAlign w:val="center"/>
            <w:hideMark/>
          </w:tcPr>
          <w:p w14:paraId="24834FD1" w14:textId="77777777" w:rsidR="00BE32A7" w:rsidRPr="00BE32A7" w:rsidRDefault="00BE32A7" w:rsidP="00BE32A7">
            <w:pPr>
              <w:jc w:val="right"/>
            </w:pPr>
            <w:r w:rsidRPr="00BE32A7">
              <w:t>8 500,0</w:t>
            </w:r>
          </w:p>
        </w:tc>
        <w:tc>
          <w:tcPr>
            <w:tcW w:w="1418" w:type="dxa"/>
            <w:tcBorders>
              <w:top w:val="nil"/>
              <w:left w:val="nil"/>
              <w:bottom w:val="single" w:sz="4" w:space="0" w:color="auto"/>
              <w:right w:val="single" w:sz="4" w:space="0" w:color="auto"/>
            </w:tcBorders>
            <w:shd w:val="clear" w:color="auto" w:fill="auto"/>
            <w:noWrap/>
            <w:vAlign w:val="center"/>
            <w:hideMark/>
          </w:tcPr>
          <w:p w14:paraId="5C99BFF8" w14:textId="77777777" w:rsidR="00BE32A7" w:rsidRPr="00BE32A7" w:rsidRDefault="00BE32A7" w:rsidP="00BE32A7">
            <w:pPr>
              <w:jc w:val="right"/>
            </w:pPr>
            <w:r w:rsidRPr="00BE32A7">
              <w:t>8 500,0</w:t>
            </w:r>
          </w:p>
        </w:tc>
      </w:tr>
      <w:tr w:rsidR="00FF6F77" w:rsidRPr="00BE32A7" w14:paraId="13E4046F" w14:textId="77777777" w:rsidTr="00FF6F77">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4B27B4"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5B3EF217" w14:textId="77777777" w:rsidR="00BE32A7" w:rsidRPr="00BE32A7" w:rsidRDefault="00BE32A7" w:rsidP="00BE32A7">
            <w:pPr>
              <w:jc w:val="both"/>
            </w:pPr>
            <w:r w:rsidRPr="00BE32A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18DA440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0871B5EA"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0D5C89E8"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32235017" w14:textId="77777777" w:rsidR="00BE32A7" w:rsidRPr="00BE32A7" w:rsidRDefault="00BE32A7" w:rsidP="00BE32A7">
            <w:pPr>
              <w:jc w:val="center"/>
            </w:pPr>
            <w:r w:rsidRPr="00BE32A7">
              <w:t>08.2.27.94100</w:t>
            </w:r>
          </w:p>
        </w:tc>
        <w:tc>
          <w:tcPr>
            <w:tcW w:w="709" w:type="dxa"/>
            <w:tcBorders>
              <w:top w:val="nil"/>
              <w:left w:val="nil"/>
              <w:bottom w:val="single" w:sz="4" w:space="0" w:color="auto"/>
              <w:right w:val="single" w:sz="4" w:space="0" w:color="auto"/>
            </w:tcBorders>
            <w:shd w:val="clear" w:color="auto" w:fill="auto"/>
            <w:vAlign w:val="center"/>
            <w:hideMark/>
          </w:tcPr>
          <w:p w14:paraId="0FC44EC9" w14:textId="77777777" w:rsidR="00BE32A7" w:rsidRPr="00BE32A7" w:rsidRDefault="00BE32A7" w:rsidP="00BE32A7">
            <w:pPr>
              <w:jc w:val="center"/>
            </w:pPr>
            <w:r w:rsidRPr="00BE32A7">
              <w:t>100</w:t>
            </w:r>
          </w:p>
        </w:tc>
        <w:tc>
          <w:tcPr>
            <w:tcW w:w="1417" w:type="dxa"/>
            <w:tcBorders>
              <w:top w:val="nil"/>
              <w:left w:val="nil"/>
              <w:bottom w:val="single" w:sz="4" w:space="0" w:color="auto"/>
              <w:right w:val="single" w:sz="4" w:space="0" w:color="auto"/>
            </w:tcBorders>
            <w:shd w:val="clear" w:color="auto" w:fill="auto"/>
            <w:noWrap/>
            <w:vAlign w:val="center"/>
            <w:hideMark/>
          </w:tcPr>
          <w:p w14:paraId="790F32FB" w14:textId="77777777" w:rsidR="00BE32A7" w:rsidRPr="00BE32A7" w:rsidRDefault="00BE32A7" w:rsidP="00BE32A7">
            <w:pPr>
              <w:jc w:val="right"/>
            </w:pPr>
            <w:r w:rsidRPr="00BE32A7">
              <w:t>6 363,0</w:t>
            </w:r>
          </w:p>
        </w:tc>
        <w:tc>
          <w:tcPr>
            <w:tcW w:w="1418" w:type="dxa"/>
            <w:tcBorders>
              <w:top w:val="nil"/>
              <w:left w:val="nil"/>
              <w:bottom w:val="single" w:sz="4" w:space="0" w:color="auto"/>
              <w:right w:val="single" w:sz="4" w:space="0" w:color="auto"/>
            </w:tcBorders>
            <w:shd w:val="clear" w:color="auto" w:fill="auto"/>
            <w:noWrap/>
            <w:vAlign w:val="center"/>
            <w:hideMark/>
          </w:tcPr>
          <w:p w14:paraId="5723CFB4" w14:textId="77777777" w:rsidR="00BE32A7" w:rsidRPr="00BE32A7" w:rsidRDefault="00BE32A7" w:rsidP="00BE32A7">
            <w:pPr>
              <w:jc w:val="right"/>
            </w:pPr>
            <w:r w:rsidRPr="00BE32A7">
              <w:t>6 363,0</w:t>
            </w:r>
          </w:p>
        </w:tc>
      </w:tr>
      <w:tr w:rsidR="00FF6F77" w:rsidRPr="00BE32A7" w14:paraId="72B1C4CB" w14:textId="77777777" w:rsidTr="00FF6F77">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8ADA36"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42E212D3" w14:textId="77777777" w:rsidR="00BE32A7" w:rsidRPr="00BE32A7" w:rsidRDefault="00BE32A7" w:rsidP="00BE32A7">
            <w:pPr>
              <w:spacing w:after="240"/>
              <w:jc w:val="both"/>
            </w:pPr>
            <w:r w:rsidRPr="00BE32A7">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75F8EDE2"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69CAF102"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298CC7F3"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18DF702C" w14:textId="77777777" w:rsidR="00BE32A7" w:rsidRPr="00BE32A7" w:rsidRDefault="00BE32A7" w:rsidP="00BE32A7">
            <w:pPr>
              <w:jc w:val="center"/>
            </w:pPr>
            <w:r w:rsidRPr="00BE32A7">
              <w:t>08.2.27.94100</w:t>
            </w:r>
          </w:p>
        </w:tc>
        <w:tc>
          <w:tcPr>
            <w:tcW w:w="709" w:type="dxa"/>
            <w:tcBorders>
              <w:top w:val="nil"/>
              <w:left w:val="nil"/>
              <w:bottom w:val="single" w:sz="4" w:space="0" w:color="auto"/>
              <w:right w:val="single" w:sz="4" w:space="0" w:color="auto"/>
            </w:tcBorders>
            <w:shd w:val="clear" w:color="auto" w:fill="auto"/>
            <w:vAlign w:val="center"/>
            <w:hideMark/>
          </w:tcPr>
          <w:p w14:paraId="4EDF18FB" w14:textId="77777777" w:rsidR="00BE32A7" w:rsidRPr="00BE32A7" w:rsidRDefault="00BE32A7" w:rsidP="00BE32A7">
            <w:pPr>
              <w:jc w:val="center"/>
            </w:pPr>
            <w:r w:rsidRPr="00BE32A7">
              <w:t>200</w:t>
            </w:r>
          </w:p>
        </w:tc>
        <w:tc>
          <w:tcPr>
            <w:tcW w:w="1417" w:type="dxa"/>
            <w:tcBorders>
              <w:top w:val="nil"/>
              <w:left w:val="nil"/>
              <w:bottom w:val="single" w:sz="4" w:space="0" w:color="auto"/>
              <w:right w:val="single" w:sz="4" w:space="0" w:color="auto"/>
            </w:tcBorders>
            <w:shd w:val="clear" w:color="auto" w:fill="auto"/>
            <w:noWrap/>
            <w:vAlign w:val="center"/>
            <w:hideMark/>
          </w:tcPr>
          <w:p w14:paraId="5FCE3C95" w14:textId="77777777" w:rsidR="00BE32A7" w:rsidRPr="00BE32A7" w:rsidRDefault="00BE32A7" w:rsidP="00BE32A7">
            <w:pPr>
              <w:jc w:val="right"/>
            </w:pPr>
            <w:r w:rsidRPr="00BE32A7">
              <w:t>2 132,0</w:t>
            </w:r>
          </w:p>
        </w:tc>
        <w:tc>
          <w:tcPr>
            <w:tcW w:w="1418" w:type="dxa"/>
            <w:tcBorders>
              <w:top w:val="nil"/>
              <w:left w:val="nil"/>
              <w:bottom w:val="single" w:sz="4" w:space="0" w:color="auto"/>
              <w:right w:val="single" w:sz="4" w:space="0" w:color="auto"/>
            </w:tcBorders>
            <w:shd w:val="clear" w:color="auto" w:fill="auto"/>
            <w:noWrap/>
            <w:vAlign w:val="center"/>
            <w:hideMark/>
          </w:tcPr>
          <w:p w14:paraId="05F71373" w14:textId="77777777" w:rsidR="00BE32A7" w:rsidRPr="00BE32A7" w:rsidRDefault="00BE32A7" w:rsidP="00BE32A7">
            <w:pPr>
              <w:jc w:val="right"/>
            </w:pPr>
            <w:r w:rsidRPr="00BE32A7">
              <w:t>2 132,0</w:t>
            </w:r>
          </w:p>
        </w:tc>
      </w:tr>
      <w:tr w:rsidR="00FF6F77" w:rsidRPr="00BE32A7" w14:paraId="4E2CC1DD" w14:textId="77777777" w:rsidTr="00FF6F77">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D78B6B" w14:textId="77777777" w:rsidR="00BE32A7" w:rsidRPr="00BE32A7" w:rsidRDefault="00BE32A7" w:rsidP="00BE32A7">
            <w:pPr>
              <w:jc w:val="center"/>
            </w:pPr>
            <w:r w:rsidRPr="00BE32A7">
              <w:t> </w:t>
            </w:r>
          </w:p>
        </w:tc>
        <w:tc>
          <w:tcPr>
            <w:tcW w:w="2385" w:type="dxa"/>
            <w:tcBorders>
              <w:top w:val="nil"/>
              <w:left w:val="nil"/>
              <w:bottom w:val="single" w:sz="4" w:space="0" w:color="auto"/>
              <w:right w:val="single" w:sz="4" w:space="0" w:color="auto"/>
            </w:tcBorders>
            <w:shd w:val="clear" w:color="auto" w:fill="auto"/>
            <w:hideMark/>
          </w:tcPr>
          <w:p w14:paraId="700C6275" w14:textId="77777777" w:rsidR="00BE32A7" w:rsidRPr="00BE32A7" w:rsidRDefault="00BE32A7" w:rsidP="00BE32A7">
            <w:pPr>
              <w:jc w:val="both"/>
            </w:pPr>
            <w:r w:rsidRPr="00BE32A7">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14:paraId="262A137F" w14:textId="77777777" w:rsidR="00BE32A7" w:rsidRPr="00BE32A7" w:rsidRDefault="00BE32A7" w:rsidP="00BE32A7">
            <w:pPr>
              <w:jc w:val="center"/>
            </w:pPr>
            <w:r w:rsidRPr="00BE32A7">
              <w:t>919</w:t>
            </w:r>
          </w:p>
        </w:tc>
        <w:tc>
          <w:tcPr>
            <w:tcW w:w="567" w:type="dxa"/>
            <w:tcBorders>
              <w:top w:val="nil"/>
              <w:left w:val="nil"/>
              <w:bottom w:val="single" w:sz="4" w:space="0" w:color="auto"/>
              <w:right w:val="single" w:sz="4" w:space="0" w:color="auto"/>
            </w:tcBorders>
            <w:shd w:val="clear" w:color="auto" w:fill="auto"/>
            <w:vAlign w:val="center"/>
            <w:hideMark/>
          </w:tcPr>
          <w:p w14:paraId="373AC5AE" w14:textId="77777777" w:rsidR="00BE32A7" w:rsidRPr="00BE32A7" w:rsidRDefault="00BE32A7" w:rsidP="00BE32A7">
            <w:pPr>
              <w:jc w:val="center"/>
            </w:pPr>
            <w:r w:rsidRPr="00BE32A7">
              <w:t>12</w:t>
            </w:r>
          </w:p>
        </w:tc>
        <w:tc>
          <w:tcPr>
            <w:tcW w:w="567" w:type="dxa"/>
            <w:tcBorders>
              <w:top w:val="nil"/>
              <w:left w:val="nil"/>
              <w:bottom w:val="single" w:sz="4" w:space="0" w:color="auto"/>
              <w:right w:val="single" w:sz="4" w:space="0" w:color="auto"/>
            </w:tcBorders>
            <w:shd w:val="clear" w:color="auto" w:fill="auto"/>
            <w:vAlign w:val="center"/>
            <w:hideMark/>
          </w:tcPr>
          <w:p w14:paraId="64BE762E" w14:textId="77777777" w:rsidR="00BE32A7" w:rsidRPr="00BE32A7" w:rsidRDefault="00BE32A7" w:rsidP="00BE32A7">
            <w:pPr>
              <w:jc w:val="center"/>
            </w:pPr>
            <w:r w:rsidRPr="00BE32A7">
              <w:t>02</w:t>
            </w:r>
          </w:p>
        </w:tc>
        <w:tc>
          <w:tcPr>
            <w:tcW w:w="1701" w:type="dxa"/>
            <w:tcBorders>
              <w:top w:val="nil"/>
              <w:left w:val="nil"/>
              <w:bottom w:val="single" w:sz="4" w:space="0" w:color="auto"/>
              <w:right w:val="single" w:sz="4" w:space="0" w:color="auto"/>
            </w:tcBorders>
            <w:shd w:val="clear" w:color="auto" w:fill="auto"/>
            <w:vAlign w:val="center"/>
            <w:hideMark/>
          </w:tcPr>
          <w:p w14:paraId="79C8B7F8" w14:textId="77777777" w:rsidR="00BE32A7" w:rsidRPr="00BE32A7" w:rsidRDefault="00BE32A7" w:rsidP="00BE32A7">
            <w:pPr>
              <w:jc w:val="center"/>
            </w:pPr>
            <w:r w:rsidRPr="00BE32A7">
              <w:t>08.2.27.94100</w:t>
            </w:r>
          </w:p>
        </w:tc>
        <w:tc>
          <w:tcPr>
            <w:tcW w:w="709" w:type="dxa"/>
            <w:tcBorders>
              <w:top w:val="nil"/>
              <w:left w:val="nil"/>
              <w:bottom w:val="single" w:sz="4" w:space="0" w:color="auto"/>
              <w:right w:val="single" w:sz="4" w:space="0" w:color="auto"/>
            </w:tcBorders>
            <w:shd w:val="clear" w:color="auto" w:fill="auto"/>
            <w:vAlign w:val="center"/>
            <w:hideMark/>
          </w:tcPr>
          <w:p w14:paraId="2446AF90" w14:textId="77777777" w:rsidR="00BE32A7" w:rsidRPr="00BE32A7" w:rsidRDefault="00BE32A7" w:rsidP="00BE32A7">
            <w:pPr>
              <w:jc w:val="center"/>
            </w:pPr>
            <w:r w:rsidRPr="00BE32A7">
              <w:t>800</w:t>
            </w:r>
          </w:p>
        </w:tc>
        <w:tc>
          <w:tcPr>
            <w:tcW w:w="1417" w:type="dxa"/>
            <w:tcBorders>
              <w:top w:val="nil"/>
              <w:left w:val="nil"/>
              <w:bottom w:val="single" w:sz="4" w:space="0" w:color="auto"/>
              <w:right w:val="single" w:sz="4" w:space="0" w:color="auto"/>
            </w:tcBorders>
            <w:shd w:val="clear" w:color="auto" w:fill="auto"/>
            <w:noWrap/>
            <w:vAlign w:val="center"/>
            <w:hideMark/>
          </w:tcPr>
          <w:p w14:paraId="46C9F490" w14:textId="77777777" w:rsidR="00BE32A7" w:rsidRPr="00BE32A7" w:rsidRDefault="00BE32A7" w:rsidP="00BE32A7">
            <w:pPr>
              <w:jc w:val="right"/>
            </w:pPr>
            <w:r w:rsidRPr="00BE32A7">
              <w:t>5,0</w:t>
            </w:r>
          </w:p>
        </w:tc>
        <w:tc>
          <w:tcPr>
            <w:tcW w:w="1418" w:type="dxa"/>
            <w:tcBorders>
              <w:top w:val="nil"/>
              <w:left w:val="nil"/>
              <w:bottom w:val="single" w:sz="4" w:space="0" w:color="auto"/>
              <w:right w:val="single" w:sz="4" w:space="0" w:color="auto"/>
            </w:tcBorders>
            <w:shd w:val="clear" w:color="auto" w:fill="auto"/>
            <w:noWrap/>
            <w:vAlign w:val="center"/>
            <w:hideMark/>
          </w:tcPr>
          <w:p w14:paraId="4CB81C91" w14:textId="77777777" w:rsidR="00BE32A7" w:rsidRPr="00BE32A7" w:rsidRDefault="00BE32A7" w:rsidP="00BE32A7">
            <w:pPr>
              <w:jc w:val="right"/>
            </w:pPr>
            <w:r w:rsidRPr="00BE32A7">
              <w:t>5,0</w:t>
            </w:r>
          </w:p>
        </w:tc>
      </w:tr>
    </w:tbl>
    <w:p w14:paraId="197530B5" w14:textId="702F9882" w:rsidR="00944B4C" w:rsidRDefault="00944B4C">
      <w:pPr>
        <w:spacing w:after="160" w:line="259" w:lineRule="auto"/>
      </w:pPr>
    </w:p>
    <w:p w14:paraId="3AAFB19D" w14:textId="77777777" w:rsidR="00951814" w:rsidRDefault="00951814" w:rsidP="00D01ECC">
      <w:pPr>
        <w:tabs>
          <w:tab w:val="left" w:pos="3570"/>
        </w:tabs>
        <w:rPr>
          <w:sz w:val="28"/>
          <w:szCs w:val="28"/>
        </w:rPr>
      </w:pPr>
    </w:p>
    <w:p w14:paraId="1B0F2609" w14:textId="77777777" w:rsidR="00D01ECC" w:rsidRDefault="00D01ECC" w:rsidP="00D01ECC">
      <w:pPr>
        <w:tabs>
          <w:tab w:val="left" w:pos="3570"/>
        </w:tabs>
        <w:rPr>
          <w:sz w:val="28"/>
          <w:szCs w:val="28"/>
        </w:rPr>
      </w:pPr>
    </w:p>
    <w:p w14:paraId="372D1193" w14:textId="77777777" w:rsidR="00951814" w:rsidRDefault="00951814" w:rsidP="00B83513">
      <w:pPr>
        <w:tabs>
          <w:tab w:val="left" w:pos="3570"/>
        </w:tabs>
        <w:jc w:val="right"/>
        <w:rPr>
          <w:sz w:val="28"/>
          <w:szCs w:val="28"/>
        </w:rPr>
      </w:pPr>
    </w:p>
    <w:p w14:paraId="5F82866F" w14:textId="77777777" w:rsidR="00BE32A7" w:rsidRDefault="00BE32A7" w:rsidP="00B83513">
      <w:pPr>
        <w:tabs>
          <w:tab w:val="left" w:pos="3570"/>
        </w:tabs>
        <w:jc w:val="right"/>
        <w:rPr>
          <w:sz w:val="28"/>
          <w:szCs w:val="28"/>
        </w:rPr>
      </w:pPr>
    </w:p>
    <w:p w14:paraId="2D4094E6" w14:textId="77777777" w:rsidR="00BE32A7" w:rsidRDefault="00BE32A7" w:rsidP="00B83513">
      <w:pPr>
        <w:tabs>
          <w:tab w:val="left" w:pos="3570"/>
        </w:tabs>
        <w:jc w:val="right"/>
        <w:rPr>
          <w:sz w:val="28"/>
          <w:szCs w:val="28"/>
        </w:rPr>
      </w:pPr>
    </w:p>
    <w:p w14:paraId="22BAB052" w14:textId="77777777" w:rsidR="00BE32A7" w:rsidRDefault="00BE32A7" w:rsidP="00B83513">
      <w:pPr>
        <w:tabs>
          <w:tab w:val="left" w:pos="3570"/>
        </w:tabs>
        <w:jc w:val="right"/>
        <w:rPr>
          <w:sz w:val="28"/>
          <w:szCs w:val="28"/>
        </w:rPr>
      </w:pPr>
    </w:p>
    <w:p w14:paraId="15D4C67C" w14:textId="77777777" w:rsidR="00BE32A7" w:rsidRDefault="00BE32A7" w:rsidP="00B83513">
      <w:pPr>
        <w:tabs>
          <w:tab w:val="left" w:pos="3570"/>
        </w:tabs>
        <w:jc w:val="right"/>
        <w:rPr>
          <w:sz w:val="28"/>
          <w:szCs w:val="28"/>
        </w:rPr>
      </w:pPr>
    </w:p>
    <w:p w14:paraId="026CBD86" w14:textId="2FD2DAB4" w:rsidR="00B83513" w:rsidRPr="005365DD" w:rsidRDefault="00C07911" w:rsidP="00B83513">
      <w:pPr>
        <w:tabs>
          <w:tab w:val="left" w:pos="3570"/>
        </w:tabs>
        <w:jc w:val="right"/>
        <w:rPr>
          <w:sz w:val="28"/>
          <w:szCs w:val="28"/>
        </w:rPr>
      </w:pPr>
      <w:r>
        <w:rPr>
          <w:sz w:val="28"/>
          <w:szCs w:val="28"/>
        </w:rPr>
        <w:lastRenderedPageBreak/>
        <w:t xml:space="preserve">Приложение </w:t>
      </w:r>
      <w:r w:rsidR="00843DC6">
        <w:rPr>
          <w:sz w:val="28"/>
          <w:szCs w:val="28"/>
        </w:rPr>
        <w:t>9</w:t>
      </w:r>
    </w:p>
    <w:p w14:paraId="20AF77E7" w14:textId="77777777" w:rsidR="00B83513" w:rsidRPr="005365DD" w:rsidRDefault="00B83513" w:rsidP="00B83513">
      <w:pPr>
        <w:tabs>
          <w:tab w:val="left" w:pos="3570"/>
        </w:tabs>
        <w:jc w:val="right"/>
        <w:rPr>
          <w:sz w:val="28"/>
          <w:szCs w:val="28"/>
        </w:rPr>
      </w:pPr>
      <w:r w:rsidRPr="005365DD">
        <w:rPr>
          <w:sz w:val="28"/>
          <w:szCs w:val="28"/>
        </w:rPr>
        <w:t>к решению Думы Шелеховского</w:t>
      </w:r>
    </w:p>
    <w:p w14:paraId="06979192" w14:textId="77777777" w:rsidR="00B83513" w:rsidRPr="005365DD" w:rsidRDefault="00B83513" w:rsidP="00B83513">
      <w:pPr>
        <w:tabs>
          <w:tab w:val="left" w:pos="3570"/>
        </w:tabs>
        <w:jc w:val="right"/>
        <w:rPr>
          <w:sz w:val="28"/>
          <w:szCs w:val="28"/>
        </w:rPr>
      </w:pPr>
      <w:r w:rsidRPr="005365DD">
        <w:rPr>
          <w:sz w:val="28"/>
          <w:szCs w:val="28"/>
        </w:rPr>
        <w:t>муниципального района</w:t>
      </w:r>
    </w:p>
    <w:p w14:paraId="7FB83E70" w14:textId="3B6DFAC6" w:rsidR="00B83513" w:rsidRDefault="00C07911" w:rsidP="00B83513">
      <w:pPr>
        <w:jc w:val="right"/>
        <w:rPr>
          <w:sz w:val="28"/>
          <w:szCs w:val="28"/>
        </w:rPr>
      </w:pPr>
      <w:r>
        <w:rPr>
          <w:sz w:val="28"/>
          <w:szCs w:val="28"/>
        </w:rPr>
        <w:t>от «</w:t>
      </w:r>
      <w:r w:rsidR="00843DC6">
        <w:rPr>
          <w:sz w:val="28"/>
          <w:szCs w:val="28"/>
        </w:rPr>
        <w:t>_____</w:t>
      </w:r>
      <w:r w:rsidR="009442E3">
        <w:rPr>
          <w:sz w:val="28"/>
          <w:szCs w:val="28"/>
        </w:rPr>
        <w:t>»</w:t>
      </w:r>
      <w:r w:rsidR="00843DC6">
        <w:rPr>
          <w:sz w:val="28"/>
          <w:szCs w:val="28"/>
        </w:rPr>
        <w:t>________</w:t>
      </w:r>
      <w:r w:rsidR="00951814">
        <w:rPr>
          <w:sz w:val="28"/>
          <w:szCs w:val="28"/>
        </w:rPr>
        <w:t xml:space="preserve"> </w:t>
      </w:r>
      <w:r>
        <w:rPr>
          <w:sz w:val="28"/>
          <w:szCs w:val="28"/>
        </w:rPr>
        <w:t>202</w:t>
      </w:r>
      <w:r w:rsidR="00843DC6">
        <w:rPr>
          <w:sz w:val="28"/>
          <w:szCs w:val="28"/>
        </w:rPr>
        <w:t>3</w:t>
      </w:r>
      <w:r>
        <w:rPr>
          <w:sz w:val="28"/>
          <w:szCs w:val="28"/>
        </w:rPr>
        <w:t xml:space="preserve"> года №</w:t>
      </w:r>
      <w:r w:rsidR="00843DC6">
        <w:rPr>
          <w:sz w:val="28"/>
          <w:szCs w:val="28"/>
        </w:rPr>
        <w:t>_____</w:t>
      </w:r>
    </w:p>
    <w:p w14:paraId="07967838" w14:textId="2A4BB1FB" w:rsidR="00A906D9" w:rsidRDefault="00A906D9" w:rsidP="00A906D9">
      <w:pPr>
        <w:jc w:val="right"/>
        <w:rPr>
          <w:sz w:val="28"/>
          <w:szCs w:val="28"/>
        </w:rPr>
      </w:pPr>
      <w:r w:rsidRPr="0076172E">
        <w:rPr>
          <w:sz w:val="28"/>
          <w:szCs w:val="28"/>
        </w:rPr>
        <w:t>«О бюджете Шелеховского района на 202</w:t>
      </w:r>
      <w:r w:rsidR="00843DC6">
        <w:rPr>
          <w:sz w:val="28"/>
          <w:szCs w:val="28"/>
        </w:rPr>
        <w:t>4</w:t>
      </w:r>
      <w:r w:rsidRPr="0076172E">
        <w:rPr>
          <w:sz w:val="28"/>
          <w:szCs w:val="28"/>
        </w:rPr>
        <w:t xml:space="preserve"> год </w:t>
      </w:r>
    </w:p>
    <w:p w14:paraId="7480ADBF" w14:textId="4A866832" w:rsidR="00A906D9" w:rsidRDefault="00A906D9" w:rsidP="00A906D9">
      <w:pPr>
        <w:jc w:val="right"/>
        <w:rPr>
          <w:sz w:val="28"/>
          <w:szCs w:val="28"/>
        </w:rPr>
      </w:pPr>
      <w:r w:rsidRPr="0076172E">
        <w:rPr>
          <w:sz w:val="28"/>
          <w:szCs w:val="28"/>
        </w:rPr>
        <w:t>и на плановый период 202</w:t>
      </w:r>
      <w:r w:rsidR="00843DC6">
        <w:rPr>
          <w:sz w:val="28"/>
          <w:szCs w:val="28"/>
        </w:rPr>
        <w:t>5</w:t>
      </w:r>
      <w:r w:rsidRPr="0076172E">
        <w:rPr>
          <w:sz w:val="28"/>
          <w:szCs w:val="28"/>
        </w:rPr>
        <w:t xml:space="preserve"> и 202</w:t>
      </w:r>
      <w:r w:rsidR="00843DC6">
        <w:rPr>
          <w:sz w:val="28"/>
          <w:szCs w:val="28"/>
        </w:rPr>
        <w:t>6</w:t>
      </w:r>
      <w:r w:rsidRPr="0076172E">
        <w:rPr>
          <w:sz w:val="28"/>
          <w:szCs w:val="28"/>
        </w:rPr>
        <w:t xml:space="preserve"> годов»</w:t>
      </w:r>
    </w:p>
    <w:p w14:paraId="5A405BED" w14:textId="21582ACC" w:rsidR="00A70521" w:rsidRDefault="000D0F88" w:rsidP="00843DC6">
      <w:pPr>
        <w:jc w:val="right"/>
        <w:rPr>
          <w:sz w:val="28"/>
          <w:szCs w:val="28"/>
        </w:rPr>
      </w:pPr>
      <w:r>
        <w:rPr>
          <w:sz w:val="22"/>
          <w:szCs w:val="22"/>
        </w:rPr>
        <w:t xml:space="preserve">         </w:t>
      </w:r>
    </w:p>
    <w:p w14:paraId="2C0FB5CC"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 xml:space="preserve">Порядок </w:t>
      </w:r>
    </w:p>
    <w:p w14:paraId="71BE1C63"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определения показателей расчетного объема доходных источников, которые могут быть направлены на исполнение расходных обязательств поселений Шелеховского района и расчетного объема расходных обязательств поселений Шелеховского района</w:t>
      </w:r>
    </w:p>
    <w:p w14:paraId="2553F488" w14:textId="77777777" w:rsidR="000D0F88" w:rsidRPr="00B172D5" w:rsidRDefault="000D0F88" w:rsidP="000D0F88">
      <w:pPr>
        <w:rPr>
          <w:rFonts w:eastAsia="Calibri"/>
          <w:spacing w:val="-6"/>
          <w:sz w:val="28"/>
          <w:szCs w:val="28"/>
          <w:lang w:eastAsia="en-US"/>
        </w:rPr>
      </w:pPr>
    </w:p>
    <w:p w14:paraId="4E6B4CFE"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Определение показателей П</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и Р</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 предоставленных органами местного самоуправления муниципальных образований (поселений) Шелеховского района (Далее – МО):</w:t>
      </w:r>
    </w:p>
    <w:p w14:paraId="05759387" w14:textId="3353263E"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2023 года по форме, утвержденной приказом министерства финансов Иркутской области от 13 февраля 2023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621C86">
        <w:rPr>
          <w:rFonts w:eastAsia="Calibri"/>
          <w:spacing w:val="-6"/>
          <w:sz w:val="28"/>
          <w:szCs w:val="28"/>
          <w:lang w:eastAsia="en-US"/>
        </w:rPr>
        <w:t xml:space="preserve"> на 2023 год</w:t>
      </w:r>
      <w:r w:rsidRPr="00843DC6">
        <w:rPr>
          <w:rFonts w:eastAsia="Calibri"/>
          <w:spacing w:val="-6"/>
          <w:sz w:val="28"/>
          <w:szCs w:val="28"/>
          <w:lang w:eastAsia="en-US"/>
        </w:rPr>
        <w:t>»;</w:t>
      </w:r>
    </w:p>
    <w:p w14:paraId="0AA9611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графике погашения долговых обязательств поселений на 1 ноября 2023 года;</w:t>
      </w:r>
    </w:p>
    <w:p w14:paraId="1EFD4D13"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отчете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1 ноября 2023 года.</w:t>
      </w:r>
    </w:p>
    <w:p w14:paraId="7682967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Расчетный объем доходных источников, которые могут быть направлены </w:t>
      </w:r>
      <w:r w:rsidRPr="00843DC6">
        <w:rPr>
          <w:rFonts w:eastAsia="Calibri"/>
          <w:spacing w:val="-6"/>
          <w:sz w:val="28"/>
          <w:szCs w:val="28"/>
          <w:lang w:val="en-US" w:eastAsia="en-US"/>
        </w:rPr>
        <w:t>j</w:t>
      </w:r>
      <w:r w:rsidRPr="00843DC6">
        <w:rPr>
          <w:rFonts w:eastAsia="Calibri"/>
          <w:spacing w:val="-6"/>
          <w:sz w:val="28"/>
          <w:szCs w:val="28"/>
          <w:lang w:eastAsia="en-US"/>
        </w:rPr>
        <w:t>-ым поселениям, на исполнение расходных обязательств на 2024 год и на плановый период 2025 и 2026 годов (П</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0AD30E6D"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p>
    <w:p w14:paraId="5DDD3241"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r w:rsidRPr="00843DC6">
        <w:rPr>
          <w:rFonts w:eastAsia="Calibri"/>
          <w:spacing w:val="-6"/>
          <w:sz w:val="28"/>
          <w:szCs w:val="28"/>
          <w:lang w:eastAsia="en-US"/>
        </w:rPr>
        <w:t>П</w:t>
      </w:r>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ННД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w:t>
      </w:r>
      <w:bookmarkStart w:id="2" w:name="_Hlk137733366"/>
      <w:r w:rsidRPr="00843DC6">
        <w:rPr>
          <w:rFonts w:eastAsia="Calibri"/>
          <w:spacing w:val="-6"/>
          <w:sz w:val="28"/>
          <w:szCs w:val="28"/>
          <w:lang w:eastAsia="en-US"/>
        </w:rPr>
        <w:t xml:space="preserve">Д </w:t>
      </w:r>
      <w:r w:rsidRPr="00843DC6">
        <w:rPr>
          <w:rFonts w:eastAsia="Calibri"/>
          <w:spacing w:val="-6"/>
          <w:sz w:val="28"/>
          <w:szCs w:val="28"/>
          <w:vertAlign w:val="superscript"/>
          <w:lang w:eastAsia="en-US"/>
        </w:rPr>
        <w:t>выр.</w:t>
      </w:r>
      <w:r w:rsidRPr="00843DC6">
        <w:rPr>
          <w:rFonts w:eastAsia="Calibri"/>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w:t>
      </w:r>
      <w:bookmarkEnd w:id="2"/>
      <w:r w:rsidRPr="00843DC6">
        <w:rPr>
          <w:rFonts w:eastAsia="Calibri"/>
          <w:spacing w:val="-6"/>
          <w:sz w:val="28"/>
          <w:szCs w:val="28"/>
          <w:lang w:eastAsia="en-US"/>
        </w:rPr>
        <w:t xml:space="preserve"> где                                                         </w:t>
      </w:r>
      <w:r w:rsidRPr="00843DC6">
        <w:rPr>
          <w:spacing w:val="-6"/>
          <w:sz w:val="28"/>
          <w:szCs w:val="28"/>
          <w:lang w:eastAsia="en-US"/>
        </w:rPr>
        <w:t>(1)</w:t>
      </w:r>
    </w:p>
    <w:p w14:paraId="09DDCC78"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1CF9DDCE"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m:r>
              <w:rPr>
                <w:rFonts w:ascii="Cambria Math" w:eastAsia="Calibri" w:hAnsi="Cambria Math"/>
                <w:spacing w:val="-6"/>
                <w:sz w:val="28"/>
                <w:szCs w:val="28"/>
                <w:lang w:val="en-US" w:eastAsia="en-US"/>
              </w:rPr>
              <m:t>j</m:t>
            </m:r>
          </m:sub>
        </m:sSub>
      </m:oMath>
      <w:r w:rsidRPr="00843DC6">
        <w:rPr>
          <w:rFonts w:eastAsia="Calibri"/>
          <w:spacing w:val="-6"/>
          <w:sz w:val="28"/>
          <w:szCs w:val="28"/>
          <w:lang w:eastAsia="en-US"/>
        </w:rPr>
        <w:t xml:space="preserve"> – прогноз налоговых, неналоговых доходов j-го поселения на 2024 год и на плановый период 2025 и 2026 годов,</w:t>
      </w:r>
      <w:r w:rsidRPr="00843DC6">
        <w:rPr>
          <w:rFonts w:ascii="Calibri" w:eastAsia="Calibri" w:hAnsi="Calibri"/>
          <w:sz w:val="22"/>
          <w:szCs w:val="22"/>
          <w:lang w:eastAsia="en-US"/>
        </w:rPr>
        <w:t xml:space="preserve"> </w:t>
      </w:r>
      <w:r w:rsidRPr="00843DC6">
        <w:rPr>
          <w:rFonts w:eastAsia="Calibri"/>
          <w:spacing w:val="-6"/>
          <w:sz w:val="28"/>
          <w:szCs w:val="28"/>
          <w:lang w:eastAsia="en-US"/>
        </w:rPr>
        <w:t>определяемый в соответствии с приложением к Порядку;</w:t>
      </w:r>
    </w:p>
    <w:p w14:paraId="38BEE2E1"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Д </w:t>
      </w:r>
      <w:r w:rsidRPr="00843DC6">
        <w:rPr>
          <w:rFonts w:eastAsia="Calibri"/>
          <w:spacing w:val="-6"/>
          <w:sz w:val="28"/>
          <w:szCs w:val="28"/>
          <w:vertAlign w:val="superscript"/>
          <w:lang w:eastAsia="en-US"/>
        </w:rPr>
        <w:t>выр</w:t>
      </w:r>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объем дотации на выравнивание бюджетной обеспеченности </w:t>
      </w:r>
      <w:r w:rsidRPr="00843DC6">
        <w:rPr>
          <w:rFonts w:eastAsia="Calibri"/>
          <w:spacing w:val="-6"/>
          <w:sz w:val="28"/>
          <w:szCs w:val="28"/>
          <w:lang w:val="en-US" w:eastAsia="en-US"/>
        </w:rPr>
        <w:t>j</w:t>
      </w:r>
      <w:r w:rsidRPr="00843DC6">
        <w:rPr>
          <w:rFonts w:eastAsia="Calibri"/>
          <w:spacing w:val="-6"/>
          <w:sz w:val="28"/>
          <w:szCs w:val="28"/>
          <w:lang w:eastAsia="en-US"/>
        </w:rPr>
        <w:t xml:space="preserve"> - го поселения, предоставляемый за счет средств бюджета Шелеховского района.</w:t>
      </w:r>
    </w:p>
    <w:p w14:paraId="0E12B0AD" w14:textId="77777777" w:rsid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lastRenderedPageBreak/>
        <w:t>Расчетный объем расходных обязательств j-го поселения без целевых средств на 2024 и на плановый период 2025 и 2026 годов (Р</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211EEF14" w14:textId="77777777" w:rsidR="00E82E66" w:rsidRPr="00843DC6" w:rsidRDefault="00E82E66" w:rsidP="00843DC6">
      <w:pPr>
        <w:autoSpaceDE w:val="0"/>
        <w:autoSpaceDN w:val="0"/>
        <w:adjustRightInd w:val="0"/>
        <w:ind w:firstLine="709"/>
        <w:jc w:val="both"/>
        <w:rPr>
          <w:rFonts w:eastAsia="Calibri"/>
          <w:spacing w:val="-6"/>
          <w:sz w:val="28"/>
          <w:szCs w:val="28"/>
          <w:lang w:eastAsia="en-US"/>
        </w:rPr>
      </w:pPr>
    </w:p>
    <w:p w14:paraId="54F81BBF" w14:textId="77777777" w:rsidR="00E82E66" w:rsidRPr="00E82E66" w:rsidRDefault="00E82E66" w:rsidP="00E82E66">
      <w:pPr>
        <w:autoSpaceDE w:val="0"/>
        <w:autoSpaceDN w:val="0"/>
        <w:adjustRightInd w:val="0"/>
        <w:jc w:val="right"/>
        <w:rPr>
          <w:rFonts w:ascii="Cambria Math" w:eastAsia="Calibri" w:hAnsi="Cambria Math"/>
          <w:spacing w:val="-6"/>
          <w:sz w:val="28"/>
          <w:szCs w:val="28"/>
          <w:lang w:eastAsia="en-US"/>
        </w:rPr>
      </w:pPr>
      <w:r w:rsidRPr="00E82E66">
        <w:rPr>
          <w:rFonts w:ascii="Cambria Math" w:eastAsia="Calibri" w:hAnsi="Cambria Math"/>
          <w:spacing w:val="-6"/>
          <w:sz w:val="28"/>
          <w:szCs w:val="28"/>
          <w:lang w:eastAsia="en-US"/>
        </w:rPr>
        <w:t>Р</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ОМСУ</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3" w:name="_Hlk86755001"/>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КФ</w:t>
      </w:r>
      <w:r w:rsidRPr="00E82E66">
        <w:rPr>
          <w:rFonts w:ascii="Cambria Math" w:eastAsia="Calibri" w:hAnsi="Cambria Math"/>
          <w:i/>
          <w:iCs/>
          <w:spacing w:val="-6"/>
          <w:sz w:val="28"/>
          <w:szCs w:val="28"/>
          <w:vertAlign w:val="subscript"/>
          <w:lang w:val="en-US" w:eastAsia="en-US"/>
        </w:rPr>
        <w:t>j</w:t>
      </w:r>
      <w:r w:rsidRPr="00E82E66">
        <w:rPr>
          <w:rFonts w:ascii="Cambria Math" w:eastAsia="Calibri" w:hAnsi="Cambria Math"/>
          <w:spacing w:val="-6"/>
          <w:sz w:val="28"/>
          <w:szCs w:val="28"/>
          <w:vertAlign w:val="superscript"/>
          <w:lang w:eastAsia="en-US"/>
        </w:rPr>
        <w:t xml:space="preserve"> </w:t>
      </w:r>
      <w:bookmarkEnd w:id="3"/>
      <w:r w:rsidRPr="00E82E66">
        <w:rPr>
          <w:rFonts w:ascii="Cambria Math" w:eastAsia="Calibri" w:hAnsi="Cambria Math"/>
          <w:spacing w:val="-6"/>
          <w:sz w:val="28"/>
          <w:szCs w:val="28"/>
          <w:lang w:eastAsia="en-US"/>
        </w:rPr>
        <w:t>+ Р</w:t>
      </w:r>
      <w:r w:rsidRPr="00E82E66">
        <w:rPr>
          <w:rFonts w:ascii="Cambria Math" w:eastAsia="Calibri" w:hAnsi="Cambria Math"/>
          <w:spacing w:val="-6"/>
          <w:sz w:val="28"/>
          <w:szCs w:val="28"/>
          <w:vertAlign w:val="superscript"/>
          <w:lang w:eastAsia="en-US"/>
        </w:rPr>
        <w:t>ДБ</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ПП</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+Р</w:t>
      </w:r>
      <w:r w:rsidRPr="00E82E66">
        <w:rPr>
          <w:rFonts w:ascii="Cambria Math" w:eastAsia="Calibri" w:hAnsi="Cambria Math"/>
          <w:spacing w:val="-6"/>
          <w:sz w:val="28"/>
          <w:szCs w:val="28"/>
          <w:vertAlign w:val="superscript"/>
          <w:lang w:eastAsia="en-US"/>
        </w:rPr>
        <w:t>БК</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СОФ</w:t>
      </w:r>
      <w:bookmarkStart w:id="4" w:name="_Hlk137722221"/>
      <w:r w:rsidRPr="00E82E66">
        <w:rPr>
          <w:rFonts w:ascii="Cambria Math" w:eastAsia="Calibri" w:hAnsi="Cambria Math"/>
          <w:i/>
          <w:iCs/>
          <w:spacing w:val="-6"/>
          <w:sz w:val="28"/>
          <w:szCs w:val="28"/>
          <w:vertAlign w:val="subscript"/>
          <w:lang w:eastAsia="en-US"/>
        </w:rPr>
        <w:t>j</w:t>
      </w:r>
      <w:bookmarkEnd w:id="4"/>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5" w:name="_Hlk150270555"/>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СО</w:t>
      </w:r>
      <w:r w:rsidRPr="00E82E66">
        <w:rPr>
          <w:rFonts w:ascii="Cambria Math" w:eastAsia="Calibri" w:hAnsi="Cambria Math"/>
          <w:i/>
          <w:iCs/>
          <w:spacing w:val="-6"/>
          <w:sz w:val="28"/>
          <w:szCs w:val="28"/>
          <w:vertAlign w:val="subscript"/>
          <w:lang w:eastAsia="en-US"/>
        </w:rPr>
        <w:t>j</w:t>
      </w:r>
      <w:bookmarkEnd w:id="5"/>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6" w:name="_Hlk150423574"/>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ЧС</w:t>
      </w:r>
      <w:r w:rsidRPr="00E82E66">
        <w:rPr>
          <w:rFonts w:ascii="Cambria Math" w:eastAsia="Calibri" w:hAnsi="Cambria Math"/>
          <w:i/>
          <w:iCs/>
          <w:spacing w:val="-6"/>
          <w:sz w:val="28"/>
          <w:szCs w:val="28"/>
          <w:vertAlign w:val="subscript"/>
          <w:lang w:eastAsia="en-US"/>
        </w:rPr>
        <w:t>j</w:t>
      </w:r>
      <w:bookmarkEnd w:id="6"/>
      <w:r w:rsidRPr="00E82E66">
        <w:rPr>
          <w:rFonts w:ascii="Cambria Math" w:eastAsia="Calibri" w:hAnsi="Cambria Math"/>
          <w:spacing w:val="-6"/>
          <w:sz w:val="28"/>
          <w:szCs w:val="28"/>
          <w:lang w:eastAsia="en-US"/>
        </w:rPr>
        <w:t>+ Р</w:t>
      </w:r>
      <w:r w:rsidRPr="00E82E66">
        <w:rPr>
          <w:rFonts w:ascii="Cambria Math" w:eastAsia="Calibri" w:hAnsi="Cambria Math"/>
          <w:spacing w:val="-6"/>
          <w:sz w:val="28"/>
          <w:szCs w:val="28"/>
          <w:vertAlign w:val="superscript"/>
          <w:lang w:eastAsia="en-US"/>
        </w:rPr>
        <w:t>МО</w:t>
      </w:r>
      <w:r w:rsidRPr="00E82E66">
        <w:rPr>
          <w:rFonts w:ascii="Cambria Math" w:eastAsia="Calibri" w:hAnsi="Cambria Math"/>
          <w:i/>
          <w:iCs/>
          <w:spacing w:val="-6"/>
          <w:sz w:val="28"/>
          <w:szCs w:val="28"/>
          <w:vertAlign w:val="subscript"/>
          <w:lang w:eastAsia="en-US"/>
        </w:rPr>
        <w:t>j</w:t>
      </w:r>
      <w:r w:rsidRPr="00E82E66">
        <w:rPr>
          <w:rFonts w:eastAsia="Calibri"/>
          <w:spacing w:val="-6"/>
          <w:sz w:val="28"/>
          <w:szCs w:val="28"/>
          <w:lang w:eastAsia="en-US"/>
        </w:rPr>
        <w:t>,</w:t>
      </w:r>
      <w:r w:rsidRPr="00E82E66">
        <w:rPr>
          <w:rFonts w:ascii="Cambria Math" w:eastAsia="Calibri" w:hAnsi="Cambria Math"/>
          <w:spacing w:val="-6"/>
          <w:sz w:val="28"/>
          <w:szCs w:val="28"/>
          <w:lang w:eastAsia="en-US"/>
        </w:rPr>
        <w:t xml:space="preserve"> где                         (2)</w:t>
      </w:r>
    </w:p>
    <w:p w14:paraId="7E1095A4"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6DD7835A" w14:textId="77777777" w:rsidR="00843DC6" w:rsidRPr="00843DC6" w:rsidRDefault="00843DC6" w:rsidP="00843DC6">
      <w:pPr>
        <w:autoSpaceDE w:val="0"/>
        <w:autoSpaceDN w:val="0"/>
        <w:adjustRightInd w:val="0"/>
        <w:jc w:val="right"/>
        <w:rPr>
          <w:rFonts w:ascii="Cambria Math" w:eastAsia="Calibri" w:hAnsi="Cambria Math"/>
          <w:spacing w:val="-6"/>
          <w:sz w:val="28"/>
          <w:szCs w:val="28"/>
          <w:highlight w:val="yellow"/>
          <w:lang w:eastAsia="en-US"/>
        </w:rPr>
      </w:pPr>
    </w:p>
    <w:p w14:paraId="7FD7037C"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Р</w:t>
      </w:r>
      <w:r w:rsidRPr="00843DC6">
        <w:rPr>
          <w:spacing w:val="-6"/>
          <w:sz w:val="28"/>
          <w:szCs w:val="28"/>
          <w:vertAlign w:val="superscript"/>
          <w:lang w:eastAsia="en-US"/>
        </w:rPr>
        <w:t>ОМСУ</w:t>
      </w:r>
      <w:r w:rsidRPr="00843DC6">
        <w:rPr>
          <w:i/>
          <w:iCs/>
          <w:spacing w:val="-6"/>
          <w:sz w:val="28"/>
          <w:szCs w:val="28"/>
          <w:vertAlign w:val="subscript"/>
          <w:lang w:eastAsia="en-US"/>
        </w:rPr>
        <w:t>j</w:t>
      </w:r>
      <w:r w:rsidRPr="00843DC6">
        <w:rPr>
          <w:spacing w:val="-6"/>
          <w:sz w:val="28"/>
          <w:szCs w:val="28"/>
          <w:lang w:eastAsia="en-US"/>
        </w:rPr>
        <w:t xml:space="preserve"> – прогноз объема расходов МО на содержание органов местного самоуправления определяется:</w:t>
      </w:r>
    </w:p>
    <w:p w14:paraId="76ADAC8C" w14:textId="77777777" w:rsidR="00843DC6" w:rsidRPr="00843DC6" w:rsidRDefault="00843DC6" w:rsidP="00843DC6">
      <w:pPr>
        <w:autoSpaceDE w:val="0"/>
        <w:autoSpaceDN w:val="0"/>
        <w:adjustRightInd w:val="0"/>
        <w:ind w:firstLine="709"/>
        <w:jc w:val="both"/>
        <w:rPr>
          <w:spacing w:val="-6"/>
          <w:sz w:val="28"/>
          <w:szCs w:val="28"/>
          <w:lang w:eastAsia="en-US"/>
        </w:rPr>
      </w:pPr>
      <w:bookmarkStart w:id="7" w:name="_Hlk150420207"/>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7FC1647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bookmarkEnd w:id="7"/>
    <w:p w14:paraId="393892A2"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КФ</w:t>
      </w:r>
      <w:r w:rsidRPr="00843DC6">
        <w:rPr>
          <w:rFonts w:ascii="Cambria Math" w:eastAsia="Calibri" w:hAnsi="Cambria Math"/>
          <w:i/>
          <w:iCs/>
          <w:spacing w:val="-6"/>
          <w:sz w:val="28"/>
          <w:szCs w:val="28"/>
          <w:vertAlign w:val="subscript"/>
          <w:lang w:val="en-US" w:eastAsia="en-US"/>
        </w:rPr>
        <w:t>j</w:t>
      </w:r>
      <w:r w:rsidRPr="00843DC6">
        <w:rPr>
          <w:rFonts w:ascii="Cambria Math" w:eastAsia="Calibri" w:hAnsi="Cambria Math"/>
          <w:spacing w:val="-6"/>
          <w:sz w:val="28"/>
          <w:szCs w:val="28"/>
          <w:lang w:eastAsia="en-US"/>
        </w:rPr>
        <w:t xml:space="preserve"> – </w:t>
      </w:r>
      <w:r w:rsidRPr="00843DC6">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A5E237F"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библиотечное обслуживание населения – расходы на выплату заработной платы с начислениями на уровне ожидаемой оценки расходов на очередной финансовый год. Иные расходы на уровне ожидаемой оценки расходов на текущий финансовый год (без учета софинансирования);</w:t>
      </w:r>
    </w:p>
    <w:p w14:paraId="1884A664"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обеспечение жителей услугами организаций культуры -</w:t>
      </w:r>
      <w:r w:rsidRPr="00843DC6">
        <w:rPr>
          <w:rFonts w:eastAsia="Calibri"/>
          <w:spacing w:val="-6"/>
          <w:sz w:val="28"/>
          <w:szCs w:val="28"/>
          <w:lang w:eastAsia="en-US"/>
        </w:rPr>
        <w:t>– расходы на выплату заработной платы с начислениями на уровне ожидаемой оценки расходов на очередной финансовый год</w:t>
      </w:r>
      <w:r w:rsidRPr="00843DC6">
        <w:rPr>
          <w:spacing w:val="-6"/>
          <w:sz w:val="28"/>
          <w:szCs w:val="28"/>
          <w:lang w:eastAsia="en-US"/>
        </w:rPr>
        <w:t xml:space="preserve">. </w:t>
      </w:r>
      <w:bookmarkStart w:id="8" w:name="_Hlk150420511"/>
      <w:r w:rsidRPr="00843DC6">
        <w:rPr>
          <w:spacing w:val="-6"/>
          <w:sz w:val="28"/>
          <w:szCs w:val="28"/>
          <w:lang w:eastAsia="en-US"/>
        </w:rPr>
        <w:t>Иные расходы на уровне ожидаемой оценки расходов на текущий финансовый год (без учета софинансирования);</w:t>
      </w:r>
      <w:bookmarkEnd w:id="8"/>
    </w:p>
    <w:p w14:paraId="33F0095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3)  физическая культура и спорт -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Иные расходы на уровне ожидаемой оценки расходов на очередной финансовый год. (без учета софинансирования).</w:t>
      </w:r>
    </w:p>
    <w:p w14:paraId="1AA3459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ДБ</w:t>
      </w:r>
      <w:r w:rsidRPr="00843DC6">
        <w:rPr>
          <w:rFonts w:ascii="Cambria Math" w:eastAsia="Calibri" w:hAnsi="Cambria Math"/>
          <w:i/>
          <w:iCs/>
          <w:spacing w:val="-6"/>
          <w:sz w:val="28"/>
          <w:szCs w:val="28"/>
          <w:vertAlign w:val="subscript"/>
          <w:lang w:val="en-US" w:eastAsia="en-US"/>
        </w:rPr>
        <w:t>j</w:t>
      </w:r>
      <w:r w:rsidRPr="00843DC6">
        <w:rPr>
          <w:spacing w:val="-6"/>
          <w:sz w:val="28"/>
          <w:szCs w:val="28"/>
          <w:lang w:eastAsia="en-US"/>
        </w:rPr>
        <w:t xml:space="preserve"> - прогноз объема расходов МО на реализацию вопросов местного значения</w:t>
      </w:r>
      <w:r w:rsidRPr="00843DC6">
        <w:rPr>
          <w:rFonts w:ascii="Calibri" w:eastAsia="Calibri" w:hAnsi="Calibri"/>
          <w:sz w:val="22"/>
          <w:szCs w:val="22"/>
          <w:lang w:eastAsia="en-US"/>
        </w:rPr>
        <w:t xml:space="preserve"> </w:t>
      </w:r>
      <w:r w:rsidRPr="00843DC6">
        <w:rPr>
          <w:spacing w:val="-6"/>
          <w:sz w:val="28"/>
          <w:szCs w:val="28"/>
          <w:lang w:eastAsia="en-US"/>
        </w:rPr>
        <w:t>по следующим полномочиям определяется:</w:t>
      </w:r>
    </w:p>
    <w:p w14:paraId="04B19CC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1) дорожная деятельность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 Иные расходы</w:t>
      </w:r>
      <w:r w:rsidRPr="00843DC6">
        <w:rPr>
          <w:rFonts w:ascii="Calibri" w:eastAsia="Calibri" w:hAnsi="Calibri"/>
          <w:sz w:val="22"/>
          <w:szCs w:val="22"/>
          <w:lang w:eastAsia="en-US"/>
        </w:rPr>
        <w:t xml:space="preserve"> </w:t>
      </w:r>
      <w:r w:rsidRPr="00843DC6">
        <w:rPr>
          <w:spacing w:val="-6"/>
          <w:sz w:val="28"/>
          <w:szCs w:val="28"/>
          <w:lang w:eastAsia="en-US"/>
        </w:rPr>
        <w:t>на уровне утвержденного плана расходов в текущем финансовом году (без учета софинансирования);</w:t>
      </w:r>
    </w:p>
    <w:p w14:paraId="2CD85FD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благоустройство территории - на уровне утвержденного плана расходов в текущем финансовом году (без учета софинансирования) в пределах ожидаемой оценки расходов на очередной финансовый год.</w:t>
      </w:r>
    </w:p>
    <w:p w14:paraId="03E1F4B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БК</w:t>
      </w:r>
      <w:r w:rsidRPr="00843DC6">
        <w:rPr>
          <w:rFonts w:ascii="Cambria Math" w:eastAsia="Calibri" w:hAnsi="Cambria Math"/>
          <w:i/>
          <w:iCs/>
          <w:spacing w:val="-6"/>
          <w:sz w:val="28"/>
          <w:szCs w:val="28"/>
          <w:vertAlign w:val="subscript"/>
          <w:lang w:eastAsia="en-US"/>
        </w:rPr>
        <w:t xml:space="preserve">j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 xml:space="preserve">объем средств </w:t>
      </w:r>
      <w:r w:rsidRPr="00843DC6">
        <w:rPr>
          <w:rFonts w:eastAsia="Calibri"/>
          <w:spacing w:val="-6"/>
          <w:sz w:val="28"/>
          <w:szCs w:val="28"/>
          <w:lang w:val="en-US" w:eastAsia="en-US"/>
        </w:rPr>
        <w:t>j</w:t>
      </w:r>
      <w:r w:rsidRPr="00843DC6">
        <w:rPr>
          <w:rFonts w:eastAsia="Calibri"/>
          <w:spacing w:val="-6"/>
          <w:sz w:val="28"/>
          <w:szCs w:val="28"/>
          <w:lang w:eastAsia="en-US"/>
        </w:rPr>
        <w:t>-го поселения для погашения основного долга по кредитам, полученным из областного бюджета, в соответствующем году;</w:t>
      </w:r>
    </w:p>
    <w:p w14:paraId="0E75745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lastRenderedPageBreak/>
        <w:t>Р</w:t>
      </w:r>
      <w:r w:rsidRPr="00843DC6">
        <w:rPr>
          <w:rFonts w:ascii="Cambria Math" w:eastAsia="Calibri" w:hAnsi="Cambria Math"/>
          <w:spacing w:val="-6"/>
          <w:sz w:val="28"/>
          <w:szCs w:val="28"/>
          <w:vertAlign w:val="superscript"/>
          <w:lang w:eastAsia="en-US"/>
        </w:rPr>
        <w:t>СОФ</w:t>
      </w:r>
      <w:r w:rsidRPr="00843DC6">
        <w:rPr>
          <w:rFonts w:ascii="Cambria Math" w:eastAsia="Calibri" w:hAnsi="Cambria Math"/>
          <w:i/>
          <w:iCs/>
          <w:spacing w:val="-6"/>
          <w:sz w:val="28"/>
          <w:szCs w:val="28"/>
          <w:vertAlign w:val="subscript"/>
          <w:lang w:eastAsia="en-US"/>
        </w:rPr>
        <w:t xml:space="preserve">j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4AFBC926"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Р</w:t>
      </w:r>
      <w:r w:rsidRPr="00843DC6">
        <w:rPr>
          <w:rFonts w:eastAsia="Calibri"/>
          <w:spacing w:val="-6"/>
          <w:sz w:val="28"/>
          <w:szCs w:val="28"/>
          <w:vertAlign w:val="superscript"/>
          <w:lang w:eastAsia="en-US"/>
        </w:rPr>
        <w:t>ПП</w:t>
      </w:r>
      <w:r w:rsidRPr="00843DC6">
        <w:rPr>
          <w:rFonts w:eastAsia="Calibri"/>
          <w:i/>
          <w:iCs/>
          <w:spacing w:val="-6"/>
          <w:sz w:val="28"/>
          <w:szCs w:val="28"/>
          <w:vertAlign w:val="subscript"/>
          <w:lang w:eastAsia="en-US"/>
        </w:rPr>
        <w:t xml:space="preserve">j </w:t>
      </w:r>
      <w:r w:rsidRPr="00843DC6">
        <w:rPr>
          <w:rFonts w:eastAsia="Calibri"/>
          <w:spacing w:val="-6"/>
          <w:sz w:val="28"/>
          <w:szCs w:val="28"/>
          <w:lang w:eastAsia="en-US"/>
        </w:rPr>
        <w:t>– объем средств j-го поселения для передачи части полномочий бюджету другого уровня по соглашениям, определяемый на уровне утвержденного плана расходов в текущем финансовом году на последнюю отчетную дату;</w:t>
      </w:r>
    </w:p>
    <w:p w14:paraId="38609777"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bookmarkStart w:id="9" w:name="_Hlk150270714"/>
      <w:r w:rsidRPr="00843DC6">
        <w:rPr>
          <w:rFonts w:eastAsia="Calibri"/>
          <w:spacing w:val="-6"/>
          <w:sz w:val="28"/>
          <w:szCs w:val="28"/>
          <w:lang w:eastAsia="en-US"/>
        </w:rPr>
        <w:t>Р</w:t>
      </w:r>
      <w:r w:rsidRPr="00843DC6">
        <w:rPr>
          <w:rFonts w:eastAsia="Calibri"/>
          <w:spacing w:val="-6"/>
          <w:sz w:val="28"/>
          <w:szCs w:val="28"/>
          <w:vertAlign w:val="superscript"/>
          <w:lang w:eastAsia="en-US"/>
        </w:rPr>
        <w:t>СО</w:t>
      </w:r>
      <w:r w:rsidRPr="00843DC6">
        <w:rPr>
          <w:rFonts w:eastAsia="Calibri"/>
          <w:i/>
          <w:iCs/>
          <w:spacing w:val="-6"/>
          <w:sz w:val="28"/>
          <w:szCs w:val="28"/>
          <w:vertAlign w:val="subscript"/>
          <w:lang w:eastAsia="en-US"/>
        </w:rPr>
        <w:t>j</w:t>
      </w:r>
      <w:r w:rsidRPr="00843DC6">
        <w:rPr>
          <w:rFonts w:eastAsia="Calibri"/>
          <w:spacing w:val="-6"/>
          <w:sz w:val="28"/>
          <w:szCs w:val="28"/>
          <w:lang w:eastAsia="en-US"/>
        </w:rPr>
        <w:t xml:space="preserve"> – </w:t>
      </w:r>
      <w:bookmarkEnd w:id="9"/>
      <w:r w:rsidRPr="00843DC6">
        <w:rPr>
          <w:rFonts w:eastAsia="Calibri"/>
          <w:spacing w:val="-6"/>
          <w:sz w:val="28"/>
          <w:szCs w:val="28"/>
          <w:lang w:eastAsia="en-US"/>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6C9F6FD8" w14:textId="6CBDBEED" w:rsid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Р</w:t>
      </w:r>
      <w:r w:rsidRPr="00843DC6">
        <w:rPr>
          <w:rFonts w:eastAsia="Calibri"/>
          <w:spacing w:val="-6"/>
          <w:sz w:val="28"/>
          <w:szCs w:val="28"/>
          <w:vertAlign w:val="superscript"/>
          <w:lang w:eastAsia="en-US"/>
        </w:rPr>
        <w:t>ЧС</w:t>
      </w:r>
      <w:r w:rsidRPr="00843DC6">
        <w:rPr>
          <w:rFonts w:eastAsia="Calibri"/>
          <w:i/>
          <w:iCs/>
          <w:spacing w:val="-6"/>
          <w:sz w:val="28"/>
          <w:szCs w:val="28"/>
          <w:vertAlign w:val="subscript"/>
          <w:lang w:eastAsia="en-US"/>
        </w:rPr>
        <w:t>j</w:t>
      </w:r>
      <w:r w:rsidRPr="00843DC6">
        <w:rPr>
          <w:rFonts w:eastAsia="Calibri"/>
          <w:spacing w:val="-6"/>
          <w:sz w:val="28"/>
          <w:szCs w:val="28"/>
          <w:lang w:eastAsia="en-US"/>
        </w:rPr>
        <w:t xml:space="preserve">  – прогноз объема расходов МО</w:t>
      </w:r>
      <w:r w:rsidRPr="00843DC6">
        <w:rPr>
          <w:rFonts w:eastAsia="Calibri"/>
          <w:sz w:val="22"/>
          <w:szCs w:val="22"/>
          <w:lang w:eastAsia="en-US"/>
        </w:rPr>
        <w:t xml:space="preserve"> </w:t>
      </w:r>
      <w:r w:rsidRPr="00843DC6">
        <w:rPr>
          <w:rFonts w:eastAsia="Calibri"/>
          <w:spacing w:val="-6"/>
          <w:sz w:val="28"/>
          <w:szCs w:val="28"/>
          <w:lang w:eastAsia="en-US"/>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r w:rsidR="00E82E66">
        <w:rPr>
          <w:rFonts w:eastAsia="Calibri"/>
          <w:spacing w:val="-6"/>
          <w:sz w:val="28"/>
          <w:szCs w:val="28"/>
          <w:lang w:eastAsia="en-US"/>
        </w:rPr>
        <w:t>;</w:t>
      </w:r>
    </w:p>
    <w:p w14:paraId="44F4C1D6" w14:textId="77777777" w:rsidR="00E82E66" w:rsidRPr="00E82E66" w:rsidRDefault="00E82E66" w:rsidP="00E82E66">
      <w:pPr>
        <w:ind w:firstLine="709"/>
        <w:jc w:val="both"/>
        <w:rPr>
          <w:rFonts w:eastAsia="Calibri"/>
          <w:spacing w:val="-6"/>
          <w:sz w:val="28"/>
          <w:szCs w:val="28"/>
          <w:lang w:eastAsia="en-US"/>
        </w:rPr>
      </w:pPr>
      <w:r w:rsidRPr="00E82E66">
        <w:rPr>
          <w:rFonts w:eastAsia="Calibri"/>
          <w:spacing w:val="-6"/>
          <w:sz w:val="28"/>
          <w:szCs w:val="28"/>
          <w:lang w:eastAsia="en-US"/>
        </w:rPr>
        <w:t>РМОj  – прогноз объема расходов МО на создание условий массового отдыха жителей МО, содержание мест захоронения, защита лесов, размещение рекламных конструкций, присвоение адресов, определяемый на уровне утвержденного плана расходов в текущем финансовом году на последнюю отчетную дату.</w:t>
      </w:r>
    </w:p>
    <w:p w14:paraId="65B0733D" w14:textId="5F2BB9D4" w:rsidR="00B23CE8" w:rsidRDefault="00B23CE8">
      <w:pPr>
        <w:spacing w:after="160" w:line="259" w:lineRule="auto"/>
        <w:rPr>
          <w:rFonts w:eastAsia="Calibri"/>
          <w:spacing w:val="-6"/>
          <w:sz w:val="28"/>
          <w:szCs w:val="28"/>
          <w:lang w:eastAsia="en-US"/>
        </w:rPr>
      </w:pPr>
      <w:r>
        <w:rPr>
          <w:rFonts w:eastAsia="Calibri"/>
          <w:spacing w:val="-6"/>
          <w:sz w:val="28"/>
          <w:szCs w:val="28"/>
          <w:lang w:eastAsia="en-US"/>
        </w:rPr>
        <w:br w:type="page"/>
      </w:r>
    </w:p>
    <w:p w14:paraId="594AE90C" w14:textId="1EEE306F" w:rsidR="000D0F88" w:rsidRPr="00B172D5" w:rsidRDefault="000D0F88" w:rsidP="000D0F88">
      <w:pPr>
        <w:autoSpaceDE w:val="0"/>
        <w:autoSpaceDN w:val="0"/>
        <w:adjustRightInd w:val="0"/>
        <w:jc w:val="right"/>
        <w:rPr>
          <w:rFonts w:eastAsia="Calibri"/>
          <w:spacing w:val="-6"/>
          <w:sz w:val="28"/>
          <w:szCs w:val="28"/>
          <w:lang w:eastAsia="en-US"/>
        </w:rPr>
      </w:pPr>
      <w:r w:rsidRPr="00B172D5">
        <w:rPr>
          <w:rFonts w:eastAsia="Calibri"/>
          <w:spacing w:val="-6"/>
          <w:sz w:val="28"/>
          <w:szCs w:val="28"/>
          <w:lang w:eastAsia="en-US"/>
        </w:rPr>
        <w:lastRenderedPageBreak/>
        <w:t>Приложение</w:t>
      </w:r>
    </w:p>
    <w:p w14:paraId="29DB6726" w14:textId="77777777" w:rsidR="000D0F88" w:rsidRDefault="000D0F88" w:rsidP="000D0F88">
      <w:pPr>
        <w:autoSpaceDE w:val="0"/>
        <w:autoSpaceDN w:val="0"/>
        <w:adjustRightInd w:val="0"/>
        <w:jc w:val="right"/>
        <w:rPr>
          <w:sz w:val="28"/>
          <w:szCs w:val="28"/>
        </w:rPr>
      </w:pPr>
      <w:r w:rsidRPr="00B172D5">
        <w:rPr>
          <w:rFonts w:eastAsia="Calibri"/>
          <w:spacing w:val="-6"/>
          <w:sz w:val="28"/>
          <w:szCs w:val="28"/>
          <w:lang w:eastAsia="en-US"/>
        </w:rPr>
        <w:t>к Порядку</w:t>
      </w:r>
      <w:r w:rsidRPr="00B172D5">
        <w:rPr>
          <w:sz w:val="28"/>
          <w:szCs w:val="28"/>
        </w:rPr>
        <w:t xml:space="preserve"> определения показателей</w:t>
      </w:r>
    </w:p>
    <w:p w14:paraId="6110E4F5" w14:textId="77777777" w:rsidR="000D0F88" w:rsidRDefault="000D0F88" w:rsidP="000D0F88">
      <w:pPr>
        <w:autoSpaceDE w:val="0"/>
        <w:autoSpaceDN w:val="0"/>
        <w:adjustRightInd w:val="0"/>
        <w:jc w:val="right"/>
        <w:rPr>
          <w:sz w:val="28"/>
          <w:szCs w:val="28"/>
        </w:rPr>
      </w:pPr>
      <w:r w:rsidRPr="00B172D5">
        <w:rPr>
          <w:sz w:val="28"/>
          <w:szCs w:val="28"/>
        </w:rPr>
        <w:t xml:space="preserve"> расчетного</w:t>
      </w:r>
      <w:r>
        <w:rPr>
          <w:sz w:val="28"/>
          <w:szCs w:val="28"/>
        </w:rPr>
        <w:t xml:space="preserve"> </w:t>
      </w:r>
      <w:r w:rsidRPr="00B172D5">
        <w:rPr>
          <w:sz w:val="28"/>
          <w:szCs w:val="28"/>
        </w:rPr>
        <w:t xml:space="preserve">объема доходных источников, </w:t>
      </w:r>
    </w:p>
    <w:p w14:paraId="602C8822"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которые</w:t>
      </w:r>
      <w:r>
        <w:rPr>
          <w:rFonts w:eastAsia="Calibri"/>
          <w:sz w:val="28"/>
          <w:szCs w:val="28"/>
          <w:lang w:eastAsia="en-US"/>
        </w:rPr>
        <w:t xml:space="preserve"> </w:t>
      </w:r>
      <w:r w:rsidRPr="00B172D5">
        <w:rPr>
          <w:rFonts w:eastAsia="Calibri"/>
          <w:sz w:val="28"/>
          <w:szCs w:val="28"/>
          <w:lang w:eastAsia="en-US"/>
        </w:rPr>
        <w:t xml:space="preserve">могут быть направлены на </w:t>
      </w:r>
    </w:p>
    <w:p w14:paraId="276F673B"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 xml:space="preserve">исполнение расходных обязательств </w:t>
      </w:r>
    </w:p>
    <w:p w14:paraId="77D804F8"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поселений</w:t>
      </w:r>
      <w:r>
        <w:rPr>
          <w:rFonts w:eastAsia="Calibri"/>
          <w:sz w:val="28"/>
          <w:szCs w:val="28"/>
          <w:lang w:eastAsia="en-US"/>
        </w:rPr>
        <w:t xml:space="preserve"> </w:t>
      </w:r>
      <w:r w:rsidRPr="00B172D5">
        <w:rPr>
          <w:rFonts w:eastAsia="Calibri"/>
          <w:sz w:val="28"/>
          <w:szCs w:val="28"/>
          <w:lang w:eastAsia="en-US"/>
        </w:rPr>
        <w:t xml:space="preserve">Шелеховского района </w:t>
      </w:r>
    </w:p>
    <w:p w14:paraId="35438353" w14:textId="77777777" w:rsidR="000D0F88" w:rsidRDefault="000D0F88" w:rsidP="000D0F88">
      <w:pPr>
        <w:autoSpaceDE w:val="0"/>
        <w:autoSpaceDN w:val="0"/>
        <w:adjustRightInd w:val="0"/>
        <w:jc w:val="right"/>
        <w:rPr>
          <w:sz w:val="28"/>
          <w:szCs w:val="28"/>
        </w:rPr>
      </w:pPr>
      <w:r w:rsidRPr="00B172D5">
        <w:rPr>
          <w:sz w:val="28"/>
          <w:szCs w:val="28"/>
        </w:rPr>
        <w:t>и расчетного</w:t>
      </w:r>
      <w:r>
        <w:rPr>
          <w:sz w:val="28"/>
          <w:szCs w:val="28"/>
        </w:rPr>
        <w:t xml:space="preserve"> </w:t>
      </w:r>
      <w:r w:rsidRPr="00B172D5">
        <w:rPr>
          <w:sz w:val="28"/>
          <w:szCs w:val="28"/>
        </w:rPr>
        <w:t>объема расходных</w:t>
      </w:r>
    </w:p>
    <w:p w14:paraId="7A11C9E9" w14:textId="77777777" w:rsidR="000D0F88" w:rsidRDefault="000D0F88" w:rsidP="000D0F88">
      <w:pPr>
        <w:autoSpaceDE w:val="0"/>
        <w:autoSpaceDN w:val="0"/>
        <w:adjustRightInd w:val="0"/>
        <w:jc w:val="right"/>
        <w:rPr>
          <w:sz w:val="28"/>
          <w:szCs w:val="28"/>
        </w:rPr>
      </w:pPr>
      <w:r w:rsidRPr="00B172D5">
        <w:rPr>
          <w:sz w:val="28"/>
          <w:szCs w:val="28"/>
        </w:rPr>
        <w:t xml:space="preserve"> обязательств</w:t>
      </w:r>
      <w:r>
        <w:rPr>
          <w:sz w:val="28"/>
          <w:szCs w:val="28"/>
        </w:rPr>
        <w:t xml:space="preserve"> </w:t>
      </w:r>
      <w:r w:rsidRPr="00B172D5">
        <w:rPr>
          <w:sz w:val="28"/>
          <w:szCs w:val="28"/>
        </w:rPr>
        <w:t>поселений Шелеховского</w:t>
      </w:r>
    </w:p>
    <w:p w14:paraId="177BE9C8" w14:textId="77777777" w:rsidR="000D0F88" w:rsidRPr="00B172D5" w:rsidRDefault="000D0F88" w:rsidP="000D0F88">
      <w:pPr>
        <w:autoSpaceDE w:val="0"/>
        <w:autoSpaceDN w:val="0"/>
        <w:adjustRightInd w:val="0"/>
        <w:jc w:val="right"/>
        <w:rPr>
          <w:rFonts w:eastAsia="Calibri"/>
          <w:sz w:val="28"/>
          <w:szCs w:val="28"/>
          <w:lang w:eastAsia="en-US"/>
        </w:rPr>
      </w:pPr>
      <w:r w:rsidRPr="00B172D5">
        <w:rPr>
          <w:sz w:val="28"/>
          <w:szCs w:val="28"/>
        </w:rPr>
        <w:t xml:space="preserve"> района</w:t>
      </w:r>
    </w:p>
    <w:p w14:paraId="07C4542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p w14:paraId="11DC51DA" w14:textId="77777777" w:rsidR="000D0F88" w:rsidRPr="00B172D5" w:rsidRDefault="000D0F88" w:rsidP="000D0F88">
      <w:pPr>
        <w:autoSpaceDE w:val="0"/>
        <w:autoSpaceDN w:val="0"/>
        <w:adjustRightInd w:val="0"/>
        <w:jc w:val="center"/>
        <w:rPr>
          <w:rFonts w:eastAsia="Calibri"/>
          <w:spacing w:val="-6"/>
          <w:sz w:val="28"/>
          <w:szCs w:val="28"/>
          <w:lang w:eastAsia="en-US"/>
        </w:rPr>
      </w:pPr>
      <w:r w:rsidRPr="00B172D5">
        <w:rPr>
          <w:rFonts w:eastAsia="Calibri"/>
          <w:spacing w:val="-6"/>
          <w:sz w:val="28"/>
          <w:szCs w:val="28"/>
          <w:lang w:eastAsia="en-US"/>
        </w:rPr>
        <w:t xml:space="preserve">Определение показателей прогноза налоговых, неналоговых доходов </w:t>
      </w:r>
      <w:r w:rsidRPr="00B172D5">
        <w:rPr>
          <w:rFonts w:eastAsia="Calibri"/>
          <w:spacing w:val="-6"/>
          <w:sz w:val="28"/>
          <w:szCs w:val="28"/>
          <w:lang w:val="en-US" w:eastAsia="en-US"/>
        </w:rPr>
        <w:t>j</w:t>
      </w:r>
      <w:r w:rsidRPr="00B172D5">
        <w:rPr>
          <w:rFonts w:eastAsia="Calibri"/>
          <w:spacing w:val="-6"/>
          <w:sz w:val="28"/>
          <w:szCs w:val="28"/>
          <w:lang w:eastAsia="en-US"/>
        </w:rPr>
        <w:t xml:space="preserve"> поселения (без учета акцизов на нефтепродукты,</w:t>
      </w:r>
      <w:r w:rsidRPr="00B172D5">
        <w:rPr>
          <w:rFonts w:ascii="Calibri" w:eastAsia="Calibri" w:hAnsi="Calibri"/>
          <w:sz w:val="22"/>
          <w:szCs w:val="22"/>
          <w:lang w:eastAsia="en-US"/>
        </w:rPr>
        <w:t xml:space="preserve"> </w:t>
      </w:r>
      <w:r w:rsidRPr="00B172D5">
        <w:rPr>
          <w:rFonts w:eastAsia="Calibri"/>
          <w:spacing w:val="-6"/>
          <w:sz w:val="28"/>
          <w:szCs w:val="28"/>
          <w:lang w:eastAsia="en-US"/>
        </w:rPr>
        <w:t xml:space="preserve">платы за негативное воздействие на окружающую среду) </w:t>
      </w:r>
    </w:p>
    <w:p w14:paraId="4C3CE63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tbl>
      <w:tblPr>
        <w:tblW w:w="9776" w:type="dxa"/>
        <w:tblLook w:val="04A0" w:firstRow="1" w:lastRow="0" w:firstColumn="1" w:lastColumn="0" w:noHBand="0" w:noVBand="1"/>
      </w:tblPr>
      <w:tblGrid>
        <w:gridCol w:w="704"/>
        <w:gridCol w:w="2937"/>
        <w:gridCol w:w="6135"/>
      </w:tblGrid>
      <w:tr w:rsidR="00621C86" w:rsidRPr="00621C86" w14:paraId="5E994764" w14:textId="77777777" w:rsidTr="004408FE">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24B9B" w14:textId="77777777" w:rsidR="00621C86" w:rsidRPr="00621C86" w:rsidRDefault="00621C86" w:rsidP="00621C86">
            <w:pPr>
              <w:jc w:val="center"/>
              <w:rPr>
                <w:color w:val="000000"/>
              </w:rPr>
            </w:pPr>
            <w:r w:rsidRPr="00621C86">
              <w:rPr>
                <w:color w:val="000000"/>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679B7AEF" w14:textId="77777777" w:rsidR="00621C86" w:rsidRPr="00621C86" w:rsidRDefault="00621C86" w:rsidP="00621C86">
            <w:pPr>
              <w:jc w:val="center"/>
              <w:rPr>
                <w:color w:val="000000"/>
              </w:rPr>
            </w:pPr>
            <w:r w:rsidRPr="00621C86">
              <w:rPr>
                <w:color w:val="000000"/>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52C805F4" w14:textId="77777777" w:rsidR="00621C86" w:rsidRPr="00621C86" w:rsidRDefault="00621C86" w:rsidP="00621C86">
            <w:pPr>
              <w:jc w:val="center"/>
              <w:rPr>
                <w:color w:val="000000"/>
              </w:rPr>
            </w:pPr>
            <w:r w:rsidRPr="00621C86">
              <w:rPr>
                <w:color w:val="000000"/>
              </w:rPr>
              <w:t>Определение показателя</w:t>
            </w:r>
          </w:p>
        </w:tc>
      </w:tr>
      <w:tr w:rsidR="00621C86" w:rsidRPr="00621C86" w14:paraId="1903FF01"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3954BACB" w14:textId="77777777" w:rsidR="00621C86" w:rsidRPr="00621C86" w:rsidRDefault="00621C86" w:rsidP="00621C86">
            <w:pPr>
              <w:jc w:val="center"/>
              <w:rPr>
                <w:color w:val="000000"/>
              </w:rPr>
            </w:pPr>
            <w:r w:rsidRPr="00621C86">
              <w:rPr>
                <w:color w:val="000000"/>
              </w:rPr>
              <w:t>1</w:t>
            </w:r>
          </w:p>
        </w:tc>
        <w:tc>
          <w:tcPr>
            <w:tcW w:w="2937" w:type="dxa"/>
            <w:tcBorders>
              <w:top w:val="nil"/>
              <w:left w:val="nil"/>
              <w:bottom w:val="single" w:sz="4" w:space="0" w:color="auto"/>
              <w:right w:val="single" w:sz="4" w:space="0" w:color="auto"/>
            </w:tcBorders>
            <w:shd w:val="clear" w:color="000000" w:fill="FFFFFF"/>
            <w:hideMark/>
          </w:tcPr>
          <w:p w14:paraId="028ED411" w14:textId="77777777" w:rsidR="00621C86" w:rsidRPr="00621C86" w:rsidRDefault="00621C86" w:rsidP="00621C86">
            <w:pPr>
              <w:jc w:val="both"/>
              <w:rPr>
                <w:color w:val="000000"/>
              </w:rPr>
            </w:pPr>
            <w:r w:rsidRPr="00621C86">
              <w:rPr>
                <w:color w:val="000000"/>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C6A4D3E" w14:textId="77777777" w:rsidR="00621C86" w:rsidRPr="00621C86" w:rsidRDefault="00621C86" w:rsidP="00621C86">
            <w:pPr>
              <w:jc w:val="both"/>
              <w:rPr>
                <w:color w:val="000000"/>
              </w:rPr>
            </w:pPr>
            <w:r w:rsidRPr="00621C86">
              <w:rPr>
                <w:color w:val="000000"/>
              </w:rPr>
              <w:t>для поселений, не имеющих роста поступлений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5221ECA" w14:textId="77777777" w:rsidR="00621C86" w:rsidRPr="00621C86" w:rsidRDefault="00621C86" w:rsidP="00621C86">
            <w:pPr>
              <w:jc w:val="both"/>
              <w:rPr>
                <w:color w:val="000000"/>
              </w:rPr>
            </w:pPr>
            <w:r w:rsidRPr="00621C86">
              <w:rPr>
                <w:color w:val="000000"/>
              </w:rPr>
              <w:t xml:space="preserve"> в иных случаях – на уровне исполнения за отчетный финансовый год с учетом темпа роста исполнения по состоянию на отчетную дату текущего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Шелеховского района на 2024 год</w:t>
            </w:r>
          </w:p>
        </w:tc>
      </w:tr>
      <w:tr w:rsidR="00621C86" w:rsidRPr="00621C86" w14:paraId="2030AD9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495A981D" w14:textId="77777777" w:rsidR="00621C86" w:rsidRPr="00621C86" w:rsidRDefault="00621C86" w:rsidP="00621C86">
            <w:pPr>
              <w:jc w:val="center"/>
              <w:rPr>
                <w:color w:val="000000"/>
              </w:rPr>
            </w:pPr>
            <w:r w:rsidRPr="00621C86">
              <w:rPr>
                <w:color w:val="000000"/>
              </w:rPr>
              <w:t>2</w:t>
            </w:r>
          </w:p>
        </w:tc>
        <w:tc>
          <w:tcPr>
            <w:tcW w:w="2937" w:type="dxa"/>
            <w:tcBorders>
              <w:top w:val="nil"/>
              <w:left w:val="nil"/>
              <w:bottom w:val="single" w:sz="4" w:space="0" w:color="auto"/>
              <w:right w:val="single" w:sz="4" w:space="0" w:color="auto"/>
            </w:tcBorders>
            <w:shd w:val="clear" w:color="000000" w:fill="FFFFFF"/>
          </w:tcPr>
          <w:p w14:paraId="338A66B4" w14:textId="77777777" w:rsidR="00621C86" w:rsidRPr="00621C86" w:rsidRDefault="00621C86" w:rsidP="00621C86">
            <w:pPr>
              <w:jc w:val="both"/>
              <w:rPr>
                <w:color w:val="000000"/>
              </w:rPr>
            </w:pPr>
            <w:r w:rsidRPr="00621C86">
              <w:rPr>
                <w:color w:val="000000"/>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5F92DCE2"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7D1E6E0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0680F58B" w14:textId="77777777" w:rsidR="00621C86" w:rsidRPr="00621C86" w:rsidRDefault="00621C86" w:rsidP="00621C86">
            <w:pPr>
              <w:jc w:val="center"/>
              <w:rPr>
                <w:color w:val="000000"/>
              </w:rPr>
            </w:pPr>
            <w:r w:rsidRPr="00621C86">
              <w:rPr>
                <w:color w:val="000000"/>
              </w:rPr>
              <w:t>3</w:t>
            </w:r>
          </w:p>
        </w:tc>
        <w:tc>
          <w:tcPr>
            <w:tcW w:w="2937" w:type="dxa"/>
            <w:tcBorders>
              <w:top w:val="nil"/>
              <w:left w:val="nil"/>
              <w:bottom w:val="single" w:sz="4" w:space="0" w:color="auto"/>
              <w:right w:val="single" w:sz="4" w:space="0" w:color="auto"/>
            </w:tcBorders>
            <w:shd w:val="clear" w:color="000000" w:fill="FFFFFF"/>
            <w:hideMark/>
          </w:tcPr>
          <w:p w14:paraId="1C588DFF" w14:textId="77777777" w:rsidR="00621C86" w:rsidRPr="00621C86" w:rsidRDefault="00621C86" w:rsidP="00621C86">
            <w:pPr>
              <w:jc w:val="both"/>
              <w:rPr>
                <w:color w:val="000000"/>
              </w:rPr>
            </w:pPr>
            <w:r w:rsidRPr="00621C86">
              <w:rPr>
                <w:color w:val="000000"/>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C4C2178"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5FACA40D"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w:t>
            </w:r>
          </w:p>
        </w:tc>
      </w:tr>
      <w:tr w:rsidR="00621C86" w:rsidRPr="00621C86" w14:paraId="21C4C5E2"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hideMark/>
          </w:tcPr>
          <w:p w14:paraId="1370AEB5" w14:textId="77777777" w:rsidR="00621C86" w:rsidRPr="00621C86" w:rsidRDefault="00621C86" w:rsidP="00621C86">
            <w:pPr>
              <w:jc w:val="center"/>
              <w:rPr>
                <w:color w:val="000000"/>
              </w:rPr>
            </w:pPr>
            <w:r w:rsidRPr="00621C86">
              <w:rPr>
                <w:color w:val="000000"/>
              </w:rPr>
              <w:t>4</w:t>
            </w:r>
          </w:p>
        </w:tc>
        <w:tc>
          <w:tcPr>
            <w:tcW w:w="2937" w:type="dxa"/>
            <w:tcBorders>
              <w:top w:val="nil"/>
              <w:left w:val="nil"/>
              <w:bottom w:val="single" w:sz="4" w:space="0" w:color="auto"/>
              <w:right w:val="single" w:sz="4" w:space="0" w:color="auto"/>
            </w:tcBorders>
            <w:shd w:val="clear" w:color="000000" w:fill="FFFFFF"/>
            <w:hideMark/>
          </w:tcPr>
          <w:p w14:paraId="64EB2267" w14:textId="77777777" w:rsidR="00621C86" w:rsidRPr="00621C86" w:rsidRDefault="00621C86" w:rsidP="00621C86">
            <w:pPr>
              <w:jc w:val="both"/>
              <w:rPr>
                <w:color w:val="000000"/>
              </w:rPr>
            </w:pPr>
            <w:r w:rsidRPr="00621C86">
              <w:rPr>
                <w:color w:val="000000"/>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2B93C2A7"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E9F5676"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 но не менее исполнения по состоянию на отчетную дату текущего финансового года</w:t>
            </w:r>
          </w:p>
        </w:tc>
      </w:tr>
      <w:tr w:rsidR="00621C86" w:rsidRPr="00621C86" w14:paraId="3E241A69"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tcPr>
          <w:p w14:paraId="14E840DA" w14:textId="77777777" w:rsidR="00621C86" w:rsidRPr="00621C86" w:rsidRDefault="00621C86" w:rsidP="00621C86">
            <w:pPr>
              <w:jc w:val="center"/>
              <w:rPr>
                <w:color w:val="000000"/>
              </w:rPr>
            </w:pPr>
            <w:r w:rsidRPr="00621C86">
              <w:rPr>
                <w:color w:val="000000"/>
              </w:rPr>
              <w:lastRenderedPageBreak/>
              <w:t>5</w:t>
            </w:r>
          </w:p>
        </w:tc>
        <w:tc>
          <w:tcPr>
            <w:tcW w:w="2937" w:type="dxa"/>
            <w:tcBorders>
              <w:top w:val="nil"/>
              <w:left w:val="nil"/>
              <w:bottom w:val="single" w:sz="4" w:space="0" w:color="auto"/>
              <w:right w:val="single" w:sz="4" w:space="0" w:color="auto"/>
            </w:tcBorders>
            <w:shd w:val="clear" w:color="000000" w:fill="FFFFFF"/>
          </w:tcPr>
          <w:p w14:paraId="2D0CA531" w14:textId="77777777" w:rsidR="00621C86" w:rsidRPr="00621C86" w:rsidRDefault="00621C86" w:rsidP="00621C86">
            <w:pPr>
              <w:jc w:val="both"/>
              <w:rPr>
                <w:color w:val="000000"/>
              </w:rPr>
            </w:pPr>
            <w:r w:rsidRPr="00621C86">
              <w:rPr>
                <w:color w:val="000000"/>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592A12E7" w14:textId="77777777" w:rsidR="00621C86" w:rsidRPr="00621C86" w:rsidRDefault="00621C86" w:rsidP="00621C86">
            <w:pPr>
              <w:jc w:val="both"/>
              <w:rPr>
                <w:color w:val="000000"/>
              </w:rPr>
            </w:pPr>
            <w:r w:rsidRPr="00621C86">
              <w:rPr>
                <w:color w:val="000000"/>
              </w:rPr>
              <w:t>на уровне плана на текущий финансовый год</w:t>
            </w:r>
          </w:p>
        </w:tc>
      </w:tr>
      <w:tr w:rsidR="00621C86" w:rsidRPr="00621C86" w14:paraId="2663947B" w14:textId="77777777" w:rsidTr="004408FE">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A15F69B" w14:textId="77777777" w:rsidR="00621C86" w:rsidRPr="00621C86" w:rsidRDefault="00621C86" w:rsidP="00621C86">
            <w:pPr>
              <w:jc w:val="center"/>
              <w:rPr>
                <w:color w:val="000000"/>
              </w:rPr>
            </w:pPr>
            <w:r w:rsidRPr="00621C86">
              <w:rPr>
                <w:color w:val="000000"/>
              </w:rPr>
              <w:t>6</w:t>
            </w:r>
          </w:p>
        </w:tc>
        <w:tc>
          <w:tcPr>
            <w:tcW w:w="2937" w:type="dxa"/>
            <w:tcBorders>
              <w:top w:val="nil"/>
              <w:left w:val="nil"/>
              <w:bottom w:val="single" w:sz="4" w:space="0" w:color="auto"/>
              <w:right w:val="single" w:sz="4" w:space="0" w:color="auto"/>
            </w:tcBorders>
            <w:shd w:val="clear" w:color="000000" w:fill="FFFFFF"/>
            <w:hideMark/>
          </w:tcPr>
          <w:p w14:paraId="07A23E3A" w14:textId="77777777" w:rsidR="00621C86" w:rsidRPr="00621C86" w:rsidRDefault="00621C86" w:rsidP="00621C86">
            <w:pPr>
              <w:jc w:val="both"/>
              <w:rPr>
                <w:color w:val="000000"/>
              </w:rPr>
            </w:pPr>
            <w:r w:rsidRPr="00621C86">
              <w:rPr>
                <w:color w:val="000000"/>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639E719"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r w:rsidRPr="00621C86">
              <w:rPr>
                <w:color w:val="000000"/>
              </w:rPr>
              <w:tab/>
            </w:r>
            <w:r w:rsidRPr="00621C86">
              <w:rPr>
                <w:color w:val="000000"/>
              </w:rPr>
              <w:tab/>
            </w:r>
          </w:p>
        </w:tc>
      </w:tr>
      <w:tr w:rsidR="00621C86" w:rsidRPr="00621C86" w14:paraId="130E28D1"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554409D3" w14:textId="77777777" w:rsidR="00621C86" w:rsidRPr="00621C86" w:rsidRDefault="00621C86" w:rsidP="00621C86">
            <w:pPr>
              <w:jc w:val="center"/>
              <w:rPr>
                <w:color w:val="000000"/>
              </w:rPr>
            </w:pPr>
            <w:r w:rsidRPr="00621C86">
              <w:rPr>
                <w:color w:val="000000"/>
              </w:rPr>
              <w:t>7</w:t>
            </w:r>
          </w:p>
        </w:tc>
        <w:tc>
          <w:tcPr>
            <w:tcW w:w="2937" w:type="dxa"/>
            <w:tcBorders>
              <w:top w:val="nil"/>
              <w:left w:val="nil"/>
              <w:bottom w:val="single" w:sz="4" w:space="0" w:color="auto"/>
              <w:right w:val="single" w:sz="4" w:space="0" w:color="auto"/>
            </w:tcBorders>
            <w:shd w:val="clear" w:color="000000" w:fill="FFFFFF"/>
            <w:hideMark/>
          </w:tcPr>
          <w:p w14:paraId="2E39C702" w14:textId="77777777" w:rsidR="00621C86" w:rsidRPr="00621C86" w:rsidRDefault="00621C86" w:rsidP="00621C86">
            <w:pPr>
              <w:jc w:val="both"/>
              <w:rPr>
                <w:color w:val="000000"/>
              </w:rPr>
            </w:pPr>
            <w:r w:rsidRPr="00621C86">
              <w:rPr>
                <w:color w:val="000000"/>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9946C05"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4E00E2EB" w14:textId="77777777" w:rsidR="00621C86" w:rsidRPr="00621C86" w:rsidRDefault="00621C86" w:rsidP="00621C86">
            <w:pPr>
              <w:jc w:val="both"/>
              <w:rPr>
                <w:color w:val="000000"/>
              </w:rPr>
            </w:pPr>
            <w:r w:rsidRPr="00621C86">
              <w:rPr>
                <w:color w:val="000000"/>
              </w:rPr>
              <w:t>в иных случаях – 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1FED63FA"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21408C6E" w14:textId="77777777" w:rsidR="00621C86" w:rsidRPr="00621C86" w:rsidRDefault="00621C86" w:rsidP="00621C86">
            <w:pPr>
              <w:jc w:val="center"/>
              <w:rPr>
                <w:color w:val="000000"/>
              </w:rPr>
            </w:pPr>
            <w:r w:rsidRPr="00621C86">
              <w:rPr>
                <w:color w:val="000000"/>
              </w:rPr>
              <w:t>8</w:t>
            </w:r>
          </w:p>
        </w:tc>
        <w:tc>
          <w:tcPr>
            <w:tcW w:w="2937" w:type="dxa"/>
            <w:tcBorders>
              <w:top w:val="nil"/>
              <w:left w:val="nil"/>
              <w:bottom w:val="single" w:sz="4" w:space="0" w:color="auto"/>
              <w:right w:val="single" w:sz="4" w:space="0" w:color="auto"/>
            </w:tcBorders>
            <w:shd w:val="clear" w:color="000000" w:fill="FFFFFF"/>
            <w:hideMark/>
          </w:tcPr>
          <w:p w14:paraId="44581BC5" w14:textId="77777777" w:rsidR="00621C86" w:rsidRPr="00621C86" w:rsidRDefault="00621C86" w:rsidP="00621C86">
            <w:pPr>
              <w:jc w:val="both"/>
              <w:rPr>
                <w:color w:val="000000"/>
              </w:rPr>
            </w:pPr>
            <w:r w:rsidRPr="00621C86">
              <w:rPr>
                <w:color w:val="000000"/>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32E3D2C"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2103C44A" w14:textId="77777777" w:rsidTr="004408FE">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712140FE" w14:textId="77777777" w:rsidR="00621C86" w:rsidRPr="00621C86" w:rsidRDefault="00621C86" w:rsidP="00621C86">
            <w:pPr>
              <w:jc w:val="center"/>
              <w:rPr>
                <w:color w:val="000000"/>
              </w:rPr>
            </w:pPr>
            <w:r w:rsidRPr="00621C86">
              <w:rPr>
                <w:color w:val="000000"/>
              </w:rPr>
              <w:t>9</w:t>
            </w:r>
          </w:p>
        </w:tc>
        <w:tc>
          <w:tcPr>
            <w:tcW w:w="2937" w:type="dxa"/>
            <w:tcBorders>
              <w:top w:val="nil"/>
              <w:left w:val="nil"/>
              <w:bottom w:val="single" w:sz="4" w:space="0" w:color="auto"/>
              <w:right w:val="single" w:sz="4" w:space="0" w:color="auto"/>
            </w:tcBorders>
            <w:shd w:val="clear" w:color="000000" w:fill="FFFFFF"/>
            <w:hideMark/>
          </w:tcPr>
          <w:p w14:paraId="23C73295" w14:textId="77777777" w:rsidR="00621C86" w:rsidRPr="00621C86" w:rsidRDefault="00621C86" w:rsidP="00621C86">
            <w:pPr>
              <w:jc w:val="both"/>
              <w:rPr>
                <w:color w:val="000000"/>
              </w:rPr>
            </w:pPr>
            <w:r w:rsidRPr="00621C86">
              <w:rPr>
                <w:color w:val="000000"/>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2BEC3D98" w14:textId="77777777" w:rsidR="00621C86" w:rsidRPr="00621C86" w:rsidRDefault="00621C86" w:rsidP="00621C86">
            <w:pPr>
              <w:jc w:val="both"/>
              <w:rPr>
                <w:color w:val="000000"/>
              </w:rPr>
            </w:pPr>
            <w:r w:rsidRPr="00621C86">
              <w:rPr>
                <w:color w:val="000000"/>
              </w:rPr>
              <w:t>на уровне исполнения за отчетный финансовый год не менее исполнения по состоянию на отчетную дату текущего финансового года</w:t>
            </w:r>
          </w:p>
        </w:tc>
      </w:tr>
      <w:tr w:rsidR="00621C86" w:rsidRPr="00621C86" w14:paraId="4DB7869B" w14:textId="77777777" w:rsidTr="004408FE">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288E1D15" w14:textId="77777777" w:rsidR="00621C86" w:rsidRPr="00621C86" w:rsidRDefault="00621C86" w:rsidP="00621C86">
            <w:pPr>
              <w:jc w:val="center"/>
              <w:rPr>
                <w:color w:val="000000"/>
              </w:rPr>
            </w:pPr>
            <w:r w:rsidRPr="00621C86">
              <w:rPr>
                <w:color w:val="000000"/>
              </w:rPr>
              <w:t>10</w:t>
            </w:r>
          </w:p>
        </w:tc>
        <w:tc>
          <w:tcPr>
            <w:tcW w:w="2937" w:type="dxa"/>
            <w:tcBorders>
              <w:top w:val="nil"/>
              <w:left w:val="nil"/>
              <w:bottom w:val="single" w:sz="4" w:space="0" w:color="auto"/>
              <w:right w:val="single" w:sz="4" w:space="0" w:color="auto"/>
            </w:tcBorders>
            <w:shd w:val="clear" w:color="000000" w:fill="FFFFFF"/>
            <w:hideMark/>
          </w:tcPr>
          <w:p w14:paraId="6EFE6C11" w14:textId="77777777" w:rsidR="00621C86" w:rsidRPr="00621C86" w:rsidRDefault="00621C86" w:rsidP="00621C86">
            <w:pPr>
              <w:jc w:val="both"/>
              <w:rPr>
                <w:color w:val="000000"/>
              </w:rPr>
            </w:pPr>
            <w:r w:rsidRPr="00621C86">
              <w:rPr>
                <w:color w:val="000000"/>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184C648"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w:t>
            </w:r>
          </w:p>
        </w:tc>
      </w:tr>
      <w:tr w:rsidR="00621C86" w:rsidRPr="00621C86" w14:paraId="26D038CC" w14:textId="77777777" w:rsidTr="004408FE">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4B3C8F8" w14:textId="77777777" w:rsidR="00621C86" w:rsidRPr="00621C86" w:rsidRDefault="00621C86" w:rsidP="00621C86">
            <w:pPr>
              <w:jc w:val="center"/>
              <w:rPr>
                <w:color w:val="000000"/>
              </w:rPr>
            </w:pPr>
            <w:r w:rsidRPr="00621C86">
              <w:rPr>
                <w:color w:val="000000"/>
              </w:rPr>
              <w:t>11</w:t>
            </w:r>
          </w:p>
        </w:tc>
        <w:tc>
          <w:tcPr>
            <w:tcW w:w="2937" w:type="dxa"/>
            <w:tcBorders>
              <w:top w:val="nil"/>
              <w:left w:val="nil"/>
              <w:bottom w:val="single" w:sz="4" w:space="0" w:color="auto"/>
              <w:right w:val="single" w:sz="4" w:space="0" w:color="auto"/>
            </w:tcBorders>
            <w:shd w:val="clear" w:color="000000" w:fill="FFFFFF"/>
            <w:hideMark/>
          </w:tcPr>
          <w:p w14:paraId="503191B5" w14:textId="77777777" w:rsidR="00621C86" w:rsidRPr="00621C86" w:rsidRDefault="00621C86" w:rsidP="00621C86">
            <w:pPr>
              <w:jc w:val="both"/>
              <w:rPr>
                <w:color w:val="000000"/>
              </w:rPr>
            </w:pPr>
            <w:r w:rsidRPr="00621C86">
              <w:rPr>
                <w:color w:val="000000"/>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8AFAEC3" w14:textId="77777777" w:rsidR="00621C86" w:rsidRPr="00621C86" w:rsidRDefault="00621C86" w:rsidP="00621C86">
            <w:pPr>
              <w:jc w:val="both"/>
              <w:rPr>
                <w:color w:val="000000"/>
              </w:rPr>
            </w:pPr>
            <w:r w:rsidRPr="00621C86">
              <w:rPr>
                <w:color w:val="000000"/>
              </w:rPr>
              <w:t>на уровне исполнения по состоянию на отчетную дату текущего финансового года не менее ожидаемой оценки доходов на очередной финансовый год</w:t>
            </w:r>
          </w:p>
        </w:tc>
      </w:tr>
      <w:tr w:rsidR="00621C86" w:rsidRPr="00621C86" w14:paraId="5D2B4C86" w14:textId="77777777" w:rsidTr="004408FE">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1D1FA84D" w14:textId="77777777" w:rsidR="00621C86" w:rsidRPr="00621C86" w:rsidRDefault="00621C86" w:rsidP="00621C86">
            <w:pPr>
              <w:jc w:val="center"/>
              <w:rPr>
                <w:color w:val="000000"/>
              </w:rPr>
            </w:pPr>
            <w:r w:rsidRPr="00621C86">
              <w:rPr>
                <w:color w:val="000000"/>
              </w:rPr>
              <w:t>12</w:t>
            </w:r>
          </w:p>
        </w:tc>
        <w:tc>
          <w:tcPr>
            <w:tcW w:w="2937" w:type="dxa"/>
            <w:tcBorders>
              <w:top w:val="nil"/>
              <w:left w:val="nil"/>
              <w:bottom w:val="single" w:sz="4" w:space="0" w:color="auto"/>
              <w:right w:val="single" w:sz="4" w:space="0" w:color="auto"/>
            </w:tcBorders>
            <w:shd w:val="clear" w:color="000000" w:fill="FFFFFF"/>
            <w:hideMark/>
          </w:tcPr>
          <w:p w14:paraId="628862AB" w14:textId="77777777" w:rsidR="00621C86" w:rsidRPr="00621C86" w:rsidRDefault="00621C86" w:rsidP="00621C86">
            <w:pPr>
              <w:jc w:val="both"/>
              <w:rPr>
                <w:color w:val="000000"/>
              </w:rPr>
            </w:pPr>
            <w:r w:rsidRPr="00621C86">
              <w:rPr>
                <w:color w:val="000000"/>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53E2C04"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2E6E607F" w14:textId="77777777" w:rsidTr="004408FE">
        <w:trPr>
          <w:trHeight w:val="720"/>
        </w:trPr>
        <w:tc>
          <w:tcPr>
            <w:tcW w:w="9776" w:type="dxa"/>
            <w:gridSpan w:val="3"/>
            <w:tcBorders>
              <w:top w:val="single" w:sz="4" w:space="0" w:color="auto"/>
              <w:left w:val="nil"/>
              <w:bottom w:val="nil"/>
              <w:right w:val="nil"/>
            </w:tcBorders>
            <w:shd w:val="clear" w:color="000000" w:fill="FFFFFF"/>
            <w:hideMark/>
          </w:tcPr>
          <w:p w14:paraId="61239DEC" w14:textId="77777777" w:rsidR="00621C86" w:rsidRPr="00621C86" w:rsidRDefault="00621C86" w:rsidP="00621C86">
            <w:pPr>
              <w:jc w:val="both"/>
              <w:rPr>
                <w:color w:val="000000"/>
              </w:rPr>
            </w:pPr>
            <w:r w:rsidRPr="00621C86">
              <w:rPr>
                <w:color w:val="000000"/>
              </w:rPr>
              <w:t>*Форма оценки утверждена приказом министерства финансов Иркутской области от 13 февраля 2023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2023 год»</w:t>
            </w:r>
          </w:p>
        </w:tc>
      </w:tr>
    </w:tbl>
    <w:p w14:paraId="5B78A1FB" w14:textId="77777777" w:rsidR="00621C86" w:rsidRPr="00621C86" w:rsidRDefault="00621C86" w:rsidP="00621C86">
      <w:pPr>
        <w:autoSpaceDE w:val="0"/>
        <w:autoSpaceDN w:val="0"/>
        <w:adjustRightInd w:val="0"/>
        <w:ind w:firstLine="709"/>
        <w:jc w:val="both"/>
        <w:rPr>
          <w:rFonts w:eastAsia="Calibri"/>
          <w:spacing w:val="-6"/>
          <w:sz w:val="28"/>
          <w:szCs w:val="28"/>
          <w:lang w:eastAsia="en-US"/>
        </w:rPr>
      </w:pPr>
    </w:p>
    <w:p w14:paraId="3DEAFCB7" w14:textId="77777777" w:rsidR="00621C86" w:rsidRPr="00621C86" w:rsidRDefault="00621C86" w:rsidP="00621C86">
      <w:pPr>
        <w:autoSpaceDE w:val="0"/>
        <w:autoSpaceDN w:val="0"/>
        <w:adjustRightInd w:val="0"/>
        <w:ind w:firstLine="709"/>
        <w:jc w:val="both"/>
        <w:rPr>
          <w:spacing w:val="-6"/>
          <w:sz w:val="28"/>
          <w:szCs w:val="28"/>
          <w:lang w:eastAsia="en-US"/>
        </w:rPr>
      </w:pPr>
    </w:p>
    <w:p w14:paraId="4B201F4E" w14:textId="77777777" w:rsidR="000D0F88" w:rsidRDefault="000D0F88" w:rsidP="000D0F88">
      <w:pPr>
        <w:tabs>
          <w:tab w:val="left" w:pos="3570"/>
        </w:tabs>
        <w:jc w:val="right"/>
        <w:rPr>
          <w:sz w:val="28"/>
          <w:szCs w:val="28"/>
        </w:rPr>
      </w:pPr>
    </w:p>
    <w:p w14:paraId="2A5DD3B2" w14:textId="77777777" w:rsidR="000D0F88" w:rsidRDefault="000D0F88" w:rsidP="000D0F88">
      <w:pPr>
        <w:tabs>
          <w:tab w:val="left" w:pos="3570"/>
        </w:tabs>
        <w:jc w:val="right"/>
        <w:rPr>
          <w:sz w:val="28"/>
          <w:szCs w:val="28"/>
        </w:rPr>
      </w:pPr>
    </w:p>
    <w:p w14:paraId="6C8F1DC4" w14:textId="77777777" w:rsidR="000D0F88" w:rsidRDefault="000D0F88" w:rsidP="000D0F88">
      <w:pPr>
        <w:tabs>
          <w:tab w:val="left" w:pos="3570"/>
        </w:tabs>
        <w:jc w:val="right"/>
        <w:rPr>
          <w:sz w:val="28"/>
          <w:szCs w:val="28"/>
        </w:rPr>
      </w:pPr>
    </w:p>
    <w:p w14:paraId="4975DAB1" w14:textId="77777777" w:rsidR="000D0F88" w:rsidRDefault="000D0F88" w:rsidP="000D0F88">
      <w:pPr>
        <w:tabs>
          <w:tab w:val="left" w:pos="3570"/>
        </w:tabs>
        <w:jc w:val="right"/>
        <w:rPr>
          <w:sz w:val="28"/>
          <w:szCs w:val="28"/>
        </w:rPr>
      </w:pPr>
    </w:p>
    <w:p w14:paraId="4953A71F" w14:textId="77777777" w:rsidR="000D0F88" w:rsidRDefault="000D0F88" w:rsidP="000D0F88">
      <w:pPr>
        <w:tabs>
          <w:tab w:val="left" w:pos="3570"/>
        </w:tabs>
        <w:jc w:val="right"/>
        <w:rPr>
          <w:sz w:val="28"/>
          <w:szCs w:val="28"/>
        </w:rPr>
      </w:pPr>
    </w:p>
    <w:p w14:paraId="2E3DCF98" w14:textId="6CE04C25" w:rsidR="00117373" w:rsidRPr="005365DD" w:rsidRDefault="00A6493F" w:rsidP="00A906D9">
      <w:pPr>
        <w:jc w:val="right"/>
        <w:rPr>
          <w:sz w:val="28"/>
          <w:szCs w:val="28"/>
        </w:rPr>
      </w:pPr>
      <w:r w:rsidRPr="00A6493F">
        <w:br w:type="page"/>
      </w:r>
      <w:r w:rsidR="002B7889">
        <w:rPr>
          <w:sz w:val="28"/>
          <w:szCs w:val="28"/>
        </w:rPr>
        <w:lastRenderedPageBreak/>
        <w:t>Приложение 1</w:t>
      </w:r>
      <w:r w:rsidR="00BA020C">
        <w:rPr>
          <w:sz w:val="28"/>
          <w:szCs w:val="28"/>
        </w:rPr>
        <w:t>0</w:t>
      </w:r>
    </w:p>
    <w:p w14:paraId="1451C91F" w14:textId="77777777" w:rsidR="00117373" w:rsidRPr="005365DD" w:rsidRDefault="00117373" w:rsidP="00117373">
      <w:pPr>
        <w:tabs>
          <w:tab w:val="left" w:pos="3570"/>
        </w:tabs>
        <w:jc w:val="right"/>
        <w:rPr>
          <w:sz w:val="28"/>
          <w:szCs w:val="28"/>
        </w:rPr>
      </w:pPr>
      <w:r w:rsidRPr="005365DD">
        <w:rPr>
          <w:sz w:val="28"/>
          <w:szCs w:val="28"/>
        </w:rPr>
        <w:t>к решению Думы Шелеховского</w:t>
      </w:r>
    </w:p>
    <w:p w14:paraId="209D6801" w14:textId="77777777" w:rsidR="00117373" w:rsidRPr="005365DD" w:rsidRDefault="00117373" w:rsidP="00117373">
      <w:pPr>
        <w:tabs>
          <w:tab w:val="left" w:pos="3570"/>
        </w:tabs>
        <w:jc w:val="right"/>
        <w:rPr>
          <w:sz w:val="28"/>
          <w:szCs w:val="28"/>
        </w:rPr>
      </w:pPr>
      <w:r w:rsidRPr="005365DD">
        <w:rPr>
          <w:sz w:val="28"/>
          <w:szCs w:val="28"/>
        </w:rPr>
        <w:t>муниципального района</w:t>
      </w:r>
    </w:p>
    <w:p w14:paraId="51ABBB9D" w14:textId="467371EC" w:rsidR="00117373" w:rsidRDefault="002B7889" w:rsidP="00117373">
      <w:pPr>
        <w:jc w:val="right"/>
        <w:rPr>
          <w:sz w:val="28"/>
          <w:szCs w:val="28"/>
        </w:rPr>
      </w:pPr>
      <w:r>
        <w:rPr>
          <w:sz w:val="28"/>
          <w:szCs w:val="28"/>
        </w:rPr>
        <w:t>от «</w:t>
      </w:r>
      <w:r w:rsidR="00BA020C">
        <w:rPr>
          <w:sz w:val="28"/>
          <w:szCs w:val="28"/>
        </w:rPr>
        <w:t>_____</w:t>
      </w:r>
      <w:r w:rsidR="009442E3">
        <w:rPr>
          <w:sz w:val="28"/>
          <w:szCs w:val="28"/>
        </w:rPr>
        <w:t>»</w:t>
      </w:r>
      <w:r w:rsidR="00BA020C">
        <w:rPr>
          <w:sz w:val="28"/>
          <w:szCs w:val="28"/>
        </w:rPr>
        <w:t>________</w:t>
      </w:r>
      <w:r w:rsidR="00484777">
        <w:rPr>
          <w:sz w:val="28"/>
          <w:szCs w:val="28"/>
        </w:rPr>
        <w:t xml:space="preserve"> </w:t>
      </w:r>
      <w:r>
        <w:rPr>
          <w:sz w:val="28"/>
          <w:szCs w:val="28"/>
        </w:rPr>
        <w:t>202</w:t>
      </w:r>
      <w:r w:rsidR="00BA020C">
        <w:rPr>
          <w:sz w:val="28"/>
          <w:szCs w:val="28"/>
        </w:rPr>
        <w:t>3</w:t>
      </w:r>
      <w:r>
        <w:rPr>
          <w:sz w:val="28"/>
          <w:szCs w:val="28"/>
        </w:rPr>
        <w:t xml:space="preserve"> года №</w:t>
      </w:r>
      <w:r w:rsidR="00BA020C">
        <w:rPr>
          <w:sz w:val="28"/>
          <w:szCs w:val="28"/>
        </w:rPr>
        <w:t>_____</w:t>
      </w:r>
    </w:p>
    <w:p w14:paraId="61D9CA7C" w14:textId="7D9C902D" w:rsidR="00A906D9" w:rsidRDefault="00A906D9" w:rsidP="00A906D9">
      <w:pPr>
        <w:jc w:val="right"/>
        <w:rPr>
          <w:sz w:val="28"/>
          <w:szCs w:val="28"/>
        </w:rPr>
      </w:pPr>
      <w:r w:rsidRPr="0076172E">
        <w:rPr>
          <w:sz w:val="28"/>
          <w:szCs w:val="28"/>
        </w:rPr>
        <w:t>«О бюджете Шелеховского района на 202</w:t>
      </w:r>
      <w:r w:rsidR="00BA020C">
        <w:rPr>
          <w:sz w:val="28"/>
          <w:szCs w:val="28"/>
        </w:rPr>
        <w:t>4</w:t>
      </w:r>
      <w:r w:rsidRPr="0076172E">
        <w:rPr>
          <w:sz w:val="28"/>
          <w:szCs w:val="28"/>
        </w:rPr>
        <w:t xml:space="preserve"> год </w:t>
      </w:r>
    </w:p>
    <w:p w14:paraId="7B39E03E" w14:textId="1182691B" w:rsidR="00A906D9" w:rsidRPr="0076172E" w:rsidRDefault="00A906D9" w:rsidP="00A906D9">
      <w:pPr>
        <w:jc w:val="right"/>
        <w:rPr>
          <w:sz w:val="28"/>
          <w:szCs w:val="28"/>
        </w:rPr>
      </w:pPr>
      <w:r w:rsidRPr="0076172E">
        <w:rPr>
          <w:sz w:val="28"/>
          <w:szCs w:val="28"/>
        </w:rPr>
        <w:t>и на плановый период 202</w:t>
      </w:r>
      <w:r w:rsidR="00BA020C">
        <w:rPr>
          <w:sz w:val="28"/>
          <w:szCs w:val="28"/>
        </w:rPr>
        <w:t>5</w:t>
      </w:r>
      <w:r w:rsidRPr="0076172E">
        <w:rPr>
          <w:sz w:val="28"/>
          <w:szCs w:val="28"/>
        </w:rPr>
        <w:t xml:space="preserve"> и 202</w:t>
      </w:r>
      <w:r w:rsidR="00BA020C">
        <w:rPr>
          <w:sz w:val="28"/>
          <w:szCs w:val="28"/>
        </w:rPr>
        <w:t>6</w:t>
      </w:r>
      <w:r w:rsidRPr="0076172E">
        <w:rPr>
          <w:sz w:val="28"/>
          <w:szCs w:val="28"/>
        </w:rPr>
        <w:t xml:space="preserve"> годов»</w:t>
      </w:r>
    </w:p>
    <w:p w14:paraId="4F574408" w14:textId="77777777" w:rsidR="00A906D9" w:rsidRDefault="00A906D9" w:rsidP="00117373">
      <w:pPr>
        <w:jc w:val="right"/>
        <w:rPr>
          <w:sz w:val="28"/>
          <w:szCs w:val="28"/>
        </w:rPr>
      </w:pPr>
    </w:p>
    <w:p w14:paraId="44495A4A" w14:textId="77777777" w:rsidR="00043A5E" w:rsidRDefault="00043A5E" w:rsidP="005365DD">
      <w:pPr>
        <w:jc w:val="right"/>
      </w:pPr>
    </w:p>
    <w:p w14:paraId="4D19A412" w14:textId="77777777" w:rsidR="00117373" w:rsidRDefault="00117373" w:rsidP="005365DD">
      <w:pPr>
        <w:jc w:val="right"/>
      </w:pPr>
    </w:p>
    <w:p w14:paraId="6BB8228C" w14:textId="77777777" w:rsidR="00117373" w:rsidRPr="00117373" w:rsidRDefault="00117373" w:rsidP="00117373">
      <w:pPr>
        <w:tabs>
          <w:tab w:val="left" w:pos="3570"/>
        </w:tabs>
        <w:jc w:val="right"/>
        <w:rPr>
          <w:sz w:val="28"/>
          <w:szCs w:val="28"/>
        </w:rPr>
      </w:pPr>
    </w:p>
    <w:p w14:paraId="1212572A" w14:textId="77777777" w:rsidR="00117373" w:rsidRPr="00117373" w:rsidRDefault="00117373" w:rsidP="00117373">
      <w:pPr>
        <w:tabs>
          <w:tab w:val="left" w:pos="10290"/>
        </w:tabs>
        <w:jc w:val="center"/>
        <w:rPr>
          <w:sz w:val="28"/>
          <w:szCs w:val="28"/>
        </w:rPr>
      </w:pPr>
      <w:r w:rsidRPr="00117373">
        <w:rPr>
          <w:sz w:val="28"/>
          <w:szCs w:val="28"/>
        </w:rPr>
        <w:t>Методика определения оценки расходов j-го вопроса местного значения,</w:t>
      </w:r>
      <w:r w:rsidRPr="00117373">
        <w:t xml:space="preserve"> </w:t>
      </w:r>
      <w:r w:rsidRPr="00117373">
        <w:rPr>
          <w:sz w:val="28"/>
          <w:szCs w:val="28"/>
        </w:rPr>
        <w:t>i-го городского (сельского) поселения, используемой для расчета коэффициентов расходов (К</w:t>
      </w:r>
      <w:r w:rsidRPr="00117373">
        <w:rPr>
          <w:sz w:val="28"/>
          <w:szCs w:val="28"/>
          <w:vertAlign w:val="subscript"/>
          <w:lang w:val="en-US"/>
        </w:rPr>
        <w:t>i</w:t>
      </w:r>
      <w:r w:rsidRPr="00117373">
        <w:rPr>
          <w:sz w:val="28"/>
          <w:szCs w:val="28"/>
          <w:vertAlign w:val="superscript"/>
        </w:rPr>
        <w:t>омсу</w:t>
      </w:r>
      <w:r w:rsidRPr="00117373">
        <w:rPr>
          <w:sz w:val="28"/>
          <w:szCs w:val="28"/>
        </w:rPr>
        <w:t>, К</w:t>
      </w:r>
      <w:r w:rsidRPr="00117373">
        <w:rPr>
          <w:sz w:val="28"/>
          <w:szCs w:val="28"/>
          <w:vertAlign w:val="subscript"/>
          <w:lang w:val="en-US"/>
        </w:rPr>
        <w:t>i</w:t>
      </w:r>
      <w:r w:rsidRPr="00117373">
        <w:rPr>
          <w:sz w:val="28"/>
          <w:szCs w:val="28"/>
          <w:vertAlign w:val="superscript"/>
        </w:rPr>
        <w:t>кул</w:t>
      </w:r>
      <w:r w:rsidRPr="00117373">
        <w:rPr>
          <w:sz w:val="28"/>
          <w:szCs w:val="28"/>
        </w:rPr>
        <w:t xml:space="preserve">, </w:t>
      </w:r>
      <w:r w:rsidRPr="00117373">
        <w:rPr>
          <w:sz w:val="28"/>
          <w:szCs w:val="28"/>
          <w:vertAlign w:val="subscript"/>
        </w:rPr>
        <w:t>К</w:t>
      </w:r>
      <w:r w:rsidRPr="00117373">
        <w:rPr>
          <w:sz w:val="28"/>
          <w:szCs w:val="28"/>
          <w:vertAlign w:val="subscript"/>
          <w:lang w:val="en-US"/>
        </w:rPr>
        <w:t>i</w:t>
      </w:r>
      <w:r w:rsidRPr="00117373">
        <w:rPr>
          <w:sz w:val="28"/>
          <w:szCs w:val="28"/>
          <w:vertAlign w:val="superscript"/>
        </w:rPr>
        <w:t>ДОР</w:t>
      </w:r>
      <w:r w:rsidRPr="00117373">
        <w:rPr>
          <w:sz w:val="28"/>
          <w:szCs w:val="28"/>
        </w:rPr>
        <w:t>, К</w:t>
      </w:r>
      <w:r w:rsidRPr="00117373">
        <w:rPr>
          <w:sz w:val="28"/>
          <w:szCs w:val="28"/>
          <w:vertAlign w:val="subscript"/>
        </w:rPr>
        <w:t>i</w:t>
      </w:r>
      <w:r w:rsidRPr="00117373">
        <w:rPr>
          <w:sz w:val="28"/>
          <w:szCs w:val="28"/>
          <w:vertAlign w:val="superscript"/>
        </w:rPr>
        <w:t>ЖКУ</w:t>
      </w:r>
      <w:r w:rsidRPr="00117373">
        <w:rPr>
          <w:sz w:val="28"/>
          <w:szCs w:val="28"/>
        </w:rPr>
        <w:t>,</w:t>
      </w:r>
      <w:r w:rsidRPr="00117373">
        <w:t xml:space="preserve"> </w:t>
      </w:r>
      <w:r w:rsidRPr="00117373">
        <w:rPr>
          <w:sz w:val="28"/>
          <w:szCs w:val="28"/>
        </w:rPr>
        <w:t>К</w:t>
      </w:r>
      <w:r w:rsidRPr="00117373">
        <w:rPr>
          <w:sz w:val="28"/>
          <w:szCs w:val="28"/>
          <w:vertAlign w:val="subscript"/>
        </w:rPr>
        <w:t>i</w:t>
      </w:r>
      <w:r w:rsidRPr="00117373">
        <w:rPr>
          <w:sz w:val="28"/>
          <w:szCs w:val="28"/>
          <w:vertAlign w:val="superscript"/>
        </w:rPr>
        <w:t>СОФ</w:t>
      </w:r>
      <w:r w:rsidRPr="00117373">
        <w:rPr>
          <w:sz w:val="28"/>
          <w:szCs w:val="28"/>
        </w:rPr>
        <w:t>)</w:t>
      </w:r>
    </w:p>
    <w:p w14:paraId="64A694F0" w14:textId="77777777" w:rsidR="00117373" w:rsidRPr="00117373" w:rsidRDefault="00117373" w:rsidP="00117373">
      <w:pPr>
        <w:tabs>
          <w:tab w:val="left" w:pos="10290"/>
        </w:tabs>
        <w:jc w:val="center"/>
        <w:rPr>
          <w:sz w:val="28"/>
          <w:szCs w:val="28"/>
        </w:rPr>
      </w:pPr>
    </w:p>
    <w:p w14:paraId="70DB6532" w14:textId="77777777" w:rsidR="00BA020C" w:rsidRPr="00BA020C" w:rsidRDefault="00BA020C" w:rsidP="00BA020C">
      <w:pPr>
        <w:rPr>
          <w:sz w:val="28"/>
          <w:szCs w:val="28"/>
        </w:rPr>
      </w:pPr>
    </w:p>
    <w:p w14:paraId="2BC62CE5" w14:textId="77777777" w:rsidR="00BA020C" w:rsidRPr="00BA020C" w:rsidRDefault="00BA020C" w:rsidP="00BA020C">
      <w:pPr>
        <w:ind w:firstLine="709"/>
        <w:jc w:val="both"/>
        <w:rPr>
          <w:sz w:val="28"/>
          <w:szCs w:val="28"/>
        </w:rPr>
      </w:pPr>
      <w:r w:rsidRPr="00BA020C">
        <w:rPr>
          <w:sz w:val="28"/>
          <w:szCs w:val="28"/>
        </w:rPr>
        <w:t>Оценка расходов (</w:t>
      </w:r>
      <w:r w:rsidRPr="00BA020C">
        <w:rPr>
          <w:sz w:val="28"/>
          <w:szCs w:val="28"/>
          <w:lang w:val="en-US"/>
        </w:rPr>
        <w:t>P</w:t>
      </w:r>
      <w:r w:rsidRPr="00BA020C">
        <w:rPr>
          <w:sz w:val="28"/>
          <w:szCs w:val="28"/>
          <w:vertAlign w:val="subscript"/>
          <w:lang w:val="en-US"/>
        </w:rPr>
        <w:t>i</w:t>
      </w:r>
      <w:r w:rsidRPr="00BA020C">
        <w:rPr>
          <w:sz w:val="28"/>
          <w:szCs w:val="28"/>
          <w:vertAlign w:val="superscript"/>
          <w:lang w:val="en-US"/>
        </w:rPr>
        <w:t>j</w:t>
      </w:r>
      <w:r w:rsidRPr="00BA020C">
        <w:rPr>
          <w:sz w:val="28"/>
          <w:szCs w:val="28"/>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2023 года, утвержденной приказом министерства финансов Иркутской области 13 февраля 2023 года №8н-мпр.</w:t>
      </w:r>
    </w:p>
    <w:p w14:paraId="6CB51F3C" w14:textId="3BDAA89B"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ОМСУ</w:t>
      </w:r>
      <w:r w:rsidRPr="00BA020C">
        <w:rPr>
          <w:sz w:val="28"/>
          <w:szCs w:val="28"/>
        </w:rPr>
        <w:t xml:space="preserve"> - прогноз расходов i-го городского (сельского) поселения на содержание органов местного самоуправления на 2024 - 2026 годы</w:t>
      </w:r>
      <w:r w:rsidR="00DD509B">
        <w:rPr>
          <w:sz w:val="28"/>
          <w:szCs w:val="28"/>
        </w:rPr>
        <w:t>:</w:t>
      </w:r>
    </w:p>
    <w:p w14:paraId="0CBE6D15"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006B7B66"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p w14:paraId="7B7C3D06" w14:textId="09521DD2"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КУЛ</w:t>
      </w:r>
      <w:r w:rsidRPr="00BA020C">
        <w:rPr>
          <w:sz w:val="28"/>
          <w:szCs w:val="28"/>
        </w:rPr>
        <w:t xml:space="preserve"> - прогноз расходов i-го городского (сельского) поселения на реализацию вопросов местного значения по организации культуры, физ</w:t>
      </w:r>
      <w:r w:rsidR="00DD509B">
        <w:rPr>
          <w:sz w:val="28"/>
          <w:szCs w:val="28"/>
        </w:rPr>
        <w:t>ической культуры и спорта</w:t>
      </w:r>
      <w:r w:rsidRPr="00BA020C">
        <w:rPr>
          <w:sz w:val="28"/>
          <w:szCs w:val="28"/>
        </w:rPr>
        <w:t xml:space="preserve"> на 2024-2026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2024 -2026 годы</w:t>
      </w:r>
      <w:r w:rsidR="00DD509B">
        <w:rPr>
          <w:sz w:val="28"/>
          <w:szCs w:val="28"/>
        </w:rPr>
        <w:t>:</w:t>
      </w:r>
    </w:p>
    <w:p w14:paraId="1F76327A" w14:textId="325A7FCA" w:rsidR="00DD509B" w:rsidRDefault="00DD509B" w:rsidP="00BA020C">
      <w:pPr>
        <w:ind w:firstLine="709"/>
        <w:jc w:val="both"/>
        <w:rPr>
          <w:sz w:val="28"/>
          <w:szCs w:val="28"/>
        </w:rPr>
      </w:pPr>
      <w:r w:rsidRPr="00DD509B">
        <w:rPr>
          <w:sz w:val="28"/>
          <w:szCs w:val="28"/>
        </w:rPr>
        <w:t>расходы на выплату заработной платы с начислениями на уровне ожидаемой оценки расходов на очередной финансовый год</w:t>
      </w:r>
      <w:r>
        <w:rPr>
          <w:sz w:val="28"/>
          <w:szCs w:val="28"/>
        </w:rPr>
        <w:t>;</w:t>
      </w:r>
    </w:p>
    <w:p w14:paraId="437571B6" w14:textId="26EBE482" w:rsidR="00DD509B" w:rsidRDefault="00DD509B" w:rsidP="00BA020C">
      <w:pPr>
        <w:ind w:firstLine="709"/>
        <w:jc w:val="both"/>
        <w:rPr>
          <w:spacing w:val="-6"/>
          <w:sz w:val="28"/>
          <w:szCs w:val="28"/>
          <w:lang w:eastAsia="en-US"/>
        </w:rPr>
      </w:pPr>
      <w:r>
        <w:rPr>
          <w:spacing w:val="-6"/>
          <w:sz w:val="28"/>
          <w:szCs w:val="28"/>
          <w:lang w:eastAsia="en-US"/>
        </w:rPr>
        <w:t>и</w:t>
      </w:r>
      <w:r w:rsidRPr="00843DC6">
        <w:rPr>
          <w:spacing w:val="-6"/>
          <w:sz w:val="28"/>
          <w:szCs w:val="28"/>
          <w:lang w:eastAsia="en-US"/>
        </w:rPr>
        <w:t>ные расходы на уровне ожидаемой оценки расходов на текущий финансовый год;</w:t>
      </w:r>
    </w:p>
    <w:p w14:paraId="1C0E2E5C" w14:textId="1E4B06D9" w:rsidR="00BA547C" w:rsidRPr="00BA020C" w:rsidRDefault="00BA547C" w:rsidP="00BA020C">
      <w:pPr>
        <w:ind w:firstLine="709"/>
        <w:jc w:val="both"/>
        <w:rPr>
          <w:sz w:val="28"/>
          <w:szCs w:val="28"/>
        </w:rPr>
      </w:pPr>
      <w:bookmarkStart w:id="10" w:name="_Hlk150421091"/>
      <w:r>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10"/>
    <w:p w14:paraId="683E15AD" w14:textId="0432AC50"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ДОР</w:t>
      </w:r>
      <w:r w:rsidRPr="00BA020C">
        <w:rPr>
          <w:sz w:val="28"/>
          <w:szCs w:val="28"/>
        </w:rPr>
        <w:t xml:space="preserve"> - прогноз расходов i-го городского (сельского) поселения на реализацию вопросов местного значения по содержанию и ремонту дорог, организации благоустройства, на 2024-2026 годы, с учетом прогнозного объема </w:t>
      </w:r>
      <w:r w:rsidRPr="00BA020C">
        <w:rPr>
          <w:sz w:val="28"/>
          <w:szCs w:val="28"/>
        </w:rPr>
        <w:lastRenderedPageBreak/>
        <w:t>средств местных бюджетов, необходимого для обеспечения софинансирования государственных программ Иркутской области на 2024-2026 годы</w:t>
      </w:r>
      <w:r w:rsidR="00DD509B">
        <w:rPr>
          <w:sz w:val="28"/>
          <w:szCs w:val="28"/>
        </w:rPr>
        <w:t>:</w:t>
      </w:r>
    </w:p>
    <w:p w14:paraId="46DB67D9" w14:textId="77777777"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w:t>
      </w:r>
      <w:r>
        <w:rPr>
          <w:spacing w:val="-6"/>
          <w:sz w:val="28"/>
          <w:szCs w:val="28"/>
          <w:lang w:eastAsia="en-US"/>
        </w:rPr>
        <w:t>;</w:t>
      </w:r>
    </w:p>
    <w:p w14:paraId="69E0F2DA" w14:textId="576DD365"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 xml:space="preserve"> </w:t>
      </w:r>
      <w:r>
        <w:rPr>
          <w:spacing w:val="-6"/>
          <w:sz w:val="28"/>
          <w:szCs w:val="28"/>
          <w:lang w:eastAsia="en-US"/>
        </w:rPr>
        <w:t>и</w:t>
      </w:r>
      <w:r w:rsidRPr="00843DC6">
        <w:rPr>
          <w:spacing w:val="-6"/>
          <w:sz w:val="28"/>
          <w:szCs w:val="28"/>
          <w:lang w:eastAsia="en-US"/>
        </w:rPr>
        <w:t>ные расходы</w:t>
      </w:r>
      <w:r w:rsidRPr="00843DC6">
        <w:rPr>
          <w:rFonts w:ascii="Calibri" w:eastAsia="Calibri" w:hAnsi="Calibri"/>
          <w:sz w:val="22"/>
          <w:szCs w:val="22"/>
          <w:lang w:eastAsia="en-US"/>
        </w:rPr>
        <w:t xml:space="preserve"> </w:t>
      </w:r>
      <w:r w:rsidRPr="00843DC6">
        <w:rPr>
          <w:spacing w:val="-6"/>
          <w:sz w:val="28"/>
          <w:szCs w:val="28"/>
          <w:lang w:eastAsia="en-US"/>
        </w:rPr>
        <w:t xml:space="preserve">на уровне утвержденного плана расходов в текущем финансовом году </w:t>
      </w:r>
      <w:r w:rsidR="00BA547C">
        <w:rPr>
          <w:spacing w:val="-6"/>
          <w:sz w:val="28"/>
          <w:szCs w:val="28"/>
          <w:lang w:eastAsia="en-US"/>
        </w:rPr>
        <w:t>;</w:t>
      </w:r>
    </w:p>
    <w:p w14:paraId="45AF27CF" w14:textId="62914EAD" w:rsidR="00BA547C" w:rsidRPr="00843DC6" w:rsidRDefault="00BA547C" w:rsidP="00DD509B">
      <w:pPr>
        <w:autoSpaceDE w:val="0"/>
        <w:autoSpaceDN w:val="0"/>
        <w:adjustRightInd w:val="0"/>
        <w:ind w:firstLine="709"/>
        <w:jc w:val="both"/>
        <w:rPr>
          <w:spacing w:val="-6"/>
          <w:sz w:val="28"/>
          <w:szCs w:val="28"/>
          <w:lang w:eastAsia="en-US"/>
        </w:rPr>
      </w:pPr>
      <w:r w:rsidRPr="00BA547C">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267176A2" w14:textId="77777777" w:rsidR="00DD509B" w:rsidRPr="00BA020C" w:rsidRDefault="00DD509B" w:rsidP="00BA020C">
      <w:pPr>
        <w:ind w:firstLine="709"/>
        <w:jc w:val="both"/>
        <w:rPr>
          <w:sz w:val="28"/>
          <w:szCs w:val="28"/>
        </w:rPr>
      </w:pPr>
    </w:p>
    <w:p w14:paraId="30D2697C" w14:textId="25B1359B"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 xml:space="preserve">ЖКУ </w:t>
      </w:r>
      <w:r w:rsidRPr="00BA020C">
        <w:rPr>
          <w:sz w:val="28"/>
          <w:szCs w:val="28"/>
        </w:rPr>
        <w:t>- прогноз расходов i-го городского поселения на реализацию вопросов местного значения в сфере электро-, тепло -, газо - и водоснабжения населения, водоотведения, снабжения населения топливом на 2024-2026 годы,</w:t>
      </w:r>
      <w:r w:rsidRPr="00BA020C">
        <w:t xml:space="preserve"> </w:t>
      </w:r>
      <w:r w:rsidRPr="00BA020C">
        <w:rPr>
          <w:sz w:val="28"/>
          <w:szCs w:val="28"/>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2024-2026 годы</w:t>
      </w:r>
      <w:r w:rsidR="00BA547C">
        <w:rPr>
          <w:sz w:val="28"/>
          <w:szCs w:val="28"/>
        </w:rPr>
        <w:t>:</w:t>
      </w:r>
    </w:p>
    <w:p w14:paraId="68221EB0" w14:textId="77777777" w:rsidR="00511BDD" w:rsidRDefault="00511BDD" w:rsidP="00511BDD">
      <w:pPr>
        <w:ind w:firstLine="709"/>
        <w:jc w:val="both"/>
        <w:rPr>
          <w:sz w:val="28"/>
          <w:szCs w:val="28"/>
        </w:rPr>
      </w:pPr>
      <w:r>
        <w:rPr>
          <w:sz w:val="28"/>
          <w:szCs w:val="28"/>
        </w:rPr>
        <w:t xml:space="preserve">расходы </w:t>
      </w:r>
      <w:r w:rsidRPr="00511BDD">
        <w:rPr>
          <w:sz w:val="28"/>
          <w:szCs w:val="28"/>
        </w:rPr>
        <w:t>на уровне утвержденного плана расходов в текущем финансовом году ;</w:t>
      </w:r>
    </w:p>
    <w:p w14:paraId="0616E5D4" w14:textId="1CB508DF" w:rsidR="00511BDD" w:rsidRPr="00511BDD" w:rsidRDefault="00511BDD" w:rsidP="00511BDD">
      <w:pPr>
        <w:ind w:firstLine="709"/>
        <w:jc w:val="both"/>
        <w:rPr>
          <w:sz w:val="28"/>
          <w:szCs w:val="28"/>
        </w:rPr>
      </w:pPr>
      <w:r w:rsidRPr="00511BDD">
        <w:rPr>
          <w:sz w:val="28"/>
          <w:szCs w:val="28"/>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7ED90522" w14:textId="77777777" w:rsidR="00511BDD" w:rsidRDefault="00511BDD" w:rsidP="00BA020C">
      <w:pPr>
        <w:ind w:firstLine="709"/>
        <w:jc w:val="both"/>
        <w:rPr>
          <w:sz w:val="28"/>
          <w:szCs w:val="28"/>
        </w:rPr>
      </w:pPr>
    </w:p>
    <w:p w14:paraId="13259982" w14:textId="77777777" w:rsidR="00BA020C" w:rsidRP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СОФ</w:t>
      </w:r>
      <w:r w:rsidRPr="00BA020C">
        <w:rPr>
          <w:sz w:val="28"/>
          <w:szCs w:val="28"/>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2024–2026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электро-, тепло-, газо- и водоснабжения населения, водоотведения, снабжения населения топливом.</w:t>
      </w:r>
    </w:p>
    <w:p w14:paraId="65AC9B3E" w14:textId="77777777" w:rsidR="00117373" w:rsidRPr="00117373" w:rsidRDefault="00117373" w:rsidP="00117373">
      <w:pPr>
        <w:rPr>
          <w:sz w:val="28"/>
          <w:szCs w:val="28"/>
        </w:rPr>
      </w:pPr>
    </w:p>
    <w:p w14:paraId="6BAAA098" w14:textId="7D36255D" w:rsidR="002B7889" w:rsidRDefault="002B7889">
      <w:pPr>
        <w:spacing w:after="160" w:line="259" w:lineRule="auto"/>
        <w:rPr>
          <w:sz w:val="28"/>
          <w:szCs w:val="28"/>
        </w:rPr>
      </w:pPr>
      <w:r>
        <w:rPr>
          <w:sz w:val="28"/>
          <w:szCs w:val="28"/>
        </w:rPr>
        <w:br w:type="page"/>
      </w:r>
    </w:p>
    <w:p w14:paraId="0BDFE70D" w14:textId="77777777" w:rsidR="00117373" w:rsidRPr="00117373" w:rsidRDefault="00117373" w:rsidP="00117373">
      <w:pPr>
        <w:rPr>
          <w:sz w:val="28"/>
          <w:szCs w:val="28"/>
        </w:rPr>
      </w:pPr>
    </w:p>
    <w:p w14:paraId="27AF8CB4" w14:textId="18B767DC" w:rsidR="00D73F3E" w:rsidRPr="005365DD" w:rsidRDefault="00B540C9" w:rsidP="00D73F3E">
      <w:pPr>
        <w:tabs>
          <w:tab w:val="left" w:pos="3570"/>
        </w:tabs>
        <w:jc w:val="right"/>
        <w:rPr>
          <w:sz w:val="28"/>
          <w:szCs w:val="28"/>
        </w:rPr>
      </w:pPr>
      <w:r>
        <w:rPr>
          <w:sz w:val="28"/>
          <w:szCs w:val="28"/>
        </w:rPr>
        <w:t>Приложение 1</w:t>
      </w:r>
      <w:r w:rsidR="00831574">
        <w:rPr>
          <w:sz w:val="28"/>
          <w:szCs w:val="28"/>
        </w:rPr>
        <w:t>1</w:t>
      </w:r>
    </w:p>
    <w:p w14:paraId="14B5AAF6" w14:textId="77777777" w:rsidR="00D73F3E" w:rsidRPr="005365DD" w:rsidRDefault="00D73F3E" w:rsidP="00D73F3E">
      <w:pPr>
        <w:tabs>
          <w:tab w:val="left" w:pos="3570"/>
        </w:tabs>
        <w:jc w:val="right"/>
        <w:rPr>
          <w:sz w:val="28"/>
          <w:szCs w:val="28"/>
        </w:rPr>
      </w:pPr>
      <w:r w:rsidRPr="005365DD">
        <w:rPr>
          <w:sz w:val="28"/>
          <w:szCs w:val="28"/>
        </w:rPr>
        <w:t>к решению Думы Шелеховского</w:t>
      </w:r>
    </w:p>
    <w:p w14:paraId="186C637B" w14:textId="77777777" w:rsidR="00D73F3E" w:rsidRPr="005365DD" w:rsidRDefault="00D73F3E" w:rsidP="00D73F3E">
      <w:pPr>
        <w:tabs>
          <w:tab w:val="left" w:pos="3570"/>
        </w:tabs>
        <w:jc w:val="right"/>
        <w:rPr>
          <w:sz w:val="28"/>
          <w:szCs w:val="28"/>
        </w:rPr>
      </w:pPr>
      <w:r w:rsidRPr="005365DD">
        <w:rPr>
          <w:sz w:val="28"/>
          <w:szCs w:val="28"/>
        </w:rPr>
        <w:t>муниципального района</w:t>
      </w:r>
    </w:p>
    <w:p w14:paraId="11311D6F" w14:textId="42CE7744" w:rsidR="00D73F3E" w:rsidRDefault="00B540C9" w:rsidP="00D73F3E">
      <w:pPr>
        <w:jc w:val="right"/>
        <w:rPr>
          <w:sz w:val="28"/>
          <w:szCs w:val="28"/>
        </w:rPr>
      </w:pPr>
      <w:r>
        <w:rPr>
          <w:sz w:val="28"/>
          <w:szCs w:val="28"/>
        </w:rPr>
        <w:t>от «</w:t>
      </w:r>
      <w:r w:rsidR="00831574">
        <w:rPr>
          <w:sz w:val="28"/>
          <w:szCs w:val="28"/>
        </w:rPr>
        <w:t>______</w:t>
      </w:r>
      <w:r w:rsidR="009442E3">
        <w:rPr>
          <w:sz w:val="28"/>
          <w:szCs w:val="28"/>
        </w:rPr>
        <w:t>»</w:t>
      </w:r>
      <w:r w:rsidR="00484777">
        <w:rPr>
          <w:sz w:val="28"/>
          <w:szCs w:val="28"/>
        </w:rPr>
        <w:t xml:space="preserve"> </w:t>
      </w:r>
      <w:r w:rsidR="00831574">
        <w:rPr>
          <w:sz w:val="28"/>
          <w:szCs w:val="28"/>
        </w:rPr>
        <w:t>________</w:t>
      </w:r>
      <w:r w:rsidR="00484777">
        <w:rPr>
          <w:sz w:val="28"/>
          <w:szCs w:val="28"/>
        </w:rPr>
        <w:t xml:space="preserve"> </w:t>
      </w:r>
      <w:r>
        <w:rPr>
          <w:sz w:val="28"/>
          <w:szCs w:val="28"/>
        </w:rPr>
        <w:t>202</w:t>
      </w:r>
      <w:r w:rsidR="00831574">
        <w:rPr>
          <w:sz w:val="28"/>
          <w:szCs w:val="28"/>
        </w:rPr>
        <w:t>3</w:t>
      </w:r>
      <w:r w:rsidR="00D73F3E">
        <w:rPr>
          <w:sz w:val="28"/>
          <w:szCs w:val="28"/>
        </w:rPr>
        <w:t xml:space="preserve"> года </w:t>
      </w:r>
      <w:r>
        <w:rPr>
          <w:sz w:val="28"/>
          <w:szCs w:val="28"/>
        </w:rPr>
        <w:t>№</w:t>
      </w:r>
      <w:r w:rsidR="00831574">
        <w:rPr>
          <w:sz w:val="28"/>
          <w:szCs w:val="28"/>
        </w:rPr>
        <w:t>______</w:t>
      </w:r>
    </w:p>
    <w:p w14:paraId="5CB7C18C" w14:textId="063DF657" w:rsidR="00A906D9" w:rsidRDefault="00A906D9" w:rsidP="00A906D9">
      <w:pPr>
        <w:jc w:val="right"/>
        <w:rPr>
          <w:sz w:val="28"/>
          <w:szCs w:val="28"/>
        </w:rPr>
      </w:pPr>
      <w:r w:rsidRPr="0076172E">
        <w:rPr>
          <w:sz w:val="28"/>
          <w:szCs w:val="28"/>
        </w:rPr>
        <w:t>«О бюджете Шелеховского района на 202</w:t>
      </w:r>
      <w:r w:rsidR="00831574">
        <w:rPr>
          <w:sz w:val="28"/>
          <w:szCs w:val="28"/>
        </w:rPr>
        <w:t>4</w:t>
      </w:r>
      <w:r w:rsidRPr="0076172E">
        <w:rPr>
          <w:sz w:val="28"/>
          <w:szCs w:val="28"/>
        </w:rPr>
        <w:t xml:space="preserve"> год </w:t>
      </w:r>
    </w:p>
    <w:p w14:paraId="5C30F1C4" w14:textId="447D6E63" w:rsidR="00A906D9" w:rsidRDefault="00A906D9" w:rsidP="00A906D9">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p>
    <w:p w14:paraId="1D25A5EB" w14:textId="1B009D57" w:rsidR="000D0F88" w:rsidRPr="00AD7ECF" w:rsidRDefault="000D0F88" w:rsidP="00831574">
      <w:pPr>
        <w:jc w:val="right"/>
        <w:rPr>
          <w:sz w:val="22"/>
          <w:szCs w:val="22"/>
        </w:rPr>
      </w:pPr>
      <w:r>
        <w:rPr>
          <w:sz w:val="22"/>
          <w:szCs w:val="22"/>
        </w:rPr>
        <w:t xml:space="preserve">         </w:t>
      </w:r>
    </w:p>
    <w:p w14:paraId="3F47A9C3" w14:textId="77777777" w:rsidR="000F0095" w:rsidRDefault="000F0095" w:rsidP="000F0095">
      <w:pPr>
        <w:jc w:val="right"/>
        <w:rPr>
          <w:sz w:val="28"/>
          <w:szCs w:val="28"/>
        </w:rPr>
      </w:pPr>
    </w:p>
    <w:p w14:paraId="2442E432" w14:textId="77777777" w:rsidR="00117373" w:rsidRDefault="00117373" w:rsidP="005365DD">
      <w:pPr>
        <w:jc w:val="right"/>
      </w:pPr>
    </w:p>
    <w:p w14:paraId="353926D6" w14:textId="77777777" w:rsidR="00D73F3E" w:rsidRDefault="00D73F3E" w:rsidP="005365DD">
      <w:pPr>
        <w:jc w:val="right"/>
      </w:pPr>
    </w:p>
    <w:p w14:paraId="6C939CF5" w14:textId="115D13F9" w:rsidR="00D73F3E" w:rsidRPr="00D73F3E" w:rsidRDefault="00D73F3E" w:rsidP="00D73F3E">
      <w:pPr>
        <w:tabs>
          <w:tab w:val="left" w:pos="10290"/>
        </w:tabs>
        <w:jc w:val="center"/>
        <w:rPr>
          <w:sz w:val="28"/>
          <w:szCs w:val="28"/>
        </w:rPr>
      </w:pPr>
      <w:r w:rsidRPr="00D73F3E">
        <w:rPr>
          <w:sz w:val="28"/>
          <w:szCs w:val="28"/>
        </w:rPr>
        <w:t>Распределение дотаций на выравнивание бюджетной обеспеченности поселе</w:t>
      </w:r>
      <w:r w:rsidR="00B540C9">
        <w:rPr>
          <w:sz w:val="28"/>
          <w:szCs w:val="28"/>
        </w:rPr>
        <w:t>ний Шелеховского района, на 202</w:t>
      </w:r>
      <w:r w:rsidR="00831574">
        <w:rPr>
          <w:sz w:val="28"/>
          <w:szCs w:val="28"/>
        </w:rPr>
        <w:t>4</w:t>
      </w:r>
      <w:r w:rsidRPr="00D73F3E">
        <w:rPr>
          <w:sz w:val="28"/>
          <w:szCs w:val="28"/>
        </w:rPr>
        <w:t xml:space="preserve"> год</w:t>
      </w:r>
    </w:p>
    <w:p w14:paraId="75F94C33" w14:textId="77777777" w:rsidR="00D73F3E" w:rsidRPr="00D73F3E" w:rsidRDefault="00D73F3E" w:rsidP="00D73F3E">
      <w:pPr>
        <w:tabs>
          <w:tab w:val="left" w:pos="10290"/>
        </w:tabs>
        <w:jc w:val="center"/>
        <w:rPr>
          <w:sz w:val="28"/>
          <w:szCs w:val="28"/>
        </w:rPr>
      </w:pPr>
    </w:p>
    <w:p w14:paraId="77ED41A0" w14:textId="77777777" w:rsidR="00D73F3E" w:rsidRPr="00D73F3E" w:rsidRDefault="00D73F3E" w:rsidP="00D73F3E">
      <w:pPr>
        <w:tabs>
          <w:tab w:val="left" w:pos="10290"/>
        </w:tabs>
        <w:jc w:val="center"/>
        <w:rPr>
          <w:sz w:val="28"/>
          <w:szCs w:val="28"/>
        </w:rPr>
      </w:pPr>
    </w:p>
    <w:p w14:paraId="63FB9620" w14:textId="77777777" w:rsidR="00D73F3E" w:rsidRPr="00D73F3E" w:rsidRDefault="00D73F3E" w:rsidP="00D73F3E">
      <w:pPr>
        <w:tabs>
          <w:tab w:val="left" w:pos="10290"/>
        </w:tabs>
        <w:jc w:val="right"/>
      </w:pPr>
      <w:r w:rsidRPr="00D73F3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603"/>
        <w:gridCol w:w="3265"/>
      </w:tblGrid>
      <w:tr w:rsidR="00D062F1" w:rsidRPr="00152373" w14:paraId="321E99EC" w14:textId="77777777" w:rsidTr="006E0A4C">
        <w:tc>
          <w:tcPr>
            <w:tcW w:w="394" w:type="pct"/>
            <w:tcBorders>
              <w:top w:val="single" w:sz="4" w:space="0" w:color="auto"/>
              <w:left w:val="single" w:sz="4" w:space="0" w:color="auto"/>
              <w:right w:val="single" w:sz="4" w:space="0" w:color="auto"/>
            </w:tcBorders>
            <w:vAlign w:val="center"/>
          </w:tcPr>
          <w:p w14:paraId="60A0BB7E" w14:textId="77777777" w:rsidR="00D062F1" w:rsidRPr="00152373" w:rsidRDefault="00D062F1" w:rsidP="006E0A4C">
            <w:pPr>
              <w:tabs>
                <w:tab w:val="left" w:pos="3570"/>
              </w:tabs>
              <w:jc w:val="right"/>
            </w:pPr>
            <w:r w:rsidRPr="00152373">
              <w:t>№ п/п</w:t>
            </w:r>
          </w:p>
        </w:tc>
        <w:tc>
          <w:tcPr>
            <w:tcW w:w="2910" w:type="pct"/>
            <w:tcBorders>
              <w:top w:val="single" w:sz="4" w:space="0" w:color="auto"/>
              <w:left w:val="single" w:sz="4" w:space="0" w:color="auto"/>
              <w:right w:val="single" w:sz="4" w:space="0" w:color="auto"/>
            </w:tcBorders>
            <w:vAlign w:val="center"/>
          </w:tcPr>
          <w:p w14:paraId="1145B6E7" w14:textId="77777777" w:rsidR="00D062F1" w:rsidRPr="00152373" w:rsidRDefault="00D062F1" w:rsidP="006E0A4C">
            <w:pPr>
              <w:tabs>
                <w:tab w:val="left" w:pos="3570"/>
              </w:tabs>
              <w:jc w:val="center"/>
            </w:pPr>
            <w:r w:rsidRPr="00152373">
              <w:t>Наименование</w:t>
            </w:r>
          </w:p>
          <w:p w14:paraId="3A868580" w14:textId="77777777" w:rsidR="00D062F1" w:rsidRPr="00152373" w:rsidRDefault="00D062F1" w:rsidP="006E0A4C">
            <w:pPr>
              <w:tabs>
                <w:tab w:val="left" w:pos="3570"/>
              </w:tabs>
              <w:jc w:val="center"/>
            </w:pPr>
            <w:r w:rsidRPr="00152373">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55BC4136" w14:textId="77777777" w:rsidR="00D062F1" w:rsidRPr="00152373" w:rsidRDefault="00D062F1" w:rsidP="006E0A4C">
            <w:pPr>
              <w:tabs>
                <w:tab w:val="left" w:pos="3570"/>
              </w:tabs>
              <w:jc w:val="center"/>
            </w:pPr>
            <w:r w:rsidRPr="00152373">
              <w:t>Дотации на выравнивание бюджетной обеспеченности поселений</w:t>
            </w:r>
          </w:p>
        </w:tc>
      </w:tr>
      <w:tr w:rsidR="00D062F1" w:rsidRPr="00152373" w14:paraId="50FDF659" w14:textId="77777777" w:rsidTr="006E0A4C">
        <w:trPr>
          <w:trHeight w:val="976"/>
        </w:trPr>
        <w:tc>
          <w:tcPr>
            <w:tcW w:w="394" w:type="pct"/>
            <w:tcBorders>
              <w:top w:val="single" w:sz="4" w:space="0" w:color="auto"/>
              <w:left w:val="single" w:sz="4" w:space="0" w:color="auto"/>
              <w:bottom w:val="single" w:sz="4" w:space="0" w:color="auto"/>
              <w:right w:val="single" w:sz="4" w:space="0" w:color="auto"/>
            </w:tcBorders>
          </w:tcPr>
          <w:p w14:paraId="5B03BC63" w14:textId="77777777" w:rsidR="00D062F1" w:rsidRPr="00152373" w:rsidRDefault="00D062F1" w:rsidP="006E0A4C">
            <w:pPr>
              <w:tabs>
                <w:tab w:val="left" w:pos="3570"/>
              </w:tabs>
              <w:jc w:val="center"/>
            </w:pPr>
          </w:p>
          <w:p w14:paraId="395F1102" w14:textId="77777777" w:rsidR="00D062F1" w:rsidRPr="00152373" w:rsidRDefault="00D062F1" w:rsidP="006E0A4C">
            <w:pPr>
              <w:tabs>
                <w:tab w:val="left" w:pos="3570"/>
              </w:tabs>
              <w:jc w:val="center"/>
            </w:pPr>
            <w:r w:rsidRPr="00152373">
              <w:t>1</w:t>
            </w:r>
          </w:p>
          <w:p w14:paraId="0F1C5AE9" w14:textId="77777777" w:rsidR="00D062F1" w:rsidRPr="00152373" w:rsidRDefault="00D062F1" w:rsidP="006E0A4C">
            <w:pPr>
              <w:tabs>
                <w:tab w:val="left" w:pos="3570"/>
              </w:tabs>
            </w:pPr>
          </w:p>
        </w:tc>
        <w:tc>
          <w:tcPr>
            <w:tcW w:w="2910" w:type="pct"/>
            <w:tcBorders>
              <w:top w:val="single" w:sz="4" w:space="0" w:color="auto"/>
              <w:left w:val="single" w:sz="4" w:space="0" w:color="auto"/>
              <w:bottom w:val="single" w:sz="4" w:space="0" w:color="auto"/>
              <w:right w:val="single" w:sz="4" w:space="0" w:color="auto"/>
            </w:tcBorders>
          </w:tcPr>
          <w:p w14:paraId="4DD866AC" w14:textId="77777777" w:rsidR="00D062F1" w:rsidRPr="00152373" w:rsidRDefault="00D062F1" w:rsidP="006E0A4C">
            <w:pPr>
              <w:tabs>
                <w:tab w:val="left" w:pos="3570"/>
              </w:tabs>
              <w:jc w:val="center"/>
            </w:pPr>
            <w:r w:rsidRPr="00152373">
              <w:t>Городские поселения:</w:t>
            </w:r>
          </w:p>
          <w:p w14:paraId="01E7C003" w14:textId="77777777" w:rsidR="00D062F1" w:rsidRPr="00152373" w:rsidRDefault="00D062F1" w:rsidP="006E0A4C">
            <w:pPr>
              <w:tabs>
                <w:tab w:val="left" w:pos="3570"/>
              </w:tabs>
            </w:pPr>
            <w:r w:rsidRPr="00152373">
              <w:t>Шелеховское муниципальное образование</w:t>
            </w:r>
          </w:p>
          <w:p w14:paraId="32BDD94E" w14:textId="77777777" w:rsidR="00D062F1" w:rsidRPr="00152373" w:rsidRDefault="00D062F1" w:rsidP="006E0A4C">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0FC0E0A3" w14:textId="77777777" w:rsidR="00D062F1" w:rsidRDefault="00D062F1" w:rsidP="006E0A4C">
            <w:pPr>
              <w:tabs>
                <w:tab w:val="left" w:pos="3570"/>
              </w:tabs>
              <w:jc w:val="center"/>
            </w:pPr>
          </w:p>
          <w:p w14:paraId="6A71544D" w14:textId="77777777" w:rsidR="00AD1B09" w:rsidRDefault="00AD1B09" w:rsidP="006E0A4C">
            <w:pPr>
              <w:tabs>
                <w:tab w:val="left" w:pos="3570"/>
              </w:tabs>
              <w:jc w:val="center"/>
            </w:pPr>
            <w:r>
              <w:t>10 221,6</w:t>
            </w:r>
          </w:p>
          <w:p w14:paraId="413608D7" w14:textId="67B72C2D" w:rsidR="00AD1B09" w:rsidRPr="00152373" w:rsidRDefault="00AD1B09" w:rsidP="006E0A4C">
            <w:pPr>
              <w:tabs>
                <w:tab w:val="left" w:pos="3570"/>
              </w:tabs>
              <w:jc w:val="center"/>
            </w:pPr>
            <w:r>
              <w:t>10 221,6</w:t>
            </w:r>
          </w:p>
        </w:tc>
      </w:tr>
      <w:tr w:rsidR="00D062F1" w:rsidRPr="00152373" w14:paraId="49E65E5A" w14:textId="77777777" w:rsidTr="006E0A4C">
        <w:trPr>
          <w:trHeight w:val="1650"/>
        </w:trPr>
        <w:tc>
          <w:tcPr>
            <w:tcW w:w="394" w:type="pct"/>
            <w:tcBorders>
              <w:top w:val="single" w:sz="4" w:space="0" w:color="auto"/>
              <w:left w:val="single" w:sz="4" w:space="0" w:color="auto"/>
              <w:bottom w:val="single" w:sz="4" w:space="0" w:color="auto"/>
              <w:right w:val="single" w:sz="4" w:space="0" w:color="auto"/>
            </w:tcBorders>
          </w:tcPr>
          <w:p w14:paraId="39E090CB" w14:textId="77777777" w:rsidR="00D062F1" w:rsidRPr="00152373" w:rsidRDefault="00D062F1" w:rsidP="006E0A4C">
            <w:pPr>
              <w:tabs>
                <w:tab w:val="left" w:pos="3570"/>
              </w:tabs>
              <w:jc w:val="right"/>
            </w:pPr>
          </w:p>
          <w:p w14:paraId="771F9B20" w14:textId="77777777" w:rsidR="00D062F1" w:rsidRPr="00152373" w:rsidRDefault="00D062F1" w:rsidP="006E0A4C">
            <w:pPr>
              <w:tabs>
                <w:tab w:val="left" w:pos="3570"/>
              </w:tabs>
              <w:jc w:val="center"/>
            </w:pPr>
            <w:r w:rsidRPr="00152373">
              <w:t>1</w:t>
            </w:r>
          </w:p>
          <w:p w14:paraId="128F2399" w14:textId="77777777" w:rsidR="00D062F1" w:rsidRPr="00152373" w:rsidRDefault="00D062F1" w:rsidP="006E0A4C">
            <w:pPr>
              <w:tabs>
                <w:tab w:val="left" w:pos="3570"/>
              </w:tabs>
              <w:jc w:val="center"/>
            </w:pPr>
            <w:r w:rsidRPr="00152373">
              <w:t>2</w:t>
            </w:r>
          </w:p>
          <w:p w14:paraId="1855598F" w14:textId="77777777" w:rsidR="00D062F1" w:rsidRPr="00152373" w:rsidRDefault="00D062F1" w:rsidP="006E0A4C">
            <w:pPr>
              <w:tabs>
                <w:tab w:val="left" w:pos="3570"/>
              </w:tabs>
              <w:jc w:val="center"/>
            </w:pPr>
            <w:r w:rsidRPr="00152373">
              <w:t>3</w:t>
            </w:r>
          </w:p>
          <w:p w14:paraId="1D598689" w14:textId="77777777" w:rsidR="00D062F1" w:rsidRPr="00152373" w:rsidRDefault="00D062F1" w:rsidP="006E0A4C">
            <w:pPr>
              <w:tabs>
                <w:tab w:val="left" w:pos="3570"/>
              </w:tabs>
              <w:jc w:val="center"/>
            </w:pPr>
            <w:r w:rsidRPr="00152373">
              <w:t>4</w:t>
            </w:r>
          </w:p>
          <w:p w14:paraId="0E8B0978" w14:textId="77777777" w:rsidR="00D062F1" w:rsidRPr="00152373" w:rsidRDefault="00D062F1" w:rsidP="006E0A4C">
            <w:pPr>
              <w:tabs>
                <w:tab w:val="left" w:pos="3570"/>
              </w:tabs>
              <w:jc w:val="center"/>
            </w:pPr>
            <w:r w:rsidRPr="00152373">
              <w:t>5</w:t>
            </w:r>
          </w:p>
        </w:tc>
        <w:tc>
          <w:tcPr>
            <w:tcW w:w="2910" w:type="pct"/>
            <w:tcBorders>
              <w:top w:val="single" w:sz="4" w:space="0" w:color="auto"/>
              <w:left w:val="single" w:sz="4" w:space="0" w:color="auto"/>
              <w:bottom w:val="single" w:sz="4" w:space="0" w:color="auto"/>
              <w:right w:val="single" w:sz="4" w:space="0" w:color="auto"/>
            </w:tcBorders>
          </w:tcPr>
          <w:p w14:paraId="06F6EFF4" w14:textId="77777777" w:rsidR="00D062F1" w:rsidRPr="00152373" w:rsidRDefault="00D062F1" w:rsidP="006E0A4C">
            <w:pPr>
              <w:tabs>
                <w:tab w:val="left" w:pos="3570"/>
              </w:tabs>
              <w:jc w:val="center"/>
            </w:pPr>
            <w:r w:rsidRPr="00152373">
              <w:t>Сельские поселения:</w:t>
            </w:r>
          </w:p>
          <w:p w14:paraId="4A600F53" w14:textId="77777777" w:rsidR="00D062F1" w:rsidRPr="00152373" w:rsidRDefault="00D062F1" w:rsidP="006E0A4C">
            <w:pPr>
              <w:tabs>
                <w:tab w:val="left" w:pos="3570"/>
              </w:tabs>
            </w:pPr>
            <w:r w:rsidRPr="00152373">
              <w:t>Баклашинское муниципальное образование</w:t>
            </w:r>
          </w:p>
          <w:p w14:paraId="6238B905" w14:textId="77777777" w:rsidR="00D062F1" w:rsidRPr="00152373" w:rsidRDefault="00D062F1" w:rsidP="006E0A4C">
            <w:pPr>
              <w:tabs>
                <w:tab w:val="left" w:pos="3570"/>
              </w:tabs>
            </w:pPr>
            <w:r w:rsidRPr="00152373">
              <w:t>Большелугское муниципальное образование</w:t>
            </w:r>
          </w:p>
          <w:p w14:paraId="351ED4CD" w14:textId="77777777" w:rsidR="00D062F1" w:rsidRPr="00152373" w:rsidRDefault="00D062F1" w:rsidP="006E0A4C">
            <w:pPr>
              <w:tabs>
                <w:tab w:val="left" w:pos="3570"/>
              </w:tabs>
            </w:pPr>
            <w:r w:rsidRPr="00152373">
              <w:t>Олхинское муниципальное образование</w:t>
            </w:r>
          </w:p>
          <w:p w14:paraId="7AD68A18" w14:textId="77777777" w:rsidR="00D062F1" w:rsidRPr="00152373" w:rsidRDefault="00D062F1" w:rsidP="006E0A4C">
            <w:pPr>
              <w:tabs>
                <w:tab w:val="left" w:pos="3570"/>
              </w:tabs>
            </w:pPr>
            <w:r w:rsidRPr="00152373">
              <w:t>Подкаменское муниципальное образование</w:t>
            </w:r>
          </w:p>
          <w:p w14:paraId="137CC1D1" w14:textId="77777777" w:rsidR="00D062F1" w:rsidRPr="00152373" w:rsidRDefault="00D062F1" w:rsidP="006E0A4C">
            <w:pPr>
              <w:tabs>
                <w:tab w:val="left" w:pos="3570"/>
              </w:tabs>
            </w:pPr>
            <w:r w:rsidRPr="00152373">
              <w:t>Шаманское муниципальное образование</w:t>
            </w:r>
          </w:p>
          <w:p w14:paraId="34243596" w14:textId="77777777" w:rsidR="00D062F1" w:rsidRPr="00152373" w:rsidRDefault="00D062F1" w:rsidP="006E0A4C">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5D3FCB5C" w14:textId="77777777" w:rsidR="00D062F1" w:rsidRDefault="00D062F1" w:rsidP="006E0A4C">
            <w:pPr>
              <w:tabs>
                <w:tab w:val="left" w:pos="3570"/>
              </w:tabs>
              <w:jc w:val="center"/>
            </w:pPr>
          </w:p>
          <w:p w14:paraId="707F9B84" w14:textId="77777777" w:rsidR="00AD1B09" w:rsidRDefault="00AD1B09" w:rsidP="006E0A4C">
            <w:pPr>
              <w:tabs>
                <w:tab w:val="left" w:pos="3570"/>
              </w:tabs>
              <w:jc w:val="center"/>
            </w:pPr>
            <w:r>
              <w:t>31 695,5</w:t>
            </w:r>
          </w:p>
          <w:p w14:paraId="373A08D9" w14:textId="77777777" w:rsidR="00AD1B09" w:rsidRDefault="00AD1B09" w:rsidP="006E0A4C">
            <w:pPr>
              <w:tabs>
                <w:tab w:val="left" w:pos="3570"/>
              </w:tabs>
              <w:jc w:val="center"/>
            </w:pPr>
            <w:r>
              <w:t>26 883,5</w:t>
            </w:r>
          </w:p>
          <w:p w14:paraId="27EEB6A8" w14:textId="77777777" w:rsidR="00AD1B09" w:rsidRDefault="00AD1B09" w:rsidP="006E0A4C">
            <w:pPr>
              <w:tabs>
                <w:tab w:val="left" w:pos="3570"/>
              </w:tabs>
              <w:jc w:val="center"/>
            </w:pPr>
            <w:r>
              <w:t>21 902,8</w:t>
            </w:r>
          </w:p>
          <w:p w14:paraId="7667C31B" w14:textId="77777777" w:rsidR="00AD1B09" w:rsidRDefault="00AD1B09" w:rsidP="006E0A4C">
            <w:pPr>
              <w:tabs>
                <w:tab w:val="left" w:pos="3570"/>
              </w:tabs>
              <w:jc w:val="center"/>
            </w:pPr>
            <w:r>
              <w:t>12 731,2</w:t>
            </w:r>
          </w:p>
          <w:p w14:paraId="29AAF647" w14:textId="77777777" w:rsidR="00AD1B09" w:rsidRDefault="00AD1B09" w:rsidP="006E0A4C">
            <w:pPr>
              <w:tabs>
                <w:tab w:val="left" w:pos="3570"/>
              </w:tabs>
              <w:jc w:val="center"/>
            </w:pPr>
            <w:r>
              <w:t>14 947,1</w:t>
            </w:r>
          </w:p>
          <w:p w14:paraId="10528C8B" w14:textId="0567FD7A" w:rsidR="00AD1B09" w:rsidRPr="00152373" w:rsidRDefault="00AD1B09" w:rsidP="006E0A4C">
            <w:pPr>
              <w:tabs>
                <w:tab w:val="left" w:pos="3570"/>
              </w:tabs>
              <w:jc w:val="center"/>
            </w:pPr>
            <w:r>
              <w:t>108 160,1</w:t>
            </w:r>
          </w:p>
        </w:tc>
      </w:tr>
      <w:tr w:rsidR="00D062F1" w:rsidRPr="00152373" w14:paraId="0A260350" w14:textId="77777777" w:rsidTr="006E0A4C">
        <w:trPr>
          <w:trHeight w:val="315"/>
        </w:trPr>
        <w:tc>
          <w:tcPr>
            <w:tcW w:w="394" w:type="pct"/>
            <w:tcBorders>
              <w:top w:val="single" w:sz="4" w:space="0" w:color="auto"/>
              <w:left w:val="single" w:sz="4" w:space="0" w:color="auto"/>
              <w:bottom w:val="single" w:sz="4" w:space="0" w:color="auto"/>
              <w:right w:val="single" w:sz="4" w:space="0" w:color="auto"/>
            </w:tcBorders>
          </w:tcPr>
          <w:p w14:paraId="25BE82D5" w14:textId="77777777" w:rsidR="00D062F1" w:rsidRPr="00152373" w:rsidRDefault="00D062F1" w:rsidP="006E0A4C">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18ADDA95" w14:textId="77777777" w:rsidR="00D062F1" w:rsidRPr="00152373" w:rsidRDefault="00D062F1" w:rsidP="006E0A4C">
            <w:pPr>
              <w:tabs>
                <w:tab w:val="left" w:pos="3570"/>
              </w:tabs>
            </w:pPr>
            <w:r w:rsidRPr="00152373">
              <w:t>Всего</w:t>
            </w:r>
          </w:p>
        </w:tc>
        <w:tc>
          <w:tcPr>
            <w:tcW w:w="1696" w:type="pct"/>
            <w:tcBorders>
              <w:top w:val="single" w:sz="4" w:space="0" w:color="auto"/>
              <w:left w:val="single" w:sz="4" w:space="0" w:color="auto"/>
              <w:bottom w:val="single" w:sz="4" w:space="0" w:color="auto"/>
              <w:right w:val="single" w:sz="4" w:space="0" w:color="auto"/>
            </w:tcBorders>
          </w:tcPr>
          <w:p w14:paraId="60A73841" w14:textId="144F5547" w:rsidR="00D062F1" w:rsidRPr="00152373" w:rsidRDefault="00831574" w:rsidP="006E0A4C">
            <w:pPr>
              <w:tabs>
                <w:tab w:val="left" w:pos="3570"/>
              </w:tabs>
              <w:jc w:val="center"/>
            </w:pPr>
            <w:r>
              <w:t>118 381,7</w:t>
            </w:r>
          </w:p>
        </w:tc>
      </w:tr>
    </w:tbl>
    <w:p w14:paraId="5B495A7D" w14:textId="5A18EEA2" w:rsidR="00C8208F" w:rsidRPr="005365DD" w:rsidRDefault="00D73F3E" w:rsidP="0030541B">
      <w:pPr>
        <w:jc w:val="right"/>
        <w:rPr>
          <w:sz w:val="28"/>
          <w:szCs w:val="28"/>
        </w:rPr>
      </w:pPr>
      <w:r w:rsidRPr="00D73F3E">
        <w:rPr>
          <w:sz w:val="28"/>
          <w:szCs w:val="28"/>
        </w:rPr>
        <w:br w:type="page"/>
      </w:r>
      <w:r w:rsidR="0030541B">
        <w:rPr>
          <w:sz w:val="28"/>
          <w:szCs w:val="28"/>
        </w:rPr>
        <w:lastRenderedPageBreak/>
        <w:t>Приложение 1</w:t>
      </w:r>
      <w:r w:rsidR="00831574">
        <w:rPr>
          <w:sz w:val="28"/>
          <w:szCs w:val="28"/>
        </w:rPr>
        <w:t>2</w:t>
      </w:r>
    </w:p>
    <w:p w14:paraId="282151F7" w14:textId="77777777" w:rsidR="00C8208F" w:rsidRPr="005365DD" w:rsidRDefault="00C8208F" w:rsidP="0030541B">
      <w:pPr>
        <w:tabs>
          <w:tab w:val="left" w:pos="3570"/>
        </w:tabs>
        <w:jc w:val="right"/>
        <w:rPr>
          <w:sz w:val="28"/>
          <w:szCs w:val="28"/>
        </w:rPr>
      </w:pPr>
      <w:r w:rsidRPr="005365DD">
        <w:rPr>
          <w:sz w:val="28"/>
          <w:szCs w:val="28"/>
        </w:rPr>
        <w:t>к решению Думы Шелеховского</w:t>
      </w:r>
    </w:p>
    <w:p w14:paraId="2152416E" w14:textId="77777777" w:rsidR="00C8208F" w:rsidRPr="005365DD" w:rsidRDefault="00C8208F" w:rsidP="0030541B">
      <w:pPr>
        <w:tabs>
          <w:tab w:val="left" w:pos="3570"/>
        </w:tabs>
        <w:jc w:val="right"/>
        <w:rPr>
          <w:sz w:val="28"/>
          <w:szCs w:val="28"/>
        </w:rPr>
      </w:pPr>
      <w:r w:rsidRPr="005365DD">
        <w:rPr>
          <w:sz w:val="28"/>
          <w:szCs w:val="28"/>
        </w:rPr>
        <w:t>муниципального района</w:t>
      </w:r>
    </w:p>
    <w:p w14:paraId="6BA4E47C" w14:textId="7C5787B3" w:rsidR="00C8208F" w:rsidRDefault="0030541B" w:rsidP="0030541B">
      <w:pPr>
        <w:jc w:val="right"/>
        <w:rPr>
          <w:sz w:val="28"/>
          <w:szCs w:val="28"/>
        </w:rPr>
      </w:pPr>
      <w:r>
        <w:rPr>
          <w:sz w:val="28"/>
          <w:szCs w:val="28"/>
        </w:rPr>
        <w:t>от «</w:t>
      </w:r>
      <w:r w:rsidR="00831574">
        <w:rPr>
          <w:sz w:val="28"/>
          <w:szCs w:val="28"/>
        </w:rPr>
        <w:t>_____</w:t>
      </w:r>
      <w:r w:rsidR="009442E3">
        <w:rPr>
          <w:sz w:val="28"/>
          <w:szCs w:val="28"/>
        </w:rPr>
        <w:t>»</w:t>
      </w:r>
      <w:r w:rsidR="00831574">
        <w:rPr>
          <w:sz w:val="28"/>
          <w:szCs w:val="28"/>
        </w:rPr>
        <w:t>________</w:t>
      </w:r>
      <w:r w:rsidR="00FC54AB">
        <w:rPr>
          <w:sz w:val="28"/>
          <w:szCs w:val="28"/>
        </w:rPr>
        <w:t xml:space="preserve"> </w:t>
      </w:r>
      <w:r>
        <w:rPr>
          <w:sz w:val="28"/>
          <w:szCs w:val="28"/>
        </w:rPr>
        <w:t>202</w:t>
      </w:r>
      <w:r w:rsidR="00831574">
        <w:rPr>
          <w:sz w:val="28"/>
          <w:szCs w:val="28"/>
        </w:rPr>
        <w:t>3</w:t>
      </w:r>
      <w:r w:rsidR="009442E3">
        <w:rPr>
          <w:sz w:val="28"/>
          <w:szCs w:val="28"/>
        </w:rPr>
        <w:t xml:space="preserve"> </w:t>
      </w:r>
      <w:r>
        <w:rPr>
          <w:sz w:val="28"/>
          <w:szCs w:val="28"/>
        </w:rPr>
        <w:t>года №</w:t>
      </w:r>
      <w:r w:rsidR="00831574">
        <w:rPr>
          <w:sz w:val="28"/>
          <w:szCs w:val="28"/>
        </w:rPr>
        <w:t>_____</w:t>
      </w:r>
    </w:p>
    <w:p w14:paraId="000A6E20" w14:textId="5A1B10FD" w:rsidR="0046134E" w:rsidRDefault="0046134E" w:rsidP="0046134E">
      <w:pPr>
        <w:jc w:val="right"/>
        <w:rPr>
          <w:sz w:val="28"/>
          <w:szCs w:val="28"/>
        </w:rPr>
      </w:pPr>
      <w:r w:rsidRPr="0076172E">
        <w:rPr>
          <w:sz w:val="28"/>
          <w:szCs w:val="28"/>
        </w:rPr>
        <w:t>«О бюджете Шелеховского района на 202</w:t>
      </w:r>
      <w:r w:rsidR="00831574">
        <w:rPr>
          <w:sz w:val="28"/>
          <w:szCs w:val="28"/>
        </w:rPr>
        <w:t>4</w:t>
      </w:r>
      <w:r w:rsidRPr="0076172E">
        <w:rPr>
          <w:sz w:val="28"/>
          <w:szCs w:val="28"/>
        </w:rPr>
        <w:t xml:space="preserve"> год </w:t>
      </w:r>
    </w:p>
    <w:p w14:paraId="2B2F8224" w14:textId="43B9344E" w:rsidR="0046134E" w:rsidRPr="0076172E" w:rsidRDefault="0046134E" w:rsidP="0046134E">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p>
    <w:p w14:paraId="1A566918" w14:textId="77777777" w:rsidR="0046134E" w:rsidRDefault="0046134E" w:rsidP="0030541B">
      <w:pPr>
        <w:jc w:val="right"/>
        <w:rPr>
          <w:sz w:val="28"/>
          <w:szCs w:val="28"/>
        </w:rPr>
      </w:pPr>
    </w:p>
    <w:p w14:paraId="2FDE6CD9" w14:textId="77777777" w:rsidR="00C8208F" w:rsidRDefault="00C8208F" w:rsidP="0030541B">
      <w:pPr>
        <w:jc w:val="right"/>
        <w:rPr>
          <w:sz w:val="28"/>
          <w:szCs w:val="28"/>
        </w:rPr>
      </w:pPr>
    </w:p>
    <w:p w14:paraId="030287CB" w14:textId="77777777" w:rsidR="00C8208F" w:rsidRDefault="00C8208F" w:rsidP="00C8208F">
      <w:pPr>
        <w:jc w:val="right"/>
        <w:rPr>
          <w:sz w:val="28"/>
          <w:szCs w:val="28"/>
        </w:rPr>
      </w:pPr>
    </w:p>
    <w:p w14:paraId="13202AC0" w14:textId="182796A1" w:rsidR="00C8208F" w:rsidRPr="00C8208F" w:rsidRDefault="00C8208F" w:rsidP="00C8208F">
      <w:pPr>
        <w:jc w:val="center"/>
        <w:rPr>
          <w:sz w:val="28"/>
          <w:szCs w:val="28"/>
        </w:rPr>
      </w:pPr>
      <w:r w:rsidRPr="00C8208F">
        <w:rPr>
          <w:sz w:val="28"/>
          <w:szCs w:val="28"/>
        </w:rPr>
        <w:t>Распределение дотаций на выравнивание бюджетной обеспеченности поселений Шелеховского</w:t>
      </w:r>
      <w:r w:rsidR="0030541B">
        <w:rPr>
          <w:sz w:val="28"/>
          <w:szCs w:val="28"/>
        </w:rPr>
        <w:t xml:space="preserve"> района, на плановый период 202</w:t>
      </w:r>
      <w:r w:rsidR="00831574">
        <w:rPr>
          <w:sz w:val="28"/>
          <w:szCs w:val="28"/>
        </w:rPr>
        <w:t>5</w:t>
      </w:r>
      <w:r w:rsidR="0030541B">
        <w:rPr>
          <w:sz w:val="28"/>
          <w:szCs w:val="28"/>
        </w:rPr>
        <w:t xml:space="preserve"> и 202</w:t>
      </w:r>
      <w:r w:rsidR="00831574">
        <w:rPr>
          <w:sz w:val="28"/>
          <w:szCs w:val="28"/>
        </w:rPr>
        <w:t>6</w:t>
      </w:r>
      <w:r w:rsidRPr="00C8208F">
        <w:rPr>
          <w:sz w:val="28"/>
          <w:szCs w:val="28"/>
        </w:rPr>
        <w:t xml:space="preserve"> годов</w:t>
      </w:r>
    </w:p>
    <w:p w14:paraId="5414BD7A" w14:textId="77777777" w:rsidR="00D73F3E" w:rsidRPr="00D73F3E" w:rsidRDefault="00D73F3E" w:rsidP="00D73F3E">
      <w:pPr>
        <w:spacing w:after="200" w:line="276" w:lineRule="auto"/>
        <w:rPr>
          <w:sz w:val="28"/>
          <w:szCs w:val="28"/>
        </w:rPr>
      </w:pPr>
    </w:p>
    <w:p w14:paraId="3AB5C4DE" w14:textId="77777777" w:rsidR="00C8208F" w:rsidRPr="00C8208F" w:rsidRDefault="00C8208F" w:rsidP="00C8208F">
      <w:pPr>
        <w:jc w:val="right"/>
      </w:pPr>
      <w:r w:rsidRPr="00C8208F">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173"/>
        <w:gridCol w:w="1856"/>
        <w:gridCol w:w="1816"/>
      </w:tblGrid>
      <w:tr w:rsidR="00C8208F" w:rsidRPr="00C8208F" w14:paraId="762B31D1" w14:textId="77777777" w:rsidTr="00A94548">
        <w:tc>
          <w:tcPr>
            <w:tcW w:w="363" w:type="pct"/>
            <w:vMerge w:val="restart"/>
            <w:tcBorders>
              <w:top w:val="single" w:sz="4" w:space="0" w:color="auto"/>
              <w:left w:val="single" w:sz="4" w:space="0" w:color="auto"/>
              <w:right w:val="single" w:sz="4" w:space="0" w:color="auto"/>
            </w:tcBorders>
            <w:vAlign w:val="center"/>
          </w:tcPr>
          <w:p w14:paraId="6A4E406D" w14:textId="77777777" w:rsidR="00C8208F" w:rsidRPr="00C8208F" w:rsidRDefault="00C8208F" w:rsidP="00C8208F">
            <w:pPr>
              <w:jc w:val="center"/>
            </w:pPr>
            <w:r w:rsidRPr="00C8208F">
              <w:t>№ п/п</w:t>
            </w:r>
          </w:p>
        </w:tc>
        <w:tc>
          <w:tcPr>
            <w:tcW w:w="2712" w:type="pct"/>
            <w:vMerge w:val="restart"/>
            <w:tcBorders>
              <w:top w:val="single" w:sz="4" w:space="0" w:color="auto"/>
              <w:left w:val="single" w:sz="4" w:space="0" w:color="auto"/>
              <w:right w:val="single" w:sz="4" w:space="0" w:color="auto"/>
            </w:tcBorders>
            <w:vAlign w:val="center"/>
          </w:tcPr>
          <w:p w14:paraId="570A9640" w14:textId="77777777" w:rsidR="00C8208F" w:rsidRPr="00C8208F" w:rsidRDefault="00C8208F" w:rsidP="00C8208F">
            <w:pPr>
              <w:jc w:val="center"/>
            </w:pPr>
            <w:r w:rsidRPr="00C8208F">
              <w:t>Наименование</w:t>
            </w:r>
          </w:p>
          <w:p w14:paraId="4C32EA5E" w14:textId="77777777" w:rsidR="00C8208F" w:rsidRPr="00C8208F" w:rsidRDefault="00C8208F" w:rsidP="00C8208F">
            <w:pPr>
              <w:jc w:val="center"/>
            </w:pPr>
            <w:r w:rsidRPr="00C8208F">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55FF2C" w14:textId="77777777" w:rsidR="00C8208F" w:rsidRPr="00C8208F" w:rsidRDefault="00C8208F" w:rsidP="00C8208F">
            <w:pPr>
              <w:jc w:val="center"/>
            </w:pPr>
            <w:r w:rsidRPr="00C8208F">
              <w:t>Дотации на выравнивание бюджетной обеспеченности поселений</w:t>
            </w:r>
          </w:p>
        </w:tc>
      </w:tr>
      <w:tr w:rsidR="00C8208F" w:rsidRPr="00C8208F" w14:paraId="051D0F3C" w14:textId="77777777" w:rsidTr="00A94548">
        <w:tc>
          <w:tcPr>
            <w:tcW w:w="363" w:type="pct"/>
            <w:vMerge/>
            <w:tcBorders>
              <w:left w:val="single" w:sz="4" w:space="0" w:color="auto"/>
              <w:bottom w:val="single" w:sz="4" w:space="0" w:color="auto"/>
              <w:right w:val="single" w:sz="4" w:space="0" w:color="auto"/>
            </w:tcBorders>
            <w:vAlign w:val="center"/>
          </w:tcPr>
          <w:p w14:paraId="72232246" w14:textId="77777777" w:rsidR="00C8208F" w:rsidRPr="00C8208F" w:rsidRDefault="00C8208F" w:rsidP="00C8208F">
            <w:pPr>
              <w:jc w:val="right"/>
            </w:pPr>
          </w:p>
        </w:tc>
        <w:tc>
          <w:tcPr>
            <w:tcW w:w="2712" w:type="pct"/>
            <w:vMerge/>
            <w:tcBorders>
              <w:left w:val="single" w:sz="4" w:space="0" w:color="auto"/>
              <w:bottom w:val="single" w:sz="4" w:space="0" w:color="auto"/>
              <w:right w:val="single" w:sz="4" w:space="0" w:color="auto"/>
            </w:tcBorders>
            <w:vAlign w:val="center"/>
          </w:tcPr>
          <w:p w14:paraId="48E6C14E" w14:textId="77777777" w:rsidR="00C8208F" w:rsidRPr="00C8208F" w:rsidRDefault="00C8208F" w:rsidP="00C8208F">
            <w:pPr>
              <w:jc w:val="right"/>
            </w:pPr>
          </w:p>
        </w:tc>
        <w:tc>
          <w:tcPr>
            <w:tcW w:w="973" w:type="pct"/>
            <w:tcBorders>
              <w:top w:val="single" w:sz="4" w:space="0" w:color="auto"/>
              <w:left w:val="single" w:sz="4" w:space="0" w:color="auto"/>
              <w:bottom w:val="single" w:sz="4" w:space="0" w:color="auto"/>
              <w:right w:val="single" w:sz="4" w:space="0" w:color="auto"/>
            </w:tcBorders>
            <w:vAlign w:val="center"/>
          </w:tcPr>
          <w:p w14:paraId="57929A23" w14:textId="0BE20972" w:rsidR="00C8208F" w:rsidRPr="00C8208F" w:rsidRDefault="0030541B" w:rsidP="00C8208F">
            <w:pPr>
              <w:jc w:val="center"/>
            </w:pPr>
            <w:r>
              <w:t>202</w:t>
            </w:r>
            <w:r w:rsidR="00831574">
              <w:t>5</w:t>
            </w:r>
            <w:r w:rsidR="00C8208F" w:rsidRPr="00C8208F">
              <w:t xml:space="preserve"> год</w:t>
            </w:r>
          </w:p>
        </w:tc>
        <w:tc>
          <w:tcPr>
            <w:tcW w:w="953" w:type="pct"/>
            <w:tcBorders>
              <w:top w:val="single" w:sz="4" w:space="0" w:color="auto"/>
              <w:left w:val="single" w:sz="4" w:space="0" w:color="auto"/>
              <w:bottom w:val="single" w:sz="4" w:space="0" w:color="auto"/>
              <w:right w:val="single" w:sz="4" w:space="0" w:color="auto"/>
            </w:tcBorders>
          </w:tcPr>
          <w:p w14:paraId="2E301186" w14:textId="4E47448F" w:rsidR="00C8208F" w:rsidRPr="00C8208F" w:rsidRDefault="0030541B" w:rsidP="00C8208F">
            <w:pPr>
              <w:jc w:val="center"/>
            </w:pPr>
            <w:r>
              <w:t>202</w:t>
            </w:r>
            <w:r w:rsidR="00831574">
              <w:t>6</w:t>
            </w:r>
            <w:r w:rsidR="00C8208F" w:rsidRPr="00C8208F">
              <w:t xml:space="preserve"> год</w:t>
            </w:r>
          </w:p>
        </w:tc>
      </w:tr>
      <w:tr w:rsidR="00C8208F" w:rsidRPr="00C8208F" w14:paraId="25FC679D" w14:textId="77777777" w:rsidTr="00A94548">
        <w:trPr>
          <w:trHeight w:val="1008"/>
        </w:trPr>
        <w:tc>
          <w:tcPr>
            <w:tcW w:w="363" w:type="pct"/>
            <w:tcBorders>
              <w:top w:val="single" w:sz="4" w:space="0" w:color="auto"/>
              <w:left w:val="single" w:sz="4" w:space="0" w:color="auto"/>
              <w:bottom w:val="single" w:sz="4" w:space="0" w:color="auto"/>
              <w:right w:val="single" w:sz="4" w:space="0" w:color="auto"/>
            </w:tcBorders>
          </w:tcPr>
          <w:p w14:paraId="46DE2433" w14:textId="77777777" w:rsidR="00C8208F" w:rsidRPr="00C8208F" w:rsidRDefault="00C8208F" w:rsidP="00C8208F">
            <w:pPr>
              <w:jc w:val="right"/>
            </w:pPr>
          </w:p>
          <w:p w14:paraId="531F833B" w14:textId="77777777" w:rsidR="00C8208F" w:rsidRPr="00C8208F" w:rsidRDefault="00C8208F" w:rsidP="00C8208F">
            <w:pPr>
              <w:jc w:val="center"/>
            </w:pPr>
            <w:r w:rsidRPr="00C8208F">
              <w:t>1</w:t>
            </w:r>
          </w:p>
          <w:p w14:paraId="7AFA4BF1" w14:textId="77777777" w:rsidR="00C8208F" w:rsidRPr="00C8208F" w:rsidRDefault="00C8208F" w:rsidP="00C8208F"/>
        </w:tc>
        <w:tc>
          <w:tcPr>
            <w:tcW w:w="2712" w:type="pct"/>
            <w:tcBorders>
              <w:top w:val="single" w:sz="4" w:space="0" w:color="auto"/>
              <w:left w:val="single" w:sz="4" w:space="0" w:color="auto"/>
              <w:bottom w:val="single" w:sz="4" w:space="0" w:color="auto"/>
              <w:right w:val="single" w:sz="4" w:space="0" w:color="auto"/>
            </w:tcBorders>
          </w:tcPr>
          <w:p w14:paraId="6F4050C3" w14:textId="77777777" w:rsidR="00C8208F" w:rsidRPr="00C8208F" w:rsidRDefault="00C8208F" w:rsidP="00C8208F">
            <w:pPr>
              <w:jc w:val="center"/>
            </w:pPr>
            <w:r w:rsidRPr="00C8208F">
              <w:t>Городские поселения:</w:t>
            </w:r>
          </w:p>
          <w:p w14:paraId="11673E8E" w14:textId="77777777" w:rsidR="00C8208F" w:rsidRPr="00C8208F" w:rsidRDefault="00C8208F" w:rsidP="00C8208F">
            <w:r w:rsidRPr="00C8208F">
              <w:t>Шелеховское муниципальное образование</w:t>
            </w:r>
          </w:p>
          <w:p w14:paraId="40D78ED9"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1514649F" w14:textId="77777777" w:rsidR="00C8208F" w:rsidRDefault="00C8208F" w:rsidP="00C8208F">
            <w:pPr>
              <w:jc w:val="center"/>
            </w:pPr>
          </w:p>
          <w:p w14:paraId="11FFEAE7" w14:textId="77777777" w:rsidR="00321EA2" w:rsidRDefault="00321EA2" w:rsidP="00C8208F">
            <w:pPr>
              <w:jc w:val="center"/>
            </w:pPr>
            <w:r>
              <w:t>0,0</w:t>
            </w:r>
          </w:p>
          <w:p w14:paraId="7640E638" w14:textId="4F61124B" w:rsidR="00321EA2" w:rsidRPr="00C8208F" w:rsidRDefault="00321EA2" w:rsidP="00C8208F">
            <w:pPr>
              <w:jc w:val="center"/>
            </w:pPr>
            <w:r>
              <w:t>0,0</w:t>
            </w:r>
          </w:p>
        </w:tc>
        <w:tc>
          <w:tcPr>
            <w:tcW w:w="953" w:type="pct"/>
            <w:tcBorders>
              <w:top w:val="single" w:sz="4" w:space="0" w:color="auto"/>
              <w:left w:val="single" w:sz="4" w:space="0" w:color="auto"/>
              <w:bottom w:val="single" w:sz="4" w:space="0" w:color="auto"/>
              <w:right w:val="single" w:sz="4" w:space="0" w:color="auto"/>
            </w:tcBorders>
          </w:tcPr>
          <w:p w14:paraId="791884BD" w14:textId="77777777" w:rsidR="00C8208F" w:rsidRDefault="00C8208F" w:rsidP="00C8208F">
            <w:pPr>
              <w:jc w:val="center"/>
            </w:pPr>
          </w:p>
          <w:p w14:paraId="7A0A2EEA" w14:textId="77777777" w:rsidR="00321EA2" w:rsidRDefault="00321EA2" w:rsidP="00C8208F">
            <w:pPr>
              <w:jc w:val="center"/>
            </w:pPr>
            <w:r>
              <w:t>0,0</w:t>
            </w:r>
          </w:p>
          <w:p w14:paraId="5DF89F19" w14:textId="6AE5A654" w:rsidR="00321EA2" w:rsidRPr="00C8208F" w:rsidRDefault="00321EA2" w:rsidP="00C8208F">
            <w:pPr>
              <w:jc w:val="center"/>
            </w:pPr>
            <w:r>
              <w:t>0,0</w:t>
            </w:r>
          </w:p>
        </w:tc>
      </w:tr>
      <w:tr w:rsidR="00C8208F" w:rsidRPr="00C8208F" w14:paraId="1D18BB08" w14:textId="77777777" w:rsidTr="00A94548">
        <w:trPr>
          <w:trHeight w:val="1650"/>
        </w:trPr>
        <w:tc>
          <w:tcPr>
            <w:tcW w:w="363" w:type="pct"/>
            <w:tcBorders>
              <w:top w:val="single" w:sz="4" w:space="0" w:color="auto"/>
              <w:left w:val="single" w:sz="4" w:space="0" w:color="auto"/>
              <w:bottom w:val="single" w:sz="4" w:space="0" w:color="auto"/>
              <w:right w:val="single" w:sz="4" w:space="0" w:color="auto"/>
            </w:tcBorders>
          </w:tcPr>
          <w:p w14:paraId="5F1FAA3B" w14:textId="77777777" w:rsidR="00C8208F" w:rsidRPr="00C8208F" w:rsidRDefault="00C8208F" w:rsidP="00C8208F">
            <w:pPr>
              <w:jc w:val="right"/>
            </w:pPr>
          </w:p>
          <w:p w14:paraId="5CD27C1D" w14:textId="77777777" w:rsidR="00C8208F" w:rsidRPr="00C8208F" w:rsidRDefault="00C8208F" w:rsidP="00C8208F">
            <w:pPr>
              <w:jc w:val="center"/>
            </w:pPr>
            <w:r w:rsidRPr="00C8208F">
              <w:t>1</w:t>
            </w:r>
          </w:p>
          <w:p w14:paraId="11F046D8" w14:textId="77777777" w:rsidR="00C8208F" w:rsidRPr="00C8208F" w:rsidRDefault="00C8208F" w:rsidP="00C8208F">
            <w:pPr>
              <w:jc w:val="center"/>
            </w:pPr>
            <w:r w:rsidRPr="00C8208F">
              <w:t>2</w:t>
            </w:r>
          </w:p>
          <w:p w14:paraId="49DA8BEF" w14:textId="77777777" w:rsidR="00C8208F" w:rsidRPr="00C8208F" w:rsidRDefault="00C8208F" w:rsidP="00C8208F">
            <w:pPr>
              <w:jc w:val="center"/>
            </w:pPr>
            <w:r w:rsidRPr="00C8208F">
              <w:t>3</w:t>
            </w:r>
          </w:p>
          <w:p w14:paraId="603723E4" w14:textId="77777777" w:rsidR="00C8208F" w:rsidRPr="00C8208F" w:rsidRDefault="00C8208F" w:rsidP="00C8208F">
            <w:pPr>
              <w:jc w:val="center"/>
            </w:pPr>
            <w:r w:rsidRPr="00C8208F">
              <w:t>4</w:t>
            </w:r>
          </w:p>
          <w:p w14:paraId="3E68DA63" w14:textId="77777777" w:rsidR="00C8208F" w:rsidRPr="00C8208F" w:rsidRDefault="00C8208F" w:rsidP="00C8208F">
            <w:pPr>
              <w:jc w:val="center"/>
            </w:pPr>
            <w:r w:rsidRPr="00C8208F">
              <w:t>5</w:t>
            </w:r>
          </w:p>
        </w:tc>
        <w:tc>
          <w:tcPr>
            <w:tcW w:w="2712" w:type="pct"/>
            <w:tcBorders>
              <w:top w:val="single" w:sz="4" w:space="0" w:color="auto"/>
              <w:left w:val="single" w:sz="4" w:space="0" w:color="auto"/>
              <w:bottom w:val="single" w:sz="4" w:space="0" w:color="auto"/>
              <w:right w:val="single" w:sz="4" w:space="0" w:color="auto"/>
            </w:tcBorders>
          </w:tcPr>
          <w:p w14:paraId="578EEBC5" w14:textId="77777777" w:rsidR="00C8208F" w:rsidRPr="00C8208F" w:rsidRDefault="00C8208F" w:rsidP="00C8208F">
            <w:pPr>
              <w:jc w:val="center"/>
            </w:pPr>
            <w:r w:rsidRPr="00C8208F">
              <w:t>Сельские поселения:</w:t>
            </w:r>
          </w:p>
          <w:p w14:paraId="20F7BC4F" w14:textId="77777777" w:rsidR="00C8208F" w:rsidRPr="00C8208F" w:rsidRDefault="00C8208F" w:rsidP="00C8208F">
            <w:r w:rsidRPr="00C8208F">
              <w:t>Баклашинское муниципальное образование</w:t>
            </w:r>
          </w:p>
          <w:p w14:paraId="5AFFF113" w14:textId="77777777" w:rsidR="00C8208F" w:rsidRPr="00C8208F" w:rsidRDefault="00C8208F" w:rsidP="00C8208F">
            <w:r w:rsidRPr="00C8208F">
              <w:t>Большелугское муниципальное образование</w:t>
            </w:r>
          </w:p>
          <w:p w14:paraId="27D03F98" w14:textId="77777777" w:rsidR="00C8208F" w:rsidRPr="00C8208F" w:rsidRDefault="00C8208F" w:rsidP="00C8208F">
            <w:r w:rsidRPr="00C8208F">
              <w:t>Олхинское муниципальное образование</w:t>
            </w:r>
          </w:p>
          <w:p w14:paraId="7B246DF3" w14:textId="77777777" w:rsidR="00C8208F" w:rsidRPr="00C8208F" w:rsidRDefault="00C8208F" w:rsidP="00C8208F">
            <w:r w:rsidRPr="00C8208F">
              <w:t>Подкаменское муниципальное образование</w:t>
            </w:r>
          </w:p>
          <w:p w14:paraId="3F9B0B46" w14:textId="77777777" w:rsidR="00C8208F" w:rsidRPr="00C8208F" w:rsidRDefault="00C8208F" w:rsidP="00C8208F">
            <w:r w:rsidRPr="00C8208F">
              <w:t>Шаманское муниципальное образование</w:t>
            </w:r>
          </w:p>
          <w:p w14:paraId="3A0C49FB"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72CF8E3F" w14:textId="77777777" w:rsidR="00C8208F" w:rsidRDefault="00C8208F" w:rsidP="00C8208F">
            <w:pPr>
              <w:jc w:val="center"/>
            </w:pPr>
          </w:p>
          <w:p w14:paraId="784BBF47" w14:textId="77777777" w:rsidR="00321EA2" w:rsidRDefault="00321EA2" w:rsidP="00321EA2">
            <w:pPr>
              <w:jc w:val="center"/>
            </w:pPr>
            <w:r w:rsidRPr="00321EA2">
              <w:t>31 200,2</w:t>
            </w:r>
          </w:p>
          <w:p w14:paraId="553CB93E" w14:textId="77777777" w:rsidR="00321EA2" w:rsidRDefault="00321EA2" w:rsidP="00321EA2">
            <w:pPr>
              <w:jc w:val="center"/>
            </w:pPr>
            <w:r w:rsidRPr="00321EA2">
              <w:t>26 233,3</w:t>
            </w:r>
          </w:p>
          <w:p w14:paraId="4BBE00C0" w14:textId="2DF63AF0" w:rsidR="00321EA2" w:rsidRPr="00321EA2" w:rsidRDefault="00321EA2" w:rsidP="00321EA2">
            <w:pPr>
              <w:jc w:val="center"/>
            </w:pPr>
            <w:r w:rsidRPr="00321EA2">
              <w:t>21 536,6</w:t>
            </w:r>
          </w:p>
          <w:p w14:paraId="34030798" w14:textId="77777777" w:rsidR="00321EA2" w:rsidRPr="00321EA2" w:rsidRDefault="00321EA2" w:rsidP="00321EA2">
            <w:pPr>
              <w:jc w:val="center"/>
            </w:pPr>
            <w:r w:rsidRPr="00321EA2">
              <w:t>12 431,0</w:t>
            </w:r>
          </w:p>
          <w:p w14:paraId="4191965F" w14:textId="77777777" w:rsidR="00321EA2" w:rsidRPr="00321EA2" w:rsidRDefault="00321EA2" w:rsidP="00321EA2">
            <w:pPr>
              <w:jc w:val="center"/>
            </w:pPr>
            <w:r w:rsidRPr="00321EA2">
              <w:t>14 631,6</w:t>
            </w:r>
          </w:p>
          <w:p w14:paraId="58D8BBE8" w14:textId="2731D15D" w:rsidR="00321EA2" w:rsidRPr="00321EA2" w:rsidRDefault="00321EA2" w:rsidP="00321EA2">
            <w:pPr>
              <w:jc w:val="center"/>
            </w:pPr>
            <w:r>
              <w:t>106 032,7</w:t>
            </w:r>
          </w:p>
          <w:p w14:paraId="0507C4C2" w14:textId="5371CE07" w:rsidR="00321EA2" w:rsidRPr="00C8208F" w:rsidRDefault="00321EA2" w:rsidP="00C8208F">
            <w:pPr>
              <w:jc w:val="center"/>
            </w:pPr>
          </w:p>
        </w:tc>
        <w:tc>
          <w:tcPr>
            <w:tcW w:w="953" w:type="pct"/>
            <w:tcBorders>
              <w:top w:val="single" w:sz="4" w:space="0" w:color="auto"/>
              <w:left w:val="single" w:sz="4" w:space="0" w:color="auto"/>
              <w:bottom w:val="single" w:sz="4" w:space="0" w:color="auto"/>
              <w:right w:val="single" w:sz="4" w:space="0" w:color="auto"/>
            </w:tcBorders>
          </w:tcPr>
          <w:p w14:paraId="6EFA73F1" w14:textId="77777777" w:rsidR="00C8208F" w:rsidRDefault="00C8208F" w:rsidP="00C8208F">
            <w:pPr>
              <w:jc w:val="center"/>
            </w:pPr>
          </w:p>
          <w:p w14:paraId="193EE791" w14:textId="77777777" w:rsidR="00321EA2" w:rsidRDefault="00321EA2" w:rsidP="00321EA2">
            <w:pPr>
              <w:jc w:val="center"/>
            </w:pPr>
            <w:r w:rsidRPr="00321EA2">
              <w:t>29 407,5</w:t>
            </w:r>
          </w:p>
          <w:p w14:paraId="71D0AF7C" w14:textId="77777777" w:rsidR="00321EA2" w:rsidRPr="00321EA2" w:rsidRDefault="00321EA2" w:rsidP="00321EA2">
            <w:pPr>
              <w:jc w:val="center"/>
            </w:pPr>
            <w:r w:rsidRPr="00321EA2">
              <w:t>24 632,4</w:t>
            </w:r>
          </w:p>
          <w:p w14:paraId="5B43CB46" w14:textId="77777777" w:rsidR="00321EA2" w:rsidRPr="00321EA2" w:rsidRDefault="00321EA2" w:rsidP="00321EA2">
            <w:pPr>
              <w:jc w:val="center"/>
            </w:pPr>
            <w:r w:rsidRPr="00321EA2">
              <w:t>20 664,8</w:t>
            </w:r>
          </w:p>
          <w:p w14:paraId="36CB381D" w14:textId="77777777" w:rsidR="00321EA2" w:rsidRPr="00321EA2" w:rsidRDefault="00321EA2" w:rsidP="00321EA2">
            <w:pPr>
              <w:jc w:val="center"/>
            </w:pPr>
            <w:r w:rsidRPr="00321EA2">
              <w:t>11 630,3</w:t>
            </w:r>
          </w:p>
          <w:p w14:paraId="504024B8" w14:textId="77777777" w:rsidR="00321EA2" w:rsidRPr="00321EA2" w:rsidRDefault="00321EA2" w:rsidP="00321EA2">
            <w:pPr>
              <w:jc w:val="center"/>
            </w:pPr>
            <w:r w:rsidRPr="00321EA2">
              <w:t>13 858,0</w:t>
            </w:r>
          </w:p>
          <w:p w14:paraId="6BB3F526" w14:textId="73C94A0C" w:rsidR="00321EA2" w:rsidRPr="00321EA2" w:rsidRDefault="00321EA2" w:rsidP="00321EA2">
            <w:pPr>
              <w:jc w:val="center"/>
            </w:pPr>
            <w:r>
              <w:t>100 193,0</w:t>
            </w:r>
          </w:p>
          <w:p w14:paraId="40F549B0" w14:textId="1D6C0112" w:rsidR="00321EA2" w:rsidRPr="00C8208F" w:rsidRDefault="00321EA2" w:rsidP="00C8208F">
            <w:pPr>
              <w:jc w:val="center"/>
            </w:pPr>
          </w:p>
        </w:tc>
      </w:tr>
      <w:tr w:rsidR="00C8208F" w:rsidRPr="00C8208F" w14:paraId="07A7A5EB" w14:textId="77777777" w:rsidTr="00A94548">
        <w:trPr>
          <w:trHeight w:val="315"/>
        </w:trPr>
        <w:tc>
          <w:tcPr>
            <w:tcW w:w="363" w:type="pct"/>
            <w:tcBorders>
              <w:top w:val="single" w:sz="4" w:space="0" w:color="auto"/>
              <w:left w:val="single" w:sz="4" w:space="0" w:color="auto"/>
              <w:bottom w:val="single" w:sz="4" w:space="0" w:color="auto"/>
              <w:right w:val="single" w:sz="4" w:space="0" w:color="auto"/>
            </w:tcBorders>
          </w:tcPr>
          <w:p w14:paraId="58CBF06E" w14:textId="77777777" w:rsidR="00C8208F" w:rsidRPr="00C8208F" w:rsidRDefault="00C8208F" w:rsidP="00C8208F">
            <w:pPr>
              <w:jc w:val="right"/>
            </w:pPr>
          </w:p>
        </w:tc>
        <w:tc>
          <w:tcPr>
            <w:tcW w:w="2712" w:type="pct"/>
            <w:tcBorders>
              <w:top w:val="single" w:sz="4" w:space="0" w:color="auto"/>
              <w:left w:val="single" w:sz="4" w:space="0" w:color="auto"/>
              <w:bottom w:val="single" w:sz="4" w:space="0" w:color="auto"/>
              <w:right w:val="single" w:sz="4" w:space="0" w:color="auto"/>
            </w:tcBorders>
          </w:tcPr>
          <w:p w14:paraId="22D39397" w14:textId="77777777" w:rsidR="00C8208F" w:rsidRPr="00C8208F" w:rsidRDefault="00C8208F" w:rsidP="00C8208F">
            <w:r w:rsidRPr="00C8208F">
              <w:t>Всего</w:t>
            </w:r>
          </w:p>
        </w:tc>
        <w:tc>
          <w:tcPr>
            <w:tcW w:w="973" w:type="pct"/>
            <w:tcBorders>
              <w:top w:val="single" w:sz="4" w:space="0" w:color="auto"/>
              <w:left w:val="single" w:sz="4" w:space="0" w:color="auto"/>
              <w:bottom w:val="single" w:sz="4" w:space="0" w:color="auto"/>
              <w:right w:val="single" w:sz="4" w:space="0" w:color="auto"/>
            </w:tcBorders>
          </w:tcPr>
          <w:p w14:paraId="29D1C35A" w14:textId="6840E42B" w:rsidR="00C8208F" w:rsidRPr="00C8208F" w:rsidRDefault="00831574" w:rsidP="00C8208F">
            <w:pPr>
              <w:jc w:val="center"/>
            </w:pPr>
            <w:r>
              <w:t>106 032,7</w:t>
            </w:r>
          </w:p>
        </w:tc>
        <w:tc>
          <w:tcPr>
            <w:tcW w:w="953" w:type="pct"/>
            <w:tcBorders>
              <w:top w:val="single" w:sz="4" w:space="0" w:color="auto"/>
              <w:left w:val="single" w:sz="4" w:space="0" w:color="auto"/>
              <w:bottom w:val="single" w:sz="4" w:space="0" w:color="auto"/>
              <w:right w:val="single" w:sz="4" w:space="0" w:color="auto"/>
            </w:tcBorders>
          </w:tcPr>
          <w:p w14:paraId="6F400FB6" w14:textId="172809FF" w:rsidR="00C8208F" w:rsidRPr="00C8208F" w:rsidRDefault="00831574" w:rsidP="00C8208F">
            <w:pPr>
              <w:jc w:val="center"/>
            </w:pPr>
            <w:r>
              <w:t>100 193,0</w:t>
            </w:r>
          </w:p>
        </w:tc>
      </w:tr>
    </w:tbl>
    <w:p w14:paraId="4594D1F5" w14:textId="77777777" w:rsidR="008D768B" w:rsidRDefault="008D768B" w:rsidP="00C8208F">
      <w:pPr>
        <w:spacing w:after="160" w:line="259" w:lineRule="auto"/>
        <w:rPr>
          <w:rFonts w:ascii="Calibri" w:eastAsia="Calibri" w:hAnsi="Calibri"/>
          <w:sz w:val="22"/>
          <w:szCs w:val="22"/>
          <w:lang w:eastAsia="en-US"/>
        </w:rPr>
      </w:pPr>
    </w:p>
    <w:p w14:paraId="79477692" w14:textId="77777777" w:rsidR="008D768B" w:rsidRDefault="008D768B">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07FE1052" w14:textId="77777777" w:rsidR="006E57F9" w:rsidRPr="006E57F9" w:rsidRDefault="006E57F9" w:rsidP="006E57F9">
      <w:pPr>
        <w:jc w:val="center"/>
        <w:rPr>
          <w:sz w:val="28"/>
          <w:szCs w:val="28"/>
        </w:rPr>
      </w:pPr>
    </w:p>
    <w:p w14:paraId="38C4CA45" w14:textId="7FADD9B6" w:rsidR="00662BFE" w:rsidRPr="005365DD" w:rsidRDefault="008F1809" w:rsidP="008F1809">
      <w:pPr>
        <w:spacing w:line="259" w:lineRule="auto"/>
        <w:jc w:val="right"/>
        <w:rPr>
          <w:sz w:val="28"/>
          <w:szCs w:val="28"/>
        </w:rPr>
      </w:pPr>
      <w:r>
        <w:rPr>
          <w:sz w:val="28"/>
          <w:szCs w:val="28"/>
        </w:rPr>
        <w:t>Приложение 1</w:t>
      </w:r>
      <w:r w:rsidR="00831574">
        <w:rPr>
          <w:sz w:val="28"/>
          <w:szCs w:val="28"/>
        </w:rPr>
        <w:t>3</w:t>
      </w:r>
    </w:p>
    <w:p w14:paraId="7090808C" w14:textId="77777777" w:rsidR="00662BFE" w:rsidRPr="005365DD" w:rsidRDefault="00662BFE" w:rsidP="008F1809">
      <w:pPr>
        <w:tabs>
          <w:tab w:val="left" w:pos="3570"/>
        </w:tabs>
        <w:jc w:val="right"/>
        <w:rPr>
          <w:sz w:val="28"/>
          <w:szCs w:val="28"/>
        </w:rPr>
      </w:pPr>
      <w:r w:rsidRPr="005365DD">
        <w:rPr>
          <w:sz w:val="28"/>
          <w:szCs w:val="28"/>
        </w:rPr>
        <w:t>к решению Думы Шелеховского</w:t>
      </w:r>
    </w:p>
    <w:p w14:paraId="72A05FA3" w14:textId="77777777" w:rsidR="00662BFE" w:rsidRPr="005365DD" w:rsidRDefault="00662BFE" w:rsidP="008F1809">
      <w:pPr>
        <w:tabs>
          <w:tab w:val="left" w:pos="3570"/>
        </w:tabs>
        <w:jc w:val="right"/>
        <w:rPr>
          <w:sz w:val="28"/>
          <w:szCs w:val="28"/>
        </w:rPr>
      </w:pPr>
      <w:r w:rsidRPr="005365DD">
        <w:rPr>
          <w:sz w:val="28"/>
          <w:szCs w:val="28"/>
        </w:rPr>
        <w:t>муниципального района</w:t>
      </w:r>
    </w:p>
    <w:p w14:paraId="200F50BE" w14:textId="2E310F15" w:rsidR="009442E3" w:rsidRDefault="008F1809" w:rsidP="008F1809">
      <w:pPr>
        <w:jc w:val="right"/>
        <w:rPr>
          <w:sz w:val="28"/>
          <w:szCs w:val="28"/>
        </w:rPr>
      </w:pPr>
      <w:r>
        <w:rPr>
          <w:sz w:val="28"/>
          <w:szCs w:val="28"/>
        </w:rPr>
        <w:t>от «</w:t>
      </w:r>
      <w:r w:rsidR="00944DE2">
        <w:rPr>
          <w:sz w:val="28"/>
          <w:szCs w:val="28"/>
        </w:rPr>
        <w:t>_____</w:t>
      </w:r>
      <w:r>
        <w:rPr>
          <w:sz w:val="28"/>
          <w:szCs w:val="28"/>
        </w:rPr>
        <w:t>»</w:t>
      </w:r>
      <w:r w:rsidR="00944DE2">
        <w:rPr>
          <w:sz w:val="28"/>
          <w:szCs w:val="28"/>
        </w:rPr>
        <w:t>_________</w:t>
      </w:r>
      <w:r w:rsidR="007C1F40">
        <w:rPr>
          <w:sz w:val="28"/>
          <w:szCs w:val="28"/>
        </w:rPr>
        <w:t xml:space="preserve"> </w:t>
      </w:r>
      <w:r>
        <w:rPr>
          <w:sz w:val="28"/>
          <w:szCs w:val="28"/>
        </w:rPr>
        <w:t>202</w:t>
      </w:r>
      <w:r w:rsidR="00944DE2">
        <w:rPr>
          <w:sz w:val="28"/>
          <w:szCs w:val="28"/>
        </w:rPr>
        <w:t>3</w:t>
      </w:r>
      <w:r>
        <w:rPr>
          <w:sz w:val="28"/>
          <w:szCs w:val="28"/>
        </w:rPr>
        <w:t xml:space="preserve"> года №</w:t>
      </w:r>
      <w:r w:rsidR="00944DE2">
        <w:rPr>
          <w:sz w:val="28"/>
          <w:szCs w:val="28"/>
        </w:rPr>
        <w:t>_____</w:t>
      </w:r>
    </w:p>
    <w:p w14:paraId="11129F02" w14:textId="791348CB" w:rsidR="0046134E" w:rsidRDefault="0046134E" w:rsidP="0046134E">
      <w:pPr>
        <w:jc w:val="right"/>
        <w:rPr>
          <w:sz w:val="28"/>
          <w:szCs w:val="28"/>
        </w:rPr>
      </w:pPr>
      <w:r w:rsidRPr="0076172E">
        <w:rPr>
          <w:sz w:val="28"/>
          <w:szCs w:val="28"/>
        </w:rPr>
        <w:t>«О бюджете Шелеховского района на 202</w:t>
      </w:r>
      <w:r w:rsidR="00944DE2">
        <w:rPr>
          <w:sz w:val="28"/>
          <w:szCs w:val="28"/>
        </w:rPr>
        <w:t>4</w:t>
      </w:r>
      <w:r w:rsidRPr="0076172E">
        <w:rPr>
          <w:sz w:val="28"/>
          <w:szCs w:val="28"/>
        </w:rPr>
        <w:t xml:space="preserve"> год </w:t>
      </w:r>
    </w:p>
    <w:p w14:paraId="126AD989" w14:textId="7BE3A8A8" w:rsidR="0046134E" w:rsidRPr="0076172E" w:rsidRDefault="0046134E" w:rsidP="0046134E">
      <w:pPr>
        <w:jc w:val="right"/>
        <w:rPr>
          <w:sz w:val="28"/>
          <w:szCs w:val="28"/>
        </w:rPr>
      </w:pPr>
      <w:r w:rsidRPr="0076172E">
        <w:rPr>
          <w:sz w:val="28"/>
          <w:szCs w:val="28"/>
        </w:rPr>
        <w:t>и на плановый период 202</w:t>
      </w:r>
      <w:r w:rsidR="00944DE2">
        <w:rPr>
          <w:sz w:val="28"/>
          <w:szCs w:val="28"/>
        </w:rPr>
        <w:t>5</w:t>
      </w:r>
      <w:r w:rsidRPr="0076172E">
        <w:rPr>
          <w:sz w:val="28"/>
          <w:szCs w:val="28"/>
        </w:rPr>
        <w:t xml:space="preserve"> и 202</w:t>
      </w:r>
      <w:r w:rsidR="00944DE2">
        <w:rPr>
          <w:sz w:val="28"/>
          <w:szCs w:val="28"/>
        </w:rPr>
        <w:t>6</w:t>
      </w:r>
      <w:r w:rsidRPr="0076172E">
        <w:rPr>
          <w:sz w:val="28"/>
          <w:szCs w:val="28"/>
        </w:rPr>
        <w:t xml:space="preserve"> годов»</w:t>
      </w:r>
    </w:p>
    <w:p w14:paraId="58D2C276" w14:textId="71A2778C" w:rsidR="00662BFE" w:rsidRDefault="00662BFE" w:rsidP="008F1809">
      <w:pPr>
        <w:jc w:val="right"/>
        <w:rPr>
          <w:sz w:val="28"/>
          <w:szCs w:val="28"/>
        </w:rPr>
      </w:pPr>
    </w:p>
    <w:p w14:paraId="287B07CE" w14:textId="77777777" w:rsidR="00662BFE" w:rsidRDefault="00662BFE" w:rsidP="00662BFE">
      <w:pPr>
        <w:jc w:val="right"/>
        <w:rPr>
          <w:sz w:val="28"/>
          <w:szCs w:val="28"/>
        </w:rPr>
      </w:pPr>
    </w:p>
    <w:p w14:paraId="12E722A2" w14:textId="77777777" w:rsidR="00662BFE" w:rsidRPr="00662BFE" w:rsidRDefault="00662BFE" w:rsidP="00662BFE">
      <w:pPr>
        <w:jc w:val="center"/>
        <w:rPr>
          <w:sz w:val="28"/>
          <w:szCs w:val="28"/>
        </w:rPr>
      </w:pPr>
      <w:r w:rsidRPr="00662BFE">
        <w:rPr>
          <w:sz w:val="28"/>
          <w:szCs w:val="28"/>
        </w:rPr>
        <w:t>Программа муниципальных внутренних заимствований</w:t>
      </w:r>
    </w:p>
    <w:p w14:paraId="48286E8D" w14:textId="0C024598" w:rsidR="00662BFE" w:rsidRPr="00662BFE" w:rsidRDefault="00662BFE" w:rsidP="00662BFE">
      <w:pPr>
        <w:jc w:val="center"/>
        <w:rPr>
          <w:sz w:val="28"/>
          <w:szCs w:val="28"/>
        </w:rPr>
      </w:pPr>
      <w:r w:rsidRPr="00662BFE">
        <w:rPr>
          <w:sz w:val="28"/>
          <w:szCs w:val="28"/>
        </w:rPr>
        <w:t>Шелеховско</w:t>
      </w:r>
      <w:r w:rsidR="008F1809">
        <w:rPr>
          <w:sz w:val="28"/>
          <w:szCs w:val="28"/>
        </w:rPr>
        <w:t>го района на 202</w:t>
      </w:r>
      <w:r w:rsidR="00944DE2">
        <w:rPr>
          <w:sz w:val="28"/>
          <w:szCs w:val="28"/>
        </w:rPr>
        <w:t>4</w:t>
      </w:r>
      <w:r w:rsidR="008F1809">
        <w:rPr>
          <w:sz w:val="28"/>
          <w:szCs w:val="28"/>
        </w:rPr>
        <w:t xml:space="preserve"> год и на плановый период 202</w:t>
      </w:r>
      <w:r w:rsidR="00944DE2">
        <w:rPr>
          <w:sz w:val="28"/>
          <w:szCs w:val="28"/>
        </w:rPr>
        <w:t>5</w:t>
      </w:r>
      <w:r w:rsidR="008F1809">
        <w:rPr>
          <w:sz w:val="28"/>
          <w:szCs w:val="28"/>
        </w:rPr>
        <w:t xml:space="preserve"> и 202</w:t>
      </w:r>
      <w:r w:rsidR="00944DE2">
        <w:rPr>
          <w:sz w:val="28"/>
          <w:szCs w:val="28"/>
        </w:rPr>
        <w:t>6</w:t>
      </w:r>
      <w:r w:rsidRPr="00662BFE">
        <w:rPr>
          <w:sz w:val="28"/>
          <w:szCs w:val="28"/>
        </w:rPr>
        <w:t xml:space="preserve"> годов</w:t>
      </w:r>
    </w:p>
    <w:p w14:paraId="5225FEEC" w14:textId="77777777" w:rsidR="00662BFE" w:rsidRPr="00662BFE" w:rsidRDefault="00662BFE" w:rsidP="00662BFE">
      <w:pPr>
        <w:jc w:val="right"/>
      </w:pPr>
    </w:p>
    <w:p w14:paraId="16B18C90" w14:textId="77777777" w:rsidR="00662BFE" w:rsidRPr="00662BFE" w:rsidRDefault="00662BFE" w:rsidP="00662BFE">
      <w:pPr>
        <w:jc w:val="right"/>
      </w:pPr>
      <w:r w:rsidRPr="00662BFE">
        <w:t>тыс. рублей</w:t>
      </w:r>
    </w:p>
    <w:tbl>
      <w:tblPr>
        <w:tblW w:w="9384" w:type="dxa"/>
        <w:tblInd w:w="250" w:type="dxa"/>
        <w:tblLook w:val="04A0" w:firstRow="1" w:lastRow="0" w:firstColumn="1" w:lastColumn="0" w:noHBand="0" w:noVBand="1"/>
      </w:tblPr>
      <w:tblGrid>
        <w:gridCol w:w="2877"/>
        <w:gridCol w:w="2169"/>
        <w:gridCol w:w="2169"/>
        <w:gridCol w:w="2169"/>
      </w:tblGrid>
      <w:tr w:rsidR="007911D2" w:rsidRPr="00B879C3" w14:paraId="770B071F" w14:textId="77777777" w:rsidTr="007911D2">
        <w:trPr>
          <w:trHeight w:val="20"/>
        </w:trPr>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EBAC" w14:textId="77777777" w:rsidR="007C1F40" w:rsidRPr="00B879C3" w:rsidRDefault="007C1F40" w:rsidP="00130B1F">
            <w:pPr>
              <w:jc w:val="center"/>
              <w:rPr>
                <w:bCs/>
              </w:rPr>
            </w:pPr>
            <w:r w:rsidRPr="00B879C3">
              <w:rPr>
                <w:bCs/>
              </w:rPr>
              <w:t>Виды долговых обязательств</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9E80FF5" w14:textId="53D3FB53" w:rsidR="007C1F40" w:rsidRPr="00B879C3" w:rsidRDefault="007C1F40" w:rsidP="00130B1F">
            <w:pPr>
              <w:jc w:val="center"/>
              <w:rPr>
                <w:bCs/>
              </w:rPr>
            </w:pPr>
            <w:r w:rsidRPr="00B879C3">
              <w:rPr>
                <w:bCs/>
              </w:rPr>
              <w:t>202</w:t>
            </w:r>
            <w:r w:rsidR="00944DE2">
              <w:rPr>
                <w:bCs/>
              </w:rPr>
              <w:t>4</w:t>
            </w:r>
            <w:r w:rsidRPr="00B879C3">
              <w:rPr>
                <w:bCs/>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36B90831" w14:textId="49736B67" w:rsidR="007C1F40" w:rsidRPr="00B879C3" w:rsidRDefault="007C1F40" w:rsidP="00130B1F">
            <w:pPr>
              <w:jc w:val="center"/>
              <w:rPr>
                <w:bCs/>
              </w:rPr>
            </w:pPr>
            <w:r w:rsidRPr="00B879C3">
              <w:rPr>
                <w:bCs/>
              </w:rPr>
              <w:t>202</w:t>
            </w:r>
            <w:r w:rsidR="00944DE2">
              <w:rPr>
                <w:bCs/>
              </w:rPr>
              <w:t>5</w:t>
            </w:r>
            <w:r w:rsidRPr="00B879C3">
              <w:rPr>
                <w:bCs/>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737BFFA3" w14:textId="60A2BD30" w:rsidR="007C1F40" w:rsidRPr="00B879C3" w:rsidRDefault="007C1F40" w:rsidP="00130B1F">
            <w:pPr>
              <w:jc w:val="center"/>
              <w:rPr>
                <w:bCs/>
              </w:rPr>
            </w:pPr>
            <w:r w:rsidRPr="00B879C3">
              <w:rPr>
                <w:bCs/>
              </w:rPr>
              <w:t>202</w:t>
            </w:r>
            <w:r w:rsidR="00944DE2">
              <w:rPr>
                <w:bCs/>
              </w:rPr>
              <w:t>6</w:t>
            </w:r>
            <w:r w:rsidRPr="00B879C3">
              <w:rPr>
                <w:bCs/>
              </w:rPr>
              <w:t xml:space="preserve"> год</w:t>
            </w:r>
          </w:p>
        </w:tc>
      </w:tr>
      <w:tr w:rsidR="007911D2" w:rsidRPr="00B879C3" w14:paraId="6D0DE520"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7D1D3AA7" w14:textId="77777777" w:rsidR="007C1F40" w:rsidRPr="00B879C3" w:rsidRDefault="007C1F40" w:rsidP="00130B1F">
            <w:r w:rsidRPr="00B879C3">
              <w:t>Объем заимствований, всего</w:t>
            </w:r>
          </w:p>
        </w:tc>
        <w:tc>
          <w:tcPr>
            <w:tcW w:w="1332" w:type="dxa"/>
            <w:tcBorders>
              <w:top w:val="nil"/>
              <w:left w:val="nil"/>
              <w:bottom w:val="single" w:sz="4" w:space="0" w:color="auto"/>
              <w:right w:val="single" w:sz="4" w:space="0" w:color="auto"/>
            </w:tcBorders>
            <w:shd w:val="clear" w:color="auto" w:fill="auto"/>
            <w:vAlign w:val="bottom"/>
          </w:tcPr>
          <w:p w14:paraId="65600563" w14:textId="474B15FF" w:rsidR="007C1F40" w:rsidRPr="00B879C3" w:rsidRDefault="00EA6A93" w:rsidP="00130B1F">
            <w:pPr>
              <w:jc w:val="center"/>
              <w:rPr>
                <w:bCs/>
              </w:rPr>
            </w:pPr>
            <w:r>
              <w:rPr>
                <w:bCs/>
              </w:rPr>
              <w:t>67 988,6</w:t>
            </w:r>
          </w:p>
        </w:tc>
        <w:tc>
          <w:tcPr>
            <w:tcW w:w="2169" w:type="dxa"/>
            <w:tcBorders>
              <w:top w:val="nil"/>
              <w:left w:val="nil"/>
              <w:bottom w:val="single" w:sz="4" w:space="0" w:color="auto"/>
              <w:right w:val="single" w:sz="4" w:space="0" w:color="auto"/>
            </w:tcBorders>
            <w:shd w:val="clear" w:color="auto" w:fill="auto"/>
            <w:vAlign w:val="bottom"/>
          </w:tcPr>
          <w:p w14:paraId="2FBB9662" w14:textId="34A86FAE" w:rsidR="007C1F40" w:rsidRPr="00B879C3" w:rsidRDefault="007911D2" w:rsidP="00130B1F">
            <w:pPr>
              <w:jc w:val="center"/>
              <w:rPr>
                <w:bCs/>
              </w:rPr>
            </w:pPr>
            <w:r>
              <w:rPr>
                <w:bCs/>
              </w:rPr>
              <w:t>89 327,0</w:t>
            </w:r>
          </w:p>
        </w:tc>
        <w:tc>
          <w:tcPr>
            <w:tcW w:w="2169" w:type="dxa"/>
            <w:tcBorders>
              <w:top w:val="nil"/>
              <w:left w:val="nil"/>
              <w:bottom w:val="single" w:sz="4" w:space="0" w:color="auto"/>
              <w:right w:val="single" w:sz="4" w:space="0" w:color="auto"/>
            </w:tcBorders>
            <w:shd w:val="clear" w:color="auto" w:fill="auto"/>
            <w:vAlign w:val="bottom"/>
          </w:tcPr>
          <w:p w14:paraId="4A850B43" w14:textId="1FD7051D" w:rsidR="007C1F40" w:rsidRPr="00B879C3" w:rsidRDefault="007911D2" w:rsidP="00130B1F">
            <w:pPr>
              <w:jc w:val="center"/>
              <w:rPr>
                <w:bCs/>
              </w:rPr>
            </w:pPr>
            <w:r>
              <w:rPr>
                <w:bCs/>
              </w:rPr>
              <w:t>33 648,0</w:t>
            </w:r>
          </w:p>
        </w:tc>
      </w:tr>
      <w:tr w:rsidR="007911D2" w:rsidRPr="00B879C3" w14:paraId="77B3DA28"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491BEA05" w14:textId="77777777" w:rsidR="007C1F40" w:rsidRPr="00B879C3" w:rsidRDefault="007C1F40" w:rsidP="00130B1F">
            <w:r w:rsidRPr="00B879C3">
              <w:t>в том числе:</w:t>
            </w:r>
          </w:p>
        </w:tc>
        <w:tc>
          <w:tcPr>
            <w:tcW w:w="1332" w:type="dxa"/>
            <w:tcBorders>
              <w:top w:val="nil"/>
              <w:left w:val="nil"/>
              <w:bottom w:val="single" w:sz="4" w:space="0" w:color="auto"/>
              <w:right w:val="single" w:sz="4" w:space="0" w:color="auto"/>
            </w:tcBorders>
            <w:shd w:val="clear" w:color="auto" w:fill="auto"/>
            <w:vAlign w:val="bottom"/>
          </w:tcPr>
          <w:p w14:paraId="4EEDA326" w14:textId="77777777" w:rsidR="007C1F40" w:rsidRPr="00B879C3" w:rsidRDefault="007C1F40" w:rsidP="00130B1F">
            <w:pPr>
              <w:jc w:val="center"/>
              <w:rPr>
                <w:b/>
                <w:bCs/>
              </w:rPr>
            </w:pPr>
          </w:p>
        </w:tc>
        <w:tc>
          <w:tcPr>
            <w:tcW w:w="2169" w:type="dxa"/>
            <w:tcBorders>
              <w:top w:val="nil"/>
              <w:left w:val="nil"/>
              <w:bottom w:val="single" w:sz="4" w:space="0" w:color="auto"/>
              <w:right w:val="single" w:sz="4" w:space="0" w:color="auto"/>
            </w:tcBorders>
            <w:shd w:val="clear" w:color="auto" w:fill="auto"/>
            <w:vAlign w:val="bottom"/>
          </w:tcPr>
          <w:p w14:paraId="0D98C0C6" w14:textId="77777777" w:rsidR="007C1F40" w:rsidRPr="00B879C3" w:rsidRDefault="007C1F40" w:rsidP="00130B1F">
            <w:pPr>
              <w:jc w:val="center"/>
              <w:rPr>
                <w:b/>
                <w:bCs/>
              </w:rPr>
            </w:pPr>
          </w:p>
        </w:tc>
        <w:tc>
          <w:tcPr>
            <w:tcW w:w="2169" w:type="dxa"/>
            <w:tcBorders>
              <w:top w:val="nil"/>
              <w:left w:val="nil"/>
              <w:bottom w:val="single" w:sz="4" w:space="0" w:color="auto"/>
              <w:right w:val="single" w:sz="4" w:space="0" w:color="auto"/>
            </w:tcBorders>
            <w:shd w:val="clear" w:color="auto" w:fill="auto"/>
            <w:vAlign w:val="bottom"/>
          </w:tcPr>
          <w:p w14:paraId="382828D9" w14:textId="77777777" w:rsidR="007C1F40" w:rsidRPr="00B879C3" w:rsidRDefault="007C1F40" w:rsidP="00130B1F">
            <w:pPr>
              <w:jc w:val="center"/>
              <w:rPr>
                <w:b/>
                <w:bCs/>
              </w:rPr>
            </w:pPr>
          </w:p>
        </w:tc>
      </w:tr>
      <w:tr w:rsidR="007911D2" w:rsidRPr="00B879C3" w14:paraId="09CD7D12"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49C51BC1" w14:textId="77777777" w:rsidR="007C1F40" w:rsidRPr="00B879C3" w:rsidRDefault="007C1F40" w:rsidP="00130B1F">
            <w:pPr>
              <w:rPr>
                <w:b/>
                <w:bCs/>
              </w:rPr>
            </w:pPr>
            <w:r w:rsidRPr="00B879C3">
              <w:rPr>
                <w:bCs/>
              </w:rPr>
              <w:t>1. Кредиты кредитных организаций в валюте Российской Федерации, в том числе:</w:t>
            </w:r>
          </w:p>
        </w:tc>
        <w:tc>
          <w:tcPr>
            <w:tcW w:w="1332" w:type="dxa"/>
            <w:tcBorders>
              <w:top w:val="nil"/>
              <w:left w:val="nil"/>
              <w:bottom w:val="single" w:sz="4" w:space="0" w:color="auto"/>
              <w:right w:val="single" w:sz="4" w:space="0" w:color="auto"/>
            </w:tcBorders>
            <w:shd w:val="clear" w:color="000000" w:fill="FFFFFF"/>
            <w:vAlign w:val="bottom"/>
          </w:tcPr>
          <w:p w14:paraId="29C69242" w14:textId="6C1F725D" w:rsidR="007C1F40" w:rsidRPr="00B879C3" w:rsidRDefault="00EA6A93" w:rsidP="00130B1F">
            <w:pPr>
              <w:jc w:val="center"/>
              <w:rPr>
                <w:bCs/>
              </w:rPr>
            </w:pPr>
            <w:r>
              <w:rPr>
                <w:bCs/>
              </w:rPr>
              <w:t>67 988,6</w:t>
            </w:r>
          </w:p>
        </w:tc>
        <w:tc>
          <w:tcPr>
            <w:tcW w:w="2169" w:type="dxa"/>
            <w:tcBorders>
              <w:top w:val="nil"/>
              <w:left w:val="nil"/>
              <w:bottom w:val="single" w:sz="4" w:space="0" w:color="auto"/>
              <w:right w:val="single" w:sz="4" w:space="0" w:color="auto"/>
            </w:tcBorders>
            <w:shd w:val="clear" w:color="000000" w:fill="FFFFFF"/>
            <w:vAlign w:val="bottom"/>
          </w:tcPr>
          <w:p w14:paraId="41E5AAF8" w14:textId="1853A942" w:rsidR="007C1F40" w:rsidRPr="00B879C3" w:rsidRDefault="007911D2" w:rsidP="00130B1F">
            <w:pPr>
              <w:jc w:val="center"/>
              <w:rPr>
                <w:bCs/>
              </w:rPr>
            </w:pPr>
            <w:r>
              <w:rPr>
                <w:bCs/>
              </w:rPr>
              <w:t>89 327,0</w:t>
            </w:r>
          </w:p>
        </w:tc>
        <w:tc>
          <w:tcPr>
            <w:tcW w:w="2169" w:type="dxa"/>
            <w:tcBorders>
              <w:top w:val="nil"/>
              <w:left w:val="nil"/>
              <w:bottom w:val="single" w:sz="4" w:space="0" w:color="auto"/>
              <w:right w:val="single" w:sz="4" w:space="0" w:color="auto"/>
            </w:tcBorders>
            <w:shd w:val="clear" w:color="000000" w:fill="FFFFFF"/>
            <w:vAlign w:val="bottom"/>
          </w:tcPr>
          <w:p w14:paraId="22DCC064" w14:textId="24D4F1CB" w:rsidR="007C1F40" w:rsidRPr="00B879C3" w:rsidRDefault="007911D2" w:rsidP="00130B1F">
            <w:pPr>
              <w:jc w:val="center"/>
              <w:rPr>
                <w:bCs/>
              </w:rPr>
            </w:pPr>
            <w:r>
              <w:rPr>
                <w:bCs/>
              </w:rPr>
              <w:t>33 648,0</w:t>
            </w:r>
          </w:p>
        </w:tc>
      </w:tr>
      <w:tr w:rsidR="007911D2" w:rsidRPr="00B879C3" w14:paraId="29600128"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2B43CC9E" w14:textId="77777777" w:rsidR="007C1F40" w:rsidRPr="00B879C3" w:rsidRDefault="007C1F40" w:rsidP="00130B1F">
            <w:r w:rsidRPr="00B879C3">
              <w:t>объем привлечения</w:t>
            </w:r>
          </w:p>
        </w:tc>
        <w:tc>
          <w:tcPr>
            <w:tcW w:w="1332" w:type="dxa"/>
            <w:tcBorders>
              <w:top w:val="nil"/>
              <w:left w:val="nil"/>
              <w:bottom w:val="single" w:sz="4" w:space="0" w:color="auto"/>
              <w:right w:val="single" w:sz="4" w:space="0" w:color="auto"/>
            </w:tcBorders>
            <w:shd w:val="clear" w:color="auto" w:fill="auto"/>
            <w:vAlign w:val="bottom"/>
          </w:tcPr>
          <w:p w14:paraId="630DA243" w14:textId="288C3CD2" w:rsidR="007C1F40" w:rsidRPr="00B879C3" w:rsidRDefault="00EA6A93" w:rsidP="00130B1F">
            <w:pPr>
              <w:jc w:val="center"/>
            </w:pPr>
            <w:r>
              <w:t>82 988,6</w:t>
            </w:r>
          </w:p>
        </w:tc>
        <w:tc>
          <w:tcPr>
            <w:tcW w:w="2169" w:type="dxa"/>
            <w:tcBorders>
              <w:top w:val="nil"/>
              <w:left w:val="nil"/>
              <w:bottom w:val="single" w:sz="4" w:space="0" w:color="auto"/>
              <w:right w:val="single" w:sz="4" w:space="0" w:color="auto"/>
            </w:tcBorders>
            <w:shd w:val="clear" w:color="auto" w:fill="auto"/>
            <w:vAlign w:val="bottom"/>
          </w:tcPr>
          <w:p w14:paraId="1D16CE84" w14:textId="17669CBC" w:rsidR="007C1F40" w:rsidRPr="00B879C3" w:rsidRDefault="007911D2" w:rsidP="00130B1F">
            <w:pPr>
              <w:jc w:val="center"/>
            </w:pPr>
            <w:r>
              <w:t>104 327,0</w:t>
            </w:r>
          </w:p>
        </w:tc>
        <w:tc>
          <w:tcPr>
            <w:tcW w:w="2169" w:type="dxa"/>
            <w:tcBorders>
              <w:top w:val="nil"/>
              <w:left w:val="nil"/>
              <w:bottom w:val="single" w:sz="4" w:space="0" w:color="auto"/>
              <w:right w:val="single" w:sz="4" w:space="0" w:color="auto"/>
            </w:tcBorders>
            <w:shd w:val="clear" w:color="auto" w:fill="auto"/>
            <w:vAlign w:val="bottom"/>
          </w:tcPr>
          <w:p w14:paraId="0EFD6031" w14:textId="3809F318" w:rsidR="007C1F40" w:rsidRPr="00B879C3" w:rsidRDefault="007911D2" w:rsidP="00130B1F">
            <w:pPr>
              <w:jc w:val="center"/>
            </w:pPr>
            <w:r>
              <w:t>48 648,0</w:t>
            </w:r>
          </w:p>
        </w:tc>
      </w:tr>
      <w:tr w:rsidR="007911D2" w:rsidRPr="00B879C3" w14:paraId="21D73A6B"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63192EB3" w14:textId="77777777" w:rsidR="007C1F40" w:rsidRPr="00B879C3" w:rsidRDefault="007C1F40" w:rsidP="00130B1F">
            <w:r w:rsidRPr="00B879C3">
              <w:t>объем погашения</w:t>
            </w:r>
          </w:p>
        </w:tc>
        <w:tc>
          <w:tcPr>
            <w:tcW w:w="1332" w:type="dxa"/>
            <w:tcBorders>
              <w:top w:val="nil"/>
              <w:left w:val="nil"/>
              <w:bottom w:val="single" w:sz="4" w:space="0" w:color="auto"/>
              <w:right w:val="single" w:sz="4" w:space="0" w:color="auto"/>
            </w:tcBorders>
            <w:shd w:val="clear" w:color="auto" w:fill="auto"/>
            <w:vAlign w:val="bottom"/>
          </w:tcPr>
          <w:p w14:paraId="58217AB1" w14:textId="5BB6DD61" w:rsidR="007C1F40" w:rsidRPr="00B879C3" w:rsidRDefault="00EA6A93" w:rsidP="00130B1F">
            <w:pPr>
              <w:jc w:val="center"/>
            </w:pPr>
            <w:r>
              <w:t>-15 000,0</w:t>
            </w:r>
          </w:p>
        </w:tc>
        <w:tc>
          <w:tcPr>
            <w:tcW w:w="2169" w:type="dxa"/>
            <w:tcBorders>
              <w:top w:val="nil"/>
              <w:left w:val="nil"/>
              <w:bottom w:val="single" w:sz="4" w:space="0" w:color="auto"/>
              <w:right w:val="single" w:sz="4" w:space="0" w:color="auto"/>
            </w:tcBorders>
            <w:shd w:val="clear" w:color="auto" w:fill="auto"/>
            <w:vAlign w:val="bottom"/>
          </w:tcPr>
          <w:p w14:paraId="176CC733" w14:textId="1644CDAE" w:rsidR="007C1F40" w:rsidRPr="00B879C3" w:rsidRDefault="007C1F40" w:rsidP="00130B1F">
            <w:pPr>
              <w:jc w:val="center"/>
            </w:pPr>
            <w:r w:rsidRPr="00B879C3">
              <w:t>-1</w:t>
            </w:r>
            <w:r w:rsidR="007911D2">
              <w:t>5 000,0</w:t>
            </w:r>
          </w:p>
        </w:tc>
        <w:tc>
          <w:tcPr>
            <w:tcW w:w="2169" w:type="dxa"/>
            <w:tcBorders>
              <w:top w:val="nil"/>
              <w:left w:val="nil"/>
              <w:bottom w:val="single" w:sz="4" w:space="0" w:color="auto"/>
              <w:right w:val="single" w:sz="4" w:space="0" w:color="auto"/>
            </w:tcBorders>
            <w:shd w:val="clear" w:color="auto" w:fill="auto"/>
            <w:vAlign w:val="bottom"/>
          </w:tcPr>
          <w:p w14:paraId="43229C69" w14:textId="650C262A" w:rsidR="007C1F40" w:rsidRPr="00B879C3" w:rsidRDefault="007911D2" w:rsidP="00130B1F">
            <w:pPr>
              <w:jc w:val="center"/>
            </w:pPr>
            <w:r>
              <w:t>-15 000,0</w:t>
            </w:r>
          </w:p>
        </w:tc>
      </w:tr>
      <w:tr w:rsidR="007911D2" w:rsidRPr="00B879C3" w14:paraId="0B0B95A0"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tcPr>
          <w:p w14:paraId="58E8DF48" w14:textId="7D182721" w:rsidR="007C1F40" w:rsidRPr="00B879C3" w:rsidRDefault="00DE16C6" w:rsidP="00130B1F">
            <w:r>
              <w:t>П</w:t>
            </w:r>
            <w:r w:rsidR="007C1F40" w:rsidRPr="00B879C3">
              <w:t>редельные сроки погашения долговых обязательств, возникших при осуществлении заимствований в соответствующем финансовом году</w:t>
            </w:r>
          </w:p>
        </w:tc>
        <w:tc>
          <w:tcPr>
            <w:tcW w:w="1332" w:type="dxa"/>
            <w:tcBorders>
              <w:top w:val="nil"/>
              <w:left w:val="nil"/>
              <w:bottom w:val="single" w:sz="4" w:space="0" w:color="auto"/>
              <w:right w:val="single" w:sz="4" w:space="0" w:color="auto"/>
            </w:tcBorders>
            <w:shd w:val="clear" w:color="auto" w:fill="auto"/>
            <w:vAlign w:val="bottom"/>
          </w:tcPr>
          <w:p w14:paraId="78CAA0C6" w14:textId="77777777" w:rsidR="007C1F40" w:rsidRPr="00B879C3" w:rsidRDefault="007C1F40" w:rsidP="00130B1F">
            <w:pPr>
              <w:jc w:val="center"/>
            </w:pPr>
            <w:r w:rsidRPr="00B879C3">
              <w:t>До 1 года</w:t>
            </w:r>
          </w:p>
        </w:tc>
        <w:tc>
          <w:tcPr>
            <w:tcW w:w="2169" w:type="dxa"/>
            <w:tcBorders>
              <w:top w:val="nil"/>
              <w:left w:val="nil"/>
              <w:bottom w:val="single" w:sz="4" w:space="0" w:color="auto"/>
              <w:right w:val="single" w:sz="4" w:space="0" w:color="auto"/>
            </w:tcBorders>
            <w:shd w:val="clear" w:color="auto" w:fill="auto"/>
            <w:vAlign w:val="bottom"/>
          </w:tcPr>
          <w:p w14:paraId="1086C10C" w14:textId="77777777" w:rsidR="007C1F40" w:rsidRPr="00B879C3" w:rsidRDefault="007C1F40" w:rsidP="00130B1F">
            <w:pPr>
              <w:jc w:val="center"/>
            </w:pPr>
            <w:r w:rsidRPr="00B879C3">
              <w:t>До 1 года</w:t>
            </w:r>
          </w:p>
        </w:tc>
        <w:tc>
          <w:tcPr>
            <w:tcW w:w="2169" w:type="dxa"/>
            <w:tcBorders>
              <w:top w:val="nil"/>
              <w:left w:val="nil"/>
              <w:bottom w:val="single" w:sz="4" w:space="0" w:color="auto"/>
              <w:right w:val="single" w:sz="4" w:space="0" w:color="auto"/>
            </w:tcBorders>
            <w:shd w:val="clear" w:color="auto" w:fill="auto"/>
            <w:vAlign w:val="bottom"/>
          </w:tcPr>
          <w:p w14:paraId="1CA8993E" w14:textId="77777777" w:rsidR="007C1F40" w:rsidRPr="00B879C3" w:rsidRDefault="007C1F40" w:rsidP="00130B1F">
            <w:pPr>
              <w:jc w:val="center"/>
            </w:pPr>
            <w:r w:rsidRPr="00B879C3">
              <w:t>До 1 года</w:t>
            </w:r>
          </w:p>
        </w:tc>
      </w:tr>
      <w:tr w:rsidR="007911D2" w:rsidRPr="00B879C3" w14:paraId="670231BA"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5677D425" w14:textId="77777777" w:rsidR="007C1F40" w:rsidRPr="00B879C3" w:rsidRDefault="007C1F40" w:rsidP="00130B1F">
            <w:pPr>
              <w:rPr>
                <w:bCs/>
              </w:rPr>
            </w:pPr>
            <w:r w:rsidRPr="00B879C3">
              <w:rPr>
                <w:bCs/>
              </w:rPr>
              <w:t>2. Бюджетные кредиты из других бюджетов бюджетной системы Российской Федерации в валюте Российской Федерации, в том числе:</w:t>
            </w:r>
          </w:p>
        </w:tc>
        <w:tc>
          <w:tcPr>
            <w:tcW w:w="1332" w:type="dxa"/>
            <w:tcBorders>
              <w:top w:val="nil"/>
              <w:left w:val="nil"/>
              <w:bottom w:val="single" w:sz="4" w:space="0" w:color="auto"/>
              <w:right w:val="single" w:sz="4" w:space="0" w:color="auto"/>
            </w:tcBorders>
            <w:shd w:val="clear" w:color="000000" w:fill="FFFFFF"/>
            <w:vAlign w:val="bottom"/>
          </w:tcPr>
          <w:p w14:paraId="4E12720C" w14:textId="77777777" w:rsidR="007C1F40" w:rsidRPr="00B879C3" w:rsidRDefault="007C1F40" w:rsidP="00130B1F">
            <w:pPr>
              <w:jc w:val="center"/>
              <w:rPr>
                <w:bCs/>
              </w:rPr>
            </w:pPr>
            <w:r w:rsidRPr="00B879C3">
              <w:rPr>
                <w:bCs/>
              </w:rPr>
              <w:t>0,0</w:t>
            </w:r>
          </w:p>
        </w:tc>
        <w:tc>
          <w:tcPr>
            <w:tcW w:w="2169" w:type="dxa"/>
            <w:tcBorders>
              <w:top w:val="nil"/>
              <w:left w:val="nil"/>
              <w:bottom w:val="single" w:sz="4" w:space="0" w:color="auto"/>
              <w:right w:val="single" w:sz="4" w:space="0" w:color="auto"/>
            </w:tcBorders>
            <w:shd w:val="clear" w:color="000000" w:fill="FFFFFF"/>
            <w:vAlign w:val="bottom"/>
          </w:tcPr>
          <w:p w14:paraId="34AE11B3" w14:textId="77777777" w:rsidR="007C1F40" w:rsidRPr="00B879C3" w:rsidRDefault="007C1F40" w:rsidP="00130B1F">
            <w:pPr>
              <w:jc w:val="center"/>
              <w:rPr>
                <w:bCs/>
              </w:rPr>
            </w:pPr>
            <w:r w:rsidRPr="00B879C3">
              <w:rPr>
                <w:bCs/>
              </w:rPr>
              <w:t>0,0</w:t>
            </w:r>
          </w:p>
        </w:tc>
        <w:tc>
          <w:tcPr>
            <w:tcW w:w="2169" w:type="dxa"/>
            <w:tcBorders>
              <w:top w:val="nil"/>
              <w:left w:val="nil"/>
              <w:bottom w:val="single" w:sz="4" w:space="0" w:color="auto"/>
              <w:right w:val="single" w:sz="4" w:space="0" w:color="auto"/>
            </w:tcBorders>
            <w:shd w:val="clear" w:color="000000" w:fill="FFFFFF"/>
            <w:vAlign w:val="bottom"/>
          </w:tcPr>
          <w:p w14:paraId="14E9C39E" w14:textId="77777777" w:rsidR="007C1F40" w:rsidRPr="00B879C3" w:rsidRDefault="007C1F40" w:rsidP="00130B1F">
            <w:pPr>
              <w:jc w:val="center"/>
              <w:rPr>
                <w:bCs/>
              </w:rPr>
            </w:pPr>
            <w:r w:rsidRPr="00B879C3">
              <w:rPr>
                <w:bCs/>
              </w:rPr>
              <w:t>0,0</w:t>
            </w:r>
          </w:p>
        </w:tc>
      </w:tr>
      <w:tr w:rsidR="007911D2" w:rsidRPr="00B879C3" w14:paraId="04F0C10E"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5A3AA8A6" w14:textId="77777777" w:rsidR="007C1F40" w:rsidRPr="00B879C3" w:rsidRDefault="007C1F40" w:rsidP="00130B1F">
            <w:r w:rsidRPr="00B879C3">
              <w:t>объем привлечения</w:t>
            </w:r>
          </w:p>
        </w:tc>
        <w:tc>
          <w:tcPr>
            <w:tcW w:w="1332" w:type="dxa"/>
            <w:tcBorders>
              <w:top w:val="nil"/>
              <w:left w:val="nil"/>
              <w:bottom w:val="single" w:sz="4" w:space="0" w:color="auto"/>
              <w:right w:val="single" w:sz="4" w:space="0" w:color="auto"/>
            </w:tcBorders>
            <w:shd w:val="clear" w:color="auto" w:fill="auto"/>
            <w:vAlign w:val="center"/>
          </w:tcPr>
          <w:p w14:paraId="1764E0B8"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140DA25A"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6A1A1050" w14:textId="77777777" w:rsidR="007C1F40" w:rsidRPr="00B879C3" w:rsidRDefault="007C1F40" w:rsidP="00130B1F">
            <w:pPr>
              <w:jc w:val="center"/>
            </w:pPr>
            <w:r w:rsidRPr="00B879C3">
              <w:t>0,0</w:t>
            </w:r>
          </w:p>
        </w:tc>
      </w:tr>
      <w:tr w:rsidR="007911D2" w:rsidRPr="00B879C3" w14:paraId="76235334" w14:textId="77777777" w:rsidTr="007911D2">
        <w:trPr>
          <w:trHeight w:val="2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AF075" w14:textId="77777777" w:rsidR="007C1F40" w:rsidRPr="00B879C3" w:rsidRDefault="007C1F40" w:rsidP="00130B1F">
            <w:r w:rsidRPr="00B879C3">
              <w:t>объем погашения</w:t>
            </w:r>
          </w:p>
        </w:tc>
        <w:tc>
          <w:tcPr>
            <w:tcW w:w="1332" w:type="dxa"/>
            <w:tcBorders>
              <w:top w:val="single" w:sz="4" w:space="0" w:color="auto"/>
              <w:left w:val="nil"/>
              <w:bottom w:val="single" w:sz="4" w:space="0" w:color="auto"/>
              <w:right w:val="single" w:sz="4" w:space="0" w:color="auto"/>
            </w:tcBorders>
            <w:shd w:val="clear" w:color="auto" w:fill="auto"/>
            <w:vAlign w:val="center"/>
          </w:tcPr>
          <w:p w14:paraId="41577F16"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54B34CE0"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7D991E10" w14:textId="77777777" w:rsidR="007C1F40" w:rsidRPr="00B879C3" w:rsidRDefault="007C1F40" w:rsidP="00130B1F">
            <w:pPr>
              <w:jc w:val="center"/>
            </w:pPr>
            <w:r w:rsidRPr="00B879C3">
              <w:t>0,0</w:t>
            </w:r>
          </w:p>
        </w:tc>
      </w:tr>
      <w:tr w:rsidR="007911D2" w:rsidRPr="00B879C3" w14:paraId="06DA834D" w14:textId="77777777" w:rsidTr="007911D2">
        <w:trPr>
          <w:trHeight w:val="80"/>
        </w:trPr>
        <w:tc>
          <w:tcPr>
            <w:tcW w:w="3714" w:type="dxa"/>
            <w:tcBorders>
              <w:top w:val="single" w:sz="4" w:space="0" w:color="auto"/>
              <w:left w:val="single" w:sz="4" w:space="0" w:color="auto"/>
              <w:bottom w:val="nil"/>
              <w:right w:val="single" w:sz="4" w:space="0" w:color="auto"/>
            </w:tcBorders>
            <w:shd w:val="clear" w:color="auto" w:fill="auto"/>
            <w:vAlign w:val="bottom"/>
          </w:tcPr>
          <w:p w14:paraId="443BFAC9" w14:textId="77777777" w:rsidR="007C1F40" w:rsidRPr="00B879C3" w:rsidRDefault="007C1F40" w:rsidP="00130B1F">
            <w:r w:rsidRPr="00B879C3">
              <w:t>из них:</w:t>
            </w:r>
          </w:p>
        </w:tc>
        <w:tc>
          <w:tcPr>
            <w:tcW w:w="1332" w:type="dxa"/>
            <w:tcBorders>
              <w:top w:val="single" w:sz="4" w:space="0" w:color="auto"/>
              <w:left w:val="nil"/>
              <w:bottom w:val="nil"/>
              <w:right w:val="single" w:sz="4" w:space="0" w:color="auto"/>
            </w:tcBorders>
            <w:shd w:val="clear" w:color="auto" w:fill="auto"/>
            <w:vAlign w:val="center"/>
          </w:tcPr>
          <w:p w14:paraId="4C10C577" w14:textId="77777777" w:rsidR="007C1F40" w:rsidRPr="00B879C3" w:rsidRDefault="007C1F40" w:rsidP="00130B1F">
            <w:pPr>
              <w:jc w:val="center"/>
            </w:pPr>
          </w:p>
        </w:tc>
        <w:tc>
          <w:tcPr>
            <w:tcW w:w="2169" w:type="dxa"/>
            <w:tcBorders>
              <w:top w:val="single" w:sz="4" w:space="0" w:color="auto"/>
              <w:left w:val="nil"/>
              <w:bottom w:val="nil"/>
              <w:right w:val="single" w:sz="4" w:space="0" w:color="auto"/>
            </w:tcBorders>
            <w:shd w:val="clear" w:color="auto" w:fill="auto"/>
            <w:vAlign w:val="center"/>
          </w:tcPr>
          <w:p w14:paraId="3A7434E8" w14:textId="77777777" w:rsidR="007C1F40" w:rsidRPr="00B879C3" w:rsidRDefault="007C1F40" w:rsidP="00130B1F">
            <w:pPr>
              <w:jc w:val="center"/>
            </w:pPr>
          </w:p>
        </w:tc>
        <w:tc>
          <w:tcPr>
            <w:tcW w:w="2169" w:type="dxa"/>
            <w:tcBorders>
              <w:top w:val="single" w:sz="4" w:space="0" w:color="auto"/>
              <w:left w:val="nil"/>
              <w:bottom w:val="nil"/>
              <w:right w:val="single" w:sz="4" w:space="0" w:color="auto"/>
            </w:tcBorders>
            <w:shd w:val="clear" w:color="auto" w:fill="auto"/>
            <w:vAlign w:val="center"/>
          </w:tcPr>
          <w:p w14:paraId="171E777C" w14:textId="77777777" w:rsidR="007C1F40" w:rsidRPr="00B879C3" w:rsidRDefault="007C1F40" w:rsidP="00130B1F">
            <w:pPr>
              <w:jc w:val="center"/>
            </w:pPr>
          </w:p>
        </w:tc>
      </w:tr>
      <w:tr w:rsidR="007C1F40" w:rsidRPr="00B879C3" w14:paraId="54BF8C9C" w14:textId="77777777" w:rsidTr="007911D2">
        <w:trPr>
          <w:trHeight w:val="80"/>
        </w:trPr>
        <w:tc>
          <w:tcPr>
            <w:tcW w:w="3714" w:type="dxa"/>
            <w:tcBorders>
              <w:top w:val="single" w:sz="4" w:space="0" w:color="auto"/>
              <w:left w:val="single" w:sz="4" w:space="0" w:color="auto"/>
              <w:right w:val="single" w:sz="4" w:space="0" w:color="auto"/>
            </w:tcBorders>
            <w:shd w:val="clear" w:color="auto" w:fill="auto"/>
            <w:vAlign w:val="bottom"/>
          </w:tcPr>
          <w:p w14:paraId="07EBDDBE" w14:textId="77777777" w:rsidR="007C1F40" w:rsidRPr="00B879C3" w:rsidRDefault="007C1F40" w:rsidP="00130B1F"/>
        </w:tc>
        <w:tc>
          <w:tcPr>
            <w:tcW w:w="5670" w:type="dxa"/>
            <w:gridSpan w:val="3"/>
            <w:tcBorders>
              <w:top w:val="single" w:sz="4" w:space="0" w:color="auto"/>
              <w:left w:val="nil"/>
              <w:right w:val="single" w:sz="4" w:space="0" w:color="auto"/>
            </w:tcBorders>
            <w:shd w:val="clear" w:color="auto" w:fill="auto"/>
            <w:vAlign w:val="center"/>
          </w:tcPr>
          <w:p w14:paraId="7EA68169" w14:textId="77777777" w:rsidR="007C1F40" w:rsidRPr="00B879C3" w:rsidRDefault="007C1F40" w:rsidP="00130B1F">
            <w:pPr>
              <w:jc w:val="center"/>
            </w:pPr>
          </w:p>
        </w:tc>
      </w:tr>
      <w:tr w:rsidR="007911D2" w:rsidRPr="00B879C3" w14:paraId="4D90B1D3" w14:textId="77777777" w:rsidTr="007911D2">
        <w:trPr>
          <w:trHeight w:val="80"/>
        </w:trPr>
        <w:tc>
          <w:tcPr>
            <w:tcW w:w="3714" w:type="dxa"/>
            <w:tcBorders>
              <w:top w:val="nil"/>
              <w:left w:val="single" w:sz="4" w:space="0" w:color="auto"/>
              <w:bottom w:val="single" w:sz="4" w:space="0" w:color="auto"/>
              <w:right w:val="single" w:sz="4" w:space="0" w:color="auto"/>
            </w:tcBorders>
            <w:shd w:val="clear" w:color="auto" w:fill="auto"/>
            <w:vAlign w:val="bottom"/>
          </w:tcPr>
          <w:p w14:paraId="53821310" w14:textId="6C48FF82" w:rsidR="007C1F40" w:rsidRPr="00B879C3" w:rsidRDefault="007C1F40" w:rsidP="00130B1F">
            <w:r w:rsidRPr="00B879C3">
              <w:t>по реструктурированным бюджетным кредитам, предоставленным из областного бюджета</w:t>
            </w:r>
          </w:p>
        </w:tc>
        <w:tc>
          <w:tcPr>
            <w:tcW w:w="1332" w:type="dxa"/>
            <w:tcBorders>
              <w:top w:val="nil"/>
              <w:left w:val="nil"/>
              <w:bottom w:val="single" w:sz="4" w:space="0" w:color="auto"/>
              <w:right w:val="single" w:sz="4" w:space="0" w:color="auto"/>
            </w:tcBorders>
            <w:shd w:val="clear" w:color="auto" w:fill="auto"/>
            <w:vAlign w:val="center"/>
          </w:tcPr>
          <w:p w14:paraId="40223736"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7BACE9C1"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33909AD5" w14:textId="77777777" w:rsidR="007C1F40" w:rsidRPr="00B879C3" w:rsidRDefault="007C1F40" w:rsidP="00130B1F">
            <w:pPr>
              <w:jc w:val="center"/>
            </w:pPr>
            <w:r w:rsidRPr="00B879C3">
              <w:t>0,0</w:t>
            </w:r>
          </w:p>
        </w:tc>
      </w:tr>
      <w:tr w:rsidR="007911D2" w:rsidRPr="00B879C3" w14:paraId="562FE295" w14:textId="77777777" w:rsidTr="007911D2">
        <w:trPr>
          <w:trHeight w:val="8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tcPr>
          <w:p w14:paraId="4302BA54" w14:textId="77777777" w:rsidR="007C1F40" w:rsidRPr="00B879C3" w:rsidRDefault="007C1F40" w:rsidP="00130B1F">
            <w:r w:rsidRPr="00B879C3">
              <w:t>объем погашения</w:t>
            </w:r>
          </w:p>
        </w:tc>
        <w:tc>
          <w:tcPr>
            <w:tcW w:w="1332" w:type="dxa"/>
            <w:tcBorders>
              <w:top w:val="single" w:sz="4" w:space="0" w:color="auto"/>
              <w:left w:val="nil"/>
              <w:bottom w:val="single" w:sz="4" w:space="0" w:color="auto"/>
              <w:right w:val="single" w:sz="4" w:space="0" w:color="auto"/>
            </w:tcBorders>
            <w:shd w:val="clear" w:color="auto" w:fill="auto"/>
            <w:vAlign w:val="center"/>
          </w:tcPr>
          <w:p w14:paraId="5AB2F7B7"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1ED60119"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12F4D8DA" w14:textId="77777777" w:rsidR="007C1F40" w:rsidRPr="00B879C3" w:rsidRDefault="007C1F40" w:rsidP="00130B1F">
            <w:pPr>
              <w:jc w:val="center"/>
            </w:pPr>
            <w:r w:rsidRPr="00B879C3">
              <w:t>0,0</w:t>
            </w:r>
          </w:p>
        </w:tc>
      </w:tr>
      <w:tr w:rsidR="007911D2" w:rsidRPr="00B879C3" w14:paraId="70E95AB0" w14:textId="77777777" w:rsidTr="007911D2">
        <w:trPr>
          <w:trHeight w:val="8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tcPr>
          <w:p w14:paraId="4FA5CD86" w14:textId="3E66A812" w:rsidR="00DE16C6" w:rsidRPr="00B879C3" w:rsidRDefault="00DE16C6" w:rsidP="00130B1F">
            <w:r>
              <w:t>П</w:t>
            </w:r>
            <w:r w:rsidRPr="00DE16C6">
              <w:t xml:space="preserve">редельные сроки погашения долговых обязательств, возникших при осуществлении </w:t>
            </w:r>
            <w:r w:rsidRPr="00DE16C6">
              <w:lastRenderedPageBreak/>
              <w:t>заимствований в соответствующем финансовом году</w:t>
            </w:r>
          </w:p>
        </w:tc>
        <w:tc>
          <w:tcPr>
            <w:tcW w:w="1332" w:type="dxa"/>
            <w:tcBorders>
              <w:top w:val="single" w:sz="4" w:space="0" w:color="auto"/>
              <w:left w:val="nil"/>
              <w:bottom w:val="single" w:sz="4" w:space="0" w:color="auto"/>
              <w:right w:val="single" w:sz="4" w:space="0" w:color="auto"/>
            </w:tcBorders>
            <w:shd w:val="clear" w:color="auto" w:fill="auto"/>
            <w:vAlign w:val="center"/>
          </w:tcPr>
          <w:p w14:paraId="26CA7FB9" w14:textId="461F83AD" w:rsidR="00DE16C6" w:rsidRPr="00B879C3" w:rsidRDefault="00DE16C6" w:rsidP="00130B1F">
            <w:pPr>
              <w:jc w:val="center"/>
            </w:pPr>
            <w:r>
              <w:lastRenderedPageBreak/>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4192A137" w14:textId="5C660F88" w:rsidR="00DE16C6" w:rsidRPr="00B879C3" w:rsidRDefault="00DE16C6" w:rsidP="00130B1F">
            <w:pPr>
              <w:jc w:val="center"/>
            </w:pPr>
            <w: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313F9FFC" w14:textId="7ACC1C4E" w:rsidR="00DE16C6" w:rsidRPr="00B879C3" w:rsidRDefault="00DE16C6" w:rsidP="00130B1F">
            <w:pPr>
              <w:jc w:val="center"/>
            </w:pPr>
            <w:r>
              <w:t>в соответствии с бюджетным законодательством</w:t>
            </w:r>
          </w:p>
        </w:tc>
      </w:tr>
    </w:tbl>
    <w:p w14:paraId="30E24B1D" w14:textId="77777777" w:rsidR="0007642F" w:rsidRDefault="0007642F">
      <w:pPr>
        <w:spacing w:after="160" w:line="259" w:lineRule="auto"/>
        <w:rPr>
          <w:sz w:val="28"/>
          <w:szCs w:val="28"/>
        </w:rPr>
      </w:pPr>
      <w:r>
        <w:rPr>
          <w:sz w:val="28"/>
          <w:szCs w:val="28"/>
        </w:rPr>
        <w:br w:type="page"/>
      </w:r>
    </w:p>
    <w:p w14:paraId="74686D07" w14:textId="73572496" w:rsidR="0007642F" w:rsidRPr="005365DD" w:rsidRDefault="0085031B" w:rsidP="0085031B">
      <w:pPr>
        <w:spacing w:line="259" w:lineRule="auto"/>
        <w:jc w:val="right"/>
        <w:rPr>
          <w:sz w:val="28"/>
          <w:szCs w:val="28"/>
        </w:rPr>
      </w:pPr>
      <w:r>
        <w:rPr>
          <w:sz w:val="28"/>
          <w:szCs w:val="28"/>
        </w:rPr>
        <w:lastRenderedPageBreak/>
        <w:t>Приложение 1</w:t>
      </w:r>
      <w:r w:rsidR="00831574">
        <w:rPr>
          <w:sz w:val="28"/>
          <w:szCs w:val="28"/>
        </w:rPr>
        <w:t>4</w:t>
      </w:r>
    </w:p>
    <w:p w14:paraId="652B890C" w14:textId="77777777" w:rsidR="0007642F" w:rsidRPr="005365DD" w:rsidRDefault="0007642F" w:rsidP="0085031B">
      <w:pPr>
        <w:tabs>
          <w:tab w:val="left" w:pos="3570"/>
        </w:tabs>
        <w:jc w:val="right"/>
        <w:rPr>
          <w:sz w:val="28"/>
          <w:szCs w:val="28"/>
        </w:rPr>
      </w:pPr>
      <w:r w:rsidRPr="005365DD">
        <w:rPr>
          <w:sz w:val="28"/>
          <w:szCs w:val="28"/>
        </w:rPr>
        <w:t>к решению Думы Шелеховского</w:t>
      </w:r>
    </w:p>
    <w:p w14:paraId="52357397" w14:textId="77777777" w:rsidR="0007642F" w:rsidRPr="005365DD" w:rsidRDefault="0007642F" w:rsidP="0085031B">
      <w:pPr>
        <w:tabs>
          <w:tab w:val="left" w:pos="3570"/>
        </w:tabs>
        <w:jc w:val="right"/>
        <w:rPr>
          <w:sz w:val="28"/>
          <w:szCs w:val="28"/>
        </w:rPr>
      </w:pPr>
      <w:r w:rsidRPr="005365DD">
        <w:rPr>
          <w:sz w:val="28"/>
          <w:szCs w:val="28"/>
        </w:rPr>
        <w:t>муниципального района</w:t>
      </w:r>
    </w:p>
    <w:p w14:paraId="0F01034A" w14:textId="4B3AB639" w:rsidR="009442E3" w:rsidRDefault="0085031B" w:rsidP="0085031B">
      <w:pPr>
        <w:jc w:val="right"/>
        <w:rPr>
          <w:sz w:val="28"/>
          <w:szCs w:val="28"/>
        </w:rPr>
      </w:pPr>
      <w:r>
        <w:rPr>
          <w:sz w:val="28"/>
          <w:szCs w:val="28"/>
        </w:rPr>
        <w:t>от «</w:t>
      </w:r>
      <w:r w:rsidR="00C0604B">
        <w:rPr>
          <w:sz w:val="28"/>
          <w:szCs w:val="28"/>
        </w:rPr>
        <w:t>____</w:t>
      </w:r>
      <w:r>
        <w:rPr>
          <w:sz w:val="28"/>
          <w:szCs w:val="28"/>
        </w:rPr>
        <w:t>»</w:t>
      </w:r>
      <w:r w:rsidR="00C0604B">
        <w:rPr>
          <w:sz w:val="28"/>
          <w:szCs w:val="28"/>
        </w:rPr>
        <w:t>_________</w:t>
      </w:r>
      <w:r w:rsidR="005A4FF1">
        <w:rPr>
          <w:sz w:val="28"/>
          <w:szCs w:val="28"/>
        </w:rPr>
        <w:t xml:space="preserve"> </w:t>
      </w:r>
      <w:r>
        <w:rPr>
          <w:sz w:val="28"/>
          <w:szCs w:val="28"/>
        </w:rPr>
        <w:t>202</w:t>
      </w:r>
      <w:r w:rsidR="00C0604B">
        <w:rPr>
          <w:sz w:val="28"/>
          <w:szCs w:val="28"/>
        </w:rPr>
        <w:t>3</w:t>
      </w:r>
      <w:r>
        <w:rPr>
          <w:sz w:val="28"/>
          <w:szCs w:val="28"/>
        </w:rPr>
        <w:t xml:space="preserve"> года №</w:t>
      </w:r>
      <w:r w:rsidR="00C0604B">
        <w:rPr>
          <w:sz w:val="28"/>
          <w:szCs w:val="28"/>
        </w:rPr>
        <w:t>_____</w:t>
      </w:r>
    </w:p>
    <w:p w14:paraId="4575080A" w14:textId="524D057F" w:rsidR="0046134E" w:rsidRDefault="0046134E" w:rsidP="0046134E">
      <w:pPr>
        <w:jc w:val="right"/>
        <w:rPr>
          <w:sz w:val="28"/>
          <w:szCs w:val="28"/>
        </w:rPr>
      </w:pPr>
      <w:r w:rsidRPr="0076172E">
        <w:rPr>
          <w:sz w:val="28"/>
          <w:szCs w:val="28"/>
        </w:rPr>
        <w:t>«О бюджете Шелеховского района на 202</w:t>
      </w:r>
      <w:r w:rsidR="00C0604B">
        <w:rPr>
          <w:sz w:val="28"/>
          <w:szCs w:val="28"/>
        </w:rPr>
        <w:t>4</w:t>
      </w:r>
      <w:r w:rsidRPr="0076172E">
        <w:rPr>
          <w:sz w:val="28"/>
          <w:szCs w:val="28"/>
        </w:rPr>
        <w:t xml:space="preserve"> год </w:t>
      </w:r>
    </w:p>
    <w:p w14:paraId="35C24C1D" w14:textId="66F6B7DD" w:rsidR="0046134E" w:rsidRPr="0076172E" w:rsidRDefault="0046134E" w:rsidP="0046134E">
      <w:pPr>
        <w:jc w:val="right"/>
        <w:rPr>
          <w:sz w:val="28"/>
          <w:szCs w:val="28"/>
        </w:rPr>
      </w:pPr>
      <w:r w:rsidRPr="0076172E">
        <w:rPr>
          <w:sz w:val="28"/>
          <w:szCs w:val="28"/>
        </w:rPr>
        <w:t>и на плановый период 202</w:t>
      </w:r>
      <w:r w:rsidR="00C0604B">
        <w:rPr>
          <w:sz w:val="28"/>
          <w:szCs w:val="28"/>
        </w:rPr>
        <w:t>5</w:t>
      </w:r>
      <w:r w:rsidRPr="0076172E">
        <w:rPr>
          <w:sz w:val="28"/>
          <w:szCs w:val="28"/>
        </w:rPr>
        <w:t xml:space="preserve"> и 202</w:t>
      </w:r>
      <w:r w:rsidR="00C0604B">
        <w:rPr>
          <w:sz w:val="28"/>
          <w:szCs w:val="28"/>
        </w:rPr>
        <w:t>6</w:t>
      </w:r>
      <w:r w:rsidRPr="0076172E">
        <w:rPr>
          <w:sz w:val="28"/>
          <w:szCs w:val="28"/>
        </w:rPr>
        <w:t xml:space="preserve"> годов»</w:t>
      </w:r>
    </w:p>
    <w:p w14:paraId="56B83E04" w14:textId="77777777" w:rsidR="00C0604B" w:rsidRDefault="00C0604B" w:rsidP="0007642F">
      <w:pPr>
        <w:jc w:val="center"/>
        <w:rPr>
          <w:sz w:val="28"/>
          <w:szCs w:val="28"/>
        </w:rPr>
      </w:pPr>
    </w:p>
    <w:p w14:paraId="5D64424E" w14:textId="21F8894E" w:rsidR="0007642F" w:rsidRPr="0007642F" w:rsidRDefault="0007642F" w:rsidP="0007642F">
      <w:pPr>
        <w:jc w:val="center"/>
        <w:rPr>
          <w:sz w:val="28"/>
          <w:szCs w:val="28"/>
        </w:rPr>
      </w:pPr>
      <w:r w:rsidRPr="0007642F">
        <w:rPr>
          <w:sz w:val="28"/>
          <w:szCs w:val="28"/>
        </w:rPr>
        <w:t>Источники внутреннего финансирования дефицита бюджета</w:t>
      </w:r>
    </w:p>
    <w:p w14:paraId="6A5091A9" w14:textId="4D95373E" w:rsidR="0007642F" w:rsidRDefault="0007642F" w:rsidP="0007642F">
      <w:pPr>
        <w:jc w:val="center"/>
        <w:rPr>
          <w:sz w:val="28"/>
          <w:szCs w:val="28"/>
        </w:rPr>
      </w:pPr>
      <w:r w:rsidRPr="0007642F">
        <w:rPr>
          <w:sz w:val="28"/>
          <w:szCs w:val="28"/>
        </w:rPr>
        <w:t>Шелеховского района</w:t>
      </w:r>
      <w:r w:rsidR="0085031B">
        <w:rPr>
          <w:sz w:val="28"/>
          <w:szCs w:val="28"/>
        </w:rPr>
        <w:t xml:space="preserve"> на 202</w:t>
      </w:r>
      <w:r w:rsidR="00C0604B">
        <w:rPr>
          <w:sz w:val="28"/>
          <w:szCs w:val="28"/>
        </w:rPr>
        <w:t>4</w:t>
      </w:r>
      <w:r w:rsidRPr="0007642F">
        <w:rPr>
          <w:sz w:val="28"/>
          <w:szCs w:val="28"/>
        </w:rPr>
        <w:t xml:space="preserve"> год</w:t>
      </w:r>
    </w:p>
    <w:p w14:paraId="12A2BB35" w14:textId="3735C624" w:rsidR="003B2527" w:rsidRPr="00500BDD" w:rsidRDefault="0007642F" w:rsidP="00500BDD">
      <w:pPr>
        <w:jc w:val="right"/>
      </w:pPr>
      <w:r w:rsidRPr="0007642F">
        <w:t>тыс. рубле</w:t>
      </w:r>
      <w:r w:rsidR="00500BDD">
        <w:t>й</w:t>
      </w:r>
    </w:p>
    <w:tbl>
      <w:tblPr>
        <w:tblW w:w="10060" w:type="dxa"/>
        <w:tblLook w:val="04A0" w:firstRow="1" w:lastRow="0" w:firstColumn="1" w:lastColumn="0" w:noHBand="0" w:noVBand="1"/>
      </w:tblPr>
      <w:tblGrid>
        <w:gridCol w:w="4106"/>
        <w:gridCol w:w="4269"/>
        <w:gridCol w:w="1685"/>
      </w:tblGrid>
      <w:tr w:rsidR="00500BDD" w:rsidRPr="00FC31E4" w14:paraId="79B4FEC3" w14:textId="77777777" w:rsidTr="006E0A4C">
        <w:trPr>
          <w:trHeight w:val="458"/>
          <w:tblHeader/>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4D0106" w14:textId="77777777" w:rsidR="00500BDD" w:rsidRPr="00FC31E4" w:rsidRDefault="00500BDD" w:rsidP="006E0A4C">
            <w:pPr>
              <w:jc w:val="center"/>
            </w:pPr>
            <w:r w:rsidRPr="00FC31E4">
              <w:t xml:space="preserve">Наименование </w:t>
            </w:r>
          </w:p>
        </w:tc>
        <w:tc>
          <w:tcPr>
            <w:tcW w:w="4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2CFAC6" w14:textId="77777777" w:rsidR="00500BDD" w:rsidRPr="00FC31E4" w:rsidRDefault="00500BDD" w:rsidP="006E0A4C">
            <w:pPr>
              <w:jc w:val="center"/>
            </w:pPr>
            <w:r w:rsidRPr="00FC31E4">
              <w:t>Код</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9D7596" w14:textId="77777777" w:rsidR="00500BDD" w:rsidRPr="00FC31E4" w:rsidRDefault="00500BDD" w:rsidP="006E0A4C">
            <w:pPr>
              <w:jc w:val="center"/>
            </w:pPr>
            <w:r w:rsidRPr="00FC31E4">
              <w:t>Итого</w:t>
            </w:r>
          </w:p>
        </w:tc>
      </w:tr>
      <w:tr w:rsidR="00500BDD" w:rsidRPr="00FC31E4" w14:paraId="4BA35130" w14:textId="77777777" w:rsidTr="006E0A4C">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2F9E8809" w14:textId="77777777" w:rsidR="00500BDD" w:rsidRPr="00FC31E4" w:rsidRDefault="00500BDD" w:rsidP="006E0A4C"/>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6FD58B39" w14:textId="77777777" w:rsidR="00500BDD" w:rsidRPr="00FC31E4" w:rsidRDefault="00500BDD" w:rsidP="006E0A4C"/>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6E4AEE42" w14:textId="77777777" w:rsidR="00500BDD" w:rsidRPr="00FC31E4" w:rsidRDefault="00500BDD" w:rsidP="006E0A4C"/>
        </w:tc>
      </w:tr>
      <w:tr w:rsidR="00500BDD" w:rsidRPr="00FC31E4" w14:paraId="2EA0CC2D" w14:textId="77777777" w:rsidTr="006E0A4C">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536E77FA" w14:textId="77777777" w:rsidR="00500BDD" w:rsidRPr="00FC31E4" w:rsidRDefault="00500BDD" w:rsidP="006E0A4C"/>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4FFD8DFB" w14:textId="77777777" w:rsidR="00500BDD" w:rsidRPr="00FC31E4" w:rsidRDefault="00500BDD" w:rsidP="006E0A4C"/>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4D3CC00F" w14:textId="77777777" w:rsidR="00500BDD" w:rsidRPr="00FC31E4" w:rsidRDefault="00500BDD" w:rsidP="006E0A4C"/>
        </w:tc>
      </w:tr>
      <w:tr w:rsidR="00500BDD" w:rsidRPr="00FC31E4" w14:paraId="1F5F408A"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69C5B42F" w14:textId="77777777" w:rsidR="00500BDD" w:rsidRPr="00FC31E4" w:rsidRDefault="00500BDD" w:rsidP="006E0A4C">
            <w:r w:rsidRPr="00FC31E4">
              <w:t>Источники внутреннего финансирования дефицита бюджетов</w:t>
            </w:r>
          </w:p>
        </w:tc>
        <w:tc>
          <w:tcPr>
            <w:tcW w:w="4269" w:type="dxa"/>
            <w:tcBorders>
              <w:top w:val="nil"/>
              <w:left w:val="nil"/>
              <w:bottom w:val="single" w:sz="4" w:space="0" w:color="auto"/>
              <w:right w:val="single" w:sz="4" w:space="0" w:color="auto"/>
            </w:tcBorders>
            <w:shd w:val="clear" w:color="auto" w:fill="auto"/>
            <w:noWrap/>
            <w:hideMark/>
          </w:tcPr>
          <w:p w14:paraId="609E671C" w14:textId="77777777" w:rsidR="00500BDD" w:rsidRPr="00FC31E4" w:rsidRDefault="00500BDD" w:rsidP="006E0A4C">
            <w:pPr>
              <w:ind w:firstLineChars="200" w:firstLine="480"/>
            </w:pPr>
            <w:r w:rsidRPr="00FC31E4">
              <w:t>000 01 00 00 00 00 0000 000</w:t>
            </w:r>
          </w:p>
        </w:tc>
        <w:tc>
          <w:tcPr>
            <w:tcW w:w="1685" w:type="dxa"/>
            <w:tcBorders>
              <w:top w:val="nil"/>
              <w:left w:val="nil"/>
              <w:bottom w:val="single" w:sz="4" w:space="0" w:color="auto"/>
              <w:right w:val="single" w:sz="4" w:space="0" w:color="auto"/>
            </w:tcBorders>
            <w:shd w:val="clear" w:color="auto" w:fill="auto"/>
            <w:noWrap/>
            <w:hideMark/>
          </w:tcPr>
          <w:p w14:paraId="37E67690" w14:textId="73EBF1E4" w:rsidR="00500BDD" w:rsidRPr="00FC31E4" w:rsidRDefault="00832FEB" w:rsidP="006E0A4C">
            <w:pPr>
              <w:ind w:firstLineChars="200" w:firstLine="480"/>
            </w:pPr>
            <w:r>
              <w:t>67 988,6</w:t>
            </w:r>
          </w:p>
        </w:tc>
      </w:tr>
      <w:tr w:rsidR="00500BDD" w:rsidRPr="00FC31E4" w14:paraId="51C2C558"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243BB9E3" w14:textId="77777777" w:rsidR="00500BDD" w:rsidRPr="00FC31E4" w:rsidRDefault="00500BDD" w:rsidP="006E0A4C">
            <w:r w:rsidRPr="00FC31E4">
              <w:t>Кредиты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2570572" w14:textId="77777777" w:rsidR="00500BDD" w:rsidRPr="00FC31E4" w:rsidRDefault="00500BDD" w:rsidP="006E0A4C">
            <w:pPr>
              <w:ind w:firstLineChars="200" w:firstLine="480"/>
            </w:pPr>
            <w:r w:rsidRPr="00FC31E4">
              <w:t>000 01 02 00 00 00 0000 000</w:t>
            </w:r>
          </w:p>
        </w:tc>
        <w:tc>
          <w:tcPr>
            <w:tcW w:w="1685" w:type="dxa"/>
            <w:tcBorders>
              <w:top w:val="nil"/>
              <w:left w:val="nil"/>
              <w:bottom w:val="single" w:sz="4" w:space="0" w:color="auto"/>
              <w:right w:val="single" w:sz="4" w:space="0" w:color="auto"/>
            </w:tcBorders>
            <w:shd w:val="clear" w:color="auto" w:fill="auto"/>
            <w:noWrap/>
            <w:hideMark/>
          </w:tcPr>
          <w:p w14:paraId="7F78A0EE" w14:textId="47FD3904" w:rsidR="00500BDD" w:rsidRPr="00FC31E4" w:rsidRDefault="00832FEB" w:rsidP="006E0A4C">
            <w:pPr>
              <w:ind w:firstLineChars="200" w:firstLine="480"/>
            </w:pPr>
            <w:r>
              <w:t>67 988,6</w:t>
            </w:r>
          </w:p>
        </w:tc>
      </w:tr>
      <w:tr w:rsidR="00500BDD" w:rsidRPr="00FC31E4" w14:paraId="038A6E4B" w14:textId="77777777" w:rsidTr="006E0A4C">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3819969D" w14:textId="77777777" w:rsidR="00500BDD" w:rsidRPr="00FC31E4" w:rsidRDefault="00500BDD" w:rsidP="006E0A4C">
            <w:r w:rsidRPr="00FC31E4">
              <w:t>Привлечение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48B3D01D" w14:textId="77777777" w:rsidR="00500BDD" w:rsidRPr="00FC31E4" w:rsidRDefault="00500BDD" w:rsidP="006E0A4C">
            <w:pPr>
              <w:ind w:firstLineChars="200" w:firstLine="480"/>
            </w:pPr>
            <w:r w:rsidRPr="00FC31E4">
              <w:t>000 01 02 00 00 00 0000 700</w:t>
            </w:r>
          </w:p>
        </w:tc>
        <w:tc>
          <w:tcPr>
            <w:tcW w:w="1685" w:type="dxa"/>
            <w:tcBorders>
              <w:top w:val="nil"/>
              <w:left w:val="nil"/>
              <w:bottom w:val="single" w:sz="4" w:space="0" w:color="auto"/>
              <w:right w:val="single" w:sz="4" w:space="0" w:color="auto"/>
            </w:tcBorders>
            <w:shd w:val="clear" w:color="auto" w:fill="auto"/>
            <w:noWrap/>
            <w:hideMark/>
          </w:tcPr>
          <w:p w14:paraId="3543C286" w14:textId="5FEDD63E" w:rsidR="00500BDD" w:rsidRPr="00FC31E4" w:rsidRDefault="00832FEB" w:rsidP="006E0A4C">
            <w:pPr>
              <w:ind w:firstLineChars="200" w:firstLine="480"/>
            </w:pPr>
            <w:r>
              <w:t>82 988,6</w:t>
            </w:r>
          </w:p>
        </w:tc>
      </w:tr>
      <w:tr w:rsidR="00500BDD" w:rsidRPr="00FC31E4" w14:paraId="7DE7AD6E" w14:textId="77777777" w:rsidTr="006E0A4C">
        <w:trPr>
          <w:trHeight w:val="1028"/>
        </w:trPr>
        <w:tc>
          <w:tcPr>
            <w:tcW w:w="4106" w:type="dxa"/>
            <w:tcBorders>
              <w:top w:val="nil"/>
              <w:left w:val="single" w:sz="4" w:space="0" w:color="auto"/>
              <w:bottom w:val="single" w:sz="4" w:space="0" w:color="auto"/>
              <w:right w:val="single" w:sz="4" w:space="0" w:color="auto"/>
            </w:tcBorders>
            <w:shd w:val="clear" w:color="auto" w:fill="auto"/>
            <w:hideMark/>
          </w:tcPr>
          <w:p w14:paraId="70B5DE07" w14:textId="77777777" w:rsidR="00500BDD" w:rsidRPr="00FC31E4" w:rsidRDefault="00500BDD" w:rsidP="006E0A4C">
            <w:r w:rsidRPr="00FC31E4">
              <w:t>Привлечение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C13A7E2" w14:textId="77777777" w:rsidR="00500BDD" w:rsidRPr="00FC31E4" w:rsidRDefault="00500BDD" w:rsidP="006E0A4C">
            <w:pPr>
              <w:ind w:firstLineChars="200" w:firstLine="480"/>
            </w:pPr>
            <w:r w:rsidRPr="00FC31E4">
              <w:t>910 01 02 00 00 05 0000 710</w:t>
            </w:r>
          </w:p>
        </w:tc>
        <w:tc>
          <w:tcPr>
            <w:tcW w:w="1685" w:type="dxa"/>
            <w:tcBorders>
              <w:top w:val="nil"/>
              <w:left w:val="nil"/>
              <w:bottom w:val="single" w:sz="4" w:space="0" w:color="auto"/>
              <w:right w:val="single" w:sz="4" w:space="0" w:color="auto"/>
            </w:tcBorders>
            <w:shd w:val="clear" w:color="auto" w:fill="auto"/>
            <w:noWrap/>
            <w:hideMark/>
          </w:tcPr>
          <w:p w14:paraId="691C4DF5" w14:textId="6EEE1B36" w:rsidR="00500BDD" w:rsidRPr="00FC31E4" w:rsidRDefault="00832FEB" w:rsidP="006E0A4C">
            <w:pPr>
              <w:ind w:firstLineChars="200" w:firstLine="480"/>
            </w:pPr>
            <w:r>
              <w:t>82 988,6</w:t>
            </w:r>
          </w:p>
        </w:tc>
      </w:tr>
      <w:tr w:rsidR="00500BDD" w:rsidRPr="00FC31E4" w14:paraId="3487C635" w14:textId="77777777" w:rsidTr="006E0A4C">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14:paraId="3BF557B6" w14:textId="77777777" w:rsidR="00500BDD" w:rsidRPr="00FC31E4" w:rsidRDefault="00500BDD" w:rsidP="006E0A4C">
            <w:r w:rsidRPr="00FC31E4">
              <w:t>Погашение кредитов, предоставленных кредитными организациями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4E32B99B" w14:textId="77777777" w:rsidR="00500BDD" w:rsidRPr="00FC31E4" w:rsidRDefault="00500BDD" w:rsidP="006E0A4C">
            <w:pPr>
              <w:ind w:firstLineChars="200" w:firstLine="480"/>
            </w:pPr>
            <w:r w:rsidRPr="00FC31E4">
              <w:t>000 01 02 00 00 00 0000 800</w:t>
            </w:r>
          </w:p>
        </w:tc>
        <w:tc>
          <w:tcPr>
            <w:tcW w:w="1685" w:type="dxa"/>
            <w:tcBorders>
              <w:top w:val="nil"/>
              <w:left w:val="nil"/>
              <w:bottom w:val="single" w:sz="4" w:space="0" w:color="auto"/>
              <w:right w:val="single" w:sz="4" w:space="0" w:color="auto"/>
            </w:tcBorders>
            <w:shd w:val="clear" w:color="auto" w:fill="auto"/>
            <w:noWrap/>
            <w:hideMark/>
          </w:tcPr>
          <w:p w14:paraId="0B075D02" w14:textId="45BA2A30" w:rsidR="00500BDD" w:rsidRPr="00FC31E4" w:rsidRDefault="00832FEB" w:rsidP="006E0A4C">
            <w:pPr>
              <w:ind w:firstLineChars="200" w:firstLine="480"/>
            </w:pPr>
            <w:r>
              <w:t>-15 000,0</w:t>
            </w:r>
          </w:p>
        </w:tc>
      </w:tr>
      <w:tr w:rsidR="00500BDD" w:rsidRPr="00FC31E4" w14:paraId="3C81D764" w14:textId="77777777" w:rsidTr="006E0A4C">
        <w:trPr>
          <w:trHeight w:val="1060"/>
        </w:trPr>
        <w:tc>
          <w:tcPr>
            <w:tcW w:w="4106" w:type="dxa"/>
            <w:tcBorders>
              <w:top w:val="nil"/>
              <w:left w:val="single" w:sz="4" w:space="0" w:color="auto"/>
              <w:bottom w:val="single" w:sz="4" w:space="0" w:color="auto"/>
              <w:right w:val="single" w:sz="4" w:space="0" w:color="auto"/>
            </w:tcBorders>
            <w:shd w:val="clear" w:color="auto" w:fill="auto"/>
            <w:hideMark/>
          </w:tcPr>
          <w:p w14:paraId="57CBA6BC" w14:textId="77777777" w:rsidR="00500BDD" w:rsidRPr="00FC31E4" w:rsidRDefault="00500BDD" w:rsidP="006E0A4C">
            <w:r w:rsidRPr="00FC31E4">
              <w:t>Погашение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3AC85F13" w14:textId="77777777" w:rsidR="00500BDD" w:rsidRPr="00FC31E4" w:rsidRDefault="00500BDD" w:rsidP="006E0A4C">
            <w:pPr>
              <w:ind w:firstLineChars="200" w:firstLine="480"/>
            </w:pPr>
            <w:r w:rsidRPr="00FC31E4">
              <w:t>910 01 02 00 00 05 0000 810</w:t>
            </w:r>
          </w:p>
        </w:tc>
        <w:tc>
          <w:tcPr>
            <w:tcW w:w="1685" w:type="dxa"/>
            <w:tcBorders>
              <w:top w:val="nil"/>
              <w:left w:val="nil"/>
              <w:bottom w:val="single" w:sz="4" w:space="0" w:color="auto"/>
              <w:right w:val="single" w:sz="4" w:space="0" w:color="auto"/>
            </w:tcBorders>
            <w:shd w:val="clear" w:color="auto" w:fill="auto"/>
            <w:noWrap/>
            <w:hideMark/>
          </w:tcPr>
          <w:p w14:paraId="33F44182" w14:textId="0BD4A08F" w:rsidR="00500BDD" w:rsidRPr="00FC31E4" w:rsidRDefault="00832FEB" w:rsidP="006E0A4C">
            <w:pPr>
              <w:ind w:firstLineChars="200" w:firstLine="480"/>
            </w:pPr>
            <w:r>
              <w:t>-15 000,0</w:t>
            </w:r>
          </w:p>
        </w:tc>
      </w:tr>
      <w:tr w:rsidR="00500BDD" w:rsidRPr="00FC31E4" w14:paraId="79C44636" w14:textId="77777777" w:rsidTr="006E0A4C">
        <w:trPr>
          <w:trHeight w:val="949"/>
        </w:trPr>
        <w:tc>
          <w:tcPr>
            <w:tcW w:w="4106" w:type="dxa"/>
            <w:tcBorders>
              <w:top w:val="nil"/>
              <w:left w:val="single" w:sz="4" w:space="0" w:color="auto"/>
              <w:bottom w:val="single" w:sz="4" w:space="0" w:color="auto"/>
              <w:right w:val="single" w:sz="4" w:space="0" w:color="auto"/>
            </w:tcBorders>
            <w:shd w:val="clear" w:color="auto" w:fill="auto"/>
            <w:hideMark/>
          </w:tcPr>
          <w:p w14:paraId="5C30F5E3" w14:textId="77777777" w:rsidR="00500BDD" w:rsidRPr="00FC31E4" w:rsidRDefault="00500BDD" w:rsidP="006E0A4C">
            <w:r w:rsidRPr="00FC31E4">
              <w:t xml:space="preserve">Бюджетные кредиты из других бюджетов бюджетной системы Российской Федерации </w:t>
            </w:r>
          </w:p>
        </w:tc>
        <w:tc>
          <w:tcPr>
            <w:tcW w:w="4269" w:type="dxa"/>
            <w:tcBorders>
              <w:top w:val="nil"/>
              <w:left w:val="nil"/>
              <w:bottom w:val="single" w:sz="4" w:space="0" w:color="auto"/>
              <w:right w:val="single" w:sz="4" w:space="0" w:color="auto"/>
            </w:tcBorders>
            <w:shd w:val="clear" w:color="auto" w:fill="auto"/>
            <w:noWrap/>
            <w:hideMark/>
          </w:tcPr>
          <w:p w14:paraId="5D55E825" w14:textId="77777777" w:rsidR="00500BDD" w:rsidRPr="00FC31E4" w:rsidRDefault="00500BDD" w:rsidP="006E0A4C">
            <w:pPr>
              <w:ind w:firstLineChars="200" w:firstLine="480"/>
            </w:pPr>
            <w:r w:rsidRPr="00FC31E4">
              <w:t>000 01 03 00 00 00 0000 000</w:t>
            </w:r>
          </w:p>
        </w:tc>
        <w:tc>
          <w:tcPr>
            <w:tcW w:w="1685" w:type="dxa"/>
            <w:tcBorders>
              <w:top w:val="nil"/>
              <w:left w:val="nil"/>
              <w:bottom w:val="single" w:sz="4" w:space="0" w:color="auto"/>
              <w:right w:val="single" w:sz="4" w:space="0" w:color="auto"/>
            </w:tcBorders>
            <w:shd w:val="clear" w:color="auto" w:fill="auto"/>
            <w:noWrap/>
            <w:hideMark/>
          </w:tcPr>
          <w:p w14:paraId="43B7B5BF" w14:textId="77777777" w:rsidR="00500BDD" w:rsidRPr="00FC31E4" w:rsidRDefault="00500BDD" w:rsidP="006E0A4C">
            <w:pPr>
              <w:ind w:firstLineChars="200" w:firstLine="480"/>
            </w:pPr>
            <w:r w:rsidRPr="00FC31E4">
              <w:t>0,0</w:t>
            </w:r>
          </w:p>
        </w:tc>
      </w:tr>
      <w:tr w:rsidR="00500BDD" w:rsidRPr="00FC31E4" w14:paraId="524B7CBD" w14:textId="77777777" w:rsidTr="006E0A4C">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14:paraId="79C6800C" w14:textId="77777777" w:rsidR="00500BDD" w:rsidRPr="00FC31E4" w:rsidRDefault="00500BDD" w:rsidP="006E0A4C">
            <w:r w:rsidRPr="00FC31E4">
              <w:t>Бюджетные кредиты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4F2B4511" w14:textId="77777777" w:rsidR="00500BDD" w:rsidRPr="00FC31E4" w:rsidRDefault="00500BDD" w:rsidP="006E0A4C">
            <w:pPr>
              <w:ind w:firstLineChars="200" w:firstLine="480"/>
            </w:pPr>
            <w:r w:rsidRPr="00FC31E4">
              <w:t xml:space="preserve"> 000 01 03 01 00 00 0000 000</w:t>
            </w:r>
          </w:p>
        </w:tc>
        <w:tc>
          <w:tcPr>
            <w:tcW w:w="1685" w:type="dxa"/>
            <w:tcBorders>
              <w:top w:val="nil"/>
              <w:left w:val="nil"/>
              <w:bottom w:val="single" w:sz="4" w:space="0" w:color="auto"/>
              <w:right w:val="single" w:sz="4" w:space="0" w:color="auto"/>
            </w:tcBorders>
            <w:shd w:val="clear" w:color="auto" w:fill="auto"/>
            <w:noWrap/>
            <w:hideMark/>
          </w:tcPr>
          <w:p w14:paraId="4A058EFE" w14:textId="77777777" w:rsidR="00500BDD" w:rsidRPr="00FC31E4" w:rsidRDefault="00500BDD" w:rsidP="006E0A4C">
            <w:pPr>
              <w:ind w:firstLineChars="200" w:firstLine="480"/>
            </w:pPr>
            <w:r w:rsidRPr="00FC31E4">
              <w:t>0,0</w:t>
            </w:r>
          </w:p>
        </w:tc>
      </w:tr>
      <w:tr w:rsidR="00500BDD" w:rsidRPr="00FC31E4" w14:paraId="505DB5D8" w14:textId="77777777" w:rsidTr="006E0A4C">
        <w:trPr>
          <w:trHeight w:val="1106"/>
        </w:trPr>
        <w:tc>
          <w:tcPr>
            <w:tcW w:w="4106" w:type="dxa"/>
            <w:tcBorders>
              <w:top w:val="nil"/>
              <w:left w:val="single" w:sz="4" w:space="0" w:color="auto"/>
              <w:bottom w:val="single" w:sz="4" w:space="0" w:color="auto"/>
              <w:right w:val="single" w:sz="4" w:space="0" w:color="auto"/>
            </w:tcBorders>
            <w:shd w:val="clear" w:color="auto" w:fill="auto"/>
            <w:hideMark/>
          </w:tcPr>
          <w:p w14:paraId="34FD5007" w14:textId="77777777" w:rsidR="00500BDD" w:rsidRPr="00FC31E4" w:rsidRDefault="00500BDD" w:rsidP="006E0A4C">
            <w:r w:rsidRPr="00FC31E4">
              <w:t>Привлечение  бюджетных кредитов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74F3EF90" w14:textId="77777777" w:rsidR="00500BDD" w:rsidRPr="00FC31E4" w:rsidRDefault="00500BDD" w:rsidP="006E0A4C">
            <w:pPr>
              <w:ind w:firstLineChars="200" w:firstLine="480"/>
            </w:pPr>
            <w:r w:rsidRPr="00FC31E4">
              <w:t xml:space="preserve">000 01 03 01 00 00 0000 700    </w:t>
            </w:r>
          </w:p>
        </w:tc>
        <w:tc>
          <w:tcPr>
            <w:tcW w:w="1685" w:type="dxa"/>
            <w:tcBorders>
              <w:top w:val="nil"/>
              <w:left w:val="nil"/>
              <w:bottom w:val="single" w:sz="4" w:space="0" w:color="auto"/>
              <w:right w:val="single" w:sz="4" w:space="0" w:color="auto"/>
            </w:tcBorders>
            <w:shd w:val="clear" w:color="auto" w:fill="auto"/>
            <w:noWrap/>
            <w:hideMark/>
          </w:tcPr>
          <w:p w14:paraId="4D3A4B0B" w14:textId="77777777" w:rsidR="00500BDD" w:rsidRPr="00FC31E4" w:rsidRDefault="00500BDD" w:rsidP="006E0A4C">
            <w:pPr>
              <w:ind w:firstLineChars="200" w:firstLine="480"/>
            </w:pPr>
            <w:r w:rsidRPr="00FC31E4">
              <w:t>0,0</w:t>
            </w:r>
          </w:p>
        </w:tc>
      </w:tr>
      <w:tr w:rsidR="00500BDD" w:rsidRPr="00FC31E4" w14:paraId="2F004121" w14:textId="77777777" w:rsidTr="006E0A4C">
        <w:trPr>
          <w:trHeight w:val="1423"/>
        </w:trPr>
        <w:tc>
          <w:tcPr>
            <w:tcW w:w="4106" w:type="dxa"/>
            <w:tcBorders>
              <w:top w:val="nil"/>
              <w:left w:val="single" w:sz="4" w:space="0" w:color="auto"/>
              <w:bottom w:val="single" w:sz="4" w:space="0" w:color="auto"/>
              <w:right w:val="single" w:sz="4" w:space="0" w:color="auto"/>
            </w:tcBorders>
            <w:shd w:val="clear" w:color="auto" w:fill="auto"/>
            <w:hideMark/>
          </w:tcPr>
          <w:p w14:paraId="3615F8EF" w14:textId="77777777" w:rsidR="00500BDD" w:rsidRPr="00FC31E4" w:rsidRDefault="00500BDD" w:rsidP="006E0A4C">
            <w:r w:rsidRPr="00FC31E4">
              <w:lastRenderedPageBreak/>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3FBBE06" w14:textId="77777777" w:rsidR="00500BDD" w:rsidRPr="00FC31E4" w:rsidRDefault="00500BDD" w:rsidP="006E0A4C">
            <w:pPr>
              <w:ind w:firstLineChars="200" w:firstLine="480"/>
            </w:pPr>
            <w:r w:rsidRPr="00FC31E4">
              <w:t>910 01 03 01 00 05 0000 710</w:t>
            </w:r>
          </w:p>
        </w:tc>
        <w:tc>
          <w:tcPr>
            <w:tcW w:w="1685" w:type="dxa"/>
            <w:tcBorders>
              <w:top w:val="nil"/>
              <w:left w:val="nil"/>
              <w:bottom w:val="single" w:sz="4" w:space="0" w:color="auto"/>
              <w:right w:val="single" w:sz="4" w:space="0" w:color="auto"/>
            </w:tcBorders>
            <w:shd w:val="clear" w:color="auto" w:fill="auto"/>
            <w:noWrap/>
            <w:hideMark/>
          </w:tcPr>
          <w:p w14:paraId="6BB58D72" w14:textId="77777777" w:rsidR="00500BDD" w:rsidRPr="00FC31E4" w:rsidRDefault="00500BDD" w:rsidP="006E0A4C">
            <w:pPr>
              <w:ind w:firstLineChars="200" w:firstLine="480"/>
            </w:pPr>
            <w:r w:rsidRPr="00FC31E4">
              <w:t>0,0</w:t>
            </w:r>
          </w:p>
        </w:tc>
      </w:tr>
      <w:tr w:rsidR="00500BDD" w:rsidRPr="00FC31E4" w14:paraId="6C2AF179" w14:textId="77777777" w:rsidTr="006E0A4C">
        <w:trPr>
          <w:trHeight w:val="1427"/>
        </w:trPr>
        <w:tc>
          <w:tcPr>
            <w:tcW w:w="4106" w:type="dxa"/>
            <w:tcBorders>
              <w:top w:val="nil"/>
              <w:left w:val="single" w:sz="4" w:space="0" w:color="auto"/>
              <w:bottom w:val="single" w:sz="4" w:space="0" w:color="auto"/>
              <w:right w:val="single" w:sz="4" w:space="0" w:color="auto"/>
            </w:tcBorders>
            <w:shd w:val="clear" w:color="auto" w:fill="auto"/>
            <w:hideMark/>
          </w:tcPr>
          <w:p w14:paraId="37CF6C6D" w14:textId="77777777" w:rsidR="00500BDD" w:rsidRPr="00FC31E4" w:rsidRDefault="00500BDD" w:rsidP="006E0A4C">
            <w:r w:rsidRPr="00FC31E4">
              <w:t>Погашение бюджетных кредитов, полученных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B7F587B" w14:textId="77777777" w:rsidR="00500BDD" w:rsidRPr="00FC31E4" w:rsidRDefault="00500BDD" w:rsidP="006E0A4C">
            <w:pPr>
              <w:ind w:firstLineChars="200" w:firstLine="480"/>
            </w:pPr>
            <w:r w:rsidRPr="00FC31E4">
              <w:t>000 01 03 01 00 00 0000 800</w:t>
            </w:r>
          </w:p>
        </w:tc>
        <w:tc>
          <w:tcPr>
            <w:tcW w:w="1685" w:type="dxa"/>
            <w:tcBorders>
              <w:top w:val="nil"/>
              <w:left w:val="nil"/>
              <w:bottom w:val="single" w:sz="4" w:space="0" w:color="auto"/>
              <w:right w:val="single" w:sz="4" w:space="0" w:color="auto"/>
            </w:tcBorders>
            <w:shd w:val="clear" w:color="auto" w:fill="auto"/>
            <w:noWrap/>
            <w:hideMark/>
          </w:tcPr>
          <w:p w14:paraId="4F723A14" w14:textId="77777777" w:rsidR="00500BDD" w:rsidRPr="00FC31E4" w:rsidRDefault="00500BDD" w:rsidP="006E0A4C">
            <w:pPr>
              <w:ind w:firstLineChars="200" w:firstLine="480"/>
            </w:pPr>
            <w:r w:rsidRPr="00FC31E4">
              <w:t>0,0</w:t>
            </w:r>
          </w:p>
        </w:tc>
      </w:tr>
      <w:tr w:rsidR="00500BDD" w:rsidRPr="00FC31E4" w14:paraId="4E8408FF" w14:textId="77777777" w:rsidTr="006E0A4C">
        <w:trPr>
          <w:trHeight w:val="1560"/>
        </w:trPr>
        <w:tc>
          <w:tcPr>
            <w:tcW w:w="4106" w:type="dxa"/>
            <w:tcBorders>
              <w:top w:val="nil"/>
              <w:left w:val="single" w:sz="4" w:space="0" w:color="auto"/>
              <w:bottom w:val="single" w:sz="4" w:space="0" w:color="auto"/>
              <w:right w:val="single" w:sz="4" w:space="0" w:color="auto"/>
            </w:tcBorders>
            <w:shd w:val="clear" w:color="auto" w:fill="auto"/>
            <w:hideMark/>
          </w:tcPr>
          <w:p w14:paraId="467E917D" w14:textId="77777777" w:rsidR="00500BDD" w:rsidRPr="00FC31E4" w:rsidRDefault="00500BDD" w:rsidP="006E0A4C">
            <w:r w:rsidRPr="00FC31E4">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FC31E4">
              <w:br w:type="page"/>
            </w:r>
          </w:p>
        </w:tc>
        <w:tc>
          <w:tcPr>
            <w:tcW w:w="4269" w:type="dxa"/>
            <w:tcBorders>
              <w:top w:val="nil"/>
              <w:left w:val="nil"/>
              <w:bottom w:val="single" w:sz="4" w:space="0" w:color="auto"/>
              <w:right w:val="single" w:sz="4" w:space="0" w:color="auto"/>
            </w:tcBorders>
            <w:shd w:val="clear" w:color="auto" w:fill="auto"/>
            <w:noWrap/>
            <w:hideMark/>
          </w:tcPr>
          <w:p w14:paraId="00A03CDC" w14:textId="77777777" w:rsidR="00500BDD" w:rsidRPr="00FC31E4" w:rsidRDefault="00500BDD" w:rsidP="006E0A4C">
            <w:pPr>
              <w:ind w:firstLineChars="200" w:firstLine="480"/>
            </w:pPr>
            <w:r w:rsidRPr="00FC31E4">
              <w:t>910 01 03 01 00 05 0000 810</w:t>
            </w:r>
          </w:p>
        </w:tc>
        <w:tc>
          <w:tcPr>
            <w:tcW w:w="1685" w:type="dxa"/>
            <w:tcBorders>
              <w:top w:val="nil"/>
              <w:left w:val="nil"/>
              <w:bottom w:val="single" w:sz="4" w:space="0" w:color="auto"/>
              <w:right w:val="single" w:sz="4" w:space="0" w:color="auto"/>
            </w:tcBorders>
            <w:shd w:val="clear" w:color="auto" w:fill="auto"/>
            <w:noWrap/>
            <w:hideMark/>
          </w:tcPr>
          <w:p w14:paraId="1E4B6C3C" w14:textId="77777777" w:rsidR="00500BDD" w:rsidRPr="00FC31E4" w:rsidRDefault="00500BDD" w:rsidP="006E0A4C">
            <w:pPr>
              <w:ind w:firstLineChars="200" w:firstLine="480"/>
            </w:pPr>
            <w:r w:rsidRPr="00FC31E4">
              <w:t>0,0</w:t>
            </w:r>
          </w:p>
        </w:tc>
      </w:tr>
      <w:tr w:rsidR="00500BDD" w:rsidRPr="00FC31E4" w14:paraId="41D6578E" w14:textId="77777777" w:rsidTr="006E0A4C">
        <w:trPr>
          <w:trHeight w:val="677"/>
        </w:trPr>
        <w:tc>
          <w:tcPr>
            <w:tcW w:w="4106" w:type="dxa"/>
            <w:tcBorders>
              <w:top w:val="nil"/>
              <w:left w:val="single" w:sz="4" w:space="0" w:color="auto"/>
              <w:bottom w:val="single" w:sz="4" w:space="0" w:color="auto"/>
              <w:right w:val="single" w:sz="4" w:space="0" w:color="auto"/>
            </w:tcBorders>
            <w:shd w:val="clear" w:color="auto" w:fill="auto"/>
            <w:hideMark/>
          </w:tcPr>
          <w:p w14:paraId="3A5A03C1" w14:textId="77777777" w:rsidR="00500BDD" w:rsidRPr="00FC31E4" w:rsidRDefault="00500BDD" w:rsidP="006E0A4C">
            <w:r w:rsidRPr="00FC31E4">
              <w:t>Изменение остатков средств на счетах по учету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2A4ECE7E" w14:textId="77777777" w:rsidR="00500BDD" w:rsidRPr="00FC31E4" w:rsidRDefault="00500BDD" w:rsidP="006E0A4C">
            <w:pPr>
              <w:ind w:firstLineChars="200" w:firstLine="480"/>
            </w:pPr>
            <w:r w:rsidRPr="00FC31E4">
              <w:t>000 01 05 00 00 00 0000 000</w:t>
            </w:r>
          </w:p>
        </w:tc>
        <w:tc>
          <w:tcPr>
            <w:tcW w:w="1685" w:type="dxa"/>
            <w:tcBorders>
              <w:top w:val="nil"/>
              <w:left w:val="nil"/>
              <w:bottom w:val="single" w:sz="4" w:space="0" w:color="auto"/>
              <w:right w:val="single" w:sz="4" w:space="0" w:color="auto"/>
            </w:tcBorders>
            <w:shd w:val="clear" w:color="auto" w:fill="auto"/>
            <w:noWrap/>
            <w:hideMark/>
          </w:tcPr>
          <w:p w14:paraId="2C548746" w14:textId="52C719F4" w:rsidR="00500BDD" w:rsidRPr="00FC31E4" w:rsidRDefault="00832FEB" w:rsidP="006E0A4C">
            <w:pPr>
              <w:ind w:firstLineChars="200" w:firstLine="480"/>
            </w:pPr>
            <w:r>
              <w:t>0,0</w:t>
            </w:r>
          </w:p>
        </w:tc>
      </w:tr>
      <w:tr w:rsidR="00500BDD" w:rsidRPr="00FC31E4" w14:paraId="512BFE43" w14:textId="77777777" w:rsidTr="006E0A4C">
        <w:trPr>
          <w:trHeight w:val="701"/>
        </w:trPr>
        <w:tc>
          <w:tcPr>
            <w:tcW w:w="4106" w:type="dxa"/>
            <w:tcBorders>
              <w:top w:val="nil"/>
              <w:left w:val="single" w:sz="4" w:space="0" w:color="auto"/>
              <w:bottom w:val="single" w:sz="4" w:space="0" w:color="auto"/>
              <w:right w:val="single" w:sz="4" w:space="0" w:color="auto"/>
            </w:tcBorders>
            <w:shd w:val="clear" w:color="auto" w:fill="auto"/>
            <w:hideMark/>
          </w:tcPr>
          <w:p w14:paraId="56E9B53B" w14:textId="77777777" w:rsidR="00500BDD" w:rsidRPr="00FC31E4" w:rsidRDefault="00500BDD" w:rsidP="006E0A4C">
            <w:r w:rsidRPr="00FC31E4">
              <w:t xml:space="preserve">Увеличение остатков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5EDA7FAF" w14:textId="77777777" w:rsidR="00500BDD" w:rsidRPr="00FC31E4" w:rsidRDefault="00500BDD" w:rsidP="006E0A4C">
            <w:pPr>
              <w:ind w:firstLineChars="200" w:firstLine="480"/>
            </w:pPr>
            <w:r w:rsidRPr="00FC31E4">
              <w:t>000 01 05 00 00 00 0000 500</w:t>
            </w:r>
          </w:p>
        </w:tc>
        <w:tc>
          <w:tcPr>
            <w:tcW w:w="1685" w:type="dxa"/>
            <w:tcBorders>
              <w:top w:val="nil"/>
              <w:left w:val="nil"/>
              <w:bottom w:val="single" w:sz="4" w:space="0" w:color="auto"/>
              <w:right w:val="single" w:sz="4" w:space="0" w:color="auto"/>
            </w:tcBorders>
            <w:shd w:val="clear" w:color="auto" w:fill="auto"/>
            <w:noWrap/>
            <w:hideMark/>
          </w:tcPr>
          <w:p w14:paraId="7F6141F3" w14:textId="11DEBBB9" w:rsidR="00500BDD" w:rsidRPr="00FC31E4" w:rsidRDefault="00500BDD" w:rsidP="006E0A4C">
            <w:r>
              <w:t>-2</w:t>
            </w:r>
            <w:r w:rsidR="00832FEB">
              <w:t> 733 777,7</w:t>
            </w:r>
          </w:p>
        </w:tc>
      </w:tr>
      <w:tr w:rsidR="00500BDD" w:rsidRPr="00FC31E4" w14:paraId="21E16CBB" w14:textId="77777777" w:rsidTr="006E0A4C">
        <w:trPr>
          <w:trHeight w:val="697"/>
        </w:trPr>
        <w:tc>
          <w:tcPr>
            <w:tcW w:w="4106" w:type="dxa"/>
            <w:tcBorders>
              <w:top w:val="nil"/>
              <w:left w:val="single" w:sz="4" w:space="0" w:color="auto"/>
              <w:bottom w:val="single" w:sz="4" w:space="0" w:color="auto"/>
              <w:right w:val="single" w:sz="4" w:space="0" w:color="auto"/>
            </w:tcBorders>
            <w:shd w:val="clear" w:color="auto" w:fill="auto"/>
            <w:hideMark/>
          </w:tcPr>
          <w:p w14:paraId="1FC63B44" w14:textId="77777777" w:rsidR="00500BDD" w:rsidRPr="00FC31E4" w:rsidRDefault="00500BDD" w:rsidP="006E0A4C">
            <w:r w:rsidRPr="00FC31E4">
              <w:t xml:space="preserve"> Увеличение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12DC5AE6" w14:textId="77777777" w:rsidR="00500BDD" w:rsidRPr="00FC31E4" w:rsidRDefault="00500BDD" w:rsidP="006E0A4C">
            <w:pPr>
              <w:ind w:firstLineChars="200" w:firstLine="480"/>
            </w:pPr>
            <w:r w:rsidRPr="00FC31E4">
              <w:t xml:space="preserve">000 01 05 02 00 00 0000 500 </w:t>
            </w:r>
          </w:p>
        </w:tc>
        <w:tc>
          <w:tcPr>
            <w:tcW w:w="1685" w:type="dxa"/>
            <w:tcBorders>
              <w:top w:val="nil"/>
              <w:left w:val="nil"/>
              <w:bottom w:val="single" w:sz="4" w:space="0" w:color="auto"/>
              <w:right w:val="single" w:sz="4" w:space="0" w:color="auto"/>
            </w:tcBorders>
            <w:shd w:val="clear" w:color="auto" w:fill="auto"/>
            <w:noWrap/>
          </w:tcPr>
          <w:p w14:paraId="2A97F010" w14:textId="363790AE" w:rsidR="00500BDD" w:rsidRPr="00FC31E4" w:rsidRDefault="00500BDD" w:rsidP="006E0A4C">
            <w:r>
              <w:t>-2</w:t>
            </w:r>
            <w:r w:rsidR="00832FEB">
              <w:t> 733 777,7</w:t>
            </w:r>
          </w:p>
        </w:tc>
      </w:tr>
      <w:tr w:rsidR="00500BDD" w:rsidRPr="00FC31E4" w14:paraId="6B2BD7A5" w14:textId="77777777" w:rsidTr="006E0A4C">
        <w:trPr>
          <w:trHeight w:val="693"/>
        </w:trPr>
        <w:tc>
          <w:tcPr>
            <w:tcW w:w="4106" w:type="dxa"/>
            <w:tcBorders>
              <w:top w:val="nil"/>
              <w:left w:val="single" w:sz="4" w:space="0" w:color="auto"/>
              <w:bottom w:val="single" w:sz="4" w:space="0" w:color="auto"/>
              <w:right w:val="single" w:sz="4" w:space="0" w:color="auto"/>
            </w:tcBorders>
            <w:shd w:val="clear" w:color="auto" w:fill="auto"/>
            <w:hideMark/>
          </w:tcPr>
          <w:p w14:paraId="60151062" w14:textId="77777777" w:rsidR="00500BDD" w:rsidRPr="00FC31E4" w:rsidRDefault="00500BDD" w:rsidP="006E0A4C">
            <w:r w:rsidRPr="00FC31E4">
              <w:t xml:space="preserve">Увеличение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23226043" w14:textId="77777777" w:rsidR="00500BDD" w:rsidRPr="00FC31E4" w:rsidRDefault="00500BDD" w:rsidP="006E0A4C">
            <w:pPr>
              <w:ind w:firstLineChars="200" w:firstLine="480"/>
            </w:pPr>
            <w:r w:rsidRPr="00FC31E4">
              <w:t>000 01 05 02 01 00 0000 510</w:t>
            </w:r>
          </w:p>
        </w:tc>
        <w:tc>
          <w:tcPr>
            <w:tcW w:w="1685" w:type="dxa"/>
            <w:tcBorders>
              <w:top w:val="nil"/>
              <w:left w:val="nil"/>
              <w:bottom w:val="single" w:sz="4" w:space="0" w:color="auto"/>
              <w:right w:val="single" w:sz="4" w:space="0" w:color="auto"/>
            </w:tcBorders>
            <w:shd w:val="clear" w:color="auto" w:fill="auto"/>
            <w:noWrap/>
          </w:tcPr>
          <w:p w14:paraId="78D3A9F3" w14:textId="5FEF1E63" w:rsidR="00500BDD" w:rsidRPr="00FC31E4" w:rsidRDefault="00500BDD" w:rsidP="006E0A4C">
            <w:r>
              <w:t>-2</w:t>
            </w:r>
            <w:r w:rsidR="00832FEB">
              <w:t> 733 777,7</w:t>
            </w:r>
          </w:p>
        </w:tc>
      </w:tr>
      <w:tr w:rsidR="00500BDD" w:rsidRPr="00FC31E4" w14:paraId="35354C61" w14:textId="77777777" w:rsidTr="006E0A4C">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0BFCC543" w14:textId="77777777" w:rsidR="00500BDD" w:rsidRPr="00FC31E4" w:rsidRDefault="00500BDD" w:rsidP="006E0A4C">
            <w:r w:rsidRPr="00FC31E4">
              <w:t>Увеличение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7B28599A" w14:textId="77777777" w:rsidR="00500BDD" w:rsidRPr="00FC31E4" w:rsidRDefault="00500BDD" w:rsidP="006E0A4C">
            <w:pPr>
              <w:ind w:firstLineChars="200" w:firstLine="480"/>
            </w:pPr>
            <w:r w:rsidRPr="00FC31E4">
              <w:t>000 01 05 02 01 05 0000 510</w:t>
            </w:r>
          </w:p>
        </w:tc>
        <w:tc>
          <w:tcPr>
            <w:tcW w:w="1685" w:type="dxa"/>
            <w:tcBorders>
              <w:top w:val="nil"/>
              <w:left w:val="nil"/>
              <w:bottom w:val="single" w:sz="4" w:space="0" w:color="auto"/>
              <w:right w:val="single" w:sz="4" w:space="0" w:color="auto"/>
            </w:tcBorders>
            <w:shd w:val="clear" w:color="auto" w:fill="auto"/>
            <w:noWrap/>
          </w:tcPr>
          <w:p w14:paraId="560266F9" w14:textId="695902F6" w:rsidR="00500BDD" w:rsidRPr="00FC31E4" w:rsidRDefault="00500BDD" w:rsidP="006E0A4C">
            <w:r>
              <w:t>-2</w:t>
            </w:r>
            <w:r w:rsidR="00832FEB">
              <w:t> 733 777,7</w:t>
            </w:r>
          </w:p>
        </w:tc>
      </w:tr>
      <w:tr w:rsidR="00500BDD" w:rsidRPr="00FC31E4" w14:paraId="3A4F4FA3"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58BFEA9F" w14:textId="77777777" w:rsidR="00500BDD" w:rsidRPr="00FC31E4" w:rsidRDefault="00500BDD" w:rsidP="006E0A4C">
            <w:r w:rsidRPr="00FC31E4">
              <w:t>Уменьшение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5598B73E" w14:textId="77777777" w:rsidR="00500BDD" w:rsidRPr="00FC31E4" w:rsidRDefault="00500BDD" w:rsidP="006E0A4C">
            <w:pPr>
              <w:ind w:firstLineChars="200" w:firstLine="480"/>
            </w:pPr>
            <w:r w:rsidRPr="00FC31E4">
              <w:t>000 01 05 00 00 00 0000 600</w:t>
            </w:r>
          </w:p>
        </w:tc>
        <w:tc>
          <w:tcPr>
            <w:tcW w:w="1685" w:type="dxa"/>
            <w:tcBorders>
              <w:top w:val="nil"/>
              <w:left w:val="nil"/>
              <w:bottom w:val="single" w:sz="4" w:space="0" w:color="auto"/>
              <w:right w:val="single" w:sz="4" w:space="0" w:color="auto"/>
            </w:tcBorders>
            <w:shd w:val="clear" w:color="auto" w:fill="auto"/>
            <w:noWrap/>
            <w:hideMark/>
          </w:tcPr>
          <w:p w14:paraId="5EBAAB6D" w14:textId="0CA33A58" w:rsidR="00500BDD" w:rsidRPr="00FC31E4" w:rsidRDefault="00500BDD" w:rsidP="006E0A4C">
            <w:r>
              <w:t>2</w:t>
            </w:r>
            <w:r w:rsidR="00832FEB">
              <w:t> 733 777,7</w:t>
            </w:r>
          </w:p>
        </w:tc>
      </w:tr>
      <w:tr w:rsidR="00500BDD" w:rsidRPr="00FC31E4" w14:paraId="13AFDE0B" w14:textId="77777777" w:rsidTr="006E0A4C">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0FAEEE4B" w14:textId="77777777" w:rsidR="00500BDD" w:rsidRPr="00FC31E4" w:rsidRDefault="00500BDD" w:rsidP="006E0A4C">
            <w:r w:rsidRPr="00FC31E4">
              <w:t>Уменьшение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44F87110" w14:textId="77777777" w:rsidR="00500BDD" w:rsidRPr="00FC31E4" w:rsidRDefault="00500BDD" w:rsidP="006E0A4C">
            <w:pPr>
              <w:ind w:firstLineChars="200" w:firstLine="480"/>
            </w:pPr>
            <w:r w:rsidRPr="00FC31E4">
              <w:t>000 01 05 02 00 00 0000 600</w:t>
            </w:r>
          </w:p>
        </w:tc>
        <w:tc>
          <w:tcPr>
            <w:tcW w:w="1685" w:type="dxa"/>
            <w:tcBorders>
              <w:top w:val="nil"/>
              <w:left w:val="nil"/>
              <w:bottom w:val="single" w:sz="4" w:space="0" w:color="auto"/>
              <w:right w:val="single" w:sz="4" w:space="0" w:color="auto"/>
            </w:tcBorders>
            <w:shd w:val="clear" w:color="auto" w:fill="auto"/>
            <w:noWrap/>
            <w:hideMark/>
          </w:tcPr>
          <w:p w14:paraId="0A164709" w14:textId="52645326" w:rsidR="00500BDD" w:rsidRPr="00FC31E4" w:rsidRDefault="00832FEB" w:rsidP="006E0A4C">
            <w:r>
              <w:t>2 733 777,7</w:t>
            </w:r>
          </w:p>
        </w:tc>
      </w:tr>
      <w:tr w:rsidR="00500BDD" w:rsidRPr="00FC31E4" w14:paraId="5ED7F5A0" w14:textId="77777777" w:rsidTr="006E0A4C">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5CE60132" w14:textId="77777777" w:rsidR="00500BDD" w:rsidRPr="00FC31E4" w:rsidRDefault="00500BDD" w:rsidP="006E0A4C">
            <w:r w:rsidRPr="00FC31E4">
              <w:t xml:space="preserve">Уменьшение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7EC8B3A7" w14:textId="77777777" w:rsidR="00500BDD" w:rsidRPr="00FC31E4" w:rsidRDefault="00500BDD" w:rsidP="006E0A4C">
            <w:pPr>
              <w:ind w:firstLineChars="200" w:firstLine="480"/>
            </w:pPr>
            <w:r w:rsidRPr="00FC31E4">
              <w:t>000 01 05 02 01 00 0000 610</w:t>
            </w:r>
          </w:p>
        </w:tc>
        <w:tc>
          <w:tcPr>
            <w:tcW w:w="1685" w:type="dxa"/>
            <w:tcBorders>
              <w:top w:val="nil"/>
              <w:left w:val="nil"/>
              <w:bottom w:val="single" w:sz="4" w:space="0" w:color="auto"/>
              <w:right w:val="single" w:sz="4" w:space="0" w:color="auto"/>
            </w:tcBorders>
            <w:shd w:val="clear" w:color="auto" w:fill="auto"/>
            <w:noWrap/>
            <w:hideMark/>
          </w:tcPr>
          <w:p w14:paraId="74A0FB5C" w14:textId="0F81AB0A" w:rsidR="00500BDD" w:rsidRPr="00FC31E4" w:rsidRDefault="00500BDD" w:rsidP="006E0A4C">
            <w:r>
              <w:t>2</w:t>
            </w:r>
            <w:r w:rsidR="00832FEB">
              <w:t> 733 777,7</w:t>
            </w:r>
          </w:p>
        </w:tc>
      </w:tr>
      <w:tr w:rsidR="00500BDD" w:rsidRPr="00FC31E4" w14:paraId="51D952C4" w14:textId="77777777" w:rsidTr="006E0A4C">
        <w:trPr>
          <w:trHeight w:val="915"/>
        </w:trPr>
        <w:tc>
          <w:tcPr>
            <w:tcW w:w="4106" w:type="dxa"/>
            <w:tcBorders>
              <w:top w:val="nil"/>
              <w:left w:val="single" w:sz="4" w:space="0" w:color="auto"/>
              <w:bottom w:val="single" w:sz="4" w:space="0" w:color="auto"/>
              <w:right w:val="single" w:sz="4" w:space="0" w:color="auto"/>
            </w:tcBorders>
            <w:shd w:val="clear" w:color="auto" w:fill="auto"/>
            <w:hideMark/>
          </w:tcPr>
          <w:p w14:paraId="1DF6E90C" w14:textId="77777777" w:rsidR="00500BDD" w:rsidRPr="00FC31E4" w:rsidRDefault="00500BDD" w:rsidP="006E0A4C">
            <w:r w:rsidRPr="00FC31E4">
              <w:t>Уменьшение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245736BF" w14:textId="77777777" w:rsidR="00500BDD" w:rsidRPr="00FC31E4" w:rsidRDefault="00500BDD" w:rsidP="006E0A4C">
            <w:pPr>
              <w:ind w:firstLineChars="200" w:firstLine="480"/>
            </w:pPr>
            <w:r w:rsidRPr="00FC31E4">
              <w:t>000 01 05 02 01 05 0000 610</w:t>
            </w:r>
          </w:p>
        </w:tc>
        <w:tc>
          <w:tcPr>
            <w:tcW w:w="1685" w:type="dxa"/>
            <w:tcBorders>
              <w:top w:val="nil"/>
              <w:left w:val="nil"/>
              <w:bottom w:val="single" w:sz="4" w:space="0" w:color="auto"/>
              <w:right w:val="single" w:sz="4" w:space="0" w:color="auto"/>
            </w:tcBorders>
            <w:shd w:val="clear" w:color="auto" w:fill="auto"/>
            <w:noWrap/>
            <w:hideMark/>
          </w:tcPr>
          <w:p w14:paraId="40DBF881" w14:textId="366B3490" w:rsidR="00500BDD" w:rsidRPr="00FC31E4" w:rsidRDefault="00500BDD" w:rsidP="006E0A4C">
            <w:r>
              <w:t>2</w:t>
            </w:r>
            <w:r w:rsidR="00832FEB">
              <w:t> 733 777,7</w:t>
            </w:r>
          </w:p>
        </w:tc>
      </w:tr>
    </w:tbl>
    <w:p w14:paraId="2A48FAA1" w14:textId="77777777" w:rsidR="003B2527" w:rsidRDefault="003B2527" w:rsidP="00500BDD">
      <w:pPr>
        <w:spacing w:line="259" w:lineRule="auto"/>
        <w:rPr>
          <w:sz w:val="28"/>
          <w:szCs w:val="28"/>
        </w:rPr>
      </w:pPr>
    </w:p>
    <w:p w14:paraId="05B03A3E" w14:textId="107001A7" w:rsidR="00E5213E" w:rsidRDefault="00E5213E">
      <w:pPr>
        <w:spacing w:after="160" w:line="259" w:lineRule="auto"/>
        <w:rPr>
          <w:sz w:val="28"/>
          <w:szCs w:val="28"/>
        </w:rPr>
      </w:pPr>
      <w:r>
        <w:rPr>
          <w:sz w:val="28"/>
          <w:szCs w:val="28"/>
        </w:rPr>
        <w:br w:type="page"/>
      </w:r>
    </w:p>
    <w:p w14:paraId="095EAFB2" w14:textId="73BB19A7" w:rsidR="007C2C5D" w:rsidRPr="005365DD" w:rsidRDefault="002A548E" w:rsidP="002A548E">
      <w:pPr>
        <w:spacing w:line="259" w:lineRule="auto"/>
        <w:jc w:val="right"/>
        <w:rPr>
          <w:sz w:val="28"/>
          <w:szCs w:val="28"/>
        </w:rPr>
      </w:pPr>
      <w:r>
        <w:rPr>
          <w:sz w:val="28"/>
          <w:szCs w:val="28"/>
        </w:rPr>
        <w:lastRenderedPageBreak/>
        <w:t>Приложение 1</w:t>
      </w:r>
      <w:r w:rsidR="002122D7">
        <w:rPr>
          <w:sz w:val="28"/>
          <w:szCs w:val="28"/>
        </w:rPr>
        <w:t>5</w:t>
      </w:r>
    </w:p>
    <w:p w14:paraId="1086FF0E" w14:textId="77777777" w:rsidR="007C2C5D" w:rsidRPr="005365DD" w:rsidRDefault="007C2C5D" w:rsidP="002A548E">
      <w:pPr>
        <w:tabs>
          <w:tab w:val="left" w:pos="3570"/>
        </w:tabs>
        <w:jc w:val="right"/>
        <w:rPr>
          <w:sz w:val="28"/>
          <w:szCs w:val="28"/>
        </w:rPr>
      </w:pPr>
      <w:r w:rsidRPr="005365DD">
        <w:rPr>
          <w:sz w:val="28"/>
          <w:szCs w:val="28"/>
        </w:rPr>
        <w:t>к решению Думы Шелеховского</w:t>
      </w:r>
    </w:p>
    <w:p w14:paraId="25F38930" w14:textId="77777777" w:rsidR="007C2C5D" w:rsidRPr="005365DD" w:rsidRDefault="007C2C5D" w:rsidP="002A548E">
      <w:pPr>
        <w:tabs>
          <w:tab w:val="left" w:pos="3570"/>
        </w:tabs>
        <w:jc w:val="right"/>
        <w:rPr>
          <w:sz w:val="28"/>
          <w:szCs w:val="28"/>
        </w:rPr>
      </w:pPr>
      <w:r w:rsidRPr="005365DD">
        <w:rPr>
          <w:sz w:val="28"/>
          <w:szCs w:val="28"/>
        </w:rPr>
        <w:t>муниципального района</w:t>
      </w:r>
    </w:p>
    <w:p w14:paraId="12C77D9E" w14:textId="139E86FA" w:rsidR="0003198B" w:rsidRDefault="002A548E" w:rsidP="002A548E">
      <w:pPr>
        <w:jc w:val="right"/>
        <w:rPr>
          <w:sz w:val="28"/>
          <w:szCs w:val="28"/>
        </w:rPr>
      </w:pPr>
      <w:r>
        <w:rPr>
          <w:sz w:val="28"/>
          <w:szCs w:val="28"/>
        </w:rPr>
        <w:t>от «</w:t>
      </w:r>
      <w:r w:rsidR="00E5213E">
        <w:rPr>
          <w:sz w:val="28"/>
          <w:szCs w:val="28"/>
        </w:rPr>
        <w:t>____</w:t>
      </w:r>
      <w:r>
        <w:rPr>
          <w:sz w:val="28"/>
          <w:szCs w:val="28"/>
        </w:rPr>
        <w:t>»</w:t>
      </w:r>
      <w:r w:rsidR="00E5213E">
        <w:rPr>
          <w:sz w:val="28"/>
          <w:szCs w:val="28"/>
        </w:rPr>
        <w:t>_________</w:t>
      </w:r>
      <w:r w:rsidR="005A4FF1">
        <w:rPr>
          <w:sz w:val="28"/>
          <w:szCs w:val="28"/>
        </w:rPr>
        <w:t xml:space="preserve"> </w:t>
      </w:r>
      <w:r w:rsidR="0003198B">
        <w:rPr>
          <w:sz w:val="28"/>
          <w:szCs w:val="28"/>
        </w:rPr>
        <w:t>2</w:t>
      </w:r>
      <w:r>
        <w:rPr>
          <w:sz w:val="28"/>
          <w:szCs w:val="28"/>
        </w:rPr>
        <w:t>02</w:t>
      </w:r>
      <w:r w:rsidR="00E5213E">
        <w:rPr>
          <w:sz w:val="28"/>
          <w:szCs w:val="28"/>
        </w:rPr>
        <w:t>3</w:t>
      </w:r>
      <w:r>
        <w:rPr>
          <w:sz w:val="28"/>
          <w:szCs w:val="28"/>
        </w:rPr>
        <w:t xml:space="preserve"> года №</w:t>
      </w:r>
      <w:r w:rsidR="00E5213E">
        <w:rPr>
          <w:sz w:val="28"/>
          <w:szCs w:val="28"/>
        </w:rPr>
        <w:t>_____</w:t>
      </w:r>
    </w:p>
    <w:p w14:paraId="1D2E87D5" w14:textId="5C42A721" w:rsidR="0046134E" w:rsidRDefault="0046134E" w:rsidP="0046134E">
      <w:pPr>
        <w:jc w:val="right"/>
        <w:rPr>
          <w:sz w:val="28"/>
          <w:szCs w:val="28"/>
        </w:rPr>
      </w:pPr>
      <w:r w:rsidRPr="0076172E">
        <w:rPr>
          <w:sz w:val="28"/>
          <w:szCs w:val="28"/>
        </w:rPr>
        <w:t>«О бюджете Шелеховского района на 202</w:t>
      </w:r>
      <w:r w:rsidR="00E5213E">
        <w:rPr>
          <w:sz w:val="28"/>
          <w:szCs w:val="28"/>
        </w:rPr>
        <w:t>4</w:t>
      </w:r>
      <w:r w:rsidRPr="0076172E">
        <w:rPr>
          <w:sz w:val="28"/>
          <w:szCs w:val="28"/>
        </w:rPr>
        <w:t xml:space="preserve"> год </w:t>
      </w:r>
    </w:p>
    <w:p w14:paraId="1D1DC7C1" w14:textId="30B71CC4" w:rsidR="0046134E" w:rsidRPr="0076172E" w:rsidRDefault="0046134E" w:rsidP="0046134E">
      <w:pPr>
        <w:jc w:val="right"/>
        <w:rPr>
          <w:sz w:val="28"/>
          <w:szCs w:val="28"/>
        </w:rPr>
      </w:pPr>
      <w:r w:rsidRPr="0076172E">
        <w:rPr>
          <w:sz w:val="28"/>
          <w:szCs w:val="28"/>
        </w:rPr>
        <w:t>и на плановый период 202</w:t>
      </w:r>
      <w:r w:rsidR="00E5213E">
        <w:rPr>
          <w:sz w:val="28"/>
          <w:szCs w:val="28"/>
        </w:rPr>
        <w:t>5</w:t>
      </w:r>
      <w:r w:rsidRPr="0076172E">
        <w:rPr>
          <w:sz w:val="28"/>
          <w:szCs w:val="28"/>
        </w:rPr>
        <w:t xml:space="preserve"> и 202</w:t>
      </w:r>
      <w:r w:rsidR="00E5213E">
        <w:rPr>
          <w:sz w:val="28"/>
          <w:szCs w:val="28"/>
        </w:rPr>
        <w:t>6</w:t>
      </w:r>
      <w:r w:rsidRPr="0076172E">
        <w:rPr>
          <w:sz w:val="28"/>
          <w:szCs w:val="28"/>
        </w:rPr>
        <w:t xml:space="preserve"> годов»</w:t>
      </w:r>
    </w:p>
    <w:p w14:paraId="5706065A" w14:textId="77777777" w:rsidR="0046134E" w:rsidRDefault="0046134E" w:rsidP="002A548E">
      <w:pPr>
        <w:jc w:val="right"/>
        <w:rPr>
          <w:sz w:val="28"/>
          <w:szCs w:val="28"/>
        </w:rPr>
      </w:pPr>
    </w:p>
    <w:p w14:paraId="5EBA0EC2" w14:textId="77777777" w:rsidR="007C2C5D" w:rsidRDefault="007C2C5D">
      <w:pPr>
        <w:spacing w:after="160" w:line="259" w:lineRule="auto"/>
        <w:rPr>
          <w:sz w:val="28"/>
          <w:szCs w:val="28"/>
        </w:rPr>
      </w:pPr>
    </w:p>
    <w:p w14:paraId="22D50B75" w14:textId="77777777" w:rsidR="007C2C5D" w:rsidRPr="007C2C5D" w:rsidRDefault="007C2C5D" w:rsidP="007C2C5D">
      <w:pPr>
        <w:tabs>
          <w:tab w:val="left" w:pos="3570"/>
        </w:tabs>
        <w:jc w:val="center"/>
        <w:rPr>
          <w:sz w:val="28"/>
          <w:szCs w:val="28"/>
        </w:rPr>
      </w:pPr>
      <w:r w:rsidRPr="007C2C5D">
        <w:rPr>
          <w:sz w:val="28"/>
          <w:szCs w:val="28"/>
        </w:rPr>
        <w:t>Источники внутреннего финансирования дефицита бюджета</w:t>
      </w:r>
    </w:p>
    <w:p w14:paraId="62255F51" w14:textId="1C8091E8" w:rsidR="007C2C5D" w:rsidRDefault="007C2C5D" w:rsidP="007C2C5D">
      <w:pPr>
        <w:tabs>
          <w:tab w:val="left" w:pos="3570"/>
        </w:tabs>
        <w:jc w:val="center"/>
        <w:rPr>
          <w:sz w:val="28"/>
          <w:szCs w:val="28"/>
        </w:rPr>
      </w:pPr>
      <w:r w:rsidRPr="007C2C5D">
        <w:rPr>
          <w:sz w:val="28"/>
          <w:szCs w:val="28"/>
        </w:rPr>
        <w:t>Шелеховског</w:t>
      </w:r>
      <w:r w:rsidR="002A548E">
        <w:rPr>
          <w:sz w:val="28"/>
          <w:szCs w:val="28"/>
        </w:rPr>
        <w:t>о района на плановый период 202</w:t>
      </w:r>
      <w:r w:rsidR="00E5213E">
        <w:rPr>
          <w:sz w:val="28"/>
          <w:szCs w:val="28"/>
        </w:rPr>
        <w:t>5</w:t>
      </w:r>
      <w:r w:rsidR="002A548E">
        <w:rPr>
          <w:sz w:val="28"/>
          <w:szCs w:val="28"/>
        </w:rPr>
        <w:t xml:space="preserve"> и 202</w:t>
      </w:r>
      <w:r w:rsidR="00E5213E">
        <w:rPr>
          <w:sz w:val="28"/>
          <w:szCs w:val="28"/>
        </w:rPr>
        <w:t>6</w:t>
      </w:r>
      <w:r w:rsidRPr="007C2C5D">
        <w:rPr>
          <w:sz w:val="28"/>
          <w:szCs w:val="28"/>
        </w:rPr>
        <w:t xml:space="preserve"> годов</w:t>
      </w:r>
    </w:p>
    <w:p w14:paraId="4EC6A222" w14:textId="27C3E604" w:rsidR="007C2C5D" w:rsidRPr="007C2C5D" w:rsidRDefault="007C2C5D" w:rsidP="002A548E">
      <w:pPr>
        <w:jc w:val="center"/>
        <w:rPr>
          <w:sz w:val="28"/>
          <w:szCs w:val="28"/>
        </w:rPr>
      </w:pPr>
    </w:p>
    <w:p w14:paraId="37C7116B" w14:textId="77777777" w:rsidR="002A548E" w:rsidRDefault="007C2C5D" w:rsidP="007C2C5D">
      <w:pPr>
        <w:tabs>
          <w:tab w:val="left" w:pos="3570"/>
        </w:tabs>
        <w:jc w:val="right"/>
      </w:pPr>
      <w:r w:rsidRPr="007C2C5D">
        <w:t>тыс. рублей</w:t>
      </w:r>
    </w:p>
    <w:tbl>
      <w:tblPr>
        <w:tblW w:w="9634" w:type="dxa"/>
        <w:tblLook w:val="04A0" w:firstRow="1" w:lastRow="0" w:firstColumn="1" w:lastColumn="0" w:noHBand="0" w:noVBand="1"/>
      </w:tblPr>
      <w:tblGrid>
        <w:gridCol w:w="2972"/>
        <w:gridCol w:w="3544"/>
        <w:gridCol w:w="1559"/>
        <w:gridCol w:w="1559"/>
      </w:tblGrid>
      <w:tr w:rsidR="008F7548" w:rsidRPr="003C7D1A" w14:paraId="0D4E3212" w14:textId="77777777" w:rsidTr="00130B1F">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02DAB6" w14:textId="77777777" w:rsidR="008F7548" w:rsidRPr="003C7D1A" w:rsidRDefault="008F7548" w:rsidP="00130B1F">
            <w:pPr>
              <w:jc w:val="center"/>
            </w:pPr>
            <w:r w:rsidRPr="003C7D1A">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8D599A" w14:textId="77777777" w:rsidR="008F7548" w:rsidRPr="003C7D1A" w:rsidRDefault="008F7548" w:rsidP="00130B1F">
            <w:pPr>
              <w:jc w:val="center"/>
            </w:pPr>
            <w:r w:rsidRPr="003C7D1A">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B3287D" w14:textId="0175BF23" w:rsidR="008F7548" w:rsidRPr="003C7D1A" w:rsidRDefault="008F7548" w:rsidP="00130B1F">
            <w:pPr>
              <w:jc w:val="center"/>
            </w:pPr>
            <w:r w:rsidRPr="003C7D1A">
              <w:t>202</w:t>
            </w:r>
            <w:r w:rsidR="00E5213E">
              <w:t>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24F817" w14:textId="2DC49871" w:rsidR="008F7548" w:rsidRPr="003C7D1A" w:rsidRDefault="008F7548" w:rsidP="00130B1F">
            <w:pPr>
              <w:jc w:val="center"/>
            </w:pPr>
            <w:r w:rsidRPr="003C7D1A">
              <w:t>202</w:t>
            </w:r>
            <w:r w:rsidR="00E5213E">
              <w:t>6</w:t>
            </w:r>
          </w:p>
        </w:tc>
      </w:tr>
      <w:tr w:rsidR="008F7548" w:rsidRPr="003C7D1A" w14:paraId="594296E2"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0BE39A5C"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5A56947"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5C4A8EE"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49167AA" w14:textId="77777777" w:rsidR="008F7548" w:rsidRPr="003C7D1A" w:rsidRDefault="008F7548" w:rsidP="00130B1F"/>
        </w:tc>
      </w:tr>
      <w:tr w:rsidR="008F7548" w:rsidRPr="003C7D1A" w14:paraId="0566403D"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6AA349CB"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552EDF4"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7F7120"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923970B" w14:textId="77777777" w:rsidR="008F7548" w:rsidRPr="003C7D1A" w:rsidRDefault="008F7548" w:rsidP="00130B1F"/>
        </w:tc>
      </w:tr>
      <w:tr w:rsidR="008F7548" w:rsidRPr="003C7D1A" w14:paraId="35786D56" w14:textId="77777777" w:rsidTr="00E5213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3EBB2353" w14:textId="77777777" w:rsidR="008F7548" w:rsidRPr="003C7D1A" w:rsidRDefault="008F7548" w:rsidP="00130B1F">
            <w:r w:rsidRPr="003C7D1A">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2C4705B7" w14:textId="77777777" w:rsidR="008F7548" w:rsidRPr="003C7D1A" w:rsidRDefault="008F7548" w:rsidP="00130B1F">
            <w:pPr>
              <w:ind w:firstLineChars="200" w:firstLine="480"/>
            </w:pPr>
            <w:r w:rsidRPr="003C7D1A">
              <w:t>000 01 00 00 00 00 0000 000</w:t>
            </w:r>
          </w:p>
        </w:tc>
        <w:tc>
          <w:tcPr>
            <w:tcW w:w="1559" w:type="dxa"/>
            <w:tcBorders>
              <w:top w:val="nil"/>
              <w:left w:val="nil"/>
              <w:bottom w:val="single" w:sz="4" w:space="0" w:color="auto"/>
              <w:right w:val="single" w:sz="4" w:space="0" w:color="auto"/>
            </w:tcBorders>
            <w:shd w:val="clear" w:color="auto" w:fill="auto"/>
            <w:noWrap/>
          </w:tcPr>
          <w:p w14:paraId="3BB2F9CC" w14:textId="0F525E50" w:rsidR="008F7548" w:rsidRPr="003C7D1A" w:rsidRDefault="00E5213E" w:rsidP="00130B1F">
            <w:r>
              <w:t>89 327,0</w:t>
            </w:r>
          </w:p>
        </w:tc>
        <w:tc>
          <w:tcPr>
            <w:tcW w:w="1559" w:type="dxa"/>
            <w:tcBorders>
              <w:top w:val="nil"/>
              <w:left w:val="nil"/>
              <w:bottom w:val="single" w:sz="4" w:space="0" w:color="auto"/>
              <w:right w:val="single" w:sz="4" w:space="0" w:color="auto"/>
            </w:tcBorders>
            <w:shd w:val="clear" w:color="auto" w:fill="auto"/>
            <w:noWrap/>
          </w:tcPr>
          <w:p w14:paraId="5C25E96A" w14:textId="092DC2A3" w:rsidR="008F7548" w:rsidRPr="003C7D1A" w:rsidRDefault="00360005" w:rsidP="00130B1F">
            <w:r>
              <w:t>33 648,0</w:t>
            </w:r>
          </w:p>
        </w:tc>
      </w:tr>
      <w:tr w:rsidR="008F7548" w:rsidRPr="003C7D1A" w14:paraId="48B3416E" w14:textId="77777777" w:rsidTr="00E5213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807504F" w14:textId="77777777" w:rsidR="008F7548" w:rsidRPr="003C7D1A" w:rsidRDefault="008F7548" w:rsidP="00130B1F">
            <w:r w:rsidRPr="003C7D1A">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BA0DF41" w14:textId="77777777" w:rsidR="008F7548" w:rsidRPr="003C7D1A" w:rsidRDefault="008F7548" w:rsidP="00130B1F">
            <w:pPr>
              <w:ind w:firstLineChars="200" w:firstLine="480"/>
            </w:pPr>
            <w:r w:rsidRPr="003C7D1A">
              <w:t>910 01 02 00 00 00 0000 000</w:t>
            </w:r>
          </w:p>
        </w:tc>
        <w:tc>
          <w:tcPr>
            <w:tcW w:w="1559" w:type="dxa"/>
            <w:tcBorders>
              <w:top w:val="nil"/>
              <w:left w:val="nil"/>
              <w:bottom w:val="single" w:sz="4" w:space="0" w:color="auto"/>
              <w:right w:val="single" w:sz="4" w:space="0" w:color="auto"/>
            </w:tcBorders>
            <w:shd w:val="clear" w:color="auto" w:fill="auto"/>
            <w:noWrap/>
          </w:tcPr>
          <w:p w14:paraId="65A1CAC7" w14:textId="304D69DD" w:rsidR="008F7548" w:rsidRPr="003C7D1A" w:rsidRDefault="00E5213E" w:rsidP="00130B1F">
            <w:r>
              <w:t>89 327,0</w:t>
            </w:r>
          </w:p>
        </w:tc>
        <w:tc>
          <w:tcPr>
            <w:tcW w:w="1559" w:type="dxa"/>
            <w:tcBorders>
              <w:top w:val="nil"/>
              <w:left w:val="nil"/>
              <w:bottom w:val="single" w:sz="4" w:space="0" w:color="auto"/>
              <w:right w:val="single" w:sz="4" w:space="0" w:color="auto"/>
            </w:tcBorders>
            <w:shd w:val="clear" w:color="auto" w:fill="auto"/>
            <w:noWrap/>
          </w:tcPr>
          <w:p w14:paraId="0AED3267" w14:textId="02528945" w:rsidR="008F7548" w:rsidRPr="003C7D1A" w:rsidRDefault="00360005" w:rsidP="00130B1F">
            <w:r>
              <w:t>33 648,0</w:t>
            </w:r>
          </w:p>
        </w:tc>
      </w:tr>
      <w:tr w:rsidR="008F7548" w:rsidRPr="003C7D1A" w14:paraId="7B5A5478" w14:textId="77777777" w:rsidTr="00E5213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1FE1F2A7" w14:textId="77777777" w:rsidR="008F7548" w:rsidRPr="003C7D1A" w:rsidRDefault="008F7548" w:rsidP="00130B1F">
            <w:r w:rsidRPr="003C7D1A">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A26B467" w14:textId="77777777" w:rsidR="008F7548" w:rsidRPr="003C7D1A" w:rsidRDefault="008F7548" w:rsidP="00130B1F">
            <w:pPr>
              <w:ind w:firstLineChars="200" w:firstLine="480"/>
            </w:pPr>
            <w:r w:rsidRPr="003C7D1A">
              <w:t>910 01 02 00 00 00 0000 700</w:t>
            </w:r>
          </w:p>
        </w:tc>
        <w:tc>
          <w:tcPr>
            <w:tcW w:w="1559" w:type="dxa"/>
            <w:tcBorders>
              <w:top w:val="nil"/>
              <w:left w:val="nil"/>
              <w:bottom w:val="single" w:sz="4" w:space="0" w:color="auto"/>
              <w:right w:val="single" w:sz="4" w:space="0" w:color="auto"/>
            </w:tcBorders>
            <w:shd w:val="clear" w:color="auto" w:fill="auto"/>
            <w:noWrap/>
          </w:tcPr>
          <w:p w14:paraId="79E3B50C" w14:textId="5517D64D" w:rsidR="008F7548" w:rsidRPr="003C7D1A" w:rsidRDefault="00E5213E" w:rsidP="00130B1F">
            <w:r>
              <w:t>104 327,0</w:t>
            </w:r>
          </w:p>
        </w:tc>
        <w:tc>
          <w:tcPr>
            <w:tcW w:w="1559" w:type="dxa"/>
            <w:tcBorders>
              <w:top w:val="nil"/>
              <w:left w:val="nil"/>
              <w:bottom w:val="single" w:sz="4" w:space="0" w:color="auto"/>
              <w:right w:val="single" w:sz="4" w:space="0" w:color="auto"/>
            </w:tcBorders>
            <w:shd w:val="clear" w:color="auto" w:fill="auto"/>
            <w:noWrap/>
          </w:tcPr>
          <w:p w14:paraId="2FA58133" w14:textId="6BB7C815" w:rsidR="008F7548" w:rsidRPr="003C7D1A" w:rsidRDefault="00360005" w:rsidP="00130B1F">
            <w:r>
              <w:t>48 648,0</w:t>
            </w:r>
          </w:p>
        </w:tc>
      </w:tr>
      <w:tr w:rsidR="008F7548" w:rsidRPr="003C7D1A" w14:paraId="64D8280A" w14:textId="77777777" w:rsidTr="00E5213E">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536782B8" w14:textId="77777777" w:rsidR="008F7548" w:rsidRPr="003C7D1A" w:rsidRDefault="008F7548" w:rsidP="00130B1F">
            <w:r w:rsidRPr="003C7D1A">
              <w:t>Привлечение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50EA1E3" w14:textId="77777777" w:rsidR="008F7548" w:rsidRPr="003C7D1A" w:rsidRDefault="008F7548" w:rsidP="00130B1F">
            <w:pPr>
              <w:ind w:firstLineChars="200" w:firstLine="480"/>
            </w:pPr>
            <w:r w:rsidRPr="003C7D1A">
              <w:t>910 01 02 00 00 05 0000 710</w:t>
            </w:r>
          </w:p>
        </w:tc>
        <w:tc>
          <w:tcPr>
            <w:tcW w:w="1559" w:type="dxa"/>
            <w:tcBorders>
              <w:top w:val="nil"/>
              <w:left w:val="nil"/>
              <w:bottom w:val="single" w:sz="4" w:space="0" w:color="auto"/>
              <w:right w:val="single" w:sz="4" w:space="0" w:color="auto"/>
            </w:tcBorders>
            <w:shd w:val="clear" w:color="auto" w:fill="auto"/>
            <w:noWrap/>
          </w:tcPr>
          <w:p w14:paraId="5D656185" w14:textId="365E859E" w:rsidR="008F7548" w:rsidRPr="003C7D1A" w:rsidRDefault="00E5213E" w:rsidP="00130B1F">
            <w:r>
              <w:t>104 327,0</w:t>
            </w:r>
          </w:p>
        </w:tc>
        <w:tc>
          <w:tcPr>
            <w:tcW w:w="1559" w:type="dxa"/>
            <w:tcBorders>
              <w:top w:val="nil"/>
              <w:left w:val="nil"/>
              <w:bottom w:val="single" w:sz="4" w:space="0" w:color="auto"/>
              <w:right w:val="single" w:sz="4" w:space="0" w:color="auto"/>
            </w:tcBorders>
            <w:shd w:val="clear" w:color="auto" w:fill="auto"/>
            <w:noWrap/>
          </w:tcPr>
          <w:p w14:paraId="155B2647" w14:textId="4AB622AF" w:rsidR="008F7548" w:rsidRPr="003C7D1A" w:rsidRDefault="00360005" w:rsidP="00130B1F">
            <w:r>
              <w:t>48 648,0</w:t>
            </w:r>
          </w:p>
        </w:tc>
      </w:tr>
      <w:tr w:rsidR="008F7548" w:rsidRPr="003C7D1A" w14:paraId="4582CD6C" w14:textId="77777777" w:rsidTr="00130B1F">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5384F4F4" w14:textId="77777777" w:rsidR="008F7548" w:rsidRPr="003C7D1A" w:rsidRDefault="008F7548" w:rsidP="00130B1F">
            <w:r w:rsidRPr="003C7D1A">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EB60F01" w14:textId="77777777" w:rsidR="008F7548" w:rsidRPr="003C7D1A" w:rsidRDefault="008F7548" w:rsidP="00130B1F">
            <w:pPr>
              <w:ind w:firstLineChars="200" w:firstLine="480"/>
            </w:pPr>
            <w:r w:rsidRPr="003C7D1A">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196A7574" w14:textId="2DD1CAC9" w:rsidR="008F7548" w:rsidRPr="003C7D1A" w:rsidRDefault="008F7548" w:rsidP="00130B1F">
            <w:r w:rsidRPr="003C7D1A">
              <w:t>-1</w:t>
            </w:r>
            <w:r w:rsidR="00E5213E">
              <w:t>5 000,0</w:t>
            </w:r>
          </w:p>
        </w:tc>
        <w:tc>
          <w:tcPr>
            <w:tcW w:w="1559" w:type="dxa"/>
            <w:tcBorders>
              <w:top w:val="nil"/>
              <w:left w:val="nil"/>
              <w:bottom w:val="single" w:sz="4" w:space="0" w:color="auto"/>
              <w:right w:val="single" w:sz="4" w:space="0" w:color="auto"/>
            </w:tcBorders>
            <w:shd w:val="clear" w:color="auto" w:fill="auto"/>
            <w:noWrap/>
            <w:hideMark/>
          </w:tcPr>
          <w:p w14:paraId="24289FAF" w14:textId="105E8FA9" w:rsidR="008F7548" w:rsidRPr="003C7D1A" w:rsidRDefault="008F7548" w:rsidP="00130B1F">
            <w:r w:rsidRPr="003C7D1A">
              <w:t>-1</w:t>
            </w:r>
            <w:r w:rsidR="00360005">
              <w:t>5 000,0</w:t>
            </w:r>
          </w:p>
        </w:tc>
      </w:tr>
      <w:tr w:rsidR="008F7548" w:rsidRPr="003C7D1A" w14:paraId="030EF05E" w14:textId="77777777" w:rsidTr="00130B1F">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460F81B3" w14:textId="77777777" w:rsidR="008F7548" w:rsidRPr="003C7D1A" w:rsidRDefault="008F7548" w:rsidP="00130B1F">
            <w:r w:rsidRPr="003C7D1A">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BEF8538" w14:textId="77777777" w:rsidR="008F7548" w:rsidRPr="003C7D1A" w:rsidRDefault="008F7548" w:rsidP="00130B1F">
            <w:pPr>
              <w:ind w:firstLineChars="200" w:firstLine="480"/>
            </w:pPr>
            <w:r w:rsidRPr="003C7D1A">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0ED6A358" w14:textId="686CA3B8" w:rsidR="008F7548" w:rsidRPr="003C7D1A" w:rsidRDefault="008F7548" w:rsidP="00130B1F">
            <w:r w:rsidRPr="003C7D1A">
              <w:t>-1</w:t>
            </w:r>
            <w:r w:rsidR="00E5213E">
              <w:t>5 000,0</w:t>
            </w:r>
          </w:p>
        </w:tc>
        <w:tc>
          <w:tcPr>
            <w:tcW w:w="1559" w:type="dxa"/>
            <w:tcBorders>
              <w:top w:val="nil"/>
              <w:left w:val="nil"/>
              <w:bottom w:val="single" w:sz="4" w:space="0" w:color="auto"/>
              <w:right w:val="single" w:sz="4" w:space="0" w:color="auto"/>
            </w:tcBorders>
            <w:shd w:val="clear" w:color="auto" w:fill="auto"/>
            <w:noWrap/>
            <w:hideMark/>
          </w:tcPr>
          <w:p w14:paraId="5B450CF5" w14:textId="041F1566" w:rsidR="008F7548" w:rsidRPr="003C7D1A" w:rsidRDefault="008F7548" w:rsidP="00130B1F">
            <w:r w:rsidRPr="003C7D1A">
              <w:t>-1</w:t>
            </w:r>
            <w:r w:rsidR="00360005">
              <w:t>5 000,0</w:t>
            </w:r>
          </w:p>
        </w:tc>
      </w:tr>
      <w:tr w:rsidR="008F7548" w:rsidRPr="003C7D1A" w14:paraId="726C67D8" w14:textId="77777777" w:rsidTr="00130B1F">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6F28060F" w14:textId="77777777" w:rsidR="008F7548" w:rsidRPr="003C7D1A" w:rsidRDefault="008F7548" w:rsidP="00130B1F">
            <w:r w:rsidRPr="003C7D1A">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D7D6B54" w14:textId="77777777" w:rsidR="008F7548" w:rsidRPr="003C7D1A" w:rsidRDefault="008F7548" w:rsidP="00130B1F">
            <w:pPr>
              <w:ind w:firstLineChars="200" w:firstLine="480"/>
            </w:pPr>
            <w:r w:rsidRPr="003C7D1A">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F8B6C6C"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22CB75A1" w14:textId="77777777" w:rsidR="008F7548" w:rsidRPr="003C7D1A" w:rsidRDefault="008F7548" w:rsidP="00130B1F">
            <w:pPr>
              <w:ind w:firstLineChars="200" w:firstLine="480"/>
            </w:pPr>
            <w:r w:rsidRPr="003C7D1A">
              <w:t>0,0</w:t>
            </w:r>
          </w:p>
        </w:tc>
      </w:tr>
      <w:tr w:rsidR="008F7548" w:rsidRPr="003C7D1A" w14:paraId="1C363E3F" w14:textId="77777777" w:rsidTr="00130B1F">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43D8B8D0" w14:textId="77777777" w:rsidR="008F7548" w:rsidRPr="003C7D1A" w:rsidRDefault="008F7548" w:rsidP="00130B1F">
            <w:r w:rsidRPr="003C7D1A">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C36DA67" w14:textId="77777777" w:rsidR="008F7548" w:rsidRPr="003C7D1A" w:rsidRDefault="008F7548" w:rsidP="00130B1F">
            <w:pPr>
              <w:ind w:firstLineChars="200" w:firstLine="480"/>
            </w:pPr>
            <w:r w:rsidRPr="003C7D1A">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0F658F44"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4635E245" w14:textId="77777777" w:rsidR="008F7548" w:rsidRPr="003C7D1A" w:rsidRDefault="008F7548" w:rsidP="00130B1F">
            <w:pPr>
              <w:ind w:firstLineChars="200" w:firstLine="480"/>
            </w:pPr>
            <w:r w:rsidRPr="003C7D1A">
              <w:t>0,0</w:t>
            </w:r>
          </w:p>
        </w:tc>
      </w:tr>
      <w:tr w:rsidR="008F7548" w:rsidRPr="003C7D1A" w14:paraId="60CF8299" w14:textId="77777777" w:rsidTr="00130B1F">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67FEADCF" w14:textId="77777777" w:rsidR="008F7548" w:rsidRPr="003C7D1A" w:rsidRDefault="008F7548" w:rsidP="00130B1F">
            <w:r w:rsidRPr="003C7D1A">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05EBD82" w14:textId="77777777" w:rsidR="008F7548" w:rsidRPr="003C7D1A" w:rsidRDefault="008F7548" w:rsidP="00130B1F">
            <w:pPr>
              <w:ind w:firstLineChars="200" w:firstLine="480"/>
            </w:pPr>
            <w:r w:rsidRPr="003C7D1A">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D98FFDD"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319CA0BF" w14:textId="77777777" w:rsidR="008F7548" w:rsidRPr="003C7D1A" w:rsidRDefault="008F7548" w:rsidP="00130B1F">
            <w:pPr>
              <w:ind w:firstLineChars="200" w:firstLine="480"/>
            </w:pPr>
            <w:r w:rsidRPr="003C7D1A">
              <w:t>0,0</w:t>
            </w:r>
          </w:p>
        </w:tc>
      </w:tr>
      <w:tr w:rsidR="008F7548" w:rsidRPr="003C7D1A" w14:paraId="68E239B2" w14:textId="77777777" w:rsidTr="00130B1F">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13D1FECD" w14:textId="77777777" w:rsidR="008F7548" w:rsidRPr="003C7D1A" w:rsidRDefault="008F7548" w:rsidP="00130B1F">
            <w:r w:rsidRPr="003C7D1A">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A28C26E" w14:textId="77777777" w:rsidR="008F7548" w:rsidRPr="003C7D1A" w:rsidRDefault="008F7548" w:rsidP="00130B1F">
            <w:pPr>
              <w:ind w:firstLineChars="200" w:firstLine="480"/>
            </w:pPr>
            <w:r w:rsidRPr="003C7D1A">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08B7EC80"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12F8ABC4" w14:textId="77777777" w:rsidR="008F7548" w:rsidRPr="003C7D1A" w:rsidRDefault="008F7548" w:rsidP="00130B1F">
            <w:pPr>
              <w:ind w:firstLineChars="200" w:firstLine="480"/>
            </w:pPr>
            <w:r w:rsidRPr="003C7D1A">
              <w:t>0,0</w:t>
            </w:r>
          </w:p>
        </w:tc>
      </w:tr>
      <w:tr w:rsidR="008F7548" w:rsidRPr="003C7D1A" w14:paraId="4841B214" w14:textId="77777777" w:rsidTr="00130B1F">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49CC440B" w14:textId="77777777" w:rsidR="008F7548" w:rsidRPr="003C7D1A" w:rsidRDefault="008F7548" w:rsidP="00130B1F">
            <w:r w:rsidRPr="003C7D1A">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C5B46CB" w14:textId="77777777" w:rsidR="008F7548" w:rsidRPr="003C7D1A" w:rsidRDefault="008F7548" w:rsidP="00130B1F">
            <w:pPr>
              <w:ind w:firstLineChars="200" w:firstLine="480"/>
            </w:pPr>
            <w:r w:rsidRPr="003C7D1A">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14B7A9B3"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64F5E43C" w14:textId="77777777" w:rsidR="008F7548" w:rsidRPr="003C7D1A" w:rsidRDefault="008F7548" w:rsidP="00130B1F">
            <w:pPr>
              <w:ind w:firstLineChars="200" w:firstLine="480"/>
            </w:pPr>
            <w:r w:rsidRPr="003C7D1A">
              <w:t>0,0</w:t>
            </w:r>
          </w:p>
        </w:tc>
      </w:tr>
      <w:tr w:rsidR="008F7548" w:rsidRPr="003C7D1A" w14:paraId="5A5808DC" w14:textId="77777777" w:rsidTr="00130B1F">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1B5992C4" w14:textId="77777777" w:rsidR="008F7548" w:rsidRPr="003C7D1A" w:rsidRDefault="008F7548" w:rsidP="00130B1F">
            <w:r w:rsidRPr="003C7D1A">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56603973" w14:textId="77777777" w:rsidR="008F7548" w:rsidRPr="003C7D1A" w:rsidRDefault="008F7548" w:rsidP="00130B1F">
            <w:pPr>
              <w:ind w:firstLineChars="200" w:firstLine="480"/>
            </w:pPr>
            <w:r w:rsidRPr="003C7D1A">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4488DF39"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51E85D81" w14:textId="77777777" w:rsidR="008F7548" w:rsidRPr="003C7D1A" w:rsidRDefault="008F7548" w:rsidP="00130B1F">
            <w:pPr>
              <w:ind w:firstLineChars="200" w:firstLine="480"/>
            </w:pPr>
            <w:r w:rsidRPr="003C7D1A">
              <w:t>0,0</w:t>
            </w:r>
          </w:p>
        </w:tc>
      </w:tr>
      <w:tr w:rsidR="008F7548" w:rsidRPr="003C7D1A" w14:paraId="4B132400"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E58C872" w14:textId="77777777" w:rsidR="008F7548" w:rsidRPr="003C7D1A" w:rsidRDefault="008F7548" w:rsidP="00130B1F">
            <w:r w:rsidRPr="003C7D1A">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2F0EA62A" w14:textId="77777777" w:rsidR="008F7548" w:rsidRPr="003C7D1A" w:rsidRDefault="008F7548" w:rsidP="00130B1F">
            <w:pPr>
              <w:ind w:firstLineChars="200" w:firstLine="480"/>
            </w:pPr>
            <w:r w:rsidRPr="003C7D1A">
              <w:t>000 01 05 00 00 00 0000 500</w:t>
            </w:r>
          </w:p>
        </w:tc>
        <w:tc>
          <w:tcPr>
            <w:tcW w:w="1559" w:type="dxa"/>
            <w:tcBorders>
              <w:top w:val="nil"/>
              <w:left w:val="nil"/>
              <w:bottom w:val="single" w:sz="4" w:space="0" w:color="auto"/>
              <w:right w:val="single" w:sz="4" w:space="0" w:color="auto"/>
            </w:tcBorders>
            <w:shd w:val="clear" w:color="auto" w:fill="auto"/>
            <w:noWrap/>
            <w:hideMark/>
          </w:tcPr>
          <w:p w14:paraId="600970B3" w14:textId="23223FCD" w:rsidR="008F7548" w:rsidRPr="003C7D1A" w:rsidRDefault="008F7548" w:rsidP="00130B1F">
            <w:r>
              <w:t>-</w:t>
            </w:r>
            <w:r w:rsidR="00C5331B">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65355BE4" w14:textId="139A941E" w:rsidR="008F7548" w:rsidRPr="003C7D1A" w:rsidRDefault="008F7548" w:rsidP="00130B1F">
            <w:r>
              <w:t>-2</w:t>
            </w:r>
            <w:r w:rsidR="00360005">
              <w:t> 658 964,9</w:t>
            </w:r>
          </w:p>
        </w:tc>
      </w:tr>
      <w:tr w:rsidR="00C5331B" w:rsidRPr="003C7D1A" w14:paraId="50C5B7EB"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3858FC9A" w14:textId="77777777" w:rsidR="00C5331B" w:rsidRPr="003C7D1A" w:rsidRDefault="00C5331B" w:rsidP="00C5331B">
            <w:r w:rsidRPr="003C7D1A">
              <w:t xml:space="preserve">Увеличение прочих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8DF694D" w14:textId="77777777" w:rsidR="00C5331B" w:rsidRPr="003C7D1A" w:rsidRDefault="00C5331B" w:rsidP="00C5331B">
            <w:pPr>
              <w:ind w:firstLineChars="200" w:firstLine="480"/>
            </w:pPr>
            <w:r w:rsidRPr="003C7D1A">
              <w:t xml:space="preserve">000 01 05 02 00 00 0000 500 </w:t>
            </w:r>
          </w:p>
        </w:tc>
        <w:tc>
          <w:tcPr>
            <w:tcW w:w="1559" w:type="dxa"/>
            <w:tcBorders>
              <w:top w:val="nil"/>
              <w:left w:val="nil"/>
              <w:bottom w:val="single" w:sz="4" w:space="0" w:color="auto"/>
              <w:right w:val="single" w:sz="4" w:space="0" w:color="auto"/>
            </w:tcBorders>
            <w:shd w:val="clear" w:color="auto" w:fill="auto"/>
            <w:noWrap/>
            <w:hideMark/>
          </w:tcPr>
          <w:p w14:paraId="3DD78225" w14:textId="282A7FFC"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0FA890BF" w14:textId="5A997DFC" w:rsidR="00C5331B" w:rsidRPr="003C7D1A" w:rsidRDefault="00C5331B" w:rsidP="00C5331B">
            <w:r>
              <w:t>-2</w:t>
            </w:r>
            <w:r w:rsidR="00360005">
              <w:t> 658 964,9</w:t>
            </w:r>
          </w:p>
        </w:tc>
      </w:tr>
      <w:tr w:rsidR="00C5331B" w:rsidRPr="003C7D1A" w14:paraId="0F637851" w14:textId="77777777" w:rsidTr="00C5331B">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4C2D859E" w14:textId="77777777" w:rsidR="00C5331B" w:rsidRPr="003C7D1A" w:rsidRDefault="00C5331B" w:rsidP="00C5331B">
            <w:r w:rsidRPr="003C7D1A">
              <w:t xml:space="preserve">Увеличение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096BD0AC" w14:textId="77777777" w:rsidR="00C5331B" w:rsidRPr="003C7D1A" w:rsidRDefault="00C5331B" w:rsidP="00C5331B">
            <w:pPr>
              <w:ind w:firstLineChars="200" w:firstLine="480"/>
            </w:pPr>
            <w:r w:rsidRPr="003C7D1A">
              <w:t>000 01 05 02 01 00 0000 510</w:t>
            </w:r>
          </w:p>
        </w:tc>
        <w:tc>
          <w:tcPr>
            <w:tcW w:w="1559" w:type="dxa"/>
            <w:tcBorders>
              <w:top w:val="nil"/>
              <w:left w:val="nil"/>
              <w:bottom w:val="single" w:sz="4" w:space="0" w:color="auto"/>
              <w:right w:val="single" w:sz="4" w:space="0" w:color="auto"/>
            </w:tcBorders>
            <w:shd w:val="clear" w:color="auto" w:fill="auto"/>
            <w:noWrap/>
            <w:hideMark/>
          </w:tcPr>
          <w:p w14:paraId="08311AE6" w14:textId="7E0B704F"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5EE196CF" w14:textId="11E13A88" w:rsidR="00C5331B" w:rsidRPr="003C7D1A" w:rsidRDefault="00C5331B" w:rsidP="00C5331B">
            <w:r>
              <w:t>-2</w:t>
            </w:r>
            <w:r w:rsidR="00360005">
              <w:t> 658 964,9</w:t>
            </w:r>
          </w:p>
        </w:tc>
      </w:tr>
      <w:tr w:rsidR="00C5331B" w:rsidRPr="003C7D1A" w14:paraId="3B25FB19"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60B6B3A" w14:textId="77777777" w:rsidR="00C5331B" w:rsidRPr="003C7D1A" w:rsidRDefault="00C5331B" w:rsidP="00C5331B">
            <w:r w:rsidRPr="003C7D1A">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2F1D8BEE" w14:textId="77777777" w:rsidR="00C5331B" w:rsidRPr="003C7D1A" w:rsidRDefault="00C5331B" w:rsidP="00C5331B">
            <w:pPr>
              <w:ind w:firstLineChars="200" w:firstLine="480"/>
            </w:pPr>
            <w:r w:rsidRPr="003C7D1A">
              <w:t>000 01 05 02 01 05 0000 510</w:t>
            </w:r>
          </w:p>
        </w:tc>
        <w:tc>
          <w:tcPr>
            <w:tcW w:w="1559" w:type="dxa"/>
            <w:tcBorders>
              <w:top w:val="nil"/>
              <w:left w:val="nil"/>
              <w:bottom w:val="single" w:sz="4" w:space="0" w:color="auto"/>
              <w:right w:val="single" w:sz="4" w:space="0" w:color="auto"/>
            </w:tcBorders>
            <w:shd w:val="clear" w:color="auto" w:fill="auto"/>
            <w:noWrap/>
            <w:hideMark/>
          </w:tcPr>
          <w:p w14:paraId="1B8DE6AE" w14:textId="5C1BDFA5"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2DD7640C" w14:textId="48827E05" w:rsidR="00C5331B" w:rsidRPr="003C7D1A" w:rsidRDefault="00C5331B" w:rsidP="00C5331B">
            <w:r>
              <w:t>-2</w:t>
            </w:r>
            <w:r w:rsidR="00360005">
              <w:t> 658 964,9</w:t>
            </w:r>
          </w:p>
        </w:tc>
      </w:tr>
      <w:tr w:rsidR="00C5331B" w:rsidRPr="003C7D1A" w14:paraId="69B72D2B" w14:textId="77777777" w:rsidTr="00130B1F">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3B1EC6A6" w14:textId="77777777" w:rsidR="00C5331B" w:rsidRPr="003C7D1A" w:rsidRDefault="00C5331B" w:rsidP="00C5331B">
            <w:r w:rsidRPr="003C7D1A">
              <w:lastRenderedPageBreak/>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6B79C9B" w14:textId="77777777" w:rsidR="00C5331B" w:rsidRPr="003C7D1A" w:rsidRDefault="00C5331B" w:rsidP="00C5331B">
            <w:pPr>
              <w:ind w:firstLineChars="200" w:firstLine="480"/>
            </w:pPr>
            <w:r w:rsidRPr="003C7D1A">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6CFFB907" w14:textId="1F8FEBEF"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296A2FC4" w14:textId="41E23613" w:rsidR="00C5331B" w:rsidRPr="003C7D1A" w:rsidRDefault="00C5331B" w:rsidP="00C5331B">
            <w:r>
              <w:t>2</w:t>
            </w:r>
            <w:r w:rsidR="00360005">
              <w:t> 658 964,9</w:t>
            </w:r>
          </w:p>
        </w:tc>
      </w:tr>
      <w:tr w:rsidR="00C5331B" w:rsidRPr="003C7D1A" w14:paraId="4DCBC1CF" w14:textId="77777777" w:rsidTr="00130B1F">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334CC8F4" w14:textId="77777777" w:rsidR="00C5331B" w:rsidRPr="003C7D1A" w:rsidRDefault="00C5331B" w:rsidP="00C5331B">
            <w:r w:rsidRPr="003C7D1A">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3C5F58F" w14:textId="77777777" w:rsidR="00C5331B" w:rsidRPr="003C7D1A" w:rsidRDefault="00C5331B" w:rsidP="00C5331B">
            <w:pPr>
              <w:ind w:firstLineChars="200" w:firstLine="480"/>
            </w:pPr>
            <w:r w:rsidRPr="003C7D1A">
              <w:t>000 01 05 02 00 00 0000 600</w:t>
            </w:r>
          </w:p>
        </w:tc>
        <w:tc>
          <w:tcPr>
            <w:tcW w:w="1559" w:type="dxa"/>
            <w:tcBorders>
              <w:top w:val="nil"/>
              <w:left w:val="nil"/>
              <w:bottom w:val="single" w:sz="4" w:space="0" w:color="auto"/>
              <w:right w:val="single" w:sz="4" w:space="0" w:color="auto"/>
            </w:tcBorders>
            <w:shd w:val="clear" w:color="auto" w:fill="auto"/>
            <w:noWrap/>
            <w:hideMark/>
          </w:tcPr>
          <w:p w14:paraId="7C6A3C46" w14:textId="1447F21C"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129734A8" w14:textId="65E223E0" w:rsidR="00C5331B" w:rsidRPr="003C7D1A" w:rsidRDefault="00C5331B" w:rsidP="00C5331B">
            <w:r>
              <w:t>2</w:t>
            </w:r>
            <w:r w:rsidR="00360005">
              <w:t> 658 964,9</w:t>
            </w:r>
          </w:p>
        </w:tc>
      </w:tr>
      <w:tr w:rsidR="00C5331B" w:rsidRPr="003C7D1A" w14:paraId="6B4AF0B9" w14:textId="77777777" w:rsidTr="00E5213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1CD7058E" w14:textId="77777777" w:rsidR="00C5331B" w:rsidRPr="003C7D1A" w:rsidRDefault="00C5331B" w:rsidP="00C5331B">
            <w:r w:rsidRPr="003C7D1A">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7FFCECE0" w14:textId="77777777" w:rsidR="00C5331B" w:rsidRPr="003C7D1A" w:rsidRDefault="00C5331B" w:rsidP="00C5331B">
            <w:pPr>
              <w:ind w:firstLineChars="200" w:firstLine="480"/>
            </w:pPr>
            <w:r w:rsidRPr="003C7D1A">
              <w:t>000 01 05 02 01 00 0000 610</w:t>
            </w:r>
          </w:p>
        </w:tc>
        <w:tc>
          <w:tcPr>
            <w:tcW w:w="1559" w:type="dxa"/>
            <w:tcBorders>
              <w:top w:val="nil"/>
              <w:left w:val="nil"/>
              <w:bottom w:val="single" w:sz="4" w:space="0" w:color="auto"/>
              <w:right w:val="single" w:sz="4" w:space="0" w:color="auto"/>
            </w:tcBorders>
            <w:shd w:val="clear" w:color="auto" w:fill="auto"/>
            <w:noWrap/>
            <w:hideMark/>
          </w:tcPr>
          <w:p w14:paraId="25185AD7" w14:textId="19095161" w:rsidR="00C5331B" w:rsidRPr="003C7D1A" w:rsidRDefault="00C5331B" w:rsidP="00C5331B">
            <w:r>
              <w:t>2</w:t>
            </w:r>
            <w:r w:rsidR="00E5213E">
              <w:t> 790 007,9</w:t>
            </w:r>
          </w:p>
        </w:tc>
        <w:tc>
          <w:tcPr>
            <w:tcW w:w="1559" w:type="dxa"/>
            <w:tcBorders>
              <w:top w:val="nil"/>
              <w:left w:val="nil"/>
              <w:bottom w:val="single" w:sz="4" w:space="0" w:color="auto"/>
              <w:right w:val="single" w:sz="4" w:space="0" w:color="auto"/>
            </w:tcBorders>
            <w:shd w:val="clear" w:color="auto" w:fill="auto"/>
            <w:noWrap/>
            <w:hideMark/>
          </w:tcPr>
          <w:p w14:paraId="3261C18C" w14:textId="2A750794" w:rsidR="00C5331B" w:rsidRPr="003C7D1A" w:rsidRDefault="00C5331B" w:rsidP="00C5331B">
            <w:r>
              <w:t>2</w:t>
            </w:r>
            <w:r w:rsidR="00360005">
              <w:t> 658 964,9</w:t>
            </w:r>
          </w:p>
        </w:tc>
      </w:tr>
      <w:tr w:rsidR="00C5331B" w:rsidRPr="003C7D1A" w14:paraId="4C021637" w14:textId="77777777" w:rsidTr="00E5213E">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501D362" w14:textId="77777777" w:rsidR="00C5331B" w:rsidRPr="003C7D1A" w:rsidRDefault="00C5331B" w:rsidP="00C5331B">
            <w:r w:rsidRPr="003C7D1A">
              <w:t xml:space="preserve">Уменьшение прочих остатков денежных средств бюджетов муниципальных районов </w:t>
            </w:r>
          </w:p>
        </w:tc>
        <w:tc>
          <w:tcPr>
            <w:tcW w:w="3544" w:type="dxa"/>
            <w:tcBorders>
              <w:top w:val="single" w:sz="4" w:space="0" w:color="auto"/>
              <w:left w:val="nil"/>
              <w:bottom w:val="single" w:sz="4" w:space="0" w:color="auto"/>
              <w:right w:val="single" w:sz="4" w:space="0" w:color="auto"/>
            </w:tcBorders>
            <w:shd w:val="clear" w:color="auto" w:fill="auto"/>
            <w:noWrap/>
            <w:hideMark/>
          </w:tcPr>
          <w:p w14:paraId="221718EA" w14:textId="77777777" w:rsidR="00C5331B" w:rsidRPr="003C7D1A" w:rsidRDefault="00C5331B" w:rsidP="00C5331B">
            <w:pPr>
              <w:ind w:firstLineChars="200" w:firstLine="480"/>
            </w:pPr>
            <w:r w:rsidRPr="003C7D1A">
              <w:t>000 01 05 02 01 05 0000 610</w:t>
            </w:r>
          </w:p>
        </w:tc>
        <w:tc>
          <w:tcPr>
            <w:tcW w:w="1559" w:type="dxa"/>
            <w:tcBorders>
              <w:top w:val="single" w:sz="4" w:space="0" w:color="auto"/>
              <w:left w:val="nil"/>
              <w:bottom w:val="single" w:sz="4" w:space="0" w:color="auto"/>
              <w:right w:val="single" w:sz="4" w:space="0" w:color="auto"/>
            </w:tcBorders>
            <w:shd w:val="clear" w:color="auto" w:fill="auto"/>
            <w:noWrap/>
            <w:hideMark/>
          </w:tcPr>
          <w:p w14:paraId="6B239954" w14:textId="09CE5801" w:rsidR="00C5331B" w:rsidRPr="003C7D1A" w:rsidRDefault="00C5331B" w:rsidP="00C5331B">
            <w:r>
              <w:t>2</w:t>
            </w:r>
            <w:r w:rsidR="00E5213E">
              <w:t> 790 007,9</w:t>
            </w:r>
          </w:p>
        </w:tc>
        <w:tc>
          <w:tcPr>
            <w:tcW w:w="1559" w:type="dxa"/>
            <w:tcBorders>
              <w:top w:val="single" w:sz="4" w:space="0" w:color="auto"/>
              <w:left w:val="nil"/>
              <w:bottom w:val="single" w:sz="4" w:space="0" w:color="auto"/>
              <w:right w:val="single" w:sz="4" w:space="0" w:color="auto"/>
            </w:tcBorders>
            <w:shd w:val="clear" w:color="auto" w:fill="auto"/>
            <w:noWrap/>
            <w:hideMark/>
          </w:tcPr>
          <w:p w14:paraId="4FBE20ED" w14:textId="284AE7CA" w:rsidR="00C5331B" w:rsidRPr="003C7D1A" w:rsidRDefault="00C5331B" w:rsidP="00C5331B">
            <w:r>
              <w:t>2</w:t>
            </w:r>
            <w:r w:rsidR="00360005">
              <w:t> 658 964,9</w:t>
            </w:r>
          </w:p>
        </w:tc>
      </w:tr>
    </w:tbl>
    <w:p w14:paraId="1DF6B097" w14:textId="77777777" w:rsidR="002A548E" w:rsidRPr="007C2C5D" w:rsidRDefault="002A548E" w:rsidP="007C2C5D">
      <w:pPr>
        <w:tabs>
          <w:tab w:val="left" w:pos="3570"/>
        </w:tabs>
        <w:jc w:val="right"/>
      </w:pPr>
    </w:p>
    <w:sectPr w:rsidR="002A548E" w:rsidRPr="007C2C5D" w:rsidSect="00BE32A7">
      <w:headerReference w:type="default" r:id="rId1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F559" w14:textId="77777777" w:rsidR="00455419" w:rsidRDefault="00455419" w:rsidP="002F15D6">
      <w:r>
        <w:separator/>
      </w:r>
    </w:p>
  </w:endnote>
  <w:endnote w:type="continuationSeparator" w:id="0">
    <w:p w14:paraId="0AFDFB93" w14:textId="77777777" w:rsidR="00455419" w:rsidRDefault="00455419" w:rsidP="002F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DF96" w14:textId="77777777" w:rsidR="00455419" w:rsidRDefault="00455419" w:rsidP="002F15D6">
      <w:r>
        <w:separator/>
      </w:r>
    </w:p>
  </w:footnote>
  <w:footnote w:type="continuationSeparator" w:id="0">
    <w:p w14:paraId="2AB9943B" w14:textId="77777777" w:rsidR="00455419" w:rsidRDefault="00455419" w:rsidP="002F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43781"/>
      <w:docPartObj>
        <w:docPartGallery w:val="Page Numbers (Top of Page)"/>
        <w:docPartUnique/>
      </w:docPartObj>
    </w:sdtPr>
    <w:sdtContent>
      <w:p w14:paraId="4D14DBD2" w14:textId="515143C8" w:rsidR="00DB0380" w:rsidRDefault="00DB0380">
        <w:pPr>
          <w:pStyle w:val="a6"/>
          <w:jc w:val="center"/>
        </w:pPr>
        <w:r>
          <w:fldChar w:fldCharType="begin"/>
        </w:r>
        <w:r>
          <w:instrText>PAGE   \* MERGEFORMAT</w:instrText>
        </w:r>
        <w:r>
          <w:fldChar w:fldCharType="separate"/>
        </w:r>
        <w:r w:rsidR="00944B4C">
          <w:rPr>
            <w:noProof/>
          </w:rPr>
          <w:t>307</w:t>
        </w:r>
        <w:r>
          <w:fldChar w:fldCharType="end"/>
        </w:r>
      </w:p>
    </w:sdtContent>
  </w:sdt>
  <w:p w14:paraId="3441D7C3" w14:textId="77777777" w:rsidR="00DB0380" w:rsidRDefault="00DB0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F"/>
    <w:rsid w:val="00010F90"/>
    <w:rsid w:val="000131F7"/>
    <w:rsid w:val="000138C0"/>
    <w:rsid w:val="00013C61"/>
    <w:rsid w:val="00021704"/>
    <w:rsid w:val="00023352"/>
    <w:rsid w:val="0003198B"/>
    <w:rsid w:val="00035B73"/>
    <w:rsid w:val="00036026"/>
    <w:rsid w:val="00037E24"/>
    <w:rsid w:val="000400D8"/>
    <w:rsid w:val="000414E8"/>
    <w:rsid w:val="00043A5E"/>
    <w:rsid w:val="00044806"/>
    <w:rsid w:val="00045EFE"/>
    <w:rsid w:val="00051E49"/>
    <w:rsid w:val="000550C2"/>
    <w:rsid w:val="00056C53"/>
    <w:rsid w:val="000571D6"/>
    <w:rsid w:val="00057AEA"/>
    <w:rsid w:val="00062F7E"/>
    <w:rsid w:val="000669C4"/>
    <w:rsid w:val="00070320"/>
    <w:rsid w:val="00070927"/>
    <w:rsid w:val="000719FD"/>
    <w:rsid w:val="0007204D"/>
    <w:rsid w:val="0007642F"/>
    <w:rsid w:val="0008007F"/>
    <w:rsid w:val="00083172"/>
    <w:rsid w:val="0008721E"/>
    <w:rsid w:val="0009343A"/>
    <w:rsid w:val="000957F7"/>
    <w:rsid w:val="000B1347"/>
    <w:rsid w:val="000B4FAA"/>
    <w:rsid w:val="000B75F6"/>
    <w:rsid w:val="000C0D1A"/>
    <w:rsid w:val="000C6654"/>
    <w:rsid w:val="000D0F88"/>
    <w:rsid w:val="000E3715"/>
    <w:rsid w:val="000E47CE"/>
    <w:rsid w:val="000F0095"/>
    <w:rsid w:val="000F15FB"/>
    <w:rsid w:val="000F1D15"/>
    <w:rsid w:val="000F1F26"/>
    <w:rsid w:val="000F7566"/>
    <w:rsid w:val="001032E6"/>
    <w:rsid w:val="001117D1"/>
    <w:rsid w:val="001170C6"/>
    <w:rsid w:val="00117373"/>
    <w:rsid w:val="00123BAD"/>
    <w:rsid w:val="001301D4"/>
    <w:rsid w:val="0013042F"/>
    <w:rsid w:val="00130DDC"/>
    <w:rsid w:val="00142DA7"/>
    <w:rsid w:val="0014774B"/>
    <w:rsid w:val="00153D3D"/>
    <w:rsid w:val="00154C75"/>
    <w:rsid w:val="001578E3"/>
    <w:rsid w:val="00162522"/>
    <w:rsid w:val="00162CA3"/>
    <w:rsid w:val="001651C3"/>
    <w:rsid w:val="001708A4"/>
    <w:rsid w:val="00173983"/>
    <w:rsid w:val="00175C28"/>
    <w:rsid w:val="00176760"/>
    <w:rsid w:val="001841DD"/>
    <w:rsid w:val="00184DA8"/>
    <w:rsid w:val="00192B14"/>
    <w:rsid w:val="00192FBF"/>
    <w:rsid w:val="00196655"/>
    <w:rsid w:val="001A2158"/>
    <w:rsid w:val="001B3B52"/>
    <w:rsid w:val="001B4B86"/>
    <w:rsid w:val="001B707A"/>
    <w:rsid w:val="001D49E9"/>
    <w:rsid w:val="001D56CD"/>
    <w:rsid w:val="001E775A"/>
    <w:rsid w:val="001F1E45"/>
    <w:rsid w:val="001F4AF4"/>
    <w:rsid w:val="00200EC5"/>
    <w:rsid w:val="002030EA"/>
    <w:rsid w:val="00210CD9"/>
    <w:rsid w:val="002122D7"/>
    <w:rsid w:val="00213193"/>
    <w:rsid w:val="00213C86"/>
    <w:rsid w:val="0023136A"/>
    <w:rsid w:val="00232E95"/>
    <w:rsid w:val="0023370B"/>
    <w:rsid w:val="002351B5"/>
    <w:rsid w:val="00237CCF"/>
    <w:rsid w:val="00240407"/>
    <w:rsid w:val="00247C73"/>
    <w:rsid w:val="00253F2F"/>
    <w:rsid w:val="00254BB2"/>
    <w:rsid w:val="002641CD"/>
    <w:rsid w:val="00264B12"/>
    <w:rsid w:val="00265129"/>
    <w:rsid w:val="00266A25"/>
    <w:rsid w:val="00270E3F"/>
    <w:rsid w:val="00272884"/>
    <w:rsid w:val="0029087D"/>
    <w:rsid w:val="002A5076"/>
    <w:rsid w:val="002A548E"/>
    <w:rsid w:val="002A666F"/>
    <w:rsid w:val="002B29FF"/>
    <w:rsid w:val="002B3F69"/>
    <w:rsid w:val="002B6EF4"/>
    <w:rsid w:val="002B7889"/>
    <w:rsid w:val="002C04D1"/>
    <w:rsid w:val="002D0EC7"/>
    <w:rsid w:val="002D3AFF"/>
    <w:rsid w:val="002D530C"/>
    <w:rsid w:val="002D6883"/>
    <w:rsid w:val="002D703F"/>
    <w:rsid w:val="002D7F40"/>
    <w:rsid w:val="002E2DCB"/>
    <w:rsid w:val="002F15D6"/>
    <w:rsid w:val="002F1713"/>
    <w:rsid w:val="00301EC7"/>
    <w:rsid w:val="0030541B"/>
    <w:rsid w:val="00305963"/>
    <w:rsid w:val="003100F7"/>
    <w:rsid w:val="003117DE"/>
    <w:rsid w:val="00315890"/>
    <w:rsid w:val="00316DCE"/>
    <w:rsid w:val="003209A9"/>
    <w:rsid w:val="00321261"/>
    <w:rsid w:val="00321EA2"/>
    <w:rsid w:val="00327E52"/>
    <w:rsid w:val="00330262"/>
    <w:rsid w:val="00332C02"/>
    <w:rsid w:val="0034342F"/>
    <w:rsid w:val="0034746F"/>
    <w:rsid w:val="00360005"/>
    <w:rsid w:val="003646A7"/>
    <w:rsid w:val="003646F8"/>
    <w:rsid w:val="00371C4F"/>
    <w:rsid w:val="003723E9"/>
    <w:rsid w:val="00374A34"/>
    <w:rsid w:val="00376053"/>
    <w:rsid w:val="00384825"/>
    <w:rsid w:val="00391E7D"/>
    <w:rsid w:val="00394F76"/>
    <w:rsid w:val="0039732D"/>
    <w:rsid w:val="003A0C07"/>
    <w:rsid w:val="003B1F47"/>
    <w:rsid w:val="003B2527"/>
    <w:rsid w:val="003C089A"/>
    <w:rsid w:val="003C5835"/>
    <w:rsid w:val="003D3D03"/>
    <w:rsid w:val="003D40CB"/>
    <w:rsid w:val="003D40D8"/>
    <w:rsid w:val="003D51CB"/>
    <w:rsid w:val="003F02D2"/>
    <w:rsid w:val="003F4BAB"/>
    <w:rsid w:val="00404A9B"/>
    <w:rsid w:val="00412382"/>
    <w:rsid w:val="0041494A"/>
    <w:rsid w:val="00415DC1"/>
    <w:rsid w:val="004200D5"/>
    <w:rsid w:val="00424023"/>
    <w:rsid w:val="0042412E"/>
    <w:rsid w:val="004308D6"/>
    <w:rsid w:val="00445B8E"/>
    <w:rsid w:val="00446C01"/>
    <w:rsid w:val="00452EB5"/>
    <w:rsid w:val="004551CA"/>
    <w:rsid w:val="00455419"/>
    <w:rsid w:val="0046134E"/>
    <w:rsid w:val="00461911"/>
    <w:rsid w:val="00470741"/>
    <w:rsid w:val="00474237"/>
    <w:rsid w:val="004804E8"/>
    <w:rsid w:val="00484777"/>
    <w:rsid w:val="00484A13"/>
    <w:rsid w:val="00484CD7"/>
    <w:rsid w:val="00490E01"/>
    <w:rsid w:val="004912AD"/>
    <w:rsid w:val="00493CDB"/>
    <w:rsid w:val="00496B58"/>
    <w:rsid w:val="004A1947"/>
    <w:rsid w:val="004A68E9"/>
    <w:rsid w:val="004B47EA"/>
    <w:rsid w:val="004B4D15"/>
    <w:rsid w:val="004B6873"/>
    <w:rsid w:val="004C336E"/>
    <w:rsid w:val="004D1790"/>
    <w:rsid w:val="004D1E64"/>
    <w:rsid w:val="004D3D92"/>
    <w:rsid w:val="004E331D"/>
    <w:rsid w:val="004E36D9"/>
    <w:rsid w:val="004E4276"/>
    <w:rsid w:val="004E7F4A"/>
    <w:rsid w:val="004F0A51"/>
    <w:rsid w:val="004F195E"/>
    <w:rsid w:val="004F1A32"/>
    <w:rsid w:val="004F29BF"/>
    <w:rsid w:val="004F3EA3"/>
    <w:rsid w:val="004F4A51"/>
    <w:rsid w:val="004F7EFF"/>
    <w:rsid w:val="00500BDD"/>
    <w:rsid w:val="00501B5E"/>
    <w:rsid w:val="0050535B"/>
    <w:rsid w:val="00511BDD"/>
    <w:rsid w:val="00512186"/>
    <w:rsid w:val="00512FB6"/>
    <w:rsid w:val="00515D08"/>
    <w:rsid w:val="0052162C"/>
    <w:rsid w:val="005235E5"/>
    <w:rsid w:val="00527BDF"/>
    <w:rsid w:val="00530593"/>
    <w:rsid w:val="005365DD"/>
    <w:rsid w:val="00536FB4"/>
    <w:rsid w:val="00543355"/>
    <w:rsid w:val="00543CCA"/>
    <w:rsid w:val="005453D8"/>
    <w:rsid w:val="0056078C"/>
    <w:rsid w:val="00561F30"/>
    <w:rsid w:val="0058367F"/>
    <w:rsid w:val="00587101"/>
    <w:rsid w:val="005A31BC"/>
    <w:rsid w:val="005A4FF1"/>
    <w:rsid w:val="005A6A8B"/>
    <w:rsid w:val="005B067D"/>
    <w:rsid w:val="005B25F8"/>
    <w:rsid w:val="005B26B9"/>
    <w:rsid w:val="005C2EA2"/>
    <w:rsid w:val="005C4FDC"/>
    <w:rsid w:val="005D12E1"/>
    <w:rsid w:val="005D156F"/>
    <w:rsid w:val="005D27FE"/>
    <w:rsid w:val="005D3573"/>
    <w:rsid w:val="005D75C2"/>
    <w:rsid w:val="005E2B49"/>
    <w:rsid w:val="005E392B"/>
    <w:rsid w:val="005E52D2"/>
    <w:rsid w:val="005E5B25"/>
    <w:rsid w:val="005E6FFE"/>
    <w:rsid w:val="00611AC1"/>
    <w:rsid w:val="006135F7"/>
    <w:rsid w:val="0062178C"/>
    <w:rsid w:val="00621C86"/>
    <w:rsid w:val="00627255"/>
    <w:rsid w:val="00631363"/>
    <w:rsid w:val="00636AD3"/>
    <w:rsid w:val="006379F1"/>
    <w:rsid w:val="00644480"/>
    <w:rsid w:val="00644B84"/>
    <w:rsid w:val="00654C02"/>
    <w:rsid w:val="00655473"/>
    <w:rsid w:val="0065633E"/>
    <w:rsid w:val="0066171B"/>
    <w:rsid w:val="006619AE"/>
    <w:rsid w:val="00662BFE"/>
    <w:rsid w:val="00663117"/>
    <w:rsid w:val="006777D5"/>
    <w:rsid w:val="0068607B"/>
    <w:rsid w:val="006904DB"/>
    <w:rsid w:val="006923D9"/>
    <w:rsid w:val="00696DE1"/>
    <w:rsid w:val="006A02A7"/>
    <w:rsid w:val="006A12BB"/>
    <w:rsid w:val="006A1BC0"/>
    <w:rsid w:val="006A456D"/>
    <w:rsid w:val="006A4782"/>
    <w:rsid w:val="006A6180"/>
    <w:rsid w:val="006A7350"/>
    <w:rsid w:val="006B0BBB"/>
    <w:rsid w:val="006B161C"/>
    <w:rsid w:val="006B4C04"/>
    <w:rsid w:val="006B5F85"/>
    <w:rsid w:val="006C23E7"/>
    <w:rsid w:val="006D4C70"/>
    <w:rsid w:val="006D56BE"/>
    <w:rsid w:val="006E063E"/>
    <w:rsid w:val="006E295C"/>
    <w:rsid w:val="006E57F9"/>
    <w:rsid w:val="006F5D65"/>
    <w:rsid w:val="00703F7E"/>
    <w:rsid w:val="007075A4"/>
    <w:rsid w:val="00710DA6"/>
    <w:rsid w:val="00713044"/>
    <w:rsid w:val="00713951"/>
    <w:rsid w:val="007159E8"/>
    <w:rsid w:val="00724EA5"/>
    <w:rsid w:val="00725069"/>
    <w:rsid w:val="00730452"/>
    <w:rsid w:val="00733578"/>
    <w:rsid w:val="00740C48"/>
    <w:rsid w:val="00743B99"/>
    <w:rsid w:val="0074638E"/>
    <w:rsid w:val="00751035"/>
    <w:rsid w:val="00751DA5"/>
    <w:rsid w:val="0075565B"/>
    <w:rsid w:val="00760672"/>
    <w:rsid w:val="00761303"/>
    <w:rsid w:val="0076172E"/>
    <w:rsid w:val="00780F8D"/>
    <w:rsid w:val="0078599F"/>
    <w:rsid w:val="007911D2"/>
    <w:rsid w:val="0079218B"/>
    <w:rsid w:val="00793872"/>
    <w:rsid w:val="0079416B"/>
    <w:rsid w:val="00794DBB"/>
    <w:rsid w:val="00795168"/>
    <w:rsid w:val="007A2C62"/>
    <w:rsid w:val="007A7A6D"/>
    <w:rsid w:val="007B1827"/>
    <w:rsid w:val="007B22D7"/>
    <w:rsid w:val="007B7A78"/>
    <w:rsid w:val="007C1F40"/>
    <w:rsid w:val="007C2C5D"/>
    <w:rsid w:val="007C4405"/>
    <w:rsid w:val="007C7E51"/>
    <w:rsid w:val="007D1577"/>
    <w:rsid w:val="007E3000"/>
    <w:rsid w:val="007E7E80"/>
    <w:rsid w:val="007F42E9"/>
    <w:rsid w:val="008022A7"/>
    <w:rsid w:val="00803DBD"/>
    <w:rsid w:val="00823DD5"/>
    <w:rsid w:val="0082546D"/>
    <w:rsid w:val="0083079D"/>
    <w:rsid w:val="00831574"/>
    <w:rsid w:val="00831941"/>
    <w:rsid w:val="00832FEB"/>
    <w:rsid w:val="00843DC6"/>
    <w:rsid w:val="008476CD"/>
    <w:rsid w:val="0085031B"/>
    <w:rsid w:val="00851CD0"/>
    <w:rsid w:val="008525D6"/>
    <w:rsid w:val="00853999"/>
    <w:rsid w:val="008631DF"/>
    <w:rsid w:val="00865E26"/>
    <w:rsid w:val="008737A6"/>
    <w:rsid w:val="00877351"/>
    <w:rsid w:val="00890CD7"/>
    <w:rsid w:val="00894C7C"/>
    <w:rsid w:val="0089554B"/>
    <w:rsid w:val="008A6618"/>
    <w:rsid w:val="008A6EFC"/>
    <w:rsid w:val="008B0499"/>
    <w:rsid w:val="008B76EF"/>
    <w:rsid w:val="008C04A2"/>
    <w:rsid w:val="008D768B"/>
    <w:rsid w:val="008E082D"/>
    <w:rsid w:val="008E1589"/>
    <w:rsid w:val="008E3930"/>
    <w:rsid w:val="008E3C94"/>
    <w:rsid w:val="008E6117"/>
    <w:rsid w:val="008E62F9"/>
    <w:rsid w:val="008F1809"/>
    <w:rsid w:val="008F3C00"/>
    <w:rsid w:val="008F6CE8"/>
    <w:rsid w:val="008F7548"/>
    <w:rsid w:val="008F7B3C"/>
    <w:rsid w:val="0090374A"/>
    <w:rsid w:val="00903EDF"/>
    <w:rsid w:val="00904217"/>
    <w:rsid w:val="0090686E"/>
    <w:rsid w:val="00911650"/>
    <w:rsid w:val="00911979"/>
    <w:rsid w:val="00912C55"/>
    <w:rsid w:val="009148B3"/>
    <w:rsid w:val="00916F9C"/>
    <w:rsid w:val="00922874"/>
    <w:rsid w:val="009229FC"/>
    <w:rsid w:val="00925B5B"/>
    <w:rsid w:val="009342FF"/>
    <w:rsid w:val="00934DCD"/>
    <w:rsid w:val="009442E3"/>
    <w:rsid w:val="00944B4C"/>
    <w:rsid w:val="00944DE2"/>
    <w:rsid w:val="009454CA"/>
    <w:rsid w:val="00946F4C"/>
    <w:rsid w:val="00951814"/>
    <w:rsid w:val="0095282E"/>
    <w:rsid w:val="00957D92"/>
    <w:rsid w:val="009634B7"/>
    <w:rsid w:val="00964A12"/>
    <w:rsid w:val="0096736A"/>
    <w:rsid w:val="00971816"/>
    <w:rsid w:val="00971B32"/>
    <w:rsid w:val="00977F20"/>
    <w:rsid w:val="00984E32"/>
    <w:rsid w:val="00986DD0"/>
    <w:rsid w:val="00997D05"/>
    <w:rsid w:val="009A006A"/>
    <w:rsid w:val="009A2ADC"/>
    <w:rsid w:val="009A5145"/>
    <w:rsid w:val="009A5FD4"/>
    <w:rsid w:val="009B04F6"/>
    <w:rsid w:val="009B13D1"/>
    <w:rsid w:val="009B33B5"/>
    <w:rsid w:val="009B71BD"/>
    <w:rsid w:val="009B752E"/>
    <w:rsid w:val="009C0245"/>
    <w:rsid w:val="009C45E0"/>
    <w:rsid w:val="009D0395"/>
    <w:rsid w:val="009D0B70"/>
    <w:rsid w:val="009D11A5"/>
    <w:rsid w:val="009D1AA0"/>
    <w:rsid w:val="009E3CE0"/>
    <w:rsid w:val="009F78D6"/>
    <w:rsid w:val="00A1293C"/>
    <w:rsid w:val="00A1403B"/>
    <w:rsid w:val="00A22E2D"/>
    <w:rsid w:val="00A24677"/>
    <w:rsid w:val="00A270CD"/>
    <w:rsid w:val="00A27B6C"/>
    <w:rsid w:val="00A30937"/>
    <w:rsid w:val="00A4061C"/>
    <w:rsid w:val="00A44289"/>
    <w:rsid w:val="00A445B9"/>
    <w:rsid w:val="00A46459"/>
    <w:rsid w:val="00A570D9"/>
    <w:rsid w:val="00A5756A"/>
    <w:rsid w:val="00A6396E"/>
    <w:rsid w:val="00A6493F"/>
    <w:rsid w:val="00A66ED0"/>
    <w:rsid w:val="00A70521"/>
    <w:rsid w:val="00A71455"/>
    <w:rsid w:val="00A73A63"/>
    <w:rsid w:val="00A808FD"/>
    <w:rsid w:val="00A906D9"/>
    <w:rsid w:val="00A92D6A"/>
    <w:rsid w:val="00A94548"/>
    <w:rsid w:val="00A94B07"/>
    <w:rsid w:val="00A96B72"/>
    <w:rsid w:val="00AA5AA8"/>
    <w:rsid w:val="00AA66F9"/>
    <w:rsid w:val="00AB17AB"/>
    <w:rsid w:val="00AB2C63"/>
    <w:rsid w:val="00AB3D27"/>
    <w:rsid w:val="00AB5706"/>
    <w:rsid w:val="00AC345E"/>
    <w:rsid w:val="00AC3FC6"/>
    <w:rsid w:val="00AC4403"/>
    <w:rsid w:val="00AC64C4"/>
    <w:rsid w:val="00AD1B09"/>
    <w:rsid w:val="00AD2F84"/>
    <w:rsid w:val="00AD763B"/>
    <w:rsid w:val="00AD7879"/>
    <w:rsid w:val="00AD7ECF"/>
    <w:rsid w:val="00AE22F5"/>
    <w:rsid w:val="00AE48A9"/>
    <w:rsid w:val="00AF28B8"/>
    <w:rsid w:val="00AF3BF6"/>
    <w:rsid w:val="00AF52FD"/>
    <w:rsid w:val="00B06942"/>
    <w:rsid w:val="00B10DBD"/>
    <w:rsid w:val="00B15613"/>
    <w:rsid w:val="00B20CA7"/>
    <w:rsid w:val="00B20E6A"/>
    <w:rsid w:val="00B23CE8"/>
    <w:rsid w:val="00B24324"/>
    <w:rsid w:val="00B25231"/>
    <w:rsid w:val="00B26A1F"/>
    <w:rsid w:val="00B302A9"/>
    <w:rsid w:val="00B32498"/>
    <w:rsid w:val="00B35933"/>
    <w:rsid w:val="00B43D19"/>
    <w:rsid w:val="00B540C9"/>
    <w:rsid w:val="00B6108E"/>
    <w:rsid w:val="00B63E6D"/>
    <w:rsid w:val="00B65B4A"/>
    <w:rsid w:val="00B7708C"/>
    <w:rsid w:val="00B83513"/>
    <w:rsid w:val="00B91BB2"/>
    <w:rsid w:val="00B93400"/>
    <w:rsid w:val="00B9401F"/>
    <w:rsid w:val="00BA020C"/>
    <w:rsid w:val="00BA3E88"/>
    <w:rsid w:val="00BA547C"/>
    <w:rsid w:val="00BA6A92"/>
    <w:rsid w:val="00BB7678"/>
    <w:rsid w:val="00BC3032"/>
    <w:rsid w:val="00BC4BA6"/>
    <w:rsid w:val="00BC6E15"/>
    <w:rsid w:val="00BC6F83"/>
    <w:rsid w:val="00BC7483"/>
    <w:rsid w:val="00BE32A7"/>
    <w:rsid w:val="00BE7C6F"/>
    <w:rsid w:val="00BF0662"/>
    <w:rsid w:val="00BF3642"/>
    <w:rsid w:val="00C0097C"/>
    <w:rsid w:val="00C012D8"/>
    <w:rsid w:val="00C0224B"/>
    <w:rsid w:val="00C043AD"/>
    <w:rsid w:val="00C0604B"/>
    <w:rsid w:val="00C07911"/>
    <w:rsid w:val="00C1263B"/>
    <w:rsid w:val="00C1329F"/>
    <w:rsid w:val="00C16716"/>
    <w:rsid w:val="00C16EE5"/>
    <w:rsid w:val="00C17864"/>
    <w:rsid w:val="00C21569"/>
    <w:rsid w:val="00C2167B"/>
    <w:rsid w:val="00C32147"/>
    <w:rsid w:val="00C4347C"/>
    <w:rsid w:val="00C44CF8"/>
    <w:rsid w:val="00C44F0F"/>
    <w:rsid w:val="00C5331B"/>
    <w:rsid w:val="00C55210"/>
    <w:rsid w:val="00C67626"/>
    <w:rsid w:val="00C73E2A"/>
    <w:rsid w:val="00C746C3"/>
    <w:rsid w:val="00C760A7"/>
    <w:rsid w:val="00C8208F"/>
    <w:rsid w:val="00C82C89"/>
    <w:rsid w:val="00C83F8D"/>
    <w:rsid w:val="00C84B46"/>
    <w:rsid w:val="00C85870"/>
    <w:rsid w:val="00C85FD1"/>
    <w:rsid w:val="00C96033"/>
    <w:rsid w:val="00CA6242"/>
    <w:rsid w:val="00CB5268"/>
    <w:rsid w:val="00CB79F9"/>
    <w:rsid w:val="00CC0A89"/>
    <w:rsid w:val="00CC137F"/>
    <w:rsid w:val="00CC6750"/>
    <w:rsid w:val="00CC73C1"/>
    <w:rsid w:val="00CD2422"/>
    <w:rsid w:val="00CD3A64"/>
    <w:rsid w:val="00CD53F2"/>
    <w:rsid w:val="00CD6431"/>
    <w:rsid w:val="00CD7A6F"/>
    <w:rsid w:val="00CE12C9"/>
    <w:rsid w:val="00CE4451"/>
    <w:rsid w:val="00CF0624"/>
    <w:rsid w:val="00CF6126"/>
    <w:rsid w:val="00D01ECC"/>
    <w:rsid w:val="00D062F1"/>
    <w:rsid w:val="00D140E9"/>
    <w:rsid w:val="00D14D45"/>
    <w:rsid w:val="00D167FD"/>
    <w:rsid w:val="00D21369"/>
    <w:rsid w:val="00D31B65"/>
    <w:rsid w:val="00D3275B"/>
    <w:rsid w:val="00D35544"/>
    <w:rsid w:val="00D36FC5"/>
    <w:rsid w:val="00D377FC"/>
    <w:rsid w:val="00D37CC3"/>
    <w:rsid w:val="00D425DE"/>
    <w:rsid w:val="00D436EB"/>
    <w:rsid w:val="00D44F83"/>
    <w:rsid w:val="00D463A8"/>
    <w:rsid w:val="00D52006"/>
    <w:rsid w:val="00D52063"/>
    <w:rsid w:val="00D52EB2"/>
    <w:rsid w:val="00D53CE5"/>
    <w:rsid w:val="00D5563C"/>
    <w:rsid w:val="00D60429"/>
    <w:rsid w:val="00D628F2"/>
    <w:rsid w:val="00D675DA"/>
    <w:rsid w:val="00D713DE"/>
    <w:rsid w:val="00D72B44"/>
    <w:rsid w:val="00D73F3E"/>
    <w:rsid w:val="00D81CFD"/>
    <w:rsid w:val="00D854C9"/>
    <w:rsid w:val="00D90D7B"/>
    <w:rsid w:val="00DA13B8"/>
    <w:rsid w:val="00DB0380"/>
    <w:rsid w:val="00DB058C"/>
    <w:rsid w:val="00DB46FD"/>
    <w:rsid w:val="00DB6DE5"/>
    <w:rsid w:val="00DD0CB4"/>
    <w:rsid w:val="00DD262C"/>
    <w:rsid w:val="00DD3047"/>
    <w:rsid w:val="00DD3255"/>
    <w:rsid w:val="00DD509B"/>
    <w:rsid w:val="00DD7E43"/>
    <w:rsid w:val="00DE16C6"/>
    <w:rsid w:val="00DE2C3F"/>
    <w:rsid w:val="00DE3059"/>
    <w:rsid w:val="00DE5918"/>
    <w:rsid w:val="00DE756B"/>
    <w:rsid w:val="00DF6A4A"/>
    <w:rsid w:val="00E13B6F"/>
    <w:rsid w:val="00E25F47"/>
    <w:rsid w:val="00E27998"/>
    <w:rsid w:val="00E316AF"/>
    <w:rsid w:val="00E32473"/>
    <w:rsid w:val="00E37F54"/>
    <w:rsid w:val="00E5213E"/>
    <w:rsid w:val="00E52279"/>
    <w:rsid w:val="00E55359"/>
    <w:rsid w:val="00E554E8"/>
    <w:rsid w:val="00E56CCF"/>
    <w:rsid w:val="00E65D80"/>
    <w:rsid w:val="00E70F52"/>
    <w:rsid w:val="00E803ED"/>
    <w:rsid w:val="00E81E6F"/>
    <w:rsid w:val="00E82E66"/>
    <w:rsid w:val="00E973B8"/>
    <w:rsid w:val="00EA55D4"/>
    <w:rsid w:val="00EA6A93"/>
    <w:rsid w:val="00EB3267"/>
    <w:rsid w:val="00EB40DE"/>
    <w:rsid w:val="00EB78B7"/>
    <w:rsid w:val="00EC1E0B"/>
    <w:rsid w:val="00EC4FDD"/>
    <w:rsid w:val="00EC774A"/>
    <w:rsid w:val="00EC7CF6"/>
    <w:rsid w:val="00ED4ED5"/>
    <w:rsid w:val="00ED504D"/>
    <w:rsid w:val="00EE2785"/>
    <w:rsid w:val="00EE280C"/>
    <w:rsid w:val="00EE3A2F"/>
    <w:rsid w:val="00EE46EA"/>
    <w:rsid w:val="00EF1722"/>
    <w:rsid w:val="00EF1A59"/>
    <w:rsid w:val="00EF1F48"/>
    <w:rsid w:val="00EF516D"/>
    <w:rsid w:val="00F01077"/>
    <w:rsid w:val="00F107ED"/>
    <w:rsid w:val="00F10A82"/>
    <w:rsid w:val="00F122F0"/>
    <w:rsid w:val="00F213E4"/>
    <w:rsid w:val="00F2375E"/>
    <w:rsid w:val="00F345C4"/>
    <w:rsid w:val="00F35CC1"/>
    <w:rsid w:val="00F45219"/>
    <w:rsid w:val="00F45AF2"/>
    <w:rsid w:val="00F4643B"/>
    <w:rsid w:val="00F6041D"/>
    <w:rsid w:val="00F6665F"/>
    <w:rsid w:val="00F71CF5"/>
    <w:rsid w:val="00F723CD"/>
    <w:rsid w:val="00F750CD"/>
    <w:rsid w:val="00F86DE8"/>
    <w:rsid w:val="00F95CAB"/>
    <w:rsid w:val="00FA2D0E"/>
    <w:rsid w:val="00FB10F6"/>
    <w:rsid w:val="00FB5EA0"/>
    <w:rsid w:val="00FC435C"/>
    <w:rsid w:val="00FC54AB"/>
    <w:rsid w:val="00FD38F5"/>
    <w:rsid w:val="00FE0E14"/>
    <w:rsid w:val="00FE5B17"/>
    <w:rsid w:val="00FF1867"/>
    <w:rsid w:val="00FF333A"/>
    <w:rsid w:val="00FF6F77"/>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883"/>
  <w15:docId w15:val="{AA7B8FB0-5D23-4878-BBA3-67B228E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8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56BE"/>
    <w:pPr>
      <w:keepNext/>
      <w:jc w:val="center"/>
      <w:outlineLvl w:val="1"/>
    </w:pPr>
    <w:rPr>
      <w:b/>
      <w:bCs/>
      <w:sz w:val="32"/>
      <w:szCs w:val="32"/>
    </w:rPr>
  </w:style>
  <w:style w:type="paragraph" w:styleId="4">
    <w:name w:val="heading 4"/>
    <w:basedOn w:val="a"/>
    <w:next w:val="a"/>
    <w:link w:val="40"/>
    <w:qFormat/>
    <w:rsid w:val="009F78D6"/>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6BE"/>
    <w:rPr>
      <w:rFonts w:ascii="Times New Roman" w:eastAsia="Times New Roman" w:hAnsi="Times New Roman" w:cs="Times New Roman"/>
      <w:b/>
      <w:bCs/>
      <w:sz w:val="32"/>
      <w:szCs w:val="32"/>
      <w:lang w:eastAsia="ru-RU"/>
    </w:rPr>
  </w:style>
  <w:style w:type="paragraph" w:styleId="a3">
    <w:name w:val="Balloon Text"/>
    <w:basedOn w:val="a"/>
    <w:link w:val="a4"/>
    <w:unhideWhenUsed/>
    <w:rsid w:val="00EE280C"/>
    <w:rPr>
      <w:rFonts w:ascii="Tahoma" w:hAnsi="Tahoma" w:cs="Tahoma"/>
      <w:sz w:val="16"/>
      <w:szCs w:val="16"/>
    </w:rPr>
  </w:style>
  <w:style w:type="character" w:customStyle="1" w:styleId="a4">
    <w:name w:val="Текст выноски Знак"/>
    <w:basedOn w:val="a0"/>
    <w:link w:val="a3"/>
    <w:rsid w:val="00EE280C"/>
    <w:rPr>
      <w:rFonts w:ascii="Tahoma" w:eastAsia="Times New Roman" w:hAnsi="Tahoma" w:cs="Tahoma"/>
      <w:sz w:val="16"/>
      <w:szCs w:val="16"/>
      <w:lang w:eastAsia="ru-RU"/>
    </w:rPr>
  </w:style>
  <w:style w:type="numbering" w:customStyle="1" w:styleId="11">
    <w:name w:val="Нет списка1"/>
    <w:next w:val="a2"/>
    <w:uiPriority w:val="99"/>
    <w:semiHidden/>
    <w:rsid w:val="001578E3"/>
  </w:style>
  <w:style w:type="paragraph" w:customStyle="1" w:styleId="a5">
    <w:name w:val="Знак Знак Знак Знак Знак Знак Знак Знак Знак Знак"/>
    <w:basedOn w:val="a"/>
    <w:rsid w:val="001578E3"/>
    <w:pPr>
      <w:spacing w:after="160" w:line="240" w:lineRule="exact"/>
    </w:pPr>
    <w:rPr>
      <w:rFonts w:ascii="Verdana" w:hAnsi="Verdana" w:cs="Verdana"/>
      <w:lang w:val="en-US" w:eastAsia="en-US"/>
    </w:rPr>
  </w:style>
  <w:style w:type="paragraph" w:styleId="a6">
    <w:name w:val="header"/>
    <w:basedOn w:val="a"/>
    <w:link w:val="a7"/>
    <w:rsid w:val="001578E3"/>
    <w:pPr>
      <w:tabs>
        <w:tab w:val="center" w:pos="4677"/>
        <w:tab w:val="right" w:pos="9355"/>
      </w:tabs>
    </w:pPr>
  </w:style>
  <w:style w:type="character" w:customStyle="1" w:styleId="a7">
    <w:name w:val="Верхний колонтитул Знак"/>
    <w:basedOn w:val="a0"/>
    <w:link w:val="a6"/>
    <w:uiPriority w:val="99"/>
    <w:rsid w:val="001578E3"/>
    <w:rPr>
      <w:rFonts w:ascii="Times New Roman" w:eastAsia="Times New Roman" w:hAnsi="Times New Roman" w:cs="Times New Roman"/>
      <w:sz w:val="24"/>
      <w:szCs w:val="24"/>
      <w:lang w:eastAsia="ru-RU"/>
    </w:rPr>
  </w:style>
  <w:style w:type="character" w:styleId="a8">
    <w:name w:val="page number"/>
    <w:basedOn w:val="a0"/>
    <w:rsid w:val="001578E3"/>
  </w:style>
  <w:style w:type="character" w:styleId="a9">
    <w:name w:val="Hyperlink"/>
    <w:uiPriority w:val="99"/>
    <w:unhideWhenUsed/>
    <w:rsid w:val="001578E3"/>
    <w:rPr>
      <w:color w:val="0000FF"/>
      <w:u w:val="single"/>
    </w:rPr>
  </w:style>
  <w:style w:type="character" w:styleId="aa">
    <w:name w:val="FollowedHyperlink"/>
    <w:uiPriority w:val="99"/>
    <w:unhideWhenUsed/>
    <w:rsid w:val="001578E3"/>
    <w:rPr>
      <w:color w:val="800080"/>
      <w:u w:val="single"/>
    </w:rPr>
  </w:style>
  <w:style w:type="paragraph" w:customStyle="1" w:styleId="font5">
    <w:name w:val="font5"/>
    <w:basedOn w:val="a"/>
    <w:rsid w:val="001578E3"/>
    <w:pPr>
      <w:spacing w:before="100" w:beforeAutospacing="1" w:after="100" w:afterAutospacing="1"/>
    </w:pPr>
  </w:style>
  <w:style w:type="paragraph" w:customStyle="1" w:styleId="font6">
    <w:name w:val="font6"/>
    <w:basedOn w:val="a"/>
    <w:rsid w:val="001578E3"/>
    <w:pPr>
      <w:spacing w:before="100" w:beforeAutospacing="1" w:after="100" w:afterAutospacing="1"/>
    </w:pPr>
  </w:style>
  <w:style w:type="paragraph" w:customStyle="1" w:styleId="xl65">
    <w:name w:val="xl65"/>
    <w:basedOn w:val="a"/>
    <w:rsid w:val="001578E3"/>
    <w:pPr>
      <w:spacing w:before="100" w:beforeAutospacing="1" w:after="100" w:afterAutospacing="1"/>
    </w:pPr>
  </w:style>
  <w:style w:type="paragraph" w:customStyle="1" w:styleId="xl66">
    <w:name w:val="xl66"/>
    <w:basedOn w:val="a"/>
    <w:rsid w:val="001578E3"/>
    <w:pPr>
      <w:spacing w:before="100" w:beforeAutospacing="1" w:after="100" w:afterAutospacing="1"/>
      <w:jc w:val="both"/>
      <w:textAlignment w:val="top"/>
    </w:pPr>
  </w:style>
  <w:style w:type="paragraph" w:customStyle="1" w:styleId="xl67">
    <w:name w:val="xl67"/>
    <w:basedOn w:val="a"/>
    <w:rsid w:val="001578E3"/>
    <w:pPr>
      <w:spacing w:before="100" w:beforeAutospacing="1" w:after="100" w:afterAutospacing="1"/>
      <w:jc w:val="center"/>
      <w:textAlignment w:val="center"/>
    </w:pPr>
  </w:style>
  <w:style w:type="paragraph" w:customStyle="1" w:styleId="xl68">
    <w:name w:val="xl68"/>
    <w:basedOn w:val="a"/>
    <w:rsid w:val="001578E3"/>
    <w:pPr>
      <w:spacing w:before="100" w:beforeAutospacing="1" w:after="100" w:afterAutospacing="1"/>
      <w:jc w:val="center"/>
      <w:textAlignment w:val="center"/>
    </w:pPr>
  </w:style>
  <w:style w:type="paragraph" w:customStyle="1" w:styleId="xl69">
    <w:name w:val="xl6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6">
    <w:name w:val="xl76"/>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1578E3"/>
    <w:pPr>
      <w:shd w:val="clear" w:color="000000" w:fill="FFFFFF"/>
      <w:spacing w:before="100" w:beforeAutospacing="1" w:after="100" w:afterAutospacing="1"/>
    </w:pPr>
  </w:style>
  <w:style w:type="paragraph" w:customStyle="1" w:styleId="xl80">
    <w:name w:val="xl8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2">
    <w:name w:val="xl82"/>
    <w:basedOn w:val="a"/>
    <w:rsid w:val="001578E3"/>
    <w:pPr>
      <w:spacing w:before="100" w:beforeAutospacing="1" w:after="100" w:afterAutospacing="1"/>
      <w:textAlignment w:val="center"/>
    </w:pPr>
    <w:rPr>
      <w:color w:val="FF0000"/>
    </w:rPr>
  </w:style>
  <w:style w:type="paragraph" w:customStyle="1" w:styleId="xl83">
    <w:name w:val="xl83"/>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4">
    <w:name w:val="xl84"/>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rPr>
  </w:style>
  <w:style w:type="paragraph" w:customStyle="1" w:styleId="xl85">
    <w:name w:val="xl8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6">
    <w:name w:val="xl86"/>
    <w:basedOn w:val="a"/>
    <w:rsid w:val="001578E3"/>
    <w:pPr>
      <w:shd w:val="clear" w:color="000000" w:fill="FFFFFF"/>
      <w:spacing w:before="100" w:beforeAutospacing="1" w:after="100" w:afterAutospacing="1"/>
    </w:pPr>
    <w:rPr>
      <w:color w:val="FF0000"/>
    </w:rPr>
  </w:style>
  <w:style w:type="paragraph" w:customStyle="1" w:styleId="xl87">
    <w:name w:val="xl87"/>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88">
    <w:name w:val="xl88"/>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9">
    <w:name w:val="xl8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
    <w:rsid w:val="001578E3"/>
    <w:pPr>
      <w:spacing w:before="100" w:beforeAutospacing="1" w:after="100" w:afterAutospacing="1"/>
    </w:pPr>
    <w:rPr>
      <w:color w:val="FF0000"/>
    </w:rPr>
  </w:style>
  <w:style w:type="paragraph" w:customStyle="1" w:styleId="xl91">
    <w:name w:val="xl91"/>
    <w:basedOn w:val="a"/>
    <w:rsid w:val="001578E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
    <w:name w:val="xl92"/>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1578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5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1578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1578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1578E3"/>
    <w:pPr>
      <w:spacing w:before="100" w:beforeAutospacing="1" w:after="100" w:afterAutospacing="1"/>
    </w:pPr>
  </w:style>
  <w:style w:type="numbering" w:customStyle="1" w:styleId="21">
    <w:name w:val="Нет списка2"/>
    <w:next w:val="a2"/>
    <w:uiPriority w:val="99"/>
    <w:semiHidden/>
    <w:rsid w:val="009454CA"/>
  </w:style>
  <w:style w:type="paragraph" w:customStyle="1" w:styleId="font7">
    <w:name w:val="font7"/>
    <w:basedOn w:val="a"/>
    <w:rsid w:val="00192B14"/>
    <w:pPr>
      <w:spacing w:before="100" w:beforeAutospacing="1" w:after="100" w:afterAutospacing="1"/>
    </w:pPr>
  </w:style>
  <w:style w:type="paragraph" w:customStyle="1" w:styleId="font8">
    <w:name w:val="font8"/>
    <w:basedOn w:val="a"/>
    <w:rsid w:val="00192B14"/>
    <w:pPr>
      <w:spacing w:before="100" w:beforeAutospacing="1" w:after="100" w:afterAutospacing="1"/>
    </w:pPr>
    <w:rPr>
      <w:b/>
      <w:bCs/>
    </w:rPr>
  </w:style>
  <w:style w:type="paragraph" w:customStyle="1" w:styleId="xl100">
    <w:name w:val="xl100"/>
    <w:basedOn w:val="a"/>
    <w:rsid w:val="00192B14"/>
    <w:pPr>
      <w:spacing w:before="100" w:beforeAutospacing="1" w:after="100" w:afterAutospacing="1"/>
      <w:jc w:val="both"/>
      <w:textAlignment w:val="top"/>
    </w:pPr>
  </w:style>
  <w:style w:type="paragraph" w:customStyle="1" w:styleId="xl101">
    <w:name w:val="xl10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192B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3">
    <w:name w:val="xl103"/>
    <w:basedOn w:val="a"/>
    <w:rsid w:val="00192B14"/>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5">
    <w:name w:val="xl105"/>
    <w:basedOn w:val="a"/>
    <w:rsid w:val="00192B14"/>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7">
    <w:name w:val="xl107"/>
    <w:basedOn w:val="a"/>
    <w:rsid w:val="00192B14"/>
    <w:pPr>
      <w:pBdr>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9">
    <w:name w:val="xl10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192B14"/>
    <w:pPr>
      <w:spacing w:before="100" w:beforeAutospacing="1" w:after="100" w:afterAutospacing="1"/>
    </w:pPr>
  </w:style>
  <w:style w:type="paragraph" w:customStyle="1" w:styleId="xl111">
    <w:name w:val="xl11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192B14"/>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13">
    <w:name w:val="xl113"/>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4">
    <w:name w:val="xl11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6">
    <w:name w:val="xl11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192B14"/>
    <w:pPr>
      <w:spacing w:before="100" w:beforeAutospacing="1" w:after="100" w:afterAutospacing="1"/>
      <w:jc w:val="both"/>
      <w:textAlignment w:val="center"/>
    </w:pPr>
  </w:style>
  <w:style w:type="paragraph" w:customStyle="1" w:styleId="xl118">
    <w:name w:val="xl118"/>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9">
    <w:name w:val="xl11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0">
    <w:name w:val="xl120"/>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1">
    <w:name w:val="xl121"/>
    <w:basedOn w:val="a"/>
    <w:rsid w:val="00192B1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192B14"/>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font9">
    <w:name w:val="font9"/>
    <w:basedOn w:val="a"/>
    <w:rsid w:val="00977F20"/>
    <w:pPr>
      <w:spacing w:before="100" w:beforeAutospacing="1" w:after="100" w:afterAutospacing="1"/>
    </w:pPr>
    <w:rPr>
      <w:rFonts w:ascii="Tahoma" w:hAnsi="Tahoma" w:cs="Tahoma"/>
      <w:color w:val="000000"/>
      <w:sz w:val="18"/>
      <w:szCs w:val="18"/>
    </w:rPr>
  </w:style>
  <w:style w:type="paragraph" w:customStyle="1" w:styleId="font10">
    <w:name w:val="font10"/>
    <w:basedOn w:val="a"/>
    <w:rsid w:val="00977F20"/>
    <w:pPr>
      <w:spacing w:before="100" w:beforeAutospacing="1" w:after="100" w:afterAutospacing="1"/>
    </w:pPr>
    <w:rPr>
      <w:rFonts w:ascii="Tahoma" w:hAnsi="Tahoma" w:cs="Tahoma"/>
      <w:b/>
      <w:bCs/>
      <w:color w:val="000000"/>
      <w:sz w:val="18"/>
      <w:szCs w:val="18"/>
    </w:rPr>
  </w:style>
  <w:style w:type="paragraph" w:customStyle="1" w:styleId="xl125">
    <w:name w:val="xl12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6">
    <w:name w:val="xl126"/>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7">
    <w:name w:val="xl127"/>
    <w:basedOn w:val="a"/>
    <w:rsid w:val="00977F2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8">
    <w:name w:val="xl12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0">
    <w:name w:val="xl130"/>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1">
    <w:name w:val="xl131"/>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2">
    <w:name w:val="xl132"/>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3">
    <w:name w:val="xl133"/>
    <w:basedOn w:val="a"/>
    <w:rsid w:val="00977F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style>
  <w:style w:type="paragraph" w:customStyle="1" w:styleId="xl134">
    <w:name w:val="xl134"/>
    <w:basedOn w:val="a"/>
    <w:rsid w:val="00977F20"/>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7">
    <w:name w:val="xl137"/>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8">
    <w:name w:val="xl13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a"/>
    <w:rsid w:val="00977F2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style>
  <w:style w:type="paragraph" w:customStyle="1" w:styleId="xl140">
    <w:name w:val="xl140"/>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1">
    <w:name w:val="xl141"/>
    <w:basedOn w:val="a"/>
    <w:rsid w:val="00977F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142">
    <w:name w:val="xl142"/>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3">
    <w:name w:val="xl143"/>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styleId="ab">
    <w:name w:val="footer"/>
    <w:basedOn w:val="a"/>
    <w:link w:val="ac"/>
    <w:unhideWhenUsed/>
    <w:rsid w:val="002F15D6"/>
    <w:pPr>
      <w:tabs>
        <w:tab w:val="center" w:pos="4677"/>
        <w:tab w:val="right" w:pos="9355"/>
      </w:tabs>
    </w:pPr>
  </w:style>
  <w:style w:type="character" w:customStyle="1" w:styleId="ac">
    <w:name w:val="Нижний колонтитул Знак"/>
    <w:basedOn w:val="a0"/>
    <w:link w:val="ab"/>
    <w:rsid w:val="002F15D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A44289"/>
  </w:style>
  <w:style w:type="numbering" w:customStyle="1" w:styleId="41">
    <w:name w:val="Нет списка4"/>
    <w:next w:val="a2"/>
    <w:uiPriority w:val="99"/>
    <w:semiHidden/>
    <w:rsid w:val="00142DA7"/>
  </w:style>
  <w:style w:type="paragraph" w:customStyle="1" w:styleId="font11">
    <w:name w:val="font11"/>
    <w:basedOn w:val="a"/>
    <w:rsid w:val="009148B3"/>
    <w:pPr>
      <w:spacing w:before="100" w:beforeAutospacing="1" w:after="100" w:afterAutospacing="1"/>
    </w:pPr>
    <w:rPr>
      <w:rFonts w:ascii="Tahoma" w:hAnsi="Tahoma" w:cs="Tahoma"/>
      <w:color w:val="000000"/>
      <w:sz w:val="18"/>
      <w:szCs w:val="18"/>
    </w:rPr>
  </w:style>
  <w:style w:type="paragraph" w:customStyle="1" w:styleId="font12">
    <w:name w:val="font12"/>
    <w:basedOn w:val="a"/>
    <w:rsid w:val="009148B3"/>
    <w:pPr>
      <w:spacing w:before="100" w:beforeAutospacing="1" w:after="100" w:afterAutospacing="1"/>
    </w:pPr>
    <w:rPr>
      <w:rFonts w:ascii="Tahoma" w:hAnsi="Tahoma" w:cs="Tahoma"/>
      <w:b/>
      <w:bCs/>
      <w:color w:val="000000"/>
      <w:sz w:val="18"/>
      <w:szCs w:val="18"/>
    </w:rPr>
  </w:style>
  <w:style w:type="character" w:customStyle="1" w:styleId="10">
    <w:name w:val="Заголовок 1 Знак"/>
    <w:basedOn w:val="a0"/>
    <w:link w:val="1"/>
    <w:rsid w:val="009F78D6"/>
    <w:rPr>
      <w:rFonts w:ascii="Arial" w:eastAsia="Times New Roman" w:hAnsi="Arial" w:cs="Arial"/>
      <w:b/>
      <w:bCs/>
      <w:kern w:val="32"/>
      <w:sz w:val="32"/>
      <w:szCs w:val="32"/>
      <w:lang w:eastAsia="ru-RU"/>
    </w:rPr>
  </w:style>
  <w:style w:type="character" w:customStyle="1" w:styleId="40">
    <w:name w:val="Заголовок 4 Знак"/>
    <w:basedOn w:val="a0"/>
    <w:link w:val="4"/>
    <w:rsid w:val="009F78D6"/>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rsid w:val="009F78D6"/>
  </w:style>
  <w:style w:type="paragraph" w:customStyle="1" w:styleId="ad">
    <w:name w:val="Знак Знак Знак"/>
    <w:basedOn w:val="a"/>
    <w:rsid w:val="009F78D6"/>
    <w:pPr>
      <w:spacing w:after="160" w:line="240" w:lineRule="exact"/>
    </w:pPr>
    <w:rPr>
      <w:rFonts w:ascii="Verdana" w:hAnsi="Verdana" w:cs="Verdana"/>
      <w:sz w:val="20"/>
      <w:szCs w:val="20"/>
      <w:lang w:val="en-US" w:eastAsia="en-US"/>
    </w:rPr>
  </w:style>
  <w:style w:type="table" w:styleId="ae">
    <w:name w:val="Table Grid"/>
    <w:basedOn w:val="a1"/>
    <w:rsid w:val="009F78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rsid w:val="005A31BC"/>
  </w:style>
  <w:style w:type="table" w:customStyle="1" w:styleId="12">
    <w:name w:val="Сетка таблицы1"/>
    <w:basedOn w:val="a1"/>
    <w:next w:val="ae"/>
    <w:rsid w:val="005A31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rsid w:val="00A73A63"/>
  </w:style>
  <w:style w:type="table" w:customStyle="1" w:styleId="22">
    <w:name w:val="Сетка таблицы2"/>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rsid w:val="00A73A63"/>
  </w:style>
  <w:style w:type="table" w:customStyle="1" w:styleId="30">
    <w:name w:val="Сетка таблицы3"/>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rsid w:val="00A73A63"/>
  </w:style>
  <w:style w:type="table" w:customStyle="1" w:styleId="42">
    <w:name w:val="Сетка таблицы4"/>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A73A63"/>
  </w:style>
  <w:style w:type="table" w:customStyle="1" w:styleId="50">
    <w:name w:val="Сетка таблицы5"/>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EF1722"/>
  </w:style>
  <w:style w:type="table" w:customStyle="1" w:styleId="60">
    <w:name w:val="Сетка таблицы6"/>
    <w:basedOn w:val="a1"/>
    <w:next w:val="ae"/>
    <w:rsid w:val="00EF17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474237"/>
  </w:style>
  <w:style w:type="table" w:customStyle="1" w:styleId="70">
    <w:name w:val="Сетка таблицы7"/>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rsid w:val="00474237"/>
  </w:style>
  <w:style w:type="table" w:customStyle="1" w:styleId="80">
    <w:name w:val="Сетка таблицы8"/>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rsid w:val="00474237"/>
  </w:style>
  <w:style w:type="table" w:customStyle="1" w:styleId="90">
    <w:name w:val="Сетка таблицы9"/>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rsid w:val="001A2158"/>
  </w:style>
  <w:style w:type="table" w:customStyle="1" w:styleId="101">
    <w:name w:val="Сетка таблицы10"/>
    <w:basedOn w:val="a1"/>
    <w:next w:val="ae"/>
    <w:rsid w:val="001A21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rsid w:val="00CD3A64"/>
  </w:style>
  <w:style w:type="numbering" w:customStyle="1" w:styleId="17">
    <w:name w:val="Нет списка17"/>
    <w:next w:val="a2"/>
    <w:uiPriority w:val="99"/>
    <w:semiHidden/>
    <w:rsid w:val="001117D1"/>
  </w:style>
  <w:style w:type="numbering" w:customStyle="1" w:styleId="18">
    <w:name w:val="Нет списка18"/>
    <w:next w:val="a2"/>
    <w:uiPriority w:val="99"/>
    <w:semiHidden/>
    <w:rsid w:val="008476CD"/>
  </w:style>
  <w:style w:type="numbering" w:customStyle="1" w:styleId="19">
    <w:name w:val="Нет списка19"/>
    <w:next w:val="a2"/>
    <w:uiPriority w:val="99"/>
    <w:semiHidden/>
    <w:rsid w:val="0084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351">
      <w:bodyDiv w:val="1"/>
      <w:marLeft w:val="0"/>
      <w:marRight w:val="0"/>
      <w:marTop w:val="0"/>
      <w:marBottom w:val="0"/>
      <w:divBdr>
        <w:top w:val="none" w:sz="0" w:space="0" w:color="auto"/>
        <w:left w:val="none" w:sz="0" w:space="0" w:color="auto"/>
        <w:bottom w:val="none" w:sz="0" w:space="0" w:color="auto"/>
        <w:right w:val="none" w:sz="0" w:space="0" w:color="auto"/>
      </w:divBdr>
    </w:div>
    <w:div w:id="55976517">
      <w:bodyDiv w:val="1"/>
      <w:marLeft w:val="0"/>
      <w:marRight w:val="0"/>
      <w:marTop w:val="0"/>
      <w:marBottom w:val="0"/>
      <w:divBdr>
        <w:top w:val="none" w:sz="0" w:space="0" w:color="auto"/>
        <w:left w:val="none" w:sz="0" w:space="0" w:color="auto"/>
        <w:bottom w:val="none" w:sz="0" w:space="0" w:color="auto"/>
        <w:right w:val="none" w:sz="0" w:space="0" w:color="auto"/>
      </w:divBdr>
    </w:div>
    <w:div w:id="90712010">
      <w:bodyDiv w:val="1"/>
      <w:marLeft w:val="0"/>
      <w:marRight w:val="0"/>
      <w:marTop w:val="0"/>
      <w:marBottom w:val="0"/>
      <w:divBdr>
        <w:top w:val="none" w:sz="0" w:space="0" w:color="auto"/>
        <w:left w:val="none" w:sz="0" w:space="0" w:color="auto"/>
        <w:bottom w:val="none" w:sz="0" w:space="0" w:color="auto"/>
        <w:right w:val="none" w:sz="0" w:space="0" w:color="auto"/>
      </w:divBdr>
    </w:div>
    <w:div w:id="217516680">
      <w:bodyDiv w:val="1"/>
      <w:marLeft w:val="0"/>
      <w:marRight w:val="0"/>
      <w:marTop w:val="0"/>
      <w:marBottom w:val="0"/>
      <w:divBdr>
        <w:top w:val="none" w:sz="0" w:space="0" w:color="auto"/>
        <w:left w:val="none" w:sz="0" w:space="0" w:color="auto"/>
        <w:bottom w:val="none" w:sz="0" w:space="0" w:color="auto"/>
        <w:right w:val="none" w:sz="0" w:space="0" w:color="auto"/>
      </w:divBdr>
    </w:div>
    <w:div w:id="235895858">
      <w:bodyDiv w:val="1"/>
      <w:marLeft w:val="0"/>
      <w:marRight w:val="0"/>
      <w:marTop w:val="0"/>
      <w:marBottom w:val="0"/>
      <w:divBdr>
        <w:top w:val="none" w:sz="0" w:space="0" w:color="auto"/>
        <w:left w:val="none" w:sz="0" w:space="0" w:color="auto"/>
        <w:bottom w:val="none" w:sz="0" w:space="0" w:color="auto"/>
        <w:right w:val="none" w:sz="0" w:space="0" w:color="auto"/>
      </w:divBdr>
    </w:div>
    <w:div w:id="422069072">
      <w:bodyDiv w:val="1"/>
      <w:marLeft w:val="0"/>
      <w:marRight w:val="0"/>
      <w:marTop w:val="0"/>
      <w:marBottom w:val="0"/>
      <w:divBdr>
        <w:top w:val="none" w:sz="0" w:space="0" w:color="auto"/>
        <w:left w:val="none" w:sz="0" w:space="0" w:color="auto"/>
        <w:bottom w:val="none" w:sz="0" w:space="0" w:color="auto"/>
        <w:right w:val="none" w:sz="0" w:space="0" w:color="auto"/>
      </w:divBdr>
    </w:div>
    <w:div w:id="535585441">
      <w:bodyDiv w:val="1"/>
      <w:marLeft w:val="0"/>
      <w:marRight w:val="0"/>
      <w:marTop w:val="0"/>
      <w:marBottom w:val="0"/>
      <w:divBdr>
        <w:top w:val="none" w:sz="0" w:space="0" w:color="auto"/>
        <w:left w:val="none" w:sz="0" w:space="0" w:color="auto"/>
        <w:bottom w:val="none" w:sz="0" w:space="0" w:color="auto"/>
        <w:right w:val="none" w:sz="0" w:space="0" w:color="auto"/>
      </w:divBdr>
    </w:div>
    <w:div w:id="592250972">
      <w:bodyDiv w:val="1"/>
      <w:marLeft w:val="0"/>
      <w:marRight w:val="0"/>
      <w:marTop w:val="0"/>
      <w:marBottom w:val="0"/>
      <w:divBdr>
        <w:top w:val="none" w:sz="0" w:space="0" w:color="auto"/>
        <w:left w:val="none" w:sz="0" w:space="0" w:color="auto"/>
        <w:bottom w:val="none" w:sz="0" w:space="0" w:color="auto"/>
        <w:right w:val="none" w:sz="0" w:space="0" w:color="auto"/>
      </w:divBdr>
    </w:div>
    <w:div w:id="621694840">
      <w:bodyDiv w:val="1"/>
      <w:marLeft w:val="0"/>
      <w:marRight w:val="0"/>
      <w:marTop w:val="0"/>
      <w:marBottom w:val="0"/>
      <w:divBdr>
        <w:top w:val="none" w:sz="0" w:space="0" w:color="auto"/>
        <w:left w:val="none" w:sz="0" w:space="0" w:color="auto"/>
        <w:bottom w:val="none" w:sz="0" w:space="0" w:color="auto"/>
        <w:right w:val="none" w:sz="0" w:space="0" w:color="auto"/>
      </w:divBdr>
    </w:div>
    <w:div w:id="643893742">
      <w:bodyDiv w:val="1"/>
      <w:marLeft w:val="0"/>
      <w:marRight w:val="0"/>
      <w:marTop w:val="0"/>
      <w:marBottom w:val="0"/>
      <w:divBdr>
        <w:top w:val="none" w:sz="0" w:space="0" w:color="auto"/>
        <w:left w:val="none" w:sz="0" w:space="0" w:color="auto"/>
        <w:bottom w:val="none" w:sz="0" w:space="0" w:color="auto"/>
        <w:right w:val="none" w:sz="0" w:space="0" w:color="auto"/>
      </w:divBdr>
    </w:div>
    <w:div w:id="645937622">
      <w:bodyDiv w:val="1"/>
      <w:marLeft w:val="0"/>
      <w:marRight w:val="0"/>
      <w:marTop w:val="0"/>
      <w:marBottom w:val="0"/>
      <w:divBdr>
        <w:top w:val="none" w:sz="0" w:space="0" w:color="auto"/>
        <w:left w:val="none" w:sz="0" w:space="0" w:color="auto"/>
        <w:bottom w:val="none" w:sz="0" w:space="0" w:color="auto"/>
        <w:right w:val="none" w:sz="0" w:space="0" w:color="auto"/>
      </w:divBdr>
    </w:div>
    <w:div w:id="798838953">
      <w:bodyDiv w:val="1"/>
      <w:marLeft w:val="0"/>
      <w:marRight w:val="0"/>
      <w:marTop w:val="0"/>
      <w:marBottom w:val="0"/>
      <w:divBdr>
        <w:top w:val="none" w:sz="0" w:space="0" w:color="auto"/>
        <w:left w:val="none" w:sz="0" w:space="0" w:color="auto"/>
        <w:bottom w:val="none" w:sz="0" w:space="0" w:color="auto"/>
        <w:right w:val="none" w:sz="0" w:space="0" w:color="auto"/>
      </w:divBdr>
    </w:div>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880047255">
      <w:bodyDiv w:val="1"/>
      <w:marLeft w:val="0"/>
      <w:marRight w:val="0"/>
      <w:marTop w:val="0"/>
      <w:marBottom w:val="0"/>
      <w:divBdr>
        <w:top w:val="none" w:sz="0" w:space="0" w:color="auto"/>
        <w:left w:val="none" w:sz="0" w:space="0" w:color="auto"/>
        <w:bottom w:val="none" w:sz="0" w:space="0" w:color="auto"/>
        <w:right w:val="none" w:sz="0" w:space="0" w:color="auto"/>
      </w:divBdr>
    </w:div>
    <w:div w:id="940843043">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66880578">
      <w:bodyDiv w:val="1"/>
      <w:marLeft w:val="0"/>
      <w:marRight w:val="0"/>
      <w:marTop w:val="0"/>
      <w:marBottom w:val="0"/>
      <w:divBdr>
        <w:top w:val="none" w:sz="0" w:space="0" w:color="auto"/>
        <w:left w:val="none" w:sz="0" w:space="0" w:color="auto"/>
        <w:bottom w:val="none" w:sz="0" w:space="0" w:color="auto"/>
        <w:right w:val="none" w:sz="0" w:space="0" w:color="auto"/>
      </w:divBdr>
    </w:div>
    <w:div w:id="1184854874">
      <w:bodyDiv w:val="1"/>
      <w:marLeft w:val="0"/>
      <w:marRight w:val="0"/>
      <w:marTop w:val="0"/>
      <w:marBottom w:val="0"/>
      <w:divBdr>
        <w:top w:val="none" w:sz="0" w:space="0" w:color="auto"/>
        <w:left w:val="none" w:sz="0" w:space="0" w:color="auto"/>
        <w:bottom w:val="none" w:sz="0" w:space="0" w:color="auto"/>
        <w:right w:val="none" w:sz="0" w:space="0" w:color="auto"/>
      </w:divBdr>
    </w:div>
    <w:div w:id="1322930322">
      <w:bodyDiv w:val="1"/>
      <w:marLeft w:val="0"/>
      <w:marRight w:val="0"/>
      <w:marTop w:val="0"/>
      <w:marBottom w:val="0"/>
      <w:divBdr>
        <w:top w:val="none" w:sz="0" w:space="0" w:color="auto"/>
        <w:left w:val="none" w:sz="0" w:space="0" w:color="auto"/>
        <w:bottom w:val="none" w:sz="0" w:space="0" w:color="auto"/>
        <w:right w:val="none" w:sz="0" w:space="0" w:color="auto"/>
      </w:divBdr>
    </w:div>
    <w:div w:id="1346328777">
      <w:bodyDiv w:val="1"/>
      <w:marLeft w:val="0"/>
      <w:marRight w:val="0"/>
      <w:marTop w:val="0"/>
      <w:marBottom w:val="0"/>
      <w:divBdr>
        <w:top w:val="none" w:sz="0" w:space="0" w:color="auto"/>
        <w:left w:val="none" w:sz="0" w:space="0" w:color="auto"/>
        <w:bottom w:val="none" w:sz="0" w:space="0" w:color="auto"/>
        <w:right w:val="none" w:sz="0" w:space="0" w:color="auto"/>
      </w:divBdr>
    </w:div>
    <w:div w:id="1453011167">
      <w:bodyDiv w:val="1"/>
      <w:marLeft w:val="0"/>
      <w:marRight w:val="0"/>
      <w:marTop w:val="0"/>
      <w:marBottom w:val="0"/>
      <w:divBdr>
        <w:top w:val="none" w:sz="0" w:space="0" w:color="auto"/>
        <w:left w:val="none" w:sz="0" w:space="0" w:color="auto"/>
        <w:bottom w:val="none" w:sz="0" w:space="0" w:color="auto"/>
        <w:right w:val="none" w:sz="0" w:space="0" w:color="auto"/>
      </w:divBdr>
    </w:div>
    <w:div w:id="1453284937">
      <w:bodyDiv w:val="1"/>
      <w:marLeft w:val="0"/>
      <w:marRight w:val="0"/>
      <w:marTop w:val="0"/>
      <w:marBottom w:val="0"/>
      <w:divBdr>
        <w:top w:val="none" w:sz="0" w:space="0" w:color="auto"/>
        <w:left w:val="none" w:sz="0" w:space="0" w:color="auto"/>
        <w:bottom w:val="none" w:sz="0" w:space="0" w:color="auto"/>
        <w:right w:val="none" w:sz="0" w:space="0" w:color="auto"/>
      </w:divBdr>
    </w:div>
    <w:div w:id="1485005867">
      <w:bodyDiv w:val="1"/>
      <w:marLeft w:val="0"/>
      <w:marRight w:val="0"/>
      <w:marTop w:val="0"/>
      <w:marBottom w:val="0"/>
      <w:divBdr>
        <w:top w:val="none" w:sz="0" w:space="0" w:color="auto"/>
        <w:left w:val="none" w:sz="0" w:space="0" w:color="auto"/>
        <w:bottom w:val="none" w:sz="0" w:space="0" w:color="auto"/>
        <w:right w:val="none" w:sz="0" w:space="0" w:color="auto"/>
      </w:divBdr>
    </w:div>
    <w:div w:id="1659914867">
      <w:bodyDiv w:val="1"/>
      <w:marLeft w:val="0"/>
      <w:marRight w:val="0"/>
      <w:marTop w:val="0"/>
      <w:marBottom w:val="0"/>
      <w:divBdr>
        <w:top w:val="none" w:sz="0" w:space="0" w:color="auto"/>
        <w:left w:val="none" w:sz="0" w:space="0" w:color="auto"/>
        <w:bottom w:val="none" w:sz="0" w:space="0" w:color="auto"/>
        <w:right w:val="none" w:sz="0" w:space="0" w:color="auto"/>
      </w:divBdr>
    </w:div>
    <w:div w:id="1684625913">
      <w:bodyDiv w:val="1"/>
      <w:marLeft w:val="0"/>
      <w:marRight w:val="0"/>
      <w:marTop w:val="0"/>
      <w:marBottom w:val="0"/>
      <w:divBdr>
        <w:top w:val="none" w:sz="0" w:space="0" w:color="auto"/>
        <w:left w:val="none" w:sz="0" w:space="0" w:color="auto"/>
        <w:bottom w:val="none" w:sz="0" w:space="0" w:color="auto"/>
        <w:right w:val="none" w:sz="0" w:space="0" w:color="auto"/>
      </w:divBdr>
    </w:div>
    <w:div w:id="1712415935">
      <w:bodyDiv w:val="1"/>
      <w:marLeft w:val="0"/>
      <w:marRight w:val="0"/>
      <w:marTop w:val="0"/>
      <w:marBottom w:val="0"/>
      <w:divBdr>
        <w:top w:val="none" w:sz="0" w:space="0" w:color="auto"/>
        <w:left w:val="none" w:sz="0" w:space="0" w:color="auto"/>
        <w:bottom w:val="none" w:sz="0" w:space="0" w:color="auto"/>
        <w:right w:val="none" w:sz="0" w:space="0" w:color="auto"/>
      </w:divBdr>
    </w:div>
    <w:div w:id="1890412441">
      <w:bodyDiv w:val="1"/>
      <w:marLeft w:val="0"/>
      <w:marRight w:val="0"/>
      <w:marTop w:val="0"/>
      <w:marBottom w:val="0"/>
      <w:divBdr>
        <w:top w:val="none" w:sz="0" w:space="0" w:color="auto"/>
        <w:left w:val="none" w:sz="0" w:space="0" w:color="auto"/>
        <w:bottom w:val="none" w:sz="0" w:space="0" w:color="auto"/>
        <w:right w:val="none" w:sz="0" w:space="0" w:color="auto"/>
      </w:divBdr>
    </w:div>
    <w:div w:id="1893150351">
      <w:bodyDiv w:val="1"/>
      <w:marLeft w:val="0"/>
      <w:marRight w:val="0"/>
      <w:marTop w:val="0"/>
      <w:marBottom w:val="0"/>
      <w:divBdr>
        <w:top w:val="none" w:sz="0" w:space="0" w:color="auto"/>
        <w:left w:val="none" w:sz="0" w:space="0" w:color="auto"/>
        <w:bottom w:val="none" w:sz="0" w:space="0" w:color="auto"/>
        <w:right w:val="none" w:sz="0" w:space="0" w:color="auto"/>
      </w:divBdr>
    </w:div>
    <w:div w:id="1908613367">
      <w:bodyDiv w:val="1"/>
      <w:marLeft w:val="0"/>
      <w:marRight w:val="0"/>
      <w:marTop w:val="0"/>
      <w:marBottom w:val="0"/>
      <w:divBdr>
        <w:top w:val="none" w:sz="0" w:space="0" w:color="auto"/>
        <w:left w:val="none" w:sz="0" w:space="0" w:color="auto"/>
        <w:bottom w:val="none" w:sz="0" w:space="0" w:color="auto"/>
        <w:right w:val="none" w:sz="0" w:space="0" w:color="auto"/>
      </w:divBdr>
    </w:div>
    <w:div w:id="1920600093">
      <w:bodyDiv w:val="1"/>
      <w:marLeft w:val="0"/>
      <w:marRight w:val="0"/>
      <w:marTop w:val="0"/>
      <w:marBottom w:val="0"/>
      <w:divBdr>
        <w:top w:val="none" w:sz="0" w:space="0" w:color="auto"/>
        <w:left w:val="none" w:sz="0" w:space="0" w:color="auto"/>
        <w:bottom w:val="none" w:sz="0" w:space="0" w:color="auto"/>
        <w:right w:val="none" w:sz="0" w:space="0" w:color="auto"/>
      </w:divBdr>
    </w:div>
    <w:div w:id="1995328922">
      <w:bodyDiv w:val="1"/>
      <w:marLeft w:val="0"/>
      <w:marRight w:val="0"/>
      <w:marTop w:val="0"/>
      <w:marBottom w:val="0"/>
      <w:divBdr>
        <w:top w:val="none" w:sz="0" w:space="0" w:color="auto"/>
        <w:left w:val="none" w:sz="0" w:space="0" w:color="auto"/>
        <w:bottom w:val="none" w:sz="0" w:space="0" w:color="auto"/>
        <w:right w:val="none" w:sz="0" w:space="0" w:color="auto"/>
      </w:divBdr>
    </w:div>
    <w:div w:id="2012949520">
      <w:bodyDiv w:val="1"/>
      <w:marLeft w:val="0"/>
      <w:marRight w:val="0"/>
      <w:marTop w:val="0"/>
      <w:marBottom w:val="0"/>
      <w:divBdr>
        <w:top w:val="none" w:sz="0" w:space="0" w:color="auto"/>
        <w:left w:val="none" w:sz="0" w:space="0" w:color="auto"/>
        <w:bottom w:val="none" w:sz="0" w:space="0" w:color="auto"/>
        <w:right w:val="none" w:sz="0" w:space="0" w:color="auto"/>
      </w:divBdr>
    </w:div>
    <w:div w:id="206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F534-2617-49A4-957A-E4FA3212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317</Pages>
  <Words>57600</Words>
  <Characters>328322</Characters>
  <Application>Microsoft Office Word</Application>
  <DocSecurity>0</DocSecurity>
  <Lines>2736</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Иванова Ольга Анатольевна</cp:lastModifiedBy>
  <cp:revision>90</cp:revision>
  <cp:lastPrinted>2023-11-09T02:53:00Z</cp:lastPrinted>
  <dcterms:created xsi:type="dcterms:W3CDTF">2023-10-09T04:12:00Z</dcterms:created>
  <dcterms:modified xsi:type="dcterms:W3CDTF">2023-11-09T04:54:00Z</dcterms:modified>
</cp:coreProperties>
</file>