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55" w:type="dxa"/>
        <w:jc w:val="right"/>
        <w:tblLook w:val="04A0" w:firstRow="1" w:lastRow="0" w:firstColumn="1" w:lastColumn="0" w:noHBand="0" w:noVBand="1"/>
      </w:tblPr>
      <w:tblGrid>
        <w:gridCol w:w="8755"/>
      </w:tblGrid>
      <w:tr w:rsidR="00FB1CCD" w:rsidRPr="008C50D0" w:rsidTr="00FB1CCD">
        <w:trPr>
          <w:jc w:val="right"/>
        </w:trPr>
        <w:tc>
          <w:tcPr>
            <w:tcW w:w="8755" w:type="dxa"/>
            <w:shd w:val="clear" w:color="auto" w:fill="auto"/>
          </w:tcPr>
          <w:p w:rsidR="00FB1CCD" w:rsidRDefault="00FB1CCD" w:rsidP="00FB1CCD">
            <w:pPr>
              <w:jc w:val="right"/>
              <w:rPr>
                <w:sz w:val="28"/>
                <w:szCs w:val="28"/>
              </w:rPr>
            </w:pPr>
            <w:r w:rsidRPr="00B631B5">
              <w:rPr>
                <w:sz w:val="28"/>
                <w:szCs w:val="28"/>
              </w:rPr>
              <w:t>СОГЛАСОВАНО:</w:t>
            </w:r>
          </w:p>
          <w:p w:rsidR="00FB1CCD" w:rsidRDefault="00FB1CCD" w:rsidP="00FB1C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Мэра района </w:t>
            </w:r>
          </w:p>
          <w:p w:rsidR="00FB1CCD" w:rsidRDefault="00FB1CCD" w:rsidP="00FB1C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экономике и финансам</w:t>
            </w:r>
          </w:p>
          <w:p w:rsidR="00FB1CCD" w:rsidRDefault="00FB1CCD" w:rsidP="00FB1CCD">
            <w:pPr>
              <w:jc w:val="right"/>
              <w:rPr>
                <w:sz w:val="28"/>
                <w:szCs w:val="28"/>
              </w:rPr>
            </w:pPr>
          </w:p>
          <w:p w:rsidR="00FB1CCD" w:rsidRDefault="00FB1CCD" w:rsidP="00FB1C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proofErr w:type="spellStart"/>
            <w:r>
              <w:rPr>
                <w:sz w:val="28"/>
                <w:szCs w:val="28"/>
              </w:rPr>
              <w:t>Д.С</w:t>
            </w:r>
            <w:proofErr w:type="spellEnd"/>
            <w:r>
              <w:rPr>
                <w:sz w:val="28"/>
                <w:szCs w:val="28"/>
              </w:rPr>
              <w:t>. Савельев</w:t>
            </w:r>
          </w:p>
          <w:p w:rsidR="00FB1CCD" w:rsidRPr="00B631B5" w:rsidRDefault="00FB1CCD" w:rsidP="00FB1CCD">
            <w:pPr>
              <w:jc w:val="right"/>
              <w:rPr>
                <w:sz w:val="28"/>
                <w:szCs w:val="28"/>
              </w:rPr>
            </w:pPr>
            <w:r w:rsidRPr="008C50D0">
              <w:rPr>
                <w:sz w:val="28"/>
                <w:szCs w:val="28"/>
              </w:rPr>
              <w:t xml:space="preserve">« ___ » </w:t>
            </w:r>
            <w:r>
              <w:rPr>
                <w:sz w:val="28"/>
                <w:szCs w:val="28"/>
              </w:rPr>
              <w:t xml:space="preserve"> </w:t>
            </w:r>
            <w:r w:rsidRPr="008C50D0">
              <w:rPr>
                <w:sz w:val="28"/>
                <w:szCs w:val="28"/>
              </w:rPr>
              <w:t>_______________ 201</w:t>
            </w:r>
            <w:r>
              <w:rPr>
                <w:sz w:val="28"/>
                <w:szCs w:val="28"/>
              </w:rPr>
              <w:t>9</w:t>
            </w:r>
            <w:r w:rsidRPr="008C50D0">
              <w:rPr>
                <w:sz w:val="28"/>
                <w:szCs w:val="28"/>
              </w:rPr>
              <w:t xml:space="preserve"> г.</w:t>
            </w:r>
          </w:p>
        </w:tc>
      </w:tr>
    </w:tbl>
    <w:p w:rsidR="00FB1CCD" w:rsidRDefault="00FB1CCD" w:rsidP="009D6A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32AEC" w:rsidRPr="00A37551" w:rsidRDefault="00A37551" w:rsidP="009D6A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37551">
        <w:rPr>
          <w:rFonts w:ascii="Times New Roman" w:hAnsi="Times New Roman"/>
          <w:b/>
          <w:sz w:val="28"/>
          <w:szCs w:val="28"/>
        </w:rPr>
        <w:t>ОБ ИТОГАХ РЕАЛИЗАЦИИ МЕРОПРИЯТИЙ МУНИЦИПАЛЬНОЙ ПРОГРАММЫ ШЕЛЕХОВСКОГО РАЙОНА «РАЗВИТИЕ КОНКУРЕНТНО-СПОСОБНОЙ ЭКОНОМИКИ ШЕЛЕХОВСКОГО РАЙОНА НА 2015-2020 ГОДЫ В 201</w:t>
      </w:r>
      <w:r w:rsidR="00152983"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  <w:r w:rsidRPr="00A37551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41B4C" w:rsidRDefault="00141B4C" w:rsidP="00434429">
      <w:pPr>
        <w:ind w:firstLine="709"/>
        <w:jc w:val="both"/>
        <w:rPr>
          <w:sz w:val="28"/>
          <w:szCs w:val="28"/>
        </w:rPr>
      </w:pPr>
    </w:p>
    <w:p w:rsidR="00EF24AA" w:rsidRPr="00EF24AA" w:rsidRDefault="00EF24AA" w:rsidP="00497FAB">
      <w:pPr>
        <w:pStyle w:val="ConsPlusCell"/>
        <w:spacing w:before="120" w:after="120"/>
        <w:jc w:val="center"/>
        <w:rPr>
          <w:sz w:val="28"/>
          <w:szCs w:val="28"/>
        </w:rPr>
      </w:pPr>
      <w:r w:rsidRPr="00EF24AA">
        <w:rPr>
          <w:sz w:val="28"/>
          <w:szCs w:val="28"/>
        </w:rPr>
        <w:t>Отчет о реализации Подпрограммы 1 «Повышение инвестиционной привлекательности Шелеховского района на 2015-2020 годы»</w:t>
      </w:r>
    </w:p>
    <w:p w:rsidR="006154A7" w:rsidRPr="006154A7" w:rsidRDefault="006154A7" w:rsidP="006154A7">
      <w:pPr>
        <w:ind w:firstLine="567"/>
        <w:jc w:val="both"/>
        <w:rPr>
          <w:sz w:val="28"/>
          <w:szCs w:val="28"/>
        </w:rPr>
      </w:pPr>
      <w:proofErr w:type="gramStart"/>
      <w:r w:rsidRPr="006154A7">
        <w:rPr>
          <w:sz w:val="28"/>
          <w:szCs w:val="28"/>
        </w:rPr>
        <w:t>В рамках реализации подпрограммы 1 «Создание условий для инвестиционной привлекательности Шелеховского района на 2015-2020 годы» в течение 201</w:t>
      </w:r>
      <w:r w:rsidR="00E26702">
        <w:rPr>
          <w:sz w:val="28"/>
          <w:szCs w:val="28"/>
        </w:rPr>
        <w:t>8</w:t>
      </w:r>
      <w:r w:rsidRPr="006154A7">
        <w:rPr>
          <w:sz w:val="28"/>
          <w:szCs w:val="28"/>
        </w:rPr>
        <w:t xml:space="preserve"> года организовывалось взаимодействие инвесторов, реализующих (планирующих) инвестиционные проекты на территории Шелеховского района, с АО «Корпорация развития Иркутской области» и руководителями структурных подразделений Администрации Шелеховского муниципального района; рабочие совещания Мэра с руководителями организаций, предпринимателями, осуществляющими деятельность на территории Шелеховского района.</w:t>
      </w:r>
      <w:proofErr w:type="gramEnd"/>
    </w:p>
    <w:p w:rsidR="006154A7" w:rsidRPr="006154A7" w:rsidRDefault="006154A7" w:rsidP="006154A7">
      <w:pPr>
        <w:ind w:firstLine="567"/>
        <w:jc w:val="both"/>
        <w:rPr>
          <w:sz w:val="28"/>
          <w:szCs w:val="28"/>
        </w:rPr>
      </w:pPr>
      <w:r w:rsidRPr="006154A7">
        <w:rPr>
          <w:sz w:val="28"/>
          <w:szCs w:val="28"/>
        </w:rPr>
        <w:t xml:space="preserve">В </w:t>
      </w:r>
      <w:proofErr w:type="gramStart"/>
      <w:r w:rsidRPr="006154A7">
        <w:rPr>
          <w:sz w:val="28"/>
          <w:szCs w:val="28"/>
        </w:rPr>
        <w:t>целях</w:t>
      </w:r>
      <w:proofErr w:type="gramEnd"/>
      <w:r w:rsidRPr="006154A7">
        <w:rPr>
          <w:sz w:val="28"/>
          <w:szCs w:val="28"/>
        </w:rPr>
        <w:t xml:space="preserve"> повышения качества информирования потенциальных инвесторов об инвестиционном потенциале Шелеховского района разработан, утвержден и размещен на официальном сайте </w:t>
      </w:r>
      <w:r w:rsidR="00E26702">
        <w:rPr>
          <w:sz w:val="28"/>
          <w:szCs w:val="28"/>
        </w:rPr>
        <w:t>Администрации Шелеховского муниципального района</w:t>
      </w:r>
      <w:r w:rsidRPr="006154A7">
        <w:rPr>
          <w:sz w:val="28"/>
          <w:szCs w:val="28"/>
        </w:rPr>
        <w:t xml:space="preserve"> Инвест</w:t>
      </w:r>
      <w:r w:rsidR="00E26702">
        <w:rPr>
          <w:sz w:val="28"/>
          <w:szCs w:val="28"/>
        </w:rPr>
        <w:t xml:space="preserve">иционный </w:t>
      </w:r>
      <w:r w:rsidRPr="006154A7">
        <w:rPr>
          <w:sz w:val="28"/>
          <w:szCs w:val="28"/>
        </w:rPr>
        <w:t xml:space="preserve">паспорт Шелеховского района. </w:t>
      </w:r>
    </w:p>
    <w:p w:rsidR="006154A7" w:rsidRPr="006154A7" w:rsidRDefault="006154A7" w:rsidP="00E26702">
      <w:pPr>
        <w:ind w:firstLine="567"/>
        <w:jc w:val="both"/>
        <w:rPr>
          <w:sz w:val="28"/>
          <w:szCs w:val="28"/>
        </w:rPr>
      </w:pPr>
      <w:r w:rsidRPr="006154A7">
        <w:rPr>
          <w:sz w:val="28"/>
          <w:szCs w:val="28"/>
        </w:rPr>
        <w:t xml:space="preserve">Осуществлялось информирование хозяйствующих субъектов о форумах, круглых столах, конкурсах по предоставлению субсидий, а также мероприятиях по оказанию финансовой поддержки, проводимых органами государственной власти и организациями, образующими инфраструктуру поддержки субъектов предпринимательства, в том числе через официальный сайт </w:t>
      </w:r>
      <w:r w:rsidR="00E26702">
        <w:rPr>
          <w:sz w:val="28"/>
          <w:szCs w:val="28"/>
        </w:rPr>
        <w:t>Администрации Шелеховского муниципального района</w:t>
      </w:r>
      <w:r w:rsidRPr="006154A7">
        <w:rPr>
          <w:sz w:val="28"/>
          <w:szCs w:val="28"/>
        </w:rPr>
        <w:t xml:space="preserve">. </w:t>
      </w:r>
    </w:p>
    <w:p w:rsidR="006154A7" w:rsidRPr="004E64DF" w:rsidRDefault="006154A7" w:rsidP="006154A7">
      <w:pPr>
        <w:ind w:firstLine="567"/>
        <w:jc w:val="both"/>
        <w:rPr>
          <w:sz w:val="28"/>
          <w:szCs w:val="28"/>
        </w:rPr>
      </w:pPr>
      <w:r w:rsidRPr="004E64DF">
        <w:rPr>
          <w:sz w:val="28"/>
          <w:szCs w:val="28"/>
        </w:rPr>
        <w:t xml:space="preserve">В </w:t>
      </w:r>
      <w:proofErr w:type="gramStart"/>
      <w:r w:rsidRPr="004E64DF">
        <w:rPr>
          <w:sz w:val="28"/>
          <w:szCs w:val="28"/>
        </w:rPr>
        <w:t>рамках</w:t>
      </w:r>
      <w:proofErr w:type="gramEnd"/>
      <w:r w:rsidRPr="004E64DF">
        <w:rPr>
          <w:sz w:val="28"/>
          <w:szCs w:val="28"/>
        </w:rPr>
        <w:t xml:space="preserve"> развития социально-экономического сотрудничества </w:t>
      </w:r>
      <w:r w:rsidR="004E64DF">
        <w:rPr>
          <w:sz w:val="28"/>
          <w:szCs w:val="28"/>
        </w:rPr>
        <w:t>Администрации Шелеховского муниципального района</w:t>
      </w:r>
      <w:r w:rsidR="004E64DF" w:rsidRPr="004E64DF">
        <w:rPr>
          <w:sz w:val="28"/>
          <w:szCs w:val="28"/>
        </w:rPr>
        <w:t xml:space="preserve"> </w:t>
      </w:r>
      <w:r w:rsidRPr="004E64DF">
        <w:rPr>
          <w:sz w:val="28"/>
          <w:szCs w:val="28"/>
        </w:rPr>
        <w:t>и организаций, осуществляющих деятельность на территории Шелеховского района, в 201</w:t>
      </w:r>
      <w:r w:rsidR="00E26702" w:rsidRPr="004E64DF">
        <w:rPr>
          <w:sz w:val="28"/>
          <w:szCs w:val="28"/>
        </w:rPr>
        <w:t>8</w:t>
      </w:r>
      <w:r w:rsidRPr="004E64DF">
        <w:rPr>
          <w:sz w:val="28"/>
          <w:szCs w:val="28"/>
        </w:rPr>
        <w:t xml:space="preserve"> году </w:t>
      </w:r>
      <w:r w:rsidR="00E26702" w:rsidRPr="004E64DF">
        <w:rPr>
          <w:sz w:val="28"/>
          <w:szCs w:val="28"/>
        </w:rPr>
        <w:t>действ</w:t>
      </w:r>
      <w:r w:rsidR="004E64DF" w:rsidRPr="004E64DF">
        <w:rPr>
          <w:sz w:val="28"/>
          <w:szCs w:val="28"/>
        </w:rPr>
        <w:t>овало</w:t>
      </w:r>
      <w:r w:rsidRPr="004E64DF">
        <w:rPr>
          <w:sz w:val="28"/>
          <w:szCs w:val="28"/>
        </w:rPr>
        <w:t xml:space="preserve"> </w:t>
      </w:r>
      <w:r w:rsidR="00E26702" w:rsidRPr="004E64DF">
        <w:rPr>
          <w:sz w:val="28"/>
          <w:szCs w:val="28"/>
        </w:rPr>
        <w:t>3</w:t>
      </w:r>
      <w:r w:rsidR="004E64DF" w:rsidRPr="004E64DF">
        <w:rPr>
          <w:sz w:val="28"/>
          <w:szCs w:val="28"/>
        </w:rPr>
        <w:t>2</w:t>
      </w:r>
      <w:r w:rsidRPr="004E64DF">
        <w:rPr>
          <w:sz w:val="28"/>
          <w:szCs w:val="28"/>
        </w:rPr>
        <w:t xml:space="preserve"> соглашени</w:t>
      </w:r>
      <w:r w:rsidR="00E26702" w:rsidRPr="004E64DF">
        <w:rPr>
          <w:sz w:val="28"/>
          <w:szCs w:val="28"/>
        </w:rPr>
        <w:t>я</w:t>
      </w:r>
      <w:r w:rsidRPr="004E64DF">
        <w:rPr>
          <w:sz w:val="28"/>
          <w:szCs w:val="28"/>
        </w:rPr>
        <w:t xml:space="preserve"> о социально-экономическом сотрудничестве.</w:t>
      </w:r>
    </w:p>
    <w:p w:rsidR="00E26702" w:rsidRPr="004E64DF" w:rsidRDefault="00E26702" w:rsidP="00E26702">
      <w:pPr>
        <w:ind w:firstLine="567"/>
        <w:jc w:val="both"/>
        <w:rPr>
          <w:sz w:val="28"/>
          <w:szCs w:val="28"/>
        </w:rPr>
      </w:pPr>
      <w:r w:rsidRPr="004E64DF">
        <w:rPr>
          <w:sz w:val="28"/>
          <w:szCs w:val="28"/>
        </w:rPr>
        <w:t>В 2018 году в рамках соглашений о социально-экономическом сотрудничестве от предприятий и организаций Шелеховского района на социальные мероприятия было привлечено 112,07 млн. руб.</w:t>
      </w:r>
    </w:p>
    <w:p w:rsidR="00192DCF" w:rsidRPr="004E64DF" w:rsidRDefault="00192DCF" w:rsidP="006154A7">
      <w:pPr>
        <w:ind w:firstLine="567"/>
        <w:jc w:val="both"/>
        <w:rPr>
          <w:sz w:val="28"/>
          <w:szCs w:val="28"/>
        </w:rPr>
      </w:pPr>
      <w:r w:rsidRPr="004E64DF">
        <w:rPr>
          <w:sz w:val="28"/>
          <w:szCs w:val="28"/>
        </w:rPr>
        <w:t>Коэффициент достижения поставленных целе</w:t>
      </w:r>
      <w:r w:rsidR="004E64DF" w:rsidRPr="004E64DF">
        <w:rPr>
          <w:sz w:val="28"/>
          <w:szCs w:val="28"/>
        </w:rPr>
        <w:t>вых индикаторов</w:t>
      </w:r>
      <w:r w:rsidRPr="004E64DF">
        <w:rPr>
          <w:sz w:val="28"/>
          <w:szCs w:val="28"/>
        </w:rPr>
        <w:t xml:space="preserve"> составляет </w:t>
      </w:r>
      <w:r w:rsidR="004E64DF" w:rsidRPr="004E64DF">
        <w:rPr>
          <w:sz w:val="28"/>
          <w:szCs w:val="28"/>
        </w:rPr>
        <w:t xml:space="preserve">1,78. Так как финансирование в 2018 году отсутствовало, то коэффициент эффективность программы также составляет 1,78, в </w:t>
      </w:r>
      <w:proofErr w:type="gramStart"/>
      <w:r w:rsidR="004E64DF" w:rsidRPr="004E64DF">
        <w:rPr>
          <w:sz w:val="28"/>
          <w:szCs w:val="28"/>
        </w:rPr>
        <w:t>связи</w:t>
      </w:r>
      <w:proofErr w:type="gramEnd"/>
      <w:r w:rsidR="004E64DF" w:rsidRPr="004E64DF">
        <w:rPr>
          <w:sz w:val="28"/>
          <w:szCs w:val="28"/>
        </w:rPr>
        <w:t xml:space="preserve"> с чем реализация программы </w:t>
      </w:r>
      <w:proofErr w:type="gramStart"/>
      <w:r w:rsidR="004E64DF" w:rsidRPr="004E64DF">
        <w:rPr>
          <w:sz w:val="28"/>
          <w:szCs w:val="28"/>
        </w:rPr>
        <w:t>признана</w:t>
      </w:r>
      <w:proofErr w:type="gramEnd"/>
      <w:r w:rsidR="004E64DF" w:rsidRPr="004E64DF">
        <w:rPr>
          <w:sz w:val="28"/>
          <w:szCs w:val="28"/>
        </w:rPr>
        <w:t xml:space="preserve"> высокоэффективной.</w:t>
      </w:r>
    </w:p>
    <w:p w:rsidR="00EF24AA" w:rsidRPr="00EF24AA" w:rsidRDefault="00EF24AA" w:rsidP="004E64DF">
      <w:pPr>
        <w:ind w:firstLine="567"/>
        <w:jc w:val="both"/>
        <w:rPr>
          <w:sz w:val="28"/>
          <w:szCs w:val="28"/>
        </w:rPr>
      </w:pPr>
    </w:p>
    <w:p w:rsidR="00EF24AA" w:rsidRPr="00EF24AA" w:rsidRDefault="00EF24AA" w:rsidP="00497FAB">
      <w:pPr>
        <w:pStyle w:val="ConsPlusCell"/>
        <w:spacing w:before="120" w:after="120"/>
        <w:jc w:val="center"/>
        <w:rPr>
          <w:sz w:val="28"/>
          <w:szCs w:val="28"/>
        </w:rPr>
      </w:pPr>
      <w:r w:rsidRPr="00EF24AA">
        <w:rPr>
          <w:sz w:val="28"/>
          <w:szCs w:val="28"/>
        </w:rPr>
        <w:lastRenderedPageBreak/>
        <w:t>Отчет о реализации Подпрограммы 2 «Развитие малого и среднего предпринимательства на 2015-2020 годы»</w:t>
      </w:r>
    </w:p>
    <w:p w:rsidR="00497FAB" w:rsidRPr="00497FAB" w:rsidRDefault="00497FAB" w:rsidP="00497FAB">
      <w:pPr>
        <w:ind w:firstLine="567"/>
        <w:jc w:val="both"/>
        <w:rPr>
          <w:sz w:val="28"/>
          <w:szCs w:val="28"/>
        </w:rPr>
      </w:pPr>
      <w:r w:rsidRPr="00497FAB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подп</w:t>
      </w:r>
      <w:r w:rsidRPr="00497FAB">
        <w:rPr>
          <w:sz w:val="28"/>
          <w:szCs w:val="28"/>
        </w:rPr>
        <w:t xml:space="preserve">рограммы предпринимательства осуществлялась посредством взаимодействия органов местного самоуправления района и органов государственной власти; коммерческих и некоммерческих организаций, субъектов инфраструктуры поддержки малого и среднего предпринимательства, общественных объединений и ассоциаций малого и среднего предпринимательства, высших и средних учебных заведений, </w:t>
      </w:r>
      <w:proofErr w:type="spellStart"/>
      <w:r w:rsidRPr="00497FAB">
        <w:rPr>
          <w:sz w:val="28"/>
          <w:szCs w:val="28"/>
        </w:rPr>
        <w:t>ОГКУ</w:t>
      </w:r>
      <w:proofErr w:type="spellEnd"/>
      <w:r w:rsidRPr="00497FAB">
        <w:rPr>
          <w:sz w:val="28"/>
          <w:szCs w:val="28"/>
        </w:rPr>
        <w:t xml:space="preserve"> «Центр занятости населения города Шелехова».</w:t>
      </w:r>
    </w:p>
    <w:p w:rsidR="00E26702" w:rsidRPr="00E26702" w:rsidRDefault="00E26702" w:rsidP="00E267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финансовой поддержки </w:t>
      </w:r>
      <w:r w:rsidRPr="00E26702">
        <w:rPr>
          <w:sz w:val="28"/>
          <w:szCs w:val="28"/>
        </w:rPr>
        <w:t xml:space="preserve">предпринимательства в сфере производства </w:t>
      </w:r>
      <w:proofErr w:type="gramStart"/>
      <w:r w:rsidRPr="00E26702">
        <w:rPr>
          <w:sz w:val="28"/>
          <w:szCs w:val="28"/>
        </w:rPr>
        <w:t>осуществлена</w:t>
      </w:r>
      <w:proofErr w:type="gramEnd"/>
      <w:r w:rsidRPr="00E26702">
        <w:rPr>
          <w:sz w:val="28"/>
          <w:szCs w:val="28"/>
        </w:rPr>
        <w:t xml:space="preserve"> из бюджета города Шелехова (поддержку получили 3 предпринимателя на общую сумму 1 437,9 тыс. рублей). Вся информация о доступных конкурсах доводилась до предпринимателей: размещалась на Официальном сайте, направлялась на электронные адреса ведущих предпринимателей Шелеховского района, опубликовывалась в газете «Шелеховский вестник».</w:t>
      </w:r>
    </w:p>
    <w:p w:rsidR="00E26702" w:rsidRPr="00E26702" w:rsidRDefault="00E26702" w:rsidP="00E26702">
      <w:pPr>
        <w:ind w:firstLine="567"/>
        <w:jc w:val="both"/>
        <w:rPr>
          <w:sz w:val="28"/>
          <w:szCs w:val="28"/>
        </w:rPr>
      </w:pPr>
      <w:r w:rsidRPr="00E26702">
        <w:rPr>
          <w:sz w:val="28"/>
          <w:szCs w:val="28"/>
        </w:rPr>
        <w:t xml:space="preserve">В </w:t>
      </w:r>
      <w:proofErr w:type="gramStart"/>
      <w:r w:rsidRPr="00E26702">
        <w:rPr>
          <w:sz w:val="28"/>
          <w:szCs w:val="28"/>
        </w:rPr>
        <w:t>рамках</w:t>
      </w:r>
      <w:proofErr w:type="gramEnd"/>
      <w:r w:rsidRPr="00E26702">
        <w:rPr>
          <w:sz w:val="28"/>
          <w:szCs w:val="28"/>
        </w:rPr>
        <w:t xml:space="preserve"> имущественной поддержки реализуется преимущественное право субъектов малого и среднего предпринимательства на приобретение арендуемого имущества при возмездном отчуждении его из муниципальной собственности со сроком рассрочки оплаты до 5 лет (в 2018 году поддержка предоставлена 1 субъекту малого предпринимательства). Сохранена возможность предоставления муниципального имущества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срок до 5 лет (в 2018 году поддержка предоставлена 1 субъекту малого предпринимательства).</w:t>
      </w:r>
    </w:p>
    <w:p w:rsidR="00E26702" w:rsidRPr="00E26702" w:rsidRDefault="00E26702" w:rsidP="00E26702">
      <w:pPr>
        <w:ind w:firstLine="567"/>
        <w:jc w:val="both"/>
        <w:rPr>
          <w:sz w:val="28"/>
          <w:szCs w:val="28"/>
        </w:rPr>
      </w:pPr>
      <w:proofErr w:type="gramStart"/>
      <w:r w:rsidRPr="00E26702">
        <w:rPr>
          <w:sz w:val="28"/>
          <w:szCs w:val="28"/>
        </w:rPr>
        <w:t>В соответствии требованием Федерального Закона от 24.07.2007 № 209-ФЗ «О развитии малого и среднего предпринимательства в Российской Федерации» постановлением Администрации района от 14.02.2018 № 94-па утвержден Перечень муниципального имущества Шелеховского района, свободного от прав третьих лиц (за исключением имущественных прав субъектов малого и среднего предпринимательства).</w:t>
      </w:r>
      <w:proofErr w:type="gramEnd"/>
      <w:r w:rsidRPr="00E26702">
        <w:rPr>
          <w:sz w:val="28"/>
          <w:szCs w:val="28"/>
        </w:rPr>
        <w:t xml:space="preserve"> Муниципальное имущество, включенное в данный перечень, может быть использовано в целях предоставления его в аренду субъектам малого и среднего предпринимательства, осуществляющим предпринимательскую деятельность на территории Шелеховского района, а также может быть отчуждено на возмездной основе в собственность арендаторов. В настоящее время в данном перечне находится 3 объекта.</w:t>
      </w:r>
    </w:p>
    <w:p w:rsidR="00E26702" w:rsidRPr="00E26702" w:rsidRDefault="00E26702" w:rsidP="00E26702">
      <w:pPr>
        <w:ind w:firstLine="567"/>
        <w:jc w:val="both"/>
        <w:rPr>
          <w:sz w:val="28"/>
          <w:szCs w:val="28"/>
        </w:rPr>
      </w:pPr>
      <w:r w:rsidRPr="00E26702">
        <w:rPr>
          <w:sz w:val="28"/>
          <w:szCs w:val="28"/>
        </w:rPr>
        <w:t>Сохраняются льготные ставки арендной платы за пользование муниципальным имуществом субъектами малого и среднего предпринимательства и организаций, образующим инфраструктуру поддержки малого и среднего бизнеса: при расчете стоимости аренды муниципального имущества для арендаторов, являющихся субъектами малого и среднего предпринимательства, применяется льготный коэффициент 0,5 (в 2018 году поддержка предоставлена 7 субъектам малого предпринимательства).</w:t>
      </w:r>
    </w:p>
    <w:p w:rsidR="00E26702" w:rsidRPr="00E26702" w:rsidRDefault="00E26702" w:rsidP="00E26702">
      <w:pPr>
        <w:ind w:firstLine="567"/>
        <w:jc w:val="both"/>
        <w:rPr>
          <w:sz w:val="28"/>
          <w:szCs w:val="28"/>
        </w:rPr>
      </w:pPr>
      <w:r w:rsidRPr="00E26702">
        <w:rPr>
          <w:sz w:val="28"/>
          <w:szCs w:val="28"/>
        </w:rPr>
        <w:lastRenderedPageBreak/>
        <w:t xml:space="preserve">В </w:t>
      </w:r>
      <w:proofErr w:type="gramStart"/>
      <w:r w:rsidRPr="00E26702">
        <w:rPr>
          <w:sz w:val="28"/>
          <w:szCs w:val="28"/>
        </w:rPr>
        <w:t>рамках</w:t>
      </w:r>
      <w:proofErr w:type="gramEnd"/>
      <w:r w:rsidRPr="00E26702">
        <w:rPr>
          <w:sz w:val="28"/>
          <w:szCs w:val="28"/>
        </w:rPr>
        <w:t xml:space="preserve"> информационной и консультационной поддержки, на территории района продолжает функционировать Координационный Совет по развитию малого и среднего предпринимательства, в состав которого входят представители Администрации района и Думы района, инфраструктуры малого и среднего предпринимательства. Работа Координационного Совета строилась в соответствии с планом, утвержденным на заседании Координационного Совета от 18.04.2018. В 2018 году проведено 2 заседания Координационного Совета с приглашением </w:t>
      </w:r>
      <w:proofErr w:type="spellStart"/>
      <w:r w:rsidRPr="00E26702">
        <w:rPr>
          <w:sz w:val="28"/>
          <w:szCs w:val="28"/>
        </w:rPr>
        <w:t>представителейи</w:t>
      </w:r>
      <w:proofErr w:type="spellEnd"/>
      <w:r w:rsidRPr="00E26702">
        <w:rPr>
          <w:sz w:val="28"/>
          <w:szCs w:val="28"/>
        </w:rPr>
        <w:t xml:space="preserve"> МИФНС России № 19 по Иркутской области, Иркутского областного гарантийного фонда, </w:t>
      </w:r>
      <w:proofErr w:type="spellStart"/>
      <w:r w:rsidRPr="00E26702">
        <w:rPr>
          <w:sz w:val="28"/>
          <w:szCs w:val="28"/>
        </w:rPr>
        <w:t>микрокредитной</w:t>
      </w:r>
      <w:proofErr w:type="spellEnd"/>
      <w:r w:rsidRPr="00E26702">
        <w:rPr>
          <w:sz w:val="28"/>
          <w:szCs w:val="28"/>
        </w:rPr>
        <w:t xml:space="preserve"> компании «Фонд микрокредитования Иркутской области», отдела стратегического развития и привлечения инвестиций Администрации города Шелехова, </w:t>
      </w:r>
      <w:proofErr w:type="spellStart"/>
      <w:r w:rsidRPr="00E26702">
        <w:rPr>
          <w:sz w:val="28"/>
          <w:szCs w:val="28"/>
        </w:rPr>
        <w:t>ОГКУ</w:t>
      </w:r>
      <w:proofErr w:type="spellEnd"/>
      <w:r w:rsidRPr="00E26702">
        <w:rPr>
          <w:sz w:val="28"/>
          <w:szCs w:val="28"/>
        </w:rPr>
        <w:t xml:space="preserve"> «Центр занятости населения города Шелехова», ООО «Решения в </w:t>
      </w:r>
      <w:proofErr w:type="spellStart"/>
      <w:proofErr w:type="gramStart"/>
      <w:r w:rsidRPr="00E26702">
        <w:rPr>
          <w:sz w:val="28"/>
          <w:szCs w:val="28"/>
        </w:rPr>
        <w:t>ИТ</w:t>
      </w:r>
      <w:proofErr w:type="spellEnd"/>
      <w:proofErr w:type="gramEnd"/>
      <w:r w:rsidRPr="00E26702">
        <w:rPr>
          <w:sz w:val="28"/>
          <w:szCs w:val="28"/>
        </w:rPr>
        <w:t xml:space="preserve">», Шелеховского филиала </w:t>
      </w:r>
      <w:proofErr w:type="spellStart"/>
      <w:r w:rsidRPr="00E26702">
        <w:rPr>
          <w:sz w:val="28"/>
          <w:szCs w:val="28"/>
        </w:rPr>
        <w:t>ОГБУЗ</w:t>
      </w:r>
      <w:proofErr w:type="spellEnd"/>
      <w:r w:rsidRPr="00E26702">
        <w:rPr>
          <w:sz w:val="28"/>
          <w:szCs w:val="28"/>
        </w:rPr>
        <w:t xml:space="preserve"> «Иркутская областная клиническая противотуберкулезная больница».</w:t>
      </w:r>
    </w:p>
    <w:p w:rsidR="00E26702" w:rsidRPr="00E26702" w:rsidRDefault="00E26702" w:rsidP="00E26702">
      <w:pPr>
        <w:ind w:firstLine="567"/>
        <w:jc w:val="both"/>
        <w:rPr>
          <w:sz w:val="28"/>
          <w:szCs w:val="28"/>
        </w:rPr>
      </w:pPr>
      <w:r w:rsidRPr="00E26702">
        <w:rPr>
          <w:sz w:val="28"/>
          <w:szCs w:val="28"/>
        </w:rPr>
        <w:t xml:space="preserve">В актуальном </w:t>
      </w:r>
      <w:proofErr w:type="gramStart"/>
      <w:r w:rsidRPr="00E26702">
        <w:rPr>
          <w:sz w:val="28"/>
          <w:szCs w:val="28"/>
        </w:rPr>
        <w:t>состоянии</w:t>
      </w:r>
      <w:proofErr w:type="gramEnd"/>
      <w:r w:rsidRPr="00E26702">
        <w:rPr>
          <w:sz w:val="28"/>
          <w:szCs w:val="28"/>
        </w:rPr>
        <w:t xml:space="preserve"> поддерживается раздел Малое и среднее предпринимательство, освещается деятельность Координационного Совета, в газете «Шелеховский вестник» публикуются статьи и материалы (13 информаций в течение 2018 года), направленные на формирование положительного имиджа предпринимательской деятельности, расширение экономической грамотности и информированности предпринимателя.</w:t>
      </w:r>
    </w:p>
    <w:p w:rsidR="00E26702" w:rsidRDefault="00E26702" w:rsidP="00E26702">
      <w:pPr>
        <w:ind w:firstLine="567"/>
        <w:jc w:val="both"/>
        <w:rPr>
          <w:sz w:val="28"/>
          <w:szCs w:val="28"/>
        </w:rPr>
      </w:pPr>
      <w:r w:rsidRPr="00E26702">
        <w:rPr>
          <w:sz w:val="28"/>
          <w:szCs w:val="28"/>
        </w:rPr>
        <w:t>Субъектам малого и среднего предпринимательства предоставляется преимущество при осуществлении муниципальных закупок: достижение объема муниципальных закупок не менее 15% совокупного годового объема закупок, предусмотренного планом-графиком. В 2018 году с преимущественным правом для субъектов малого и среднего предпринимательства было размещено 233 торгов на общую сумму 178 359,3 тыс. рублей, что составляет 67,9 % от общей суммы размещенных заказов в 2018 году.</w:t>
      </w:r>
    </w:p>
    <w:p w:rsidR="0011515F" w:rsidRDefault="0011515F" w:rsidP="00E267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результативности в среднем показывают уровень достижения 0,99, что говорит о</w:t>
      </w:r>
      <w:r w:rsidR="000F1BE9">
        <w:rPr>
          <w:sz w:val="28"/>
          <w:szCs w:val="28"/>
        </w:rPr>
        <w:t>б</w:t>
      </w:r>
      <w:r>
        <w:rPr>
          <w:sz w:val="28"/>
          <w:szCs w:val="28"/>
        </w:rPr>
        <w:t xml:space="preserve"> эффективности реализации.</w:t>
      </w:r>
    </w:p>
    <w:p w:rsidR="00EF24AA" w:rsidRPr="00EF24AA" w:rsidRDefault="00EF24AA" w:rsidP="00EF24AA">
      <w:pPr>
        <w:ind w:firstLine="709"/>
        <w:jc w:val="both"/>
        <w:rPr>
          <w:sz w:val="28"/>
          <w:szCs w:val="28"/>
        </w:rPr>
      </w:pPr>
    </w:p>
    <w:p w:rsidR="00EF24AA" w:rsidRPr="00EF24AA" w:rsidRDefault="00EF24AA" w:rsidP="00497FAB">
      <w:pPr>
        <w:pStyle w:val="ConsPlusCell"/>
        <w:spacing w:before="120" w:after="120"/>
        <w:jc w:val="center"/>
        <w:rPr>
          <w:sz w:val="28"/>
          <w:szCs w:val="28"/>
        </w:rPr>
      </w:pPr>
      <w:r w:rsidRPr="00EF24AA">
        <w:rPr>
          <w:sz w:val="28"/>
          <w:szCs w:val="28"/>
        </w:rPr>
        <w:t>Отчет о реализации Подпрограммы 3 «Создание условий для социального развития сельских территорий Шелеховского района, рынков сырья и продовольствия» на 2015-2020 годы</w:t>
      </w:r>
    </w:p>
    <w:p w:rsidR="00A37551" w:rsidRPr="00A37551" w:rsidRDefault="00A37551" w:rsidP="00A37551">
      <w:pPr>
        <w:ind w:firstLine="567"/>
        <w:jc w:val="both"/>
        <w:rPr>
          <w:sz w:val="28"/>
          <w:szCs w:val="28"/>
        </w:rPr>
      </w:pPr>
      <w:r w:rsidRPr="00A37551">
        <w:rPr>
          <w:sz w:val="28"/>
          <w:szCs w:val="28"/>
        </w:rPr>
        <w:t xml:space="preserve">В </w:t>
      </w:r>
      <w:proofErr w:type="gramStart"/>
      <w:r w:rsidRPr="00A37551">
        <w:rPr>
          <w:sz w:val="28"/>
          <w:szCs w:val="28"/>
        </w:rPr>
        <w:t>рамках</w:t>
      </w:r>
      <w:proofErr w:type="gramEnd"/>
      <w:r w:rsidRPr="00A37551">
        <w:rPr>
          <w:sz w:val="28"/>
          <w:szCs w:val="28"/>
        </w:rPr>
        <w:t xml:space="preserve"> реализации подпрограммы </w:t>
      </w:r>
      <w:r>
        <w:rPr>
          <w:sz w:val="28"/>
          <w:szCs w:val="28"/>
        </w:rPr>
        <w:t>в 201</w:t>
      </w:r>
      <w:r w:rsidR="00094EDF">
        <w:rPr>
          <w:sz w:val="28"/>
          <w:szCs w:val="28"/>
        </w:rPr>
        <w:t>8</w:t>
      </w:r>
      <w:r>
        <w:rPr>
          <w:sz w:val="28"/>
          <w:szCs w:val="28"/>
        </w:rPr>
        <w:t xml:space="preserve"> году</w:t>
      </w:r>
      <w:r w:rsidRPr="00A37551">
        <w:rPr>
          <w:sz w:val="28"/>
          <w:szCs w:val="28"/>
        </w:rPr>
        <w:t xml:space="preserve"> осуществлялась поддержка агропромышленного комплекса. На территории Шелеховского района в 201</w:t>
      </w:r>
      <w:r w:rsidR="00094EDF">
        <w:rPr>
          <w:sz w:val="28"/>
          <w:szCs w:val="28"/>
        </w:rPr>
        <w:t>8</w:t>
      </w:r>
      <w:r w:rsidRPr="00A37551">
        <w:rPr>
          <w:sz w:val="28"/>
          <w:szCs w:val="28"/>
        </w:rPr>
        <w:t xml:space="preserve"> году осуществляли свою деятельность 11 предприятий агропромышленного комплекса, включающих 1 предприятие пищевой промышленности (филиал </w:t>
      </w:r>
      <w:proofErr w:type="spellStart"/>
      <w:r w:rsidRPr="00A37551">
        <w:rPr>
          <w:sz w:val="28"/>
          <w:szCs w:val="28"/>
        </w:rPr>
        <w:t>ОАО</w:t>
      </w:r>
      <w:proofErr w:type="spellEnd"/>
      <w:r w:rsidRPr="00A37551">
        <w:rPr>
          <w:sz w:val="28"/>
          <w:szCs w:val="28"/>
        </w:rPr>
        <w:t xml:space="preserve"> «Каравай»), 2 обслуживающих сельскохозяйственное производство (</w:t>
      </w:r>
      <w:proofErr w:type="spellStart"/>
      <w:r w:rsidRPr="00A37551">
        <w:rPr>
          <w:sz w:val="28"/>
          <w:szCs w:val="28"/>
        </w:rPr>
        <w:t>ОАО</w:t>
      </w:r>
      <w:proofErr w:type="spellEnd"/>
      <w:r w:rsidRPr="00A37551">
        <w:rPr>
          <w:sz w:val="28"/>
          <w:szCs w:val="28"/>
        </w:rPr>
        <w:t xml:space="preserve"> «</w:t>
      </w:r>
      <w:proofErr w:type="spellStart"/>
      <w:r w:rsidRPr="00A37551">
        <w:rPr>
          <w:sz w:val="28"/>
          <w:szCs w:val="28"/>
        </w:rPr>
        <w:t>Иркутскагроремонт</w:t>
      </w:r>
      <w:proofErr w:type="spellEnd"/>
      <w:r w:rsidRPr="00A37551">
        <w:rPr>
          <w:sz w:val="28"/>
          <w:szCs w:val="28"/>
        </w:rPr>
        <w:t xml:space="preserve">», </w:t>
      </w:r>
      <w:proofErr w:type="spellStart"/>
      <w:r w:rsidRPr="00A37551">
        <w:rPr>
          <w:sz w:val="28"/>
          <w:szCs w:val="28"/>
        </w:rPr>
        <w:t>ОАО</w:t>
      </w:r>
      <w:proofErr w:type="spellEnd"/>
      <w:r w:rsidRPr="00A37551">
        <w:rPr>
          <w:sz w:val="28"/>
          <w:szCs w:val="28"/>
        </w:rPr>
        <w:t xml:space="preserve"> «</w:t>
      </w:r>
      <w:proofErr w:type="spellStart"/>
      <w:r w:rsidRPr="00A37551">
        <w:rPr>
          <w:sz w:val="28"/>
          <w:szCs w:val="28"/>
        </w:rPr>
        <w:t>Шелеховагропромснаб</w:t>
      </w:r>
      <w:proofErr w:type="spellEnd"/>
      <w:r w:rsidRPr="00A37551">
        <w:rPr>
          <w:sz w:val="28"/>
          <w:szCs w:val="28"/>
        </w:rPr>
        <w:t>»), 1 сельскохозяйственное производство (ООО «Возрождение») и 7 крестьянско-фермерских хозяйств.</w:t>
      </w:r>
    </w:p>
    <w:p w:rsidR="00A37551" w:rsidRPr="00A37551" w:rsidRDefault="00A37551" w:rsidP="00A37551">
      <w:pPr>
        <w:ind w:firstLine="567"/>
        <w:jc w:val="both"/>
        <w:rPr>
          <w:sz w:val="28"/>
          <w:szCs w:val="28"/>
        </w:rPr>
      </w:pPr>
      <w:r w:rsidRPr="00A37551">
        <w:rPr>
          <w:sz w:val="28"/>
          <w:szCs w:val="28"/>
        </w:rPr>
        <w:t>Помимо предприятий АПК сельскохозяйственную продукцию производят 84 садоводчески</w:t>
      </w:r>
      <w:r w:rsidR="006154A7">
        <w:rPr>
          <w:sz w:val="28"/>
          <w:szCs w:val="28"/>
        </w:rPr>
        <w:t>е</w:t>
      </w:r>
      <w:r w:rsidRPr="00A37551">
        <w:rPr>
          <w:sz w:val="28"/>
          <w:szCs w:val="28"/>
        </w:rPr>
        <w:t xml:space="preserve"> организации.</w:t>
      </w:r>
    </w:p>
    <w:p w:rsidR="00A37551" w:rsidRPr="00A37551" w:rsidRDefault="00A37551" w:rsidP="00A37551">
      <w:pPr>
        <w:ind w:firstLine="567"/>
        <w:jc w:val="both"/>
        <w:rPr>
          <w:sz w:val="28"/>
          <w:szCs w:val="28"/>
        </w:rPr>
      </w:pPr>
      <w:r w:rsidRPr="00A37551">
        <w:rPr>
          <w:sz w:val="28"/>
          <w:szCs w:val="28"/>
        </w:rPr>
        <w:t xml:space="preserve">По переработке сельскохозяйственной продукции на территории района работают цеха и производства малой мощности: </w:t>
      </w:r>
      <w:proofErr w:type="spellStart"/>
      <w:proofErr w:type="gramStart"/>
      <w:r w:rsidRPr="00A37551">
        <w:rPr>
          <w:sz w:val="28"/>
          <w:szCs w:val="28"/>
        </w:rPr>
        <w:t>ИП</w:t>
      </w:r>
      <w:proofErr w:type="spellEnd"/>
      <w:r w:rsidRPr="00A37551">
        <w:rPr>
          <w:sz w:val="28"/>
          <w:szCs w:val="28"/>
        </w:rPr>
        <w:t xml:space="preserve"> Королева, </w:t>
      </w:r>
      <w:proofErr w:type="spellStart"/>
      <w:r w:rsidRPr="00A37551">
        <w:rPr>
          <w:sz w:val="28"/>
          <w:szCs w:val="28"/>
        </w:rPr>
        <w:t>ИП</w:t>
      </w:r>
      <w:proofErr w:type="spellEnd"/>
      <w:r w:rsidRPr="00A37551">
        <w:rPr>
          <w:sz w:val="28"/>
          <w:szCs w:val="28"/>
        </w:rPr>
        <w:t xml:space="preserve"> Филатова, </w:t>
      </w:r>
      <w:r w:rsidRPr="00A37551">
        <w:rPr>
          <w:sz w:val="28"/>
          <w:szCs w:val="28"/>
        </w:rPr>
        <w:lastRenderedPageBreak/>
        <w:t>мясная лавка «Пастух» (</w:t>
      </w:r>
      <w:proofErr w:type="spellStart"/>
      <w:r w:rsidRPr="00A37551">
        <w:rPr>
          <w:sz w:val="28"/>
          <w:szCs w:val="28"/>
        </w:rPr>
        <w:t>ИП</w:t>
      </w:r>
      <w:proofErr w:type="spellEnd"/>
      <w:r w:rsidRPr="00A37551">
        <w:rPr>
          <w:sz w:val="28"/>
          <w:szCs w:val="28"/>
        </w:rPr>
        <w:t xml:space="preserve"> «Карась»), </w:t>
      </w:r>
      <w:proofErr w:type="spellStart"/>
      <w:r w:rsidRPr="00A37551">
        <w:rPr>
          <w:sz w:val="28"/>
          <w:szCs w:val="28"/>
        </w:rPr>
        <w:t>ИП</w:t>
      </w:r>
      <w:proofErr w:type="spellEnd"/>
      <w:r w:rsidRPr="00A37551">
        <w:rPr>
          <w:sz w:val="28"/>
          <w:szCs w:val="28"/>
        </w:rPr>
        <w:t xml:space="preserve"> Егоров, </w:t>
      </w:r>
      <w:proofErr w:type="spellStart"/>
      <w:r w:rsidRPr="00A37551">
        <w:rPr>
          <w:sz w:val="28"/>
          <w:szCs w:val="28"/>
        </w:rPr>
        <w:t>ИП</w:t>
      </w:r>
      <w:proofErr w:type="spellEnd"/>
      <w:r w:rsidRPr="00A37551">
        <w:rPr>
          <w:sz w:val="28"/>
          <w:szCs w:val="28"/>
        </w:rPr>
        <w:t xml:space="preserve"> Гасанов, </w:t>
      </w:r>
      <w:proofErr w:type="spellStart"/>
      <w:r w:rsidRPr="00A37551">
        <w:rPr>
          <w:sz w:val="28"/>
          <w:szCs w:val="28"/>
        </w:rPr>
        <w:t>ОАО</w:t>
      </w:r>
      <w:proofErr w:type="spellEnd"/>
      <w:r w:rsidRPr="00A37551">
        <w:rPr>
          <w:sz w:val="28"/>
          <w:szCs w:val="28"/>
        </w:rPr>
        <w:t xml:space="preserve"> «Каравай» обособленное подразделение №4, ЗАО «</w:t>
      </w:r>
      <w:proofErr w:type="spellStart"/>
      <w:r w:rsidRPr="00A37551">
        <w:rPr>
          <w:sz w:val="28"/>
          <w:szCs w:val="28"/>
        </w:rPr>
        <w:t>Иркутскзверопром</w:t>
      </w:r>
      <w:proofErr w:type="spellEnd"/>
      <w:r w:rsidRPr="00A37551">
        <w:rPr>
          <w:sz w:val="28"/>
          <w:szCs w:val="28"/>
        </w:rPr>
        <w:t>», ООО «Ален», МУП «Комбинат детского питания».</w:t>
      </w:r>
      <w:proofErr w:type="gramEnd"/>
    </w:p>
    <w:p w:rsidR="00A37551" w:rsidRPr="00A37551" w:rsidRDefault="00A37551" w:rsidP="00A37551">
      <w:pPr>
        <w:ind w:firstLine="567"/>
        <w:jc w:val="both"/>
        <w:rPr>
          <w:sz w:val="28"/>
          <w:szCs w:val="28"/>
        </w:rPr>
      </w:pPr>
      <w:r w:rsidRPr="00A37551">
        <w:rPr>
          <w:sz w:val="28"/>
          <w:szCs w:val="28"/>
        </w:rPr>
        <w:t>Общая площадь земель сельскохозяйственного назначения составляет 8 289 га, в том числе пашня 1 600 га, многолетние насаждения 155 га, сенокосы 1 495 га, пастбища 1 027 га, залежь 4 012 га.</w:t>
      </w:r>
    </w:p>
    <w:p w:rsidR="00A37551" w:rsidRPr="00A37551" w:rsidRDefault="00A37551" w:rsidP="00A37551">
      <w:pPr>
        <w:ind w:firstLine="567"/>
        <w:jc w:val="both"/>
        <w:rPr>
          <w:sz w:val="28"/>
          <w:szCs w:val="28"/>
        </w:rPr>
      </w:pPr>
      <w:proofErr w:type="gramStart"/>
      <w:r w:rsidRPr="00A37551">
        <w:rPr>
          <w:sz w:val="28"/>
          <w:szCs w:val="28"/>
        </w:rPr>
        <w:t xml:space="preserve">За 2017 год хозяйствами всех категорий Шелеховского района произведено: мяса (в живом весе) – 251 тонна или 75%, по сравнению с 2016 годом, молока – 1 056 тонн или 91,2%. При этом поголовье крупно-рогатого скота увеличилось на 10% и составило 677 гол., в </w:t>
      </w:r>
      <w:proofErr w:type="spellStart"/>
      <w:r w:rsidRPr="00A37551">
        <w:rPr>
          <w:sz w:val="28"/>
          <w:szCs w:val="28"/>
        </w:rPr>
        <w:t>т.ч</w:t>
      </w:r>
      <w:proofErr w:type="spellEnd"/>
      <w:r w:rsidRPr="00A37551">
        <w:rPr>
          <w:sz w:val="28"/>
          <w:szCs w:val="28"/>
        </w:rPr>
        <w:t>. поголовье коров увеличилось на 46% и составило 346 голов по состоянию на 01.01.2018.</w:t>
      </w:r>
      <w:proofErr w:type="gramEnd"/>
    </w:p>
    <w:p w:rsidR="00A37551" w:rsidRPr="00A37551" w:rsidRDefault="00A37551" w:rsidP="00A37551">
      <w:pPr>
        <w:ind w:firstLine="567"/>
        <w:jc w:val="both"/>
        <w:rPr>
          <w:sz w:val="28"/>
          <w:szCs w:val="28"/>
        </w:rPr>
      </w:pPr>
      <w:proofErr w:type="gramStart"/>
      <w:r w:rsidRPr="00A37551">
        <w:rPr>
          <w:sz w:val="28"/>
          <w:szCs w:val="28"/>
        </w:rPr>
        <w:t>В целях повышения уровня и качества жизни сельского населения, создания условий для перехода к устойчивому социально-экономическому развитию сельских территорий, для улучшения социально-демографической ситуации в сельской местности, расширения рынка труда в сельской местности и обеспечения его привлекательности, повышения престижности проживания в сельской местности утверждена подпрограмма «Устойчивое развитие сельских территорий Иркутской области» на 2014-2020 годы государственной программы Иркутской области «Развитие сельского хозяйства</w:t>
      </w:r>
      <w:proofErr w:type="gramEnd"/>
      <w:r w:rsidRPr="00A37551">
        <w:rPr>
          <w:sz w:val="28"/>
          <w:szCs w:val="28"/>
        </w:rPr>
        <w:t xml:space="preserve"> и регулирование рынков сельскохозяйственной продукции, сырья и продовольствия» на 2014-2020 годы одним из направлений которой является «обеспечение жильем проживающих и желающих проживать в сельской местности и закрепление в сельской местности молодых семей и молодых специалистов», а также улучшение жилищных условий граждан, проживающих на селе.</w:t>
      </w:r>
    </w:p>
    <w:p w:rsidR="00A37551" w:rsidRPr="00A37551" w:rsidRDefault="00A37551" w:rsidP="00A37551">
      <w:pPr>
        <w:ind w:firstLine="567"/>
        <w:jc w:val="both"/>
        <w:rPr>
          <w:sz w:val="28"/>
          <w:szCs w:val="28"/>
        </w:rPr>
      </w:pPr>
      <w:r w:rsidRPr="00A37551">
        <w:rPr>
          <w:sz w:val="28"/>
          <w:szCs w:val="28"/>
        </w:rPr>
        <w:t>За 2017 год подготовлены пакеты документов и сформированы дела на 10 семей, получено 1 свидетельство о предоставлении государственной поддержки на строительство жилья в сельской местности.</w:t>
      </w:r>
    </w:p>
    <w:p w:rsidR="00A37551" w:rsidRPr="00A37551" w:rsidRDefault="00A37551" w:rsidP="00A37551">
      <w:pPr>
        <w:ind w:firstLine="567"/>
        <w:jc w:val="both"/>
        <w:rPr>
          <w:sz w:val="28"/>
          <w:szCs w:val="28"/>
        </w:rPr>
      </w:pPr>
      <w:r w:rsidRPr="00A37551">
        <w:rPr>
          <w:sz w:val="28"/>
          <w:szCs w:val="28"/>
        </w:rPr>
        <w:t xml:space="preserve">Руководствуясь законом Иркутской области от 19.03.2014 № 8/15-ЗС «Об областной государственной поддержке деятельности по ведению садоводства, огородничества и дачного хозяйства на территории Иркутской области», а также федеральным законом от 15.04.1998 года № 66-ФЗ «О садоводческих, огороднических и дачных некоммерческих объединениях граждан» для населения организованы ежегодные курсы обучения садоводов любителей. </w:t>
      </w:r>
    </w:p>
    <w:p w:rsidR="00A37551" w:rsidRDefault="00A37551" w:rsidP="00A37551">
      <w:pPr>
        <w:ind w:firstLine="567"/>
        <w:jc w:val="both"/>
        <w:rPr>
          <w:sz w:val="28"/>
          <w:szCs w:val="28"/>
        </w:rPr>
      </w:pPr>
      <w:r w:rsidRPr="00A37551">
        <w:rPr>
          <w:sz w:val="28"/>
          <w:szCs w:val="28"/>
        </w:rPr>
        <w:t xml:space="preserve">Совместно с Шелеховским клубом садоводов «Жарок» приняли участие в областной выставке-ярмарке «Огород. Сад. Загородный дом», </w:t>
      </w:r>
      <w:proofErr w:type="gramStart"/>
      <w:r w:rsidRPr="00A37551">
        <w:rPr>
          <w:sz w:val="28"/>
          <w:szCs w:val="28"/>
        </w:rPr>
        <w:t>проходившей</w:t>
      </w:r>
      <w:proofErr w:type="gramEnd"/>
      <w:r w:rsidRPr="00A37551">
        <w:rPr>
          <w:sz w:val="28"/>
          <w:szCs w:val="28"/>
        </w:rPr>
        <w:t xml:space="preserve"> в Иркутском выставочном комплексе </w:t>
      </w:r>
      <w:proofErr w:type="spellStart"/>
      <w:r w:rsidRPr="00A37551">
        <w:rPr>
          <w:sz w:val="28"/>
          <w:szCs w:val="28"/>
        </w:rPr>
        <w:t>ОАО</w:t>
      </w:r>
      <w:proofErr w:type="spellEnd"/>
      <w:r w:rsidRPr="00A37551">
        <w:rPr>
          <w:sz w:val="28"/>
          <w:szCs w:val="28"/>
        </w:rPr>
        <w:t xml:space="preserve"> «</w:t>
      </w:r>
      <w:proofErr w:type="spellStart"/>
      <w:r w:rsidRPr="00A37551">
        <w:rPr>
          <w:sz w:val="28"/>
          <w:szCs w:val="28"/>
        </w:rPr>
        <w:t>Сибэкспоцентр</w:t>
      </w:r>
      <w:proofErr w:type="spellEnd"/>
      <w:r w:rsidRPr="00A37551">
        <w:rPr>
          <w:sz w:val="28"/>
          <w:szCs w:val="28"/>
        </w:rPr>
        <w:t xml:space="preserve">» 23-26.08.2017. За участие в выставке садоводы любители Шелеховского района получили награды: золотая звезда выставки, лучший садовый участок, 4 </w:t>
      </w:r>
      <w:proofErr w:type="gramStart"/>
      <w:r w:rsidRPr="00A37551">
        <w:rPr>
          <w:sz w:val="28"/>
          <w:szCs w:val="28"/>
        </w:rPr>
        <w:t>призовых</w:t>
      </w:r>
      <w:proofErr w:type="gramEnd"/>
      <w:r w:rsidRPr="00A37551">
        <w:rPr>
          <w:sz w:val="28"/>
          <w:szCs w:val="28"/>
        </w:rPr>
        <w:t xml:space="preserve"> сертификата.</w:t>
      </w:r>
    </w:p>
    <w:p w:rsidR="006062BB" w:rsidRDefault="006062BB" w:rsidP="006062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результативности в среднем показывают уровень достижения 0,73, что говорит об удовлетворительном уровне эффективности реализации.</w:t>
      </w:r>
    </w:p>
    <w:p w:rsidR="00DE59DD" w:rsidRDefault="00DE59DD" w:rsidP="00A37551">
      <w:pPr>
        <w:ind w:firstLine="567"/>
        <w:jc w:val="both"/>
        <w:rPr>
          <w:sz w:val="28"/>
          <w:szCs w:val="28"/>
        </w:rPr>
      </w:pPr>
    </w:p>
    <w:p w:rsidR="00FB1CCD" w:rsidRDefault="00FB1CCD" w:rsidP="00A37551">
      <w:pPr>
        <w:ind w:firstLine="567"/>
        <w:jc w:val="both"/>
        <w:rPr>
          <w:sz w:val="28"/>
          <w:szCs w:val="28"/>
        </w:rPr>
      </w:pPr>
    </w:p>
    <w:p w:rsidR="00FB1CCD" w:rsidRDefault="00FB1CCD" w:rsidP="00A37551">
      <w:pPr>
        <w:ind w:firstLine="567"/>
        <w:jc w:val="both"/>
        <w:rPr>
          <w:sz w:val="28"/>
          <w:szCs w:val="28"/>
        </w:rPr>
      </w:pPr>
    </w:p>
    <w:p w:rsidR="00FB1CCD" w:rsidRPr="00A37551" w:rsidRDefault="00FB1CCD" w:rsidP="00A37551">
      <w:pPr>
        <w:ind w:firstLine="567"/>
        <w:jc w:val="both"/>
        <w:rPr>
          <w:sz w:val="28"/>
          <w:szCs w:val="28"/>
        </w:rPr>
      </w:pPr>
    </w:p>
    <w:p w:rsidR="00EF24AA" w:rsidRPr="00EF24AA" w:rsidRDefault="00EF24AA" w:rsidP="00497FAB">
      <w:pPr>
        <w:pStyle w:val="ConsPlusCell"/>
        <w:spacing w:before="120" w:after="120"/>
        <w:jc w:val="center"/>
        <w:rPr>
          <w:sz w:val="28"/>
          <w:szCs w:val="28"/>
        </w:rPr>
      </w:pPr>
      <w:r w:rsidRPr="00EF24AA">
        <w:rPr>
          <w:sz w:val="28"/>
          <w:szCs w:val="28"/>
        </w:rPr>
        <w:lastRenderedPageBreak/>
        <w:t>Отчет о реализации Подпрограммы 4 «Развитие потребительского рынка Шелеховского района на 2015-2020 годы»</w:t>
      </w:r>
    </w:p>
    <w:p w:rsidR="00314A43" w:rsidRPr="00314A43" w:rsidRDefault="00497FAB" w:rsidP="00FB1CCD">
      <w:pPr>
        <w:spacing w:line="238" w:lineRule="auto"/>
        <w:ind w:firstLine="567"/>
        <w:jc w:val="both"/>
        <w:rPr>
          <w:sz w:val="28"/>
          <w:szCs w:val="28"/>
        </w:rPr>
      </w:pPr>
      <w:r w:rsidRPr="00497FAB">
        <w:rPr>
          <w:sz w:val="28"/>
          <w:szCs w:val="28"/>
        </w:rPr>
        <w:t xml:space="preserve">В </w:t>
      </w:r>
      <w:proofErr w:type="gramStart"/>
      <w:r w:rsidRPr="00497FAB">
        <w:rPr>
          <w:sz w:val="28"/>
          <w:szCs w:val="28"/>
        </w:rPr>
        <w:t>рамках</w:t>
      </w:r>
      <w:proofErr w:type="gramEnd"/>
      <w:r w:rsidRPr="00497FAB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>подпрограммы</w:t>
      </w:r>
      <w:r w:rsidRPr="00497FAB">
        <w:rPr>
          <w:sz w:val="28"/>
          <w:szCs w:val="28"/>
        </w:rPr>
        <w:t xml:space="preserve"> </w:t>
      </w:r>
      <w:r w:rsidR="00314A43" w:rsidRPr="00314A43">
        <w:rPr>
          <w:sz w:val="28"/>
          <w:szCs w:val="28"/>
        </w:rPr>
        <w:t xml:space="preserve">в 2018 году на территории Шелеховского района открыты 10 объектов потребительского рынка, что позволило дополнительно организовать 100 рабочих мест, торговая площадь увеличилась на 2 281 кв. м. </w:t>
      </w:r>
    </w:p>
    <w:p w:rsidR="00314A43" w:rsidRPr="00314A43" w:rsidRDefault="00314A43" w:rsidP="00FB1CCD">
      <w:pPr>
        <w:spacing w:line="238" w:lineRule="auto"/>
        <w:ind w:firstLine="567"/>
        <w:jc w:val="both"/>
        <w:rPr>
          <w:sz w:val="28"/>
          <w:szCs w:val="28"/>
        </w:rPr>
      </w:pPr>
      <w:proofErr w:type="gramStart"/>
      <w:r w:rsidRPr="00314A43">
        <w:rPr>
          <w:sz w:val="28"/>
          <w:szCs w:val="28"/>
        </w:rPr>
        <w:t>На 01.01.2019 в районе функционируют: 688 объектов розничной торговли, общественного питания и бытового обслуживания, включающих в себя 253 стационарных магазина, 163 единиц павильонов и киосков, 12 торговых центров общей торговой площадью 15,0 тыс. кв. м., 5 площадок с открытыми прилавками на 175 торговых мест, 85 организаций общественного питания на 2 973 посадочных места и 170 объект по оказанию бытовых услуг.</w:t>
      </w:r>
      <w:proofErr w:type="gramEnd"/>
    </w:p>
    <w:p w:rsidR="00314A43" w:rsidRPr="00314A43" w:rsidRDefault="00314A43" w:rsidP="00FB1CCD">
      <w:pPr>
        <w:spacing w:line="238" w:lineRule="auto"/>
        <w:ind w:firstLine="567"/>
        <w:jc w:val="both"/>
        <w:rPr>
          <w:sz w:val="28"/>
          <w:szCs w:val="28"/>
        </w:rPr>
      </w:pPr>
      <w:r w:rsidRPr="00314A43">
        <w:rPr>
          <w:sz w:val="28"/>
          <w:szCs w:val="28"/>
        </w:rPr>
        <w:t>Одним из основных в развитии торговли является показатель обеспеченности населения торговыми площадями. За 2018 год этот показатель по Шелеховскому району увеличился на 52,9 кв. м и составил 756,1 кв. м при нормативе 483 кв. м на 1 000 чел. населения.</w:t>
      </w:r>
    </w:p>
    <w:p w:rsidR="00314A43" w:rsidRPr="00314A43" w:rsidRDefault="00314A43" w:rsidP="00FB1CCD">
      <w:pPr>
        <w:spacing w:line="238" w:lineRule="auto"/>
        <w:ind w:firstLine="567"/>
        <w:jc w:val="both"/>
        <w:rPr>
          <w:sz w:val="28"/>
          <w:szCs w:val="28"/>
        </w:rPr>
      </w:pPr>
      <w:r w:rsidRPr="00314A43">
        <w:rPr>
          <w:sz w:val="28"/>
          <w:szCs w:val="28"/>
        </w:rPr>
        <w:t xml:space="preserve">В </w:t>
      </w:r>
      <w:proofErr w:type="gramStart"/>
      <w:r w:rsidRPr="00314A43">
        <w:rPr>
          <w:sz w:val="28"/>
          <w:szCs w:val="28"/>
        </w:rPr>
        <w:t>целом</w:t>
      </w:r>
      <w:proofErr w:type="gramEnd"/>
      <w:r w:rsidRPr="00314A43">
        <w:rPr>
          <w:sz w:val="28"/>
          <w:szCs w:val="28"/>
        </w:rPr>
        <w:t xml:space="preserve">, наличие достаточного количества торговых объектов разнообразных форматов, их месторасположение обеспечивают фактическую доступность товаров для населения. </w:t>
      </w:r>
    </w:p>
    <w:p w:rsidR="00314A43" w:rsidRPr="00314A43" w:rsidRDefault="00314A43" w:rsidP="00FB1CCD">
      <w:pPr>
        <w:spacing w:line="238" w:lineRule="auto"/>
        <w:ind w:firstLine="567"/>
        <w:jc w:val="both"/>
        <w:rPr>
          <w:sz w:val="28"/>
          <w:szCs w:val="28"/>
        </w:rPr>
      </w:pPr>
      <w:r w:rsidRPr="00314A43">
        <w:rPr>
          <w:sz w:val="28"/>
          <w:szCs w:val="28"/>
        </w:rPr>
        <w:t xml:space="preserve">В 2018 году у </w:t>
      </w:r>
      <w:proofErr w:type="spellStart"/>
      <w:r w:rsidRPr="00314A43">
        <w:rPr>
          <w:sz w:val="28"/>
          <w:szCs w:val="28"/>
        </w:rPr>
        <w:t>шелеховчан</w:t>
      </w:r>
      <w:proofErr w:type="spellEnd"/>
      <w:r w:rsidRPr="00314A43">
        <w:rPr>
          <w:sz w:val="28"/>
          <w:szCs w:val="28"/>
        </w:rPr>
        <w:t xml:space="preserve"> признаны востребованными объекты </w:t>
      </w:r>
      <w:proofErr w:type="gramStart"/>
      <w:r w:rsidRPr="00314A43">
        <w:rPr>
          <w:sz w:val="28"/>
          <w:szCs w:val="28"/>
        </w:rPr>
        <w:t>региональных</w:t>
      </w:r>
      <w:proofErr w:type="gramEnd"/>
      <w:r w:rsidRPr="00314A43">
        <w:rPr>
          <w:sz w:val="28"/>
          <w:szCs w:val="28"/>
        </w:rPr>
        <w:t xml:space="preserve"> сетевых </w:t>
      </w:r>
      <w:proofErr w:type="spellStart"/>
      <w:r w:rsidRPr="00314A43">
        <w:rPr>
          <w:sz w:val="28"/>
          <w:szCs w:val="28"/>
        </w:rPr>
        <w:t>ритейлеров</w:t>
      </w:r>
      <w:proofErr w:type="spellEnd"/>
      <w:r w:rsidRPr="00314A43">
        <w:rPr>
          <w:sz w:val="28"/>
          <w:szCs w:val="28"/>
        </w:rPr>
        <w:t xml:space="preserve">, таких как </w:t>
      </w:r>
      <w:proofErr w:type="spellStart"/>
      <w:r w:rsidRPr="00314A43">
        <w:rPr>
          <w:sz w:val="28"/>
          <w:szCs w:val="28"/>
        </w:rPr>
        <w:t>Слата</w:t>
      </w:r>
      <w:proofErr w:type="spellEnd"/>
      <w:r w:rsidRPr="00314A43">
        <w:rPr>
          <w:sz w:val="28"/>
          <w:szCs w:val="28"/>
        </w:rPr>
        <w:t>, Хлеб. Соль, Экономия, Абсолют.</w:t>
      </w:r>
    </w:p>
    <w:p w:rsidR="00314A43" w:rsidRPr="00314A43" w:rsidRDefault="00314A43" w:rsidP="00FB1CCD">
      <w:pPr>
        <w:spacing w:line="238" w:lineRule="auto"/>
        <w:ind w:firstLine="567"/>
        <w:jc w:val="both"/>
        <w:rPr>
          <w:sz w:val="28"/>
          <w:szCs w:val="28"/>
        </w:rPr>
      </w:pPr>
      <w:r w:rsidRPr="00314A43">
        <w:rPr>
          <w:sz w:val="28"/>
          <w:szCs w:val="28"/>
        </w:rPr>
        <w:t>Средняя заработная плата в организациях торговли и питания составила 24 000 рублей, в бытовом обслуживании – 25 000 рублей.</w:t>
      </w:r>
    </w:p>
    <w:p w:rsidR="00314A43" w:rsidRPr="00314A43" w:rsidRDefault="00314A43" w:rsidP="00FB1CCD">
      <w:pPr>
        <w:spacing w:line="238" w:lineRule="auto"/>
        <w:ind w:firstLine="567"/>
        <w:jc w:val="both"/>
        <w:rPr>
          <w:sz w:val="28"/>
          <w:szCs w:val="28"/>
        </w:rPr>
      </w:pPr>
      <w:r w:rsidRPr="00314A43">
        <w:rPr>
          <w:sz w:val="28"/>
          <w:szCs w:val="28"/>
        </w:rPr>
        <w:t xml:space="preserve">В </w:t>
      </w:r>
      <w:proofErr w:type="gramStart"/>
      <w:r w:rsidRPr="00314A43">
        <w:rPr>
          <w:sz w:val="28"/>
          <w:szCs w:val="28"/>
        </w:rPr>
        <w:t>целях</w:t>
      </w:r>
      <w:proofErr w:type="gramEnd"/>
      <w:r w:rsidRPr="00314A43">
        <w:rPr>
          <w:sz w:val="28"/>
          <w:szCs w:val="28"/>
        </w:rPr>
        <w:t xml:space="preserve"> упорядочения размещения нестационарных торговых объектов, повышения обеспеченности населения Шелеховского района торговыми площадями решением Думы района от 29.11.2018 № 54-рд утверждена Схема размещения нестационарных торговых объектов на 2019 год. </w:t>
      </w:r>
    </w:p>
    <w:p w:rsidR="00314A43" w:rsidRPr="00314A43" w:rsidRDefault="00314A43" w:rsidP="00FB1CCD">
      <w:pPr>
        <w:spacing w:line="238" w:lineRule="auto"/>
        <w:ind w:firstLine="567"/>
        <w:jc w:val="both"/>
        <w:rPr>
          <w:sz w:val="28"/>
          <w:szCs w:val="28"/>
        </w:rPr>
      </w:pPr>
      <w:r w:rsidRPr="00314A43">
        <w:rPr>
          <w:sz w:val="28"/>
          <w:szCs w:val="28"/>
        </w:rPr>
        <w:t xml:space="preserve">В </w:t>
      </w:r>
      <w:proofErr w:type="gramStart"/>
      <w:r w:rsidRPr="00314A43">
        <w:rPr>
          <w:sz w:val="28"/>
          <w:szCs w:val="28"/>
        </w:rPr>
        <w:t>условиях</w:t>
      </w:r>
      <w:proofErr w:type="gramEnd"/>
      <w:r w:rsidRPr="00314A43">
        <w:rPr>
          <w:sz w:val="28"/>
          <w:szCs w:val="28"/>
        </w:rPr>
        <w:t xml:space="preserve"> современной экономической ситуации задача Администрации района состоит в обеспечении стабильности на продовольственном рынке Шелеховского района, в том числе сохранении объемов продаж основных продуктов питания и обеспечении их доступности для населения. В 2018 году </w:t>
      </w:r>
      <w:proofErr w:type="gramStart"/>
      <w:r w:rsidRPr="00314A43">
        <w:rPr>
          <w:sz w:val="28"/>
          <w:szCs w:val="28"/>
        </w:rPr>
        <w:t>проведены</w:t>
      </w:r>
      <w:proofErr w:type="gramEnd"/>
      <w:r w:rsidRPr="00314A43">
        <w:rPr>
          <w:sz w:val="28"/>
          <w:szCs w:val="28"/>
        </w:rPr>
        <w:t xml:space="preserve"> 27 сезонных ярмарок, 27 ярмарок «выходного дня», 13 праздничных и тематических ярмарок. В </w:t>
      </w:r>
      <w:proofErr w:type="gramStart"/>
      <w:r w:rsidRPr="00314A43">
        <w:rPr>
          <w:sz w:val="28"/>
          <w:szCs w:val="28"/>
        </w:rPr>
        <w:t>ярмарках</w:t>
      </w:r>
      <w:proofErr w:type="gramEnd"/>
      <w:r w:rsidRPr="00314A43">
        <w:rPr>
          <w:sz w:val="28"/>
          <w:szCs w:val="28"/>
        </w:rPr>
        <w:t xml:space="preserve"> приняли участие предприятия АПК района, КФХ, садово-огороднические кооперативы, товаропроизводители области. В летний период 2018 года действовали на постоянной основе 6 торговых площадок по продаже дикоросов, а также овощей и ягод с личных подворий.</w:t>
      </w:r>
    </w:p>
    <w:p w:rsidR="00314A43" w:rsidRPr="00314A43" w:rsidRDefault="00314A43" w:rsidP="00FB1CCD">
      <w:pPr>
        <w:spacing w:line="238" w:lineRule="auto"/>
        <w:ind w:firstLine="567"/>
        <w:jc w:val="both"/>
        <w:rPr>
          <w:sz w:val="28"/>
          <w:szCs w:val="28"/>
        </w:rPr>
      </w:pPr>
      <w:r w:rsidRPr="00314A43">
        <w:rPr>
          <w:sz w:val="28"/>
          <w:szCs w:val="28"/>
        </w:rPr>
        <w:t xml:space="preserve">В </w:t>
      </w:r>
      <w:proofErr w:type="gramStart"/>
      <w:r w:rsidRPr="00314A43">
        <w:rPr>
          <w:sz w:val="28"/>
          <w:szCs w:val="28"/>
        </w:rPr>
        <w:t>целях</w:t>
      </w:r>
      <w:proofErr w:type="gramEnd"/>
      <w:r w:rsidRPr="00314A43">
        <w:rPr>
          <w:sz w:val="28"/>
          <w:szCs w:val="28"/>
        </w:rPr>
        <w:t xml:space="preserve"> сдерживания инфляционных процессов Администрация района особое внимание уделяет контролю за динамикой цен на социально значимые продовольственные товары, входящие в ежедневный рацион населения.</w:t>
      </w:r>
    </w:p>
    <w:p w:rsidR="00314A43" w:rsidRPr="00314A43" w:rsidRDefault="00314A43" w:rsidP="00FB1CCD">
      <w:pPr>
        <w:spacing w:line="238" w:lineRule="auto"/>
        <w:ind w:firstLine="567"/>
        <w:jc w:val="both"/>
        <w:rPr>
          <w:sz w:val="28"/>
          <w:szCs w:val="28"/>
        </w:rPr>
      </w:pPr>
      <w:r w:rsidRPr="00314A43">
        <w:rPr>
          <w:sz w:val="28"/>
          <w:szCs w:val="28"/>
        </w:rPr>
        <w:t xml:space="preserve">В 2018 году оставались востребованными социально-ориентированные объекты потребительского рынка. На территории района стабильно работают 25 магазинов с торговой надбавкой, не превышающей 20%, 1 кафе, 6 </w:t>
      </w:r>
      <w:r w:rsidRPr="00314A43">
        <w:rPr>
          <w:sz w:val="28"/>
          <w:szCs w:val="28"/>
        </w:rPr>
        <w:lastRenderedPageBreak/>
        <w:t xml:space="preserve">парикмахерских, оказывающих услуги населению пожилого возраста по социально-низким ценам. </w:t>
      </w:r>
    </w:p>
    <w:p w:rsidR="00314A43" w:rsidRPr="00314A43" w:rsidRDefault="00314A43" w:rsidP="00314A43">
      <w:pPr>
        <w:ind w:firstLine="567"/>
        <w:jc w:val="both"/>
        <w:rPr>
          <w:sz w:val="28"/>
          <w:szCs w:val="28"/>
        </w:rPr>
      </w:pPr>
      <w:proofErr w:type="gramStart"/>
      <w:r w:rsidRPr="00314A43">
        <w:rPr>
          <w:sz w:val="28"/>
          <w:szCs w:val="28"/>
        </w:rPr>
        <w:t>Во взаимодействии с органами государственной власти Иркутской области по проведению мероприятий, направленных на защиту прав потребителей в Шелеховском районе проведены акции: месячник качества и безопасности пиротехнической продукции (январь), месячник защиты прав потребителей (март), месячник качества и безопасности ранних овощей (июнь), месячник качества и безопасности мяса и иной продукции животного происхождения (декабрь).</w:t>
      </w:r>
      <w:proofErr w:type="gramEnd"/>
    </w:p>
    <w:p w:rsidR="00EF24AA" w:rsidRDefault="00314A43" w:rsidP="00314A43">
      <w:pPr>
        <w:ind w:firstLine="567"/>
        <w:jc w:val="both"/>
        <w:rPr>
          <w:sz w:val="28"/>
          <w:szCs w:val="28"/>
        </w:rPr>
      </w:pPr>
      <w:r w:rsidRPr="00314A43">
        <w:rPr>
          <w:sz w:val="28"/>
          <w:szCs w:val="28"/>
        </w:rPr>
        <w:t>В Администрации района постоянно работает телефон «горячей линии» по вопросам защиты прав потребителей, позволяющий жителям обратиться с оперативной информацией, предложениями, замечаниями и получить консультацию по интересующему вопросу.</w:t>
      </w:r>
    </w:p>
    <w:p w:rsidR="006062BB" w:rsidRDefault="006062BB" w:rsidP="006062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результативности в среднем показывают уровень достижения 1,01, что говорит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высоком уровне эффективности реализации.</w:t>
      </w:r>
    </w:p>
    <w:p w:rsidR="006062BB" w:rsidRDefault="006062BB" w:rsidP="00314A43">
      <w:pPr>
        <w:ind w:firstLine="567"/>
        <w:jc w:val="both"/>
        <w:rPr>
          <w:sz w:val="28"/>
          <w:szCs w:val="28"/>
        </w:rPr>
      </w:pPr>
    </w:p>
    <w:p w:rsidR="00EF24AA" w:rsidRPr="00FB1CCD" w:rsidRDefault="00EF24AA" w:rsidP="00FB1CCD">
      <w:pPr>
        <w:pStyle w:val="ConsPlusCell"/>
        <w:spacing w:before="120" w:after="120"/>
        <w:ind w:left="-57" w:right="-57"/>
        <w:jc w:val="center"/>
        <w:rPr>
          <w:spacing w:val="-4"/>
          <w:sz w:val="28"/>
          <w:szCs w:val="28"/>
        </w:rPr>
      </w:pPr>
      <w:r w:rsidRPr="00FB1CCD">
        <w:rPr>
          <w:spacing w:val="-4"/>
          <w:sz w:val="28"/>
          <w:szCs w:val="28"/>
        </w:rPr>
        <w:t>Отчет о реализации Подпрограммы 5 «Энергосбережение и повышение энергетической эффективности объектов в Шелеховском районе на 2015-2020 годы»</w:t>
      </w:r>
    </w:p>
    <w:p w:rsidR="00FB1CCD" w:rsidRPr="00FB1CCD" w:rsidRDefault="00192DCF" w:rsidP="00FB1CCD">
      <w:pPr>
        <w:spacing w:before="60" w:after="60"/>
        <w:ind w:firstLine="567"/>
        <w:jc w:val="both"/>
        <w:rPr>
          <w:sz w:val="28"/>
          <w:szCs w:val="28"/>
        </w:rPr>
      </w:pPr>
      <w:r w:rsidRPr="00FB1CCD">
        <w:rPr>
          <w:sz w:val="28"/>
          <w:szCs w:val="28"/>
        </w:rPr>
        <w:t>В 2018 году на реализацию мероприятий подпрограммы направлено  финансирование в размере 97</w:t>
      </w:r>
      <w:r w:rsidR="00094EDF" w:rsidRPr="00FB1CCD">
        <w:rPr>
          <w:sz w:val="28"/>
          <w:szCs w:val="28"/>
        </w:rPr>
        <w:t>4</w:t>
      </w:r>
      <w:r w:rsidRPr="00FB1CCD">
        <w:rPr>
          <w:sz w:val="28"/>
          <w:szCs w:val="28"/>
        </w:rPr>
        <w:t>,</w:t>
      </w:r>
      <w:r w:rsidR="00094EDF" w:rsidRPr="00FB1CCD">
        <w:rPr>
          <w:sz w:val="28"/>
          <w:szCs w:val="28"/>
        </w:rPr>
        <w:t>2</w:t>
      </w:r>
      <w:r w:rsidRPr="00FB1CCD">
        <w:rPr>
          <w:sz w:val="28"/>
          <w:szCs w:val="28"/>
        </w:rPr>
        <w:t xml:space="preserve"> тыс. рублей, в том числе из местного бюджета 6</w:t>
      </w:r>
      <w:r w:rsidR="00094EDF" w:rsidRPr="00FB1CCD">
        <w:rPr>
          <w:sz w:val="28"/>
          <w:szCs w:val="28"/>
        </w:rPr>
        <w:t>62</w:t>
      </w:r>
      <w:r w:rsidRPr="00FB1CCD">
        <w:rPr>
          <w:sz w:val="28"/>
          <w:szCs w:val="28"/>
        </w:rPr>
        <w:t>,</w:t>
      </w:r>
      <w:r w:rsidR="00094EDF" w:rsidRPr="00FB1CCD">
        <w:rPr>
          <w:sz w:val="28"/>
          <w:szCs w:val="28"/>
        </w:rPr>
        <w:t>2</w:t>
      </w:r>
      <w:r w:rsidRPr="00FB1CCD">
        <w:rPr>
          <w:sz w:val="28"/>
          <w:szCs w:val="28"/>
        </w:rPr>
        <w:t xml:space="preserve"> тыс. рублей, из областного бюджета – </w:t>
      </w:r>
      <w:r w:rsidR="00094EDF" w:rsidRPr="00FB1CCD">
        <w:rPr>
          <w:sz w:val="28"/>
          <w:szCs w:val="28"/>
        </w:rPr>
        <w:t>312,0</w:t>
      </w:r>
      <w:r w:rsidRPr="00FB1CCD">
        <w:rPr>
          <w:sz w:val="28"/>
          <w:szCs w:val="28"/>
        </w:rPr>
        <w:t xml:space="preserve"> тыс. рублей.</w:t>
      </w:r>
      <w:r w:rsidR="00FB1CCD" w:rsidRPr="00FB1CCD">
        <w:rPr>
          <w:sz w:val="28"/>
          <w:szCs w:val="28"/>
        </w:rPr>
        <w:t xml:space="preserve"> На 31.12.2018 подпрограмма профинансирована на 964,9 тыс. рублей или на 98,7%.</w:t>
      </w:r>
    </w:p>
    <w:p w:rsidR="00192DCF" w:rsidRDefault="00192DCF" w:rsidP="00192DCF">
      <w:pPr>
        <w:ind w:firstLine="567"/>
        <w:jc w:val="both"/>
        <w:rPr>
          <w:sz w:val="28"/>
          <w:szCs w:val="28"/>
        </w:rPr>
      </w:pPr>
    </w:p>
    <w:tbl>
      <w:tblPr>
        <w:tblW w:w="502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991"/>
        <w:gridCol w:w="993"/>
        <w:gridCol w:w="992"/>
        <w:gridCol w:w="3808"/>
      </w:tblGrid>
      <w:tr w:rsidR="00192DCF" w:rsidRPr="00762971" w:rsidTr="00FB1CCD">
        <w:trPr>
          <w:trHeight w:val="255"/>
        </w:trPr>
        <w:tc>
          <w:tcPr>
            <w:tcW w:w="3403" w:type="dxa"/>
            <w:vMerge w:val="restart"/>
            <w:shd w:val="clear" w:color="auto" w:fill="auto"/>
            <w:noWrap/>
            <w:vAlign w:val="center"/>
          </w:tcPr>
          <w:p w:rsidR="00192DCF" w:rsidRPr="00762971" w:rsidRDefault="00192DCF" w:rsidP="00D065AF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99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92DCF" w:rsidRPr="00762971" w:rsidRDefault="00192DCF" w:rsidP="00D065AF">
            <w:pPr>
              <w:jc w:val="center"/>
            </w:pPr>
            <w:r>
              <w:t>Всего, тыс. руб.</w:t>
            </w:r>
          </w:p>
        </w:tc>
        <w:tc>
          <w:tcPr>
            <w:tcW w:w="1985" w:type="dxa"/>
            <w:gridSpan w:val="2"/>
            <w:tcMar>
              <w:left w:w="28" w:type="dxa"/>
              <w:right w:w="28" w:type="dxa"/>
            </w:tcMar>
            <w:vAlign w:val="center"/>
          </w:tcPr>
          <w:p w:rsidR="00192DCF" w:rsidRPr="00762971" w:rsidRDefault="00192DCF" w:rsidP="00D065AF">
            <w:pPr>
              <w:jc w:val="center"/>
            </w:pPr>
            <w:r>
              <w:t>в том числе:</w:t>
            </w:r>
          </w:p>
        </w:tc>
        <w:tc>
          <w:tcPr>
            <w:tcW w:w="3808" w:type="dxa"/>
            <w:vMerge w:val="restart"/>
            <w:shd w:val="clear" w:color="auto" w:fill="auto"/>
            <w:noWrap/>
            <w:vAlign w:val="center"/>
          </w:tcPr>
          <w:p w:rsidR="00192DCF" w:rsidRPr="00762971" w:rsidRDefault="00192DCF" w:rsidP="00D065AF">
            <w:pPr>
              <w:jc w:val="center"/>
            </w:pPr>
            <w:r>
              <w:t>Учреждение</w:t>
            </w:r>
          </w:p>
        </w:tc>
      </w:tr>
      <w:tr w:rsidR="00192DCF" w:rsidRPr="00762971" w:rsidTr="00FB1CCD">
        <w:trPr>
          <w:trHeight w:val="255"/>
        </w:trPr>
        <w:tc>
          <w:tcPr>
            <w:tcW w:w="3403" w:type="dxa"/>
            <w:vMerge/>
            <w:shd w:val="clear" w:color="auto" w:fill="auto"/>
            <w:noWrap/>
            <w:vAlign w:val="center"/>
          </w:tcPr>
          <w:p w:rsidR="00192DCF" w:rsidRDefault="00192DCF" w:rsidP="00D065AF">
            <w:pPr>
              <w:jc w:val="center"/>
            </w:pPr>
          </w:p>
        </w:tc>
        <w:tc>
          <w:tcPr>
            <w:tcW w:w="991" w:type="dxa"/>
            <w:vMerge/>
            <w:tcMar>
              <w:left w:w="28" w:type="dxa"/>
              <w:right w:w="28" w:type="dxa"/>
            </w:tcMar>
            <w:vAlign w:val="center"/>
          </w:tcPr>
          <w:p w:rsidR="00192DCF" w:rsidRDefault="00192DCF" w:rsidP="00D065AF">
            <w:pPr>
              <w:jc w:val="center"/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192DCF" w:rsidRDefault="00192DCF" w:rsidP="00D065AF">
            <w:pPr>
              <w:jc w:val="center"/>
            </w:pPr>
            <w:r>
              <w:t xml:space="preserve">ОБ, </w:t>
            </w:r>
          </w:p>
          <w:p w:rsidR="00192DCF" w:rsidRPr="00762971" w:rsidRDefault="00192DCF" w:rsidP="00D065AF">
            <w:pPr>
              <w:jc w:val="center"/>
            </w:pPr>
            <w:r>
              <w:t>тыс. руб.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92DCF" w:rsidRDefault="00192DCF" w:rsidP="00D065AF">
            <w:pPr>
              <w:jc w:val="center"/>
            </w:pPr>
            <w:r>
              <w:t xml:space="preserve">МБ, </w:t>
            </w:r>
          </w:p>
          <w:p w:rsidR="00192DCF" w:rsidRPr="00762971" w:rsidRDefault="00192DCF" w:rsidP="00D065AF">
            <w:pPr>
              <w:jc w:val="center"/>
            </w:pPr>
            <w:r>
              <w:t>тыс. руб.</w:t>
            </w:r>
          </w:p>
        </w:tc>
        <w:tc>
          <w:tcPr>
            <w:tcW w:w="3808" w:type="dxa"/>
            <w:vMerge/>
            <w:shd w:val="clear" w:color="auto" w:fill="auto"/>
            <w:noWrap/>
            <w:vAlign w:val="center"/>
          </w:tcPr>
          <w:p w:rsidR="00192DCF" w:rsidRDefault="00192DCF" w:rsidP="00D065AF">
            <w:pPr>
              <w:jc w:val="center"/>
            </w:pPr>
          </w:p>
        </w:tc>
      </w:tr>
      <w:tr w:rsidR="00192DCF" w:rsidRPr="00762971" w:rsidTr="00FB1CCD">
        <w:trPr>
          <w:trHeight w:val="1517"/>
        </w:trPr>
        <w:tc>
          <w:tcPr>
            <w:tcW w:w="3403" w:type="dxa"/>
            <w:shd w:val="clear" w:color="auto" w:fill="auto"/>
            <w:noWrap/>
            <w:vAlign w:val="center"/>
          </w:tcPr>
          <w:p w:rsidR="00192DCF" w:rsidRPr="00762971" w:rsidRDefault="00192DCF" w:rsidP="00D065AF">
            <w:pPr>
              <w:jc w:val="both"/>
            </w:pPr>
            <w:r w:rsidRPr="00762971">
              <w:t>Ремонт системы отопления, монтаж теплового пункта</w:t>
            </w:r>
          </w:p>
        </w:tc>
        <w:tc>
          <w:tcPr>
            <w:tcW w:w="991" w:type="dxa"/>
            <w:vAlign w:val="center"/>
          </w:tcPr>
          <w:p w:rsidR="00192DCF" w:rsidRPr="00762971" w:rsidRDefault="00192DCF" w:rsidP="00D065AF">
            <w:pPr>
              <w:ind w:right="57"/>
              <w:jc w:val="right"/>
            </w:pPr>
            <w:r w:rsidRPr="00762971">
              <w:t>527,1</w:t>
            </w:r>
          </w:p>
        </w:tc>
        <w:tc>
          <w:tcPr>
            <w:tcW w:w="993" w:type="dxa"/>
            <w:vAlign w:val="center"/>
          </w:tcPr>
          <w:p w:rsidR="00192DCF" w:rsidRPr="00762971" w:rsidRDefault="00192DCF" w:rsidP="00D065AF">
            <w:pPr>
              <w:ind w:right="57"/>
              <w:jc w:val="right"/>
            </w:pPr>
            <w: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92DCF" w:rsidRPr="00762971" w:rsidRDefault="00192DCF" w:rsidP="00D065AF">
            <w:pPr>
              <w:ind w:right="57"/>
              <w:jc w:val="right"/>
            </w:pPr>
            <w:r w:rsidRPr="00762971">
              <w:t>527,1</w:t>
            </w:r>
          </w:p>
        </w:tc>
        <w:tc>
          <w:tcPr>
            <w:tcW w:w="3808" w:type="dxa"/>
            <w:shd w:val="clear" w:color="auto" w:fill="auto"/>
            <w:noWrap/>
            <w:vAlign w:val="center"/>
          </w:tcPr>
          <w:p w:rsidR="00192DCF" w:rsidRDefault="00192DCF" w:rsidP="00D065AF">
            <w:pPr>
              <w:jc w:val="both"/>
            </w:pPr>
            <w:r w:rsidRPr="00762971">
              <w:t>477</w:t>
            </w:r>
            <w:r>
              <w:t>,</w:t>
            </w:r>
            <w:r w:rsidRPr="00762971">
              <w:t xml:space="preserve">1 </w:t>
            </w:r>
            <w:r>
              <w:t>–</w:t>
            </w:r>
            <w:r w:rsidRPr="00762971">
              <w:t xml:space="preserve"> </w:t>
            </w:r>
            <w:proofErr w:type="spellStart"/>
            <w:r w:rsidRPr="00762971">
              <w:t>МКУК</w:t>
            </w:r>
            <w:proofErr w:type="spellEnd"/>
            <w:r w:rsidRPr="00762971">
              <w:t xml:space="preserve"> ДО «</w:t>
            </w:r>
            <w:proofErr w:type="spellStart"/>
            <w:r w:rsidRPr="00762971">
              <w:t>ЦТРиГО</w:t>
            </w:r>
            <w:proofErr w:type="spellEnd"/>
            <w:r w:rsidRPr="00762971">
              <w:t xml:space="preserve"> им.</w:t>
            </w:r>
            <w:r w:rsidR="00FB1CCD">
              <w:t> </w:t>
            </w:r>
            <w:proofErr w:type="spellStart"/>
            <w:r w:rsidRPr="00762971">
              <w:t>К.Г</w:t>
            </w:r>
            <w:proofErr w:type="spellEnd"/>
            <w:r w:rsidRPr="00762971">
              <w:t xml:space="preserve">. Самарина», в том числе структурные подразделения, </w:t>
            </w:r>
          </w:p>
          <w:p w:rsidR="00192DCF" w:rsidRPr="00762971" w:rsidRDefault="00192DCF" w:rsidP="00D065AF">
            <w:pPr>
              <w:jc w:val="both"/>
            </w:pPr>
            <w:r>
              <w:t>50,0 –</w:t>
            </w:r>
            <w:r w:rsidRPr="00762971">
              <w:t xml:space="preserve"> </w:t>
            </w:r>
            <w:proofErr w:type="spellStart"/>
            <w:r w:rsidRPr="00762971">
              <w:t>МКУК</w:t>
            </w:r>
            <w:proofErr w:type="spellEnd"/>
            <w:r w:rsidRPr="00762971">
              <w:t xml:space="preserve"> «Городской музей </w:t>
            </w:r>
            <w:proofErr w:type="spellStart"/>
            <w:r w:rsidRPr="00762971">
              <w:t>Г.И</w:t>
            </w:r>
            <w:proofErr w:type="spellEnd"/>
            <w:r w:rsidRPr="00762971">
              <w:t>. Шелехова»</w:t>
            </w:r>
          </w:p>
        </w:tc>
      </w:tr>
      <w:tr w:rsidR="00192DCF" w:rsidRPr="00762971" w:rsidTr="00FB1CCD">
        <w:trPr>
          <w:trHeight w:val="255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192DCF" w:rsidRPr="00762971" w:rsidRDefault="00192DCF" w:rsidP="00D065AF">
            <w:pPr>
              <w:jc w:val="both"/>
            </w:pPr>
            <w:r w:rsidRPr="00762971">
              <w:t>Утепление строительных швов, стен, пола</w:t>
            </w:r>
          </w:p>
        </w:tc>
        <w:tc>
          <w:tcPr>
            <w:tcW w:w="991" w:type="dxa"/>
            <w:vAlign w:val="center"/>
          </w:tcPr>
          <w:p w:rsidR="00192DCF" w:rsidRPr="00762971" w:rsidRDefault="00192DCF" w:rsidP="00D065AF">
            <w:pPr>
              <w:ind w:right="57"/>
              <w:jc w:val="right"/>
            </w:pPr>
            <w:r w:rsidRPr="00762971">
              <w:t>59,9</w:t>
            </w:r>
          </w:p>
        </w:tc>
        <w:tc>
          <w:tcPr>
            <w:tcW w:w="993" w:type="dxa"/>
            <w:vAlign w:val="center"/>
          </w:tcPr>
          <w:p w:rsidR="00192DCF" w:rsidRPr="00762971" w:rsidRDefault="00192DCF" w:rsidP="00D065AF">
            <w:pPr>
              <w:ind w:right="57"/>
              <w:jc w:val="right"/>
            </w:pPr>
            <w: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92DCF" w:rsidRPr="00762971" w:rsidRDefault="00192DCF" w:rsidP="00D065AF">
            <w:pPr>
              <w:ind w:right="57"/>
              <w:jc w:val="right"/>
            </w:pPr>
            <w:r w:rsidRPr="00762971">
              <w:t>59,9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:rsidR="00192DCF" w:rsidRPr="00762971" w:rsidRDefault="00192DCF" w:rsidP="00D065AF">
            <w:pPr>
              <w:jc w:val="both"/>
            </w:pPr>
            <w:proofErr w:type="spellStart"/>
            <w:r w:rsidRPr="00762971">
              <w:t>МКУК</w:t>
            </w:r>
            <w:proofErr w:type="spellEnd"/>
            <w:r w:rsidRPr="00762971">
              <w:t xml:space="preserve"> ДО «</w:t>
            </w:r>
            <w:proofErr w:type="spellStart"/>
            <w:r w:rsidRPr="00762971">
              <w:t>ЦТРиГО</w:t>
            </w:r>
            <w:proofErr w:type="spellEnd"/>
            <w:r w:rsidRPr="00762971">
              <w:t xml:space="preserve"> </w:t>
            </w:r>
            <w:proofErr w:type="spellStart"/>
            <w:r w:rsidRPr="00762971">
              <w:t>им.К.Г</w:t>
            </w:r>
            <w:proofErr w:type="spellEnd"/>
            <w:r w:rsidRPr="00762971">
              <w:t>. Самарина»</w:t>
            </w:r>
          </w:p>
        </w:tc>
      </w:tr>
      <w:tr w:rsidR="00192DCF" w:rsidRPr="00762971" w:rsidTr="00FB1CCD">
        <w:trPr>
          <w:trHeight w:val="255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192DCF" w:rsidRPr="00762971" w:rsidRDefault="00192DCF" w:rsidP="00D065AF">
            <w:pPr>
              <w:jc w:val="both"/>
            </w:pPr>
            <w:r w:rsidRPr="00762971">
              <w:t xml:space="preserve">Тепловая изоляция трубопроводов и оборудования, разводящих трубопроводов отопления, </w:t>
            </w:r>
            <w:proofErr w:type="spellStart"/>
            <w:r w:rsidRPr="00762971">
              <w:t>ГВС</w:t>
            </w:r>
            <w:proofErr w:type="spellEnd"/>
            <w:r w:rsidRPr="00762971">
              <w:t xml:space="preserve"> в зданиях, строениях, сооружениях</w:t>
            </w:r>
          </w:p>
        </w:tc>
        <w:tc>
          <w:tcPr>
            <w:tcW w:w="991" w:type="dxa"/>
            <w:vAlign w:val="center"/>
          </w:tcPr>
          <w:p w:rsidR="00192DCF" w:rsidRPr="00762971" w:rsidRDefault="00192DCF" w:rsidP="00D065AF">
            <w:pPr>
              <w:ind w:right="57"/>
              <w:jc w:val="right"/>
            </w:pPr>
            <w:r w:rsidRPr="00762971">
              <w:t>31,5</w:t>
            </w:r>
          </w:p>
        </w:tc>
        <w:tc>
          <w:tcPr>
            <w:tcW w:w="993" w:type="dxa"/>
            <w:vAlign w:val="center"/>
          </w:tcPr>
          <w:p w:rsidR="00192DCF" w:rsidRPr="00762971" w:rsidRDefault="00192DCF" w:rsidP="00D065AF">
            <w:pPr>
              <w:ind w:right="57"/>
              <w:jc w:val="right"/>
            </w:pPr>
            <w: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92DCF" w:rsidRPr="00762971" w:rsidRDefault="00192DCF" w:rsidP="00D065AF">
            <w:pPr>
              <w:ind w:right="57"/>
              <w:jc w:val="right"/>
            </w:pPr>
            <w:r w:rsidRPr="00762971">
              <w:t>31,5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:rsidR="00192DCF" w:rsidRPr="00762971" w:rsidRDefault="00192DCF" w:rsidP="00D065AF">
            <w:pPr>
              <w:jc w:val="both"/>
            </w:pPr>
            <w:proofErr w:type="spellStart"/>
            <w:r w:rsidRPr="00762971">
              <w:t>МКУК</w:t>
            </w:r>
            <w:proofErr w:type="spellEnd"/>
            <w:r w:rsidRPr="00762971">
              <w:t xml:space="preserve"> ДО «</w:t>
            </w:r>
            <w:proofErr w:type="spellStart"/>
            <w:r w:rsidRPr="00762971">
              <w:t>ЦТРиГО</w:t>
            </w:r>
            <w:proofErr w:type="spellEnd"/>
            <w:r w:rsidRPr="00762971">
              <w:t xml:space="preserve"> </w:t>
            </w:r>
            <w:proofErr w:type="spellStart"/>
            <w:r w:rsidRPr="00762971">
              <w:t>им.К.Г</w:t>
            </w:r>
            <w:proofErr w:type="spellEnd"/>
            <w:r w:rsidRPr="00762971">
              <w:t>. Самарина»</w:t>
            </w:r>
          </w:p>
        </w:tc>
      </w:tr>
      <w:tr w:rsidR="00192DCF" w:rsidRPr="00762971" w:rsidTr="00FB1CCD">
        <w:trPr>
          <w:trHeight w:val="255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192DCF" w:rsidRPr="00762971" w:rsidRDefault="00192DCF" w:rsidP="00D065AF">
            <w:pPr>
              <w:jc w:val="both"/>
            </w:pPr>
            <w:r w:rsidRPr="00762971">
              <w:t xml:space="preserve">Замена ламп накаливания </w:t>
            </w:r>
            <w:proofErr w:type="gramStart"/>
            <w:r w:rsidRPr="00762971">
              <w:t>на</w:t>
            </w:r>
            <w:proofErr w:type="gramEnd"/>
            <w:r w:rsidRPr="00762971">
              <w:t xml:space="preserve"> энергосберегающие</w:t>
            </w:r>
          </w:p>
        </w:tc>
        <w:tc>
          <w:tcPr>
            <w:tcW w:w="991" w:type="dxa"/>
            <w:vAlign w:val="center"/>
          </w:tcPr>
          <w:p w:rsidR="00192DCF" w:rsidRPr="00762971" w:rsidRDefault="00192DCF" w:rsidP="00D065AF">
            <w:pPr>
              <w:ind w:right="57"/>
              <w:jc w:val="right"/>
            </w:pPr>
            <w:r w:rsidRPr="00762971">
              <w:t>5,4</w:t>
            </w:r>
          </w:p>
        </w:tc>
        <w:tc>
          <w:tcPr>
            <w:tcW w:w="993" w:type="dxa"/>
            <w:vAlign w:val="center"/>
          </w:tcPr>
          <w:p w:rsidR="00192DCF" w:rsidRPr="00762971" w:rsidRDefault="00192DCF" w:rsidP="00D065AF">
            <w:pPr>
              <w:ind w:right="57"/>
              <w:jc w:val="right"/>
            </w:pPr>
            <w: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92DCF" w:rsidRPr="00762971" w:rsidRDefault="00192DCF" w:rsidP="00D065AF">
            <w:pPr>
              <w:ind w:right="57"/>
              <w:jc w:val="right"/>
            </w:pPr>
            <w:r w:rsidRPr="00762971">
              <w:t>5,4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:rsidR="00192DCF" w:rsidRPr="00762971" w:rsidRDefault="00192DCF" w:rsidP="00D065AF">
            <w:pPr>
              <w:jc w:val="both"/>
            </w:pPr>
            <w:proofErr w:type="spellStart"/>
            <w:r w:rsidRPr="00762971">
              <w:t>МКУК</w:t>
            </w:r>
            <w:proofErr w:type="spellEnd"/>
            <w:r w:rsidRPr="00762971">
              <w:t xml:space="preserve"> «Городской музей </w:t>
            </w:r>
            <w:proofErr w:type="spellStart"/>
            <w:r w:rsidRPr="00762971">
              <w:t>Г.И</w:t>
            </w:r>
            <w:proofErr w:type="spellEnd"/>
            <w:r w:rsidRPr="00762971">
              <w:t>. Шелехова»</w:t>
            </w:r>
          </w:p>
        </w:tc>
      </w:tr>
      <w:tr w:rsidR="00192DCF" w:rsidRPr="00762971" w:rsidTr="00FB1CCD">
        <w:trPr>
          <w:trHeight w:val="255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192DCF" w:rsidRPr="00762971" w:rsidRDefault="00192DCF" w:rsidP="00D065AF">
            <w:pPr>
              <w:jc w:val="both"/>
            </w:pPr>
            <w:r w:rsidRPr="00762971">
              <w:t>Замена осветительных приборов</w:t>
            </w:r>
          </w:p>
        </w:tc>
        <w:tc>
          <w:tcPr>
            <w:tcW w:w="991" w:type="dxa"/>
            <w:vAlign w:val="center"/>
          </w:tcPr>
          <w:p w:rsidR="00192DCF" w:rsidRPr="00762971" w:rsidRDefault="00192DCF" w:rsidP="00D065AF">
            <w:pPr>
              <w:ind w:right="57"/>
              <w:jc w:val="right"/>
            </w:pPr>
            <w:r w:rsidRPr="00762971">
              <w:t>41,4</w:t>
            </w:r>
          </w:p>
        </w:tc>
        <w:tc>
          <w:tcPr>
            <w:tcW w:w="993" w:type="dxa"/>
            <w:vAlign w:val="center"/>
          </w:tcPr>
          <w:p w:rsidR="00192DCF" w:rsidRPr="00762971" w:rsidRDefault="00192DCF" w:rsidP="00D065AF">
            <w:pPr>
              <w:ind w:right="57"/>
              <w:jc w:val="right"/>
            </w:pPr>
            <w: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92DCF" w:rsidRPr="00762971" w:rsidRDefault="00192DCF" w:rsidP="00D065AF">
            <w:pPr>
              <w:ind w:right="57"/>
              <w:jc w:val="right"/>
            </w:pPr>
            <w:r w:rsidRPr="00762971">
              <w:t>41,4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:rsidR="00192DCF" w:rsidRPr="00762971" w:rsidRDefault="00192DCF" w:rsidP="00D065AF">
            <w:pPr>
              <w:jc w:val="both"/>
            </w:pPr>
            <w:proofErr w:type="spellStart"/>
            <w:r w:rsidRPr="00762971">
              <w:t>РМКУК</w:t>
            </w:r>
            <w:proofErr w:type="spellEnd"/>
            <w:r w:rsidRPr="00762971">
              <w:t xml:space="preserve"> «</w:t>
            </w:r>
            <w:proofErr w:type="spellStart"/>
            <w:r w:rsidRPr="00762971">
              <w:t>ШМЦБ</w:t>
            </w:r>
            <w:proofErr w:type="spellEnd"/>
            <w:r w:rsidRPr="00762971">
              <w:t>»</w:t>
            </w:r>
          </w:p>
        </w:tc>
      </w:tr>
      <w:tr w:rsidR="00192DCF" w:rsidRPr="00762971" w:rsidTr="00FB1CCD">
        <w:trPr>
          <w:trHeight w:val="255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192DCF" w:rsidRPr="00762971" w:rsidRDefault="00192DCF" w:rsidP="00D065AF">
            <w:pPr>
              <w:jc w:val="both"/>
            </w:pPr>
            <w:r w:rsidRPr="00762971">
              <w:t>Устройство уличного освещения</w:t>
            </w:r>
          </w:p>
        </w:tc>
        <w:tc>
          <w:tcPr>
            <w:tcW w:w="991" w:type="dxa"/>
            <w:vAlign w:val="center"/>
          </w:tcPr>
          <w:p w:rsidR="00192DCF" w:rsidRPr="00762971" w:rsidRDefault="00192DCF" w:rsidP="00D065AF">
            <w:pPr>
              <w:ind w:right="57"/>
              <w:jc w:val="right"/>
            </w:pPr>
            <w:r w:rsidRPr="00762971">
              <w:t>9,4</w:t>
            </w:r>
          </w:p>
        </w:tc>
        <w:tc>
          <w:tcPr>
            <w:tcW w:w="993" w:type="dxa"/>
            <w:vAlign w:val="center"/>
          </w:tcPr>
          <w:p w:rsidR="00192DCF" w:rsidRPr="00762971" w:rsidRDefault="00192DCF" w:rsidP="00094EDF">
            <w:pPr>
              <w:ind w:right="57"/>
              <w:jc w:val="right"/>
            </w:pPr>
            <w:r>
              <w:t>3</w:t>
            </w:r>
            <w:r w:rsidR="00094EDF">
              <w:t>1</w:t>
            </w:r>
            <w:r>
              <w:t>2,</w:t>
            </w:r>
            <w:r w:rsidR="00094EDF"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92DCF" w:rsidRPr="00762971" w:rsidRDefault="00192DCF" w:rsidP="00D065AF">
            <w:pPr>
              <w:ind w:right="57"/>
              <w:jc w:val="right"/>
            </w:pPr>
            <w:r w:rsidRPr="00762971">
              <w:t>9,4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:rsidR="00192DCF" w:rsidRPr="00762971" w:rsidRDefault="00192DCF" w:rsidP="00D065AF">
            <w:pPr>
              <w:jc w:val="both"/>
            </w:pPr>
            <w:proofErr w:type="spellStart"/>
            <w:r w:rsidRPr="00762971">
              <w:t>МКУК</w:t>
            </w:r>
            <w:proofErr w:type="spellEnd"/>
            <w:r w:rsidRPr="00762971">
              <w:t xml:space="preserve"> «Городской музей </w:t>
            </w:r>
            <w:proofErr w:type="spellStart"/>
            <w:r w:rsidRPr="00762971">
              <w:t>Г.И</w:t>
            </w:r>
            <w:proofErr w:type="spellEnd"/>
            <w:r w:rsidRPr="00762971">
              <w:t xml:space="preserve">. </w:t>
            </w:r>
            <w:r w:rsidRPr="00FB1CCD">
              <w:rPr>
                <w:spacing w:val="-4"/>
              </w:rPr>
              <w:t>Шелехова» (народные инициативы)</w:t>
            </w:r>
          </w:p>
        </w:tc>
      </w:tr>
      <w:tr w:rsidR="00192DCF" w:rsidRPr="00762971" w:rsidTr="00FB1CCD">
        <w:trPr>
          <w:trHeight w:val="255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:rsidR="00192DCF" w:rsidRPr="00762971" w:rsidRDefault="00192DCF" w:rsidP="00D065AF">
            <w:pPr>
              <w:jc w:val="center"/>
              <w:rPr>
                <w:b/>
              </w:rPr>
            </w:pPr>
            <w:r w:rsidRPr="00762971">
              <w:rPr>
                <w:b/>
              </w:rPr>
              <w:t>ИТОГО</w:t>
            </w:r>
          </w:p>
        </w:tc>
        <w:tc>
          <w:tcPr>
            <w:tcW w:w="991" w:type="dxa"/>
            <w:vAlign w:val="center"/>
          </w:tcPr>
          <w:p w:rsidR="00192DCF" w:rsidRPr="00762971" w:rsidRDefault="00192DCF" w:rsidP="00094EDF">
            <w:pPr>
              <w:ind w:right="57"/>
              <w:jc w:val="right"/>
              <w:rPr>
                <w:b/>
              </w:rPr>
            </w:pPr>
            <w:r>
              <w:rPr>
                <w:b/>
              </w:rPr>
              <w:t>97</w:t>
            </w:r>
            <w:r w:rsidR="00094EDF">
              <w:rPr>
                <w:b/>
              </w:rPr>
              <w:t>4</w:t>
            </w:r>
            <w:r>
              <w:rPr>
                <w:b/>
              </w:rPr>
              <w:t>,</w:t>
            </w:r>
            <w:r w:rsidR="00094EDF">
              <w:rPr>
                <w:b/>
              </w:rPr>
              <w:t>2</w:t>
            </w:r>
          </w:p>
        </w:tc>
        <w:tc>
          <w:tcPr>
            <w:tcW w:w="993" w:type="dxa"/>
            <w:vAlign w:val="center"/>
          </w:tcPr>
          <w:p w:rsidR="00192DCF" w:rsidRPr="00762971" w:rsidRDefault="00192DCF" w:rsidP="00094EDF">
            <w:pPr>
              <w:ind w:right="57"/>
              <w:jc w:val="right"/>
              <w:rPr>
                <w:b/>
              </w:rPr>
            </w:pPr>
            <w:r w:rsidRPr="00762971">
              <w:rPr>
                <w:b/>
              </w:rPr>
              <w:t>3</w:t>
            </w:r>
            <w:r w:rsidR="00094EDF">
              <w:rPr>
                <w:b/>
              </w:rPr>
              <w:t>1</w:t>
            </w:r>
            <w:r w:rsidRPr="00762971">
              <w:rPr>
                <w:b/>
              </w:rPr>
              <w:t>2,</w:t>
            </w:r>
            <w:r w:rsidR="00094EDF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92DCF" w:rsidRPr="00762971" w:rsidRDefault="00192DCF" w:rsidP="00094EDF">
            <w:pPr>
              <w:ind w:right="57"/>
              <w:jc w:val="right"/>
              <w:rPr>
                <w:b/>
              </w:rPr>
            </w:pPr>
            <w:r w:rsidRPr="00762971">
              <w:rPr>
                <w:b/>
              </w:rPr>
              <w:t>6</w:t>
            </w:r>
            <w:r w:rsidR="00094EDF">
              <w:rPr>
                <w:b/>
              </w:rPr>
              <w:t>62</w:t>
            </w:r>
            <w:r w:rsidRPr="00762971">
              <w:rPr>
                <w:b/>
              </w:rPr>
              <w:t>,</w:t>
            </w:r>
            <w:r w:rsidR="00094EDF">
              <w:rPr>
                <w:b/>
              </w:rPr>
              <w:t>2</w:t>
            </w:r>
          </w:p>
        </w:tc>
        <w:tc>
          <w:tcPr>
            <w:tcW w:w="3808" w:type="dxa"/>
            <w:shd w:val="clear" w:color="auto" w:fill="auto"/>
            <w:noWrap/>
            <w:vAlign w:val="center"/>
            <w:hideMark/>
          </w:tcPr>
          <w:p w:rsidR="00192DCF" w:rsidRPr="00762971" w:rsidRDefault="00192DCF" w:rsidP="00D065AF">
            <w:pPr>
              <w:jc w:val="center"/>
            </w:pPr>
          </w:p>
        </w:tc>
      </w:tr>
    </w:tbl>
    <w:p w:rsidR="00192DCF" w:rsidRPr="00AA08CE" w:rsidRDefault="00192DCF" w:rsidP="00FB1CCD">
      <w:pPr>
        <w:ind w:firstLine="567"/>
        <w:jc w:val="both"/>
        <w:rPr>
          <w:sz w:val="28"/>
          <w:szCs w:val="28"/>
        </w:rPr>
      </w:pPr>
      <w:proofErr w:type="gramStart"/>
      <w:r w:rsidRPr="00AA08CE">
        <w:rPr>
          <w:sz w:val="28"/>
          <w:szCs w:val="28"/>
        </w:rPr>
        <w:lastRenderedPageBreak/>
        <w:t xml:space="preserve">Проводился текущий контроль за соблюдением организациями, финансируемыми из бюджета Шелеховского района, и структурных подразделений Администрации лимитов пользования тепловой и электрической энергией, водоотведением, холодным и горячим водоснабжением для организаций, финансируемых из бюджета Шелеховского района, и структурных подразделений Администрации Шелеховского муниципального района на 2018 год, установленных постановлением Администрации </w:t>
      </w:r>
      <w:r w:rsidRPr="00C55075">
        <w:rPr>
          <w:sz w:val="28"/>
          <w:szCs w:val="28"/>
        </w:rPr>
        <w:t xml:space="preserve">Шелеховского муниципального района </w:t>
      </w:r>
      <w:r w:rsidRPr="00AA08CE">
        <w:rPr>
          <w:sz w:val="28"/>
          <w:szCs w:val="28"/>
        </w:rPr>
        <w:t>от 18.09.2017 № 442-па.</w:t>
      </w:r>
      <w:proofErr w:type="gramEnd"/>
    </w:p>
    <w:p w:rsidR="00192DCF" w:rsidRPr="00AA08CE" w:rsidRDefault="00192DCF" w:rsidP="00FB1CCD">
      <w:pPr>
        <w:ind w:firstLine="567"/>
        <w:jc w:val="both"/>
        <w:rPr>
          <w:sz w:val="28"/>
          <w:szCs w:val="28"/>
        </w:rPr>
      </w:pPr>
      <w:r w:rsidRPr="00AA08CE">
        <w:rPr>
          <w:sz w:val="28"/>
          <w:szCs w:val="28"/>
        </w:rPr>
        <w:t>В установленные сроки заполнены электронные формы отчетности в ГИС «Энергоэффективность»:</w:t>
      </w:r>
    </w:p>
    <w:p w:rsidR="00192DCF" w:rsidRPr="00AA08CE" w:rsidRDefault="00192DCF" w:rsidP="00FB1CCD">
      <w:pPr>
        <w:ind w:firstLine="567"/>
        <w:jc w:val="both"/>
        <w:rPr>
          <w:sz w:val="28"/>
          <w:szCs w:val="28"/>
        </w:rPr>
      </w:pPr>
      <w:r w:rsidRPr="00AA08CE">
        <w:rPr>
          <w:sz w:val="28"/>
          <w:szCs w:val="28"/>
        </w:rPr>
        <w:t xml:space="preserve">1) подсистемы управления энергосбережением по ПП-20 (по 3 ежемесячных отчета за </w:t>
      </w:r>
      <w:r>
        <w:rPr>
          <w:sz w:val="28"/>
          <w:szCs w:val="28"/>
        </w:rPr>
        <w:t>сентябрь</w:t>
      </w:r>
      <w:r w:rsidRPr="00AA08CE">
        <w:rPr>
          <w:sz w:val="28"/>
          <w:szCs w:val="28"/>
        </w:rPr>
        <w:t xml:space="preserve">, </w:t>
      </w:r>
      <w:r>
        <w:rPr>
          <w:sz w:val="28"/>
          <w:szCs w:val="28"/>
        </w:rPr>
        <w:t>октябрь</w:t>
      </w:r>
      <w:r w:rsidRPr="00AA08CE">
        <w:rPr>
          <w:sz w:val="28"/>
          <w:szCs w:val="28"/>
        </w:rPr>
        <w:t xml:space="preserve">, </w:t>
      </w:r>
      <w:r>
        <w:rPr>
          <w:sz w:val="28"/>
          <w:szCs w:val="28"/>
        </w:rPr>
        <w:t>ноябрь</w:t>
      </w:r>
      <w:r w:rsidRPr="00AA08CE">
        <w:rPr>
          <w:sz w:val="28"/>
          <w:szCs w:val="28"/>
        </w:rPr>
        <w:t xml:space="preserve"> 2018 года, 5 ежеквартальных отчетов за </w:t>
      </w:r>
      <w:r>
        <w:rPr>
          <w:sz w:val="28"/>
          <w:szCs w:val="28"/>
        </w:rPr>
        <w:t>3</w:t>
      </w:r>
      <w:r w:rsidRPr="00AA08CE">
        <w:rPr>
          <w:sz w:val="28"/>
          <w:szCs w:val="28"/>
        </w:rPr>
        <w:t xml:space="preserve"> квартал 2018 года), все отчеты приняты в системе вышестоящими контрольными органами;</w:t>
      </w:r>
    </w:p>
    <w:p w:rsidR="00192DCF" w:rsidRPr="00AA08CE" w:rsidRDefault="00192DCF" w:rsidP="00FB1CCD">
      <w:pPr>
        <w:ind w:firstLine="567"/>
        <w:jc w:val="both"/>
        <w:rPr>
          <w:sz w:val="28"/>
          <w:szCs w:val="28"/>
        </w:rPr>
      </w:pPr>
      <w:r w:rsidRPr="00AA08CE">
        <w:rPr>
          <w:sz w:val="28"/>
          <w:szCs w:val="28"/>
        </w:rPr>
        <w:t>2) в модуле «Информация об энергосбережении и повышении энергетической эффективности» скорректированы все энергетические декларации органов местного самоуправления Шелеховского района и подведомственных им организаций. По состоянию на 3</w:t>
      </w:r>
      <w:r>
        <w:rPr>
          <w:sz w:val="28"/>
          <w:szCs w:val="28"/>
        </w:rPr>
        <w:t>1</w:t>
      </w:r>
      <w:r w:rsidRPr="00AA08C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A08CE">
        <w:rPr>
          <w:sz w:val="28"/>
          <w:szCs w:val="28"/>
        </w:rPr>
        <w:t>.2018 все энергетические декларации согласованы и приняты. Пакет  энергетических деклараций Шелеховского района согласован на региональном уровне.</w:t>
      </w:r>
    </w:p>
    <w:p w:rsidR="00192DCF" w:rsidRDefault="00192DCF" w:rsidP="00FB1C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Администрации Шелеховского муниципального района в блоке «Энергосбережение» размещены основные федеральные, региональные и муниципальные нормативно-правовые акты в области энергосбережения, освещены цели и задачи </w:t>
      </w:r>
      <w:r w:rsidRPr="00C55075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C55075">
        <w:rPr>
          <w:sz w:val="28"/>
          <w:szCs w:val="28"/>
        </w:rPr>
        <w:t xml:space="preserve"> «Энергосбережение и повышение энергетической эффективности в Шелеховском районе на 2015</w:t>
      </w:r>
      <w:r>
        <w:rPr>
          <w:sz w:val="28"/>
          <w:szCs w:val="28"/>
        </w:rPr>
        <w:t>-2020</w:t>
      </w:r>
      <w:r w:rsidRPr="00C55075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C55075">
        <w:rPr>
          <w:sz w:val="28"/>
          <w:szCs w:val="28"/>
        </w:rPr>
        <w:t>» муниципальной программы «Развитие конкурентно-способной экономики Шелеховского района на 2015-2020 годы»</w:t>
      </w:r>
      <w:r>
        <w:rPr>
          <w:sz w:val="28"/>
          <w:szCs w:val="28"/>
        </w:rPr>
        <w:t>.</w:t>
      </w:r>
    </w:p>
    <w:p w:rsidR="00192DCF" w:rsidRPr="009C79B3" w:rsidRDefault="00192DCF" w:rsidP="00FB1CCD">
      <w:pPr>
        <w:spacing w:line="276" w:lineRule="auto"/>
        <w:ind w:firstLine="567"/>
        <w:jc w:val="center"/>
        <w:rPr>
          <w:sz w:val="28"/>
          <w:szCs w:val="28"/>
        </w:rPr>
      </w:pPr>
      <w:r w:rsidRPr="009C79B3">
        <w:rPr>
          <w:sz w:val="28"/>
          <w:szCs w:val="28"/>
        </w:rPr>
        <w:t>Достижение поставленных значений целевых индикаторов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436"/>
        <w:gridCol w:w="1568"/>
        <w:gridCol w:w="1568"/>
        <w:gridCol w:w="1568"/>
      </w:tblGrid>
      <w:tr w:rsidR="00192DCF" w:rsidRPr="009C79B3" w:rsidTr="00FB1CCD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CF" w:rsidRPr="009C79B3" w:rsidRDefault="00192DCF" w:rsidP="00FB1CCD">
            <w:pPr>
              <w:jc w:val="center"/>
            </w:pPr>
            <w:r w:rsidRPr="009C79B3">
              <w:t>Наименование целевого индикатора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2DCF" w:rsidRPr="009C79B3" w:rsidRDefault="00192DCF" w:rsidP="00FB1CCD">
            <w:pPr>
              <w:jc w:val="center"/>
            </w:pPr>
            <w:r w:rsidRPr="009C79B3">
              <w:t xml:space="preserve">Плановое значение </w:t>
            </w:r>
          </w:p>
          <w:p w:rsidR="00192DCF" w:rsidRPr="009C79B3" w:rsidRDefault="00192DCF" w:rsidP="00FB1CCD">
            <w:pPr>
              <w:jc w:val="center"/>
            </w:pPr>
            <w:r w:rsidRPr="009C79B3">
              <w:t xml:space="preserve">на конец </w:t>
            </w:r>
          </w:p>
          <w:p w:rsidR="00192DCF" w:rsidRPr="009C79B3" w:rsidRDefault="00192DCF" w:rsidP="00FB1CCD">
            <w:pPr>
              <w:jc w:val="center"/>
            </w:pPr>
            <w:r w:rsidRPr="009C79B3">
              <w:t>2017 года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DCF" w:rsidRPr="009C79B3" w:rsidRDefault="00192DCF" w:rsidP="00FB1CCD">
            <w:pPr>
              <w:jc w:val="center"/>
            </w:pPr>
            <w:r w:rsidRPr="009C79B3">
              <w:t xml:space="preserve">Фактическое значение </w:t>
            </w:r>
          </w:p>
          <w:p w:rsidR="00192DCF" w:rsidRPr="009C79B3" w:rsidRDefault="00192DCF" w:rsidP="00FB1CCD">
            <w:pPr>
              <w:jc w:val="center"/>
            </w:pPr>
            <w:r w:rsidRPr="009C79B3">
              <w:t xml:space="preserve">на конец </w:t>
            </w:r>
          </w:p>
          <w:p w:rsidR="00192DCF" w:rsidRPr="009C79B3" w:rsidRDefault="00192DCF" w:rsidP="00FB1CCD">
            <w:pPr>
              <w:jc w:val="center"/>
            </w:pPr>
            <w:r w:rsidRPr="009C79B3">
              <w:t>2017 года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2DCF" w:rsidRPr="009C79B3" w:rsidRDefault="00192DCF" w:rsidP="00FB1CCD">
            <w:pPr>
              <w:jc w:val="center"/>
            </w:pPr>
            <w:r w:rsidRPr="009C79B3">
              <w:t>Исполнение</w:t>
            </w:r>
          </w:p>
        </w:tc>
      </w:tr>
      <w:tr w:rsidR="00192DCF" w:rsidRPr="009C79B3" w:rsidTr="00FB1CCD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CF" w:rsidRPr="009C79B3" w:rsidRDefault="00192DCF" w:rsidP="00FB1CCD">
            <w:r w:rsidRPr="009C79B3">
              <w:t>1.</w:t>
            </w:r>
            <w:r w:rsidRPr="009C79B3">
              <w:rPr>
                <w:lang w:val="en-US"/>
              </w:rPr>
              <w:t> </w:t>
            </w:r>
            <w:r w:rsidRPr="009C79B3">
              <w:t>Сохранение расходов энергетических ресурсов муниципальных учреждений, органов местного самоуправления в сопоставимых условиях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2DCF" w:rsidRPr="009C79B3" w:rsidRDefault="00192DCF" w:rsidP="00FB1CCD">
            <w:pPr>
              <w:jc w:val="center"/>
            </w:pPr>
            <w:r w:rsidRPr="009C79B3">
              <w:t>-15,00%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2DCF" w:rsidRPr="009C79B3" w:rsidRDefault="00192DCF" w:rsidP="00FB1CCD">
            <w:pPr>
              <w:jc w:val="center"/>
            </w:pPr>
            <w:r w:rsidRPr="009C79B3">
              <w:t>-22,00%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2DCF" w:rsidRPr="009C79B3" w:rsidRDefault="00192DCF" w:rsidP="00FB1CCD">
            <w:pPr>
              <w:jc w:val="center"/>
            </w:pPr>
            <w:r w:rsidRPr="009C79B3">
              <w:t>156,33%</w:t>
            </w:r>
          </w:p>
        </w:tc>
      </w:tr>
      <w:tr w:rsidR="00192DCF" w:rsidRPr="009C79B3" w:rsidTr="00FB1CCD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CF" w:rsidRPr="009C79B3" w:rsidRDefault="00192DCF" w:rsidP="00FB1CCD">
            <w:r w:rsidRPr="009C79B3">
              <w:t xml:space="preserve">2. Повышение уровня оснащенности муниципальных организаций приборами учета используемых энергетических ресурсов </w:t>
            </w:r>
            <w:proofErr w:type="gramStart"/>
            <w:r w:rsidRPr="009C79B3">
              <w:t>на конец</w:t>
            </w:r>
            <w:proofErr w:type="gramEnd"/>
            <w:r w:rsidRPr="009C79B3">
              <w:t xml:space="preserve"> 2014 года: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2DCF" w:rsidRPr="009C79B3" w:rsidRDefault="00192DCF" w:rsidP="00FB1CCD">
            <w:pPr>
              <w:jc w:val="center"/>
            </w:pPr>
            <w:r w:rsidRPr="009C79B3"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2DCF" w:rsidRPr="009C79B3" w:rsidRDefault="00192DCF" w:rsidP="00FB1CCD">
            <w:pPr>
              <w:jc w:val="center"/>
            </w:pPr>
            <w:r w:rsidRPr="009C79B3"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2DCF" w:rsidRPr="009C79B3" w:rsidRDefault="00192DCF" w:rsidP="00FB1CCD">
            <w:pPr>
              <w:jc w:val="center"/>
            </w:pPr>
            <w:r w:rsidRPr="009C79B3">
              <w:t>85,11%</w:t>
            </w:r>
          </w:p>
        </w:tc>
      </w:tr>
      <w:tr w:rsidR="00192DCF" w:rsidRPr="009C79B3" w:rsidTr="00FB1CCD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CF" w:rsidRPr="009C79B3" w:rsidRDefault="00192DCF" w:rsidP="00FB1CCD">
            <w:pPr>
              <w:ind w:left="284"/>
              <w:jc w:val="both"/>
            </w:pPr>
            <w:r w:rsidRPr="009C79B3">
              <w:t>- холодной воды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2DCF" w:rsidRPr="009C79B3" w:rsidRDefault="00192DCF" w:rsidP="00FB1CCD">
            <w:pPr>
              <w:jc w:val="center"/>
              <w:rPr>
                <w:i/>
                <w:iCs/>
                <w:sz w:val="20"/>
                <w:szCs w:val="20"/>
              </w:rPr>
            </w:pPr>
            <w:r w:rsidRPr="009C79B3">
              <w:rPr>
                <w:i/>
                <w:iCs/>
                <w:sz w:val="20"/>
                <w:szCs w:val="20"/>
              </w:rPr>
              <w:t>91,77%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2DCF" w:rsidRPr="009C79B3" w:rsidRDefault="00192DCF" w:rsidP="00FB1CCD">
            <w:pPr>
              <w:jc w:val="center"/>
              <w:rPr>
                <w:i/>
                <w:iCs/>
                <w:sz w:val="20"/>
                <w:szCs w:val="20"/>
              </w:rPr>
            </w:pPr>
            <w:r w:rsidRPr="009C79B3">
              <w:rPr>
                <w:i/>
                <w:iCs/>
                <w:sz w:val="20"/>
                <w:szCs w:val="20"/>
              </w:rPr>
              <w:t>75,32%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2DCF" w:rsidRPr="009C79B3" w:rsidRDefault="00192DCF" w:rsidP="00FB1CCD">
            <w:pPr>
              <w:jc w:val="center"/>
            </w:pPr>
            <w:r w:rsidRPr="009C79B3">
              <w:t>82,08%</w:t>
            </w:r>
          </w:p>
        </w:tc>
      </w:tr>
      <w:tr w:rsidR="00192DCF" w:rsidRPr="009C79B3" w:rsidTr="00FB1CCD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CF" w:rsidRPr="009C79B3" w:rsidRDefault="00192DCF" w:rsidP="00FB1CCD">
            <w:pPr>
              <w:ind w:left="284"/>
              <w:jc w:val="both"/>
            </w:pPr>
            <w:r w:rsidRPr="009C79B3">
              <w:t>- горячей воды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2DCF" w:rsidRPr="009C79B3" w:rsidRDefault="00192DCF" w:rsidP="00FB1CCD">
            <w:pPr>
              <w:jc w:val="center"/>
              <w:rPr>
                <w:i/>
                <w:iCs/>
                <w:sz w:val="20"/>
                <w:szCs w:val="20"/>
              </w:rPr>
            </w:pPr>
            <w:r w:rsidRPr="009C79B3">
              <w:rPr>
                <w:i/>
                <w:iCs/>
                <w:sz w:val="20"/>
                <w:szCs w:val="20"/>
              </w:rPr>
              <w:t>93,10%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2DCF" w:rsidRPr="009C79B3" w:rsidRDefault="00192DCF" w:rsidP="00FB1CCD">
            <w:pPr>
              <w:jc w:val="center"/>
              <w:rPr>
                <w:i/>
                <w:iCs/>
                <w:sz w:val="20"/>
                <w:szCs w:val="20"/>
              </w:rPr>
            </w:pPr>
            <w:r w:rsidRPr="009C79B3">
              <w:rPr>
                <w:i/>
                <w:iCs/>
                <w:sz w:val="20"/>
                <w:szCs w:val="20"/>
              </w:rPr>
              <w:t>63,16%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2DCF" w:rsidRPr="009C79B3" w:rsidRDefault="00192DCF" w:rsidP="00FB1CCD">
            <w:pPr>
              <w:jc w:val="center"/>
            </w:pPr>
            <w:r w:rsidRPr="009C79B3">
              <w:t>67,84%</w:t>
            </w:r>
          </w:p>
        </w:tc>
      </w:tr>
      <w:tr w:rsidR="00192DCF" w:rsidRPr="009C79B3" w:rsidTr="00FB1CCD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CF" w:rsidRPr="009C79B3" w:rsidRDefault="00192DCF" w:rsidP="00FB1CCD">
            <w:pPr>
              <w:ind w:left="284"/>
              <w:jc w:val="both"/>
            </w:pPr>
            <w:r w:rsidRPr="009C79B3">
              <w:t>- тепловой энергии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2DCF" w:rsidRPr="009C79B3" w:rsidRDefault="00192DCF" w:rsidP="00FB1CCD">
            <w:pPr>
              <w:jc w:val="center"/>
              <w:rPr>
                <w:i/>
                <w:iCs/>
                <w:sz w:val="20"/>
                <w:szCs w:val="20"/>
              </w:rPr>
            </w:pPr>
            <w:r w:rsidRPr="009C79B3">
              <w:rPr>
                <w:i/>
                <w:iCs/>
                <w:sz w:val="20"/>
                <w:szCs w:val="20"/>
              </w:rPr>
              <w:t>68,13%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2DCF" w:rsidRPr="009C79B3" w:rsidRDefault="00192DCF" w:rsidP="00FB1CCD">
            <w:pPr>
              <w:jc w:val="center"/>
              <w:rPr>
                <w:i/>
                <w:iCs/>
                <w:sz w:val="20"/>
                <w:szCs w:val="20"/>
              </w:rPr>
            </w:pPr>
            <w:r w:rsidRPr="009C79B3">
              <w:rPr>
                <w:i/>
                <w:iCs/>
                <w:sz w:val="20"/>
                <w:szCs w:val="20"/>
              </w:rPr>
              <w:t>76,84%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2DCF" w:rsidRPr="009C79B3" w:rsidRDefault="00192DCF" w:rsidP="00FB1CCD">
            <w:pPr>
              <w:jc w:val="center"/>
            </w:pPr>
            <w:r w:rsidRPr="009C79B3">
              <w:t>112,78%</w:t>
            </w:r>
          </w:p>
        </w:tc>
      </w:tr>
      <w:tr w:rsidR="00192DCF" w:rsidRPr="009C79B3" w:rsidTr="00FB1CCD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CF" w:rsidRPr="009C79B3" w:rsidRDefault="00192DCF" w:rsidP="00FB1CCD">
            <w:pPr>
              <w:ind w:left="284"/>
              <w:jc w:val="both"/>
            </w:pPr>
            <w:r w:rsidRPr="009C79B3">
              <w:t>- электрической энергии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2DCF" w:rsidRPr="009C79B3" w:rsidRDefault="00192DCF" w:rsidP="00FB1CCD">
            <w:pPr>
              <w:jc w:val="center"/>
              <w:rPr>
                <w:i/>
                <w:iCs/>
                <w:sz w:val="20"/>
                <w:szCs w:val="20"/>
              </w:rPr>
            </w:pPr>
            <w:r w:rsidRPr="009C79B3">
              <w:rPr>
                <w:i/>
                <w:iCs/>
                <w:sz w:val="20"/>
                <w:szCs w:val="20"/>
              </w:rPr>
              <w:t>94,53%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2DCF" w:rsidRPr="009C79B3" w:rsidRDefault="00192DCF" w:rsidP="00FB1CCD">
            <w:pPr>
              <w:jc w:val="center"/>
              <w:rPr>
                <w:i/>
                <w:iCs/>
                <w:sz w:val="20"/>
                <w:szCs w:val="20"/>
              </w:rPr>
            </w:pPr>
            <w:r w:rsidRPr="009C79B3">
              <w:rPr>
                <w:i/>
                <w:iCs/>
                <w:sz w:val="20"/>
                <w:szCs w:val="20"/>
              </w:rPr>
              <w:t>73,49%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2DCF" w:rsidRPr="009C79B3" w:rsidRDefault="00192DCF" w:rsidP="00FB1CCD">
            <w:pPr>
              <w:jc w:val="center"/>
            </w:pPr>
            <w:r w:rsidRPr="009C79B3">
              <w:t>77,74%</w:t>
            </w:r>
          </w:p>
        </w:tc>
      </w:tr>
      <w:tr w:rsidR="00192DCF" w:rsidRPr="009C79B3" w:rsidTr="00FB1CCD"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CF" w:rsidRPr="009C79B3" w:rsidRDefault="00192DCF" w:rsidP="00FB1CCD">
            <w:pPr>
              <w:ind w:left="284"/>
              <w:jc w:val="both"/>
            </w:pPr>
            <w:r w:rsidRPr="009C79B3">
              <w:rPr>
                <w:b/>
              </w:rPr>
              <w:t xml:space="preserve">Итоговое исполнение </w:t>
            </w:r>
            <w:r w:rsidR="00FB1CCD">
              <w:rPr>
                <w:b/>
              </w:rPr>
              <w:t>под</w:t>
            </w:r>
            <w:r w:rsidRPr="009C79B3">
              <w:rPr>
                <w:b/>
              </w:rPr>
              <w:t xml:space="preserve">программы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DCF" w:rsidRPr="009C79B3" w:rsidRDefault="00192DCF" w:rsidP="00FB1CCD">
            <w:pPr>
              <w:jc w:val="center"/>
            </w:pPr>
            <w:r w:rsidRPr="009C79B3"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2DCF" w:rsidRPr="009C79B3" w:rsidRDefault="00192DCF" w:rsidP="00FB1CCD">
            <w:pPr>
              <w:jc w:val="center"/>
            </w:pPr>
            <w:r w:rsidRPr="009C79B3"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92DCF" w:rsidRPr="009C79B3" w:rsidRDefault="00192DCF" w:rsidP="00FB1CCD">
            <w:pPr>
              <w:jc w:val="center"/>
              <w:rPr>
                <w:b/>
                <w:bCs/>
              </w:rPr>
            </w:pPr>
            <w:r w:rsidRPr="009C79B3">
              <w:rPr>
                <w:b/>
                <w:bCs/>
              </w:rPr>
              <w:t xml:space="preserve">           1,21   </w:t>
            </w:r>
          </w:p>
        </w:tc>
      </w:tr>
    </w:tbl>
    <w:p w:rsidR="00FB1CCD" w:rsidRPr="00FB1CCD" w:rsidRDefault="00FB1CCD" w:rsidP="00FB1CCD">
      <w:pPr>
        <w:ind w:firstLine="567"/>
        <w:jc w:val="both"/>
        <w:rPr>
          <w:sz w:val="16"/>
          <w:szCs w:val="16"/>
        </w:rPr>
      </w:pPr>
    </w:p>
    <w:p w:rsidR="006062BB" w:rsidRDefault="006062BB" w:rsidP="00FB1C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результативности в среднем показывают уровень </w:t>
      </w:r>
      <w:r w:rsidR="00FB1CCD">
        <w:rPr>
          <w:sz w:val="28"/>
          <w:szCs w:val="28"/>
        </w:rPr>
        <w:t>достижения 1,21, что говорит о</w:t>
      </w:r>
      <w:r>
        <w:rPr>
          <w:sz w:val="28"/>
          <w:szCs w:val="28"/>
        </w:rPr>
        <w:t xml:space="preserve"> высоком уровне эффективности реализации.</w:t>
      </w:r>
    </w:p>
    <w:p w:rsidR="003271F2" w:rsidRPr="00F9501E" w:rsidRDefault="003271F2" w:rsidP="002B0CF1">
      <w:pPr>
        <w:tabs>
          <w:tab w:val="left" w:pos="7185"/>
        </w:tabs>
        <w:rPr>
          <w:sz w:val="28"/>
          <w:szCs w:val="28"/>
        </w:rPr>
        <w:sectPr w:rsidR="003271F2" w:rsidRPr="00F9501E" w:rsidSect="00200513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271F2" w:rsidRPr="0011515F" w:rsidRDefault="003271F2" w:rsidP="003271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515F">
        <w:rPr>
          <w:rFonts w:ascii="Times New Roman" w:hAnsi="Times New Roman" w:cs="Times New Roman"/>
          <w:sz w:val="28"/>
          <w:szCs w:val="28"/>
        </w:rPr>
        <w:lastRenderedPageBreak/>
        <w:t>Отчет о ходе финансирования и выполнения мероприятий муниципальной программы Шелеховского района</w:t>
      </w:r>
    </w:p>
    <w:p w:rsidR="003271F2" w:rsidRPr="0011515F" w:rsidRDefault="003271F2" w:rsidP="00434429">
      <w:pPr>
        <w:pStyle w:val="3"/>
        <w:tabs>
          <w:tab w:val="left" w:pos="4440"/>
          <w:tab w:val="left" w:pos="5580"/>
          <w:tab w:val="left" w:pos="5760"/>
        </w:tabs>
        <w:spacing w:after="0"/>
        <w:jc w:val="center"/>
        <w:rPr>
          <w:sz w:val="28"/>
          <w:szCs w:val="28"/>
        </w:rPr>
      </w:pPr>
      <w:r w:rsidRPr="0011515F">
        <w:rPr>
          <w:sz w:val="28"/>
          <w:szCs w:val="28"/>
        </w:rPr>
        <w:t>«</w:t>
      </w:r>
      <w:r w:rsidR="00434429" w:rsidRPr="0011515F">
        <w:rPr>
          <w:sz w:val="28"/>
          <w:szCs w:val="28"/>
        </w:rPr>
        <w:t>Развитие конкурентно-способной экономики Шелеховского района на 2015-2020 годы</w:t>
      </w:r>
      <w:r w:rsidR="00BF707E" w:rsidRPr="0011515F">
        <w:rPr>
          <w:sz w:val="28"/>
          <w:szCs w:val="28"/>
        </w:rPr>
        <w:t>»</w:t>
      </w:r>
      <w:r w:rsidR="004B6528" w:rsidRPr="0011515F">
        <w:rPr>
          <w:sz w:val="28"/>
          <w:szCs w:val="28"/>
        </w:rPr>
        <w:t xml:space="preserve"> за 201</w:t>
      </w:r>
      <w:r w:rsidR="00BF707E" w:rsidRPr="0011515F">
        <w:rPr>
          <w:sz w:val="28"/>
          <w:szCs w:val="28"/>
        </w:rPr>
        <w:t>7</w:t>
      </w:r>
      <w:r w:rsidRPr="0011515F">
        <w:rPr>
          <w:sz w:val="28"/>
          <w:szCs w:val="28"/>
        </w:rPr>
        <w:t xml:space="preserve"> год</w:t>
      </w:r>
    </w:p>
    <w:p w:rsidR="00434429" w:rsidRPr="0011515F" w:rsidRDefault="00434429" w:rsidP="00434429">
      <w:pPr>
        <w:pStyle w:val="3"/>
        <w:tabs>
          <w:tab w:val="left" w:pos="4440"/>
          <w:tab w:val="left" w:pos="5580"/>
          <w:tab w:val="left" w:pos="5760"/>
        </w:tabs>
        <w:spacing w:after="0"/>
        <w:jc w:val="center"/>
        <w:rPr>
          <w:sz w:val="28"/>
          <w:szCs w:val="28"/>
        </w:rPr>
      </w:pPr>
    </w:p>
    <w:tbl>
      <w:tblPr>
        <w:tblW w:w="5282" w:type="pct"/>
        <w:tblCellSpacing w:w="5" w:type="nil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276"/>
        <w:gridCol w:w="1276"/>
        <w:gridCol w:w="1448"/>
        <w:gridCol w:w="921"/>
        <w:gridCol w:w="660"/>
        <w:gridCol w:w="659"/>
        <w:gridCol w:w="660"/>
        <w:gridCol w:w="660"/>
        <w:gridCol w:w="790"/>
        <w:gridCol w:w="721"/>
        <w:gridCol w:w="708"/>
        <w:gridCol w:w="709"/>
        <w:gridCol w:w="709"/>
        <w:gridCol w:w="1135"/>
      </w:tblGrid>
      <w:tr w:rsidR="0011515F" w:rsidRPr="0011515F" w:rsidTr="009A3E35">
        <w:trPr>
          <w:trHeight w:val="20"/>
          <w:tblHeader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  <w:r w:rsidRPr="0011515F">
              <w:t xml:space="preserve">№ </w:t>
            </w:r>
            <w:proofErr w:type="gramStart"/>
            <w:r w:rsidRPr="0011515F">
              <w:t>п</w:t>
            </w:r>
            <w:proofErr w:type="gramEnd"/>
            <w:r w:rsidRPr="0011515F"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  <w:r w:rsidRPr="0011515F">
              <w:t>Наименование муниципальной программы, подпрограммы, мероприятия или ВЦП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  <w:rPr>
                <w:spacing w:val="-6"/>
              </w:rPr>
            </w:pPr>
            <w:r w:rsidRPr="0011515F">
              <w:rPr>
                <w:spacing w:val="-6"/>
              </w:rPr>
              <w:t>Плановое значение целевого индикатора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  <w:rPr>
                <w:spacing w:val="-6"/>
              </w:rPr>
            </w:pPr>
            <w:r w:rsidRPr="0011515F">
              <w:rPr>
                <w:spacing w:val="-6"/>
              </w:rPr>
              <w:t>Фактическое значение целевого индикатора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  <w:rPr>
                <w:spacing w:val="-6"/>
              </w:rPr>
            </w:pPr>
            <w:r w:rsidRPr="0011515F">
              <w:rPr>
                <w:spacing w:val="-6"/>
              </w:rPr>
              <w:t>Степень достижения показателей результативности (4/3)</w:t>
            </w:r>
          </w:p>
        </w:tc>
        <w:tc>
          <w:tcPr>
            <w:tcW w:w="3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  <w:r w:rsidRPr="0011515F">
              <w:t>Плановые объемы финансирования, тыс. руб.</w:t>
            </w:r>
          </w:p>
        </w:tc>
        <w:tc>
          <w:tcPr>
            <w:tcW w:w="3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  <w:r w:rsidRPr="0011515F">
              <w:t>Фактические объемы финансирования, тыс. руб.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  <w:r w:rsidRPr="0011515F">
              <w:t xml:space="preserve">Уровень финансирования </w:t>
            </w:r>
          </w:p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  <w:r w:rsidRPr="0011515F">
              <w:t>(11/6)</w:t>
            </w:r>
          </w:p>
        </w:tc>
      </w:tr>
      <w:tr w:rsidR="0011515F" w:rsidRPr="0011515F" w:rsidTr="009A3E35">
        <w:trPr>
          <w:trHeight w:val="20"/>
          <w:tblHeader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2"/>
            </w:pPr>
          </w:p>
          <w:p w:rsidR="00434429" w:rsidRPr="0011515F" w:rsidRDefault="00434429" w:rsidP="007B06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2"/>
            </w:pPr>
            <w:r w:rsidRPr="0011515F">
              <w:t>Всего</w:t>
            </w:r>
          </w:p>
        </w:tc>
        <w:tc>
          <w:tcPr>
            <w:tcW w:w="2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2"/>
            </w:pPr>
            <w:r w:rsidRPr="0011515F">
              <w:t>в том числе: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  <w:r w:rsidRPr="0011515F">
              <w:t>Всего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  <w:r w:rsidRPr="0011515F">
              <w:t>в том числе: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</w:p>
        </w:tc>
      </w:tr>
      <w:tr w:rsidR="0011515F" w:rsidRPr="0011515F" w:rsidTr="009A3E35">
        <w:trPr>
          <w:trHeight w:val="127"/>
          <w:tblHeader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  <w:proofErr w:type="spellStart"/>
            <w:r w:rsidRPr="0011515F">
              <w:t>ФБ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  <w:r w:rsidRPr="0011515F">
              <w:t>ОБ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  <w:r w:rsidRPr="0011515F">
              <w:t>МБ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  <w:r w:rsidRPr="0011515F">
              <w:t>ВИ</w:t>
            </w: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  <w:proofErr w:type="spellStart"/>
            <w:r w:rsidRPr="0011515F">
              <w:t>ФБ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  <w:r w:rsidRPr="0011515F"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  <w:r w:rsidRPr="0011515F"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  <w:r w:rsidRPr="0011515F">
              <w:t>ВИ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</w:p>
        </w:tc>
      </w:tr>
      <w:tr w:rsidR="0011515F" w:rsidRPr="0011515F" w:rsidTr="009A3E35">
        <w:trPr>
          <w:trHeight w:val="20"/>
          <w:tblHeader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  <w:r w:rsidRPr="0011515F"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  <w:r w:rsidRPr="0011515F"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  <w:r w:rsidRPr="0011515F"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  <w:r w:rsidRPr="0011515F"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  <w:r w:rsidRPr="0011515F"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  <w:r w:rsidRPr="0011515F"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  <w:r w:rsidRPr="0011515F">
              <w:t>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  <w:r w:rsidRPr="0011515F"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  <w:r w:rsidRPr="0011515F"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  <w:r w:rsidRPr="0011515F"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  <w:r w:rsidRPr="0011515F"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  <w:r w:rsidRPr="0011515F"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  <w:r w:rsidRPr="0011515F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  <w:r w:rsidRPr="0011515F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  <w:r w:rsidRPr="0011515F"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29" w:rsidRPr="0011515F" w:rsidRDefault="00434429" w:rsidP="007B0606">
            <w:pPr>
              <w:pStyle w:val="ConsPlusCell"/>
              <w:spacing w:line="228" w:lineRule="auto"/>
              <w:jc w:val="center"/>
            </w:pPr>
            <w:r w:rsidRPr="0011515F">
              <w:t>16</w:t>
            </w:r>
          </w:p>
        </w:tc>
      </w:tr>
      <w:tr w:rsidR="0011515F" w:rsidRPr="0011515F" w:rsidTr="00975729">
        <w:trPr>
          <w:trHeight w:val="20"/>
          <w:tblCellSpacing w:w="5" w:type="nil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7B0606">
            <w:pPr>
              <w:pStyle w:val="ConsPlusCell"/>
              <w:spacing w:line="228" w:lineRule="auto"/>
              <w:rPr>
                <w:b/>
                <w:spacing w:val="-6"/>
              </w:rPr>
            </w:pPr>
            <w:r w:rsidRPr="0011515F">
              <w:rPr>
                <w:b/>
                <w:spacing w:val="-6"/>
              </w:rPr>
              <w:t>Муниципальная программа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B8" w:rsidRPr="0011515F" w:rsidRDefault="00B569B8" w:rsidP="00C8265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B8" w:rsidRPr="0011515F" w:rsidRDefault="00B569B8" w:rsidP="00C82659">
            <w:pPr>
              <w:jc w:val="center"/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EB2CCA">
            <w:pPr>
              <w:jc w:val="center"/>
            </w:pPr>
            <w:r w:rsidRPr="0011515F">
              <w:t>1,</w:t>
            </w:r>
            <w:r w:rsidR="004E64DF" w:rsidRPr="0011515F">
              <w:t>78</w:t>
            </w:r>
          </w:p>
          <w:p w:rsidR="00B569B8" w:rsidRPr="0011515F" w:rsidRDefault="0011515F" w:rsidP="00EB2CCA">
            <w:pPr>
              <w:jc w:val="center"/>
            </w:pPr>
            <w:r w:rsidRPr="0011515F">
              <w:t>0,99</w:t>
            </w:r>
          </w:p>
          <w:p w:rsidR="00B569B8" w:rsidRPr="0011515F" w:rsidRDefault="0011515F" w:rsidP="00EB2CCA">
            <w:pPr>
              <w:jc w:val="center"/>
            </w:pPr>
            <w:r w:rsidRPr="0011515F">
              <w:t>0,73</w:t>
            </w:r>
          </w:p>
          <w:p w:rsidR="00B569B8" w:rsidRPr="0011515F" w:rsidRDefault="00B569B8" w:rsidP="00EB2CCA">
            <w:pPr>
              <w:jc w:val="center"/>
            </w:pPr>
            <w:r w:rsidRPr="0011515F">
              <w:t>1,</w:t>
            </w:r>
            <w:r w:rsidR="0011515F" w:rsidRPr="0011515F">
              <w:t>01</w:t>
            </w:r>
          </w:p>
          <w:p w:rsidR="00B569B8" w:rsidRPr="0011515F" w:rsidRDefault="00B569B8" w:rsidP="00EB2CCA">
            <w:pPr>
              <w:jc w:val="center"/>
            </w:pPr>
            <w:r w:rsidRPr="0011515F">
              <w:t>1,</w:t>
            </w:r>
            <w:r w:rsidR="008F3E1F" w:rsidRPr="0011515F">
              <w:t>2</w:t>
            </w:r>
            <w:r w:rsidRPr="0011515F">
              <w:t>1</w:t>
            </w:r>
          </w:p>
          <w:p w:rsidR="00B569B8" w:rsidRPr="0011515F" w:rsidRDefault="00B569B8" w:rsidP="00EB2CCA">
            <w:pPr>
              <w:pStyle w:val="ConsPlusCell"/>
              <w:jc w:val="center"/>
            </w:pPr>
            <w:r w:rsidRPr="0011515F">
              <w:t>Сред. 1,24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8F3E1F" w:rsidP="007D31CD">
            <w:pPr>
              <w:pStyle w:val="ConsPlusCell"/>
              <w:spacing w:line="228" w:lineRule="auto"/>
              <w:jc w:val="right"/>
            </w:pPr>
            <w:r w:rsidRPr="0011515F">
              <w:t>977,3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7D31CD">
            <w:pPr>
              <w:jc w:val="right"/>
            </w:pPr>
            <w:r w:rsidRPr="0011515F">
              <w:t>0,0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8F3E1F" w:rsidP="007D31CD">
            <w:pPr>
              <w:jc w:val="right"/>
            </w:pPr>
            <w:r w:rsidRPr="0011515F">
              <w:t>312,0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8F3E1F" w:rsidP="007D31CD">
            <w:pPr>
              <w:jc w:val="right"/>
            </w:pPr>
            <w:r w:rsidRPr="0011515F">
              <w:t>665,3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7D31CD">
            <w:pPr>
              <w:jc w:val="right"/>
            </w:pPr>
            <w:r w:rsidRPr="0011515F">
              <w:t>0,0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8F3E1F" w:rsidP="007D31CD">
            <w:pPr>
              <w:jc w:val="right"/>
            </w:pPr>
            <w:r w:rsidRPr="0011515F">
              <w:t>974,2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7D31CD">
            <w:pPr>
              <w:jc w:val="right"/>
            </w:pPr>
            <w:r w:rsidRPr="0011515F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8F3E1F" w:rsidP="007D31CD">
            <w:pPr>
              <w:jc w:val="right"/>
            </w:pPr>
            <w:r w:rsidRPr="0011515F">
              <w:t>312,0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8F3E1F" w:rsidP="007D31CD">
            <w:pPr>
              <w:jc w:val="right"/>
            </w:pPr>
            <w:r w:rsidRPr="0011515F">
              <w:t>662,2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7D31CD">
            <w:pPr>
              <w:jc w:val="right"/>
            </w:pPr>
            <w:r w:rsidRPr="0011515F"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7B0606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11515F">
              <w:t>1,00</w:t>
            </w:r>
          </w:p>
        </w:tc>
      </w:tr>
      <w:tr w:rsidR="0011515F" w:rsidRPr="0011515F" w:rsidTr="00975729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FB1CCD">
            <w:pPr>
              <w:pStyle w:val="ConsPlusCell"/>
              <w:spacing w:before="60" w:line="228" w:lineRule="auto"/>
              <w:jc w:val="center"/>
            </w:pPr>
            <w:r w:rsidRPr="0011515F"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FB1CCD">
            <w:pPr>
              <w:pStyle w:val="ConsPlusCell"/>
              <w:spacing w:before="60"/>
            </w:pPr>
            <w:r w:rsidRPr="0011515F">
              <w:t>Подпрограмма 1 «Повышение инвестиционной привлекательности Шелеховского района на 2015-2020 годы»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9A3E35" w:rsidP="0011515F">
            <w:pPr>
              <w:pStyle w:val="ConsPlusCell"/>
              <w:spacing w:line="228" w:lineRule="auto"/>
              <w:jc w:val="center"/>
            </w:pPr>
            <w:r w:rsidRPr="0011515F">
              <w:t>1</w:t>
            </w:r>
            <w:r w:rsidR="006062BB">
              <w:t xml:space="preserve"> </w:t>
            </w:r>
            <w:r w:rsidRPr="0011515F">
              <w:t>11</w:t>
            </w:r>
            <w:r w:rsidR="0011515F" w:rsidRPr="0011515F">
              <w:t>3</w:t>
            </w:r>
            <w:r w:rsidRPr="0011515F"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9A3E35" w:rsidP="009A3E35">
            <w:pPr>
              <w:jc w:val="center"/>
            </w:pPr>
            <w:r w:rsidRPr="0011515F">
              <w:t>1</w:t>
            </w:r>
            <w:r w:rsidR="006062BB">
              <w:t xml:space="preserve"> </w:t>
            </w:r>
            <w:r w:rsidRPr="0011515F">
              <w:t>975,9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9A3E35" w:rsidP="00EB2CCA">
            <w:pPr>
              <w:pStyle w:val="ConsPlusCell"/>
              <w:spacing w:line="228" w:lineRule="auto"/>
              <w:jc w:val="center"/>
            </w:pPr>
            <w:r w:rsidRPr="0011515F">
              <w:t>1,78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7B0606">
            <w:pPr>
              <w:pStyle w:val="ConsPlusCell"/>
              <w:spacing w:line="228" w:lineRule="auto"/>
              <w:jc w:val="right"/>
            </w:pPr>
            <w:r w:rsidRPr="0011515F">
              <w:t>0,0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7B0606">
            <w:pPr>
              <w:jc w:val="right"/>
            </w:pPr>
            <w:r w:rsidRPr="0011515F">
              <w:t>0,0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7B0606">
            <w:pPr>
              <w:jc w:val="right"/>
            </w:pPr>
            <w:r w:rsidRPr="0011515F">
              <w:t>0,0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7B0606">
            <w:pPr>
              <w:jc w:val="right"/>
            </w:pPr>
            <w:r w:rsidRPr="0011515F">
              <w:t>0,0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7B0606">
            <w:pPr>
              <w:jc w:val="right"/>
            </w:pPr>
            <w:r w:rsidRPr="0011515F">
              <w:t>0,0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7B0606">
            <w:pPr>
              <w:jc w:val="right"/>
            </w:pPr>
            <w:r w:rsidRPr="0011515F">
              <w:t>0,0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7B0606">
            <w:pPr>
              <w:jc w:val="right"/>
            </w:pPr>
            <w:r w:rsidRPr="0011515F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7B0606">
            <w:pPr>
              <w:jc w:val="right"/>
            </w:pPr>
            <w:r w:rsidRPr="0011515F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7B0606">
            <w:pPr>
              <w:jc w:val="right"/>
            </w:pPr>
            <w:r w:rsidRPr="0011515F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7B0606">
            <w:pPr>
              <w:jc w:val="right"/>
            </w:pPr>
            <w:r w:rsidRPr="0011515F"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7B0606">
            <w:pPr>
              <w:pStyle w:val="ConsPlusCell"/>
              <w:spacing w:line="228" w:lineRule="auto"/>
              <w:jc w:val="center"/>
            </w:pPr>
            <w:r w:rsidRPr="0011515F">
              <w:t>1,00</w:t>
            </w:r>
          </w:p>
        </w:tc>
      </w:tr>
      <w:tr w:rsidR="0011515F" w:rsidRPr="0011515F" w:rsidTr="00975729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FB1CCD">
            <w:pPr>
              <w:pStyle w:val="ConsPlusCell"/>
              <w:spacing w:before="60" w:line="228" w:lineRule="auto"/>
              <w:jc w:val="center"/>
            </w:pPr>
            <w:r w:rsidRPr="0011515F"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FB1CCD">
            <w:pPr>
              <w:pStyle w:val="ConsPlusCell"/>
              <w:spacing w:before="60"/>
            </w:pPr>
            <w:r w:rsidRPr="0011515F">
              <w:t>Подпрограмма 2 «Развитие малого и среднего предпринимательства на 2015-2020 годы»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0" w:rsidRPr="0011515F" w:rsidRDefault="00697A00" w:rsidP="00065C3A">
            <w:pPr>
              <w:jc w:val="center"/>
            </w:pPr>
            <w:r w:rsidRPr="0011515F">
              <w:t>19</w:t>
            </w:r>
            <w:r w:rsidR="009A3E35" w:rsidRPr="0011515F">
              <w:t>70</w:t>
            </w:r>
          </w:p>
          <w:p w:rsidR="00697A00" w:rsidRPr="0011515F" w:rsidRDefault="00697A00" w:rsidP="00065C3A">
            <w:pPr>
              <w:jc w:val="center"/>
            </w:pPr>
            <w:r w:rsidRPr="0011515F">
              <w:t>55</w:t>
            </w:r>
          </w:p>
          <w:p w:rsidR="00697A00" w:rsidRPr="0011515F" w:rsidRDefault="00697A00" w:rsidP="00065C3A">
            <w:pPr>
              <w:jc w:val="center"/>
            </w:pPr>
            <w:r w:rsidRPr="0011515F">
              <w:t>4</w:t>
            </w:r>
          </w:p>
          <w:p w:rsidR="00B569B8" w:rsidRPr="0011515F" w:rsidRDefault="00B569B8" w:rsidP="00065C3A">
            <w:pPr>
              <w:pStyle w:val="ConsPlusCell"/>
              <w:spacing w:line="228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0" w:rsidRPr="0011515F" w:rsidRDefault="009A3E35" w:rsidP="00065C3A">
            <w:pPr>
              <w:jc w:val="center"/>
            </w:pPr>
            <w:r w:rsidRPr="0011515F">
              <w:t>2978</w:t>
            </w:r>
          </w:p>
          <w:p w:rsidR="00697A00" w:rsidRPr="0011515F" w:rsidRDefault="009A3E35" w:rsidP="00065C3A">
            <w:pPr>
              <w:jc w:val="center"/>
            </w:pPr>
            <w:r w:rsidRPr="0011515F">
              <w:t>40,36</w:t>
            </w:r>
          </w:p>
          <w:p w:rsidR="00697A00" w:rsidRPr="0011515F" w:rsidRDefault="00697A00" w:rsidP="00065C3A">
            <w:pPr>
              <w:jc w:val="center"/>
            </w:pPr>
            <w:r w:rsidRPr="0011515F">
              <w:t>2,8</w:t>
            </w:r>
            <w:r w:rsidR="009A3E35" w:rsidRPr="0011515F">
              <w:t>9</w:t>
            </w:r>
          </w:p>
          <w:p w:rsidR="00B569B8" w:rsidRPr="0011515F" w:rsidRDefault="00B569B8" w:rsidP="00065C3A">
            <w:pPr>
              <w:pStyle w:val="ConsPlusCell"/>
              <w:spacing w:line="228" w:lineRule="auto"/>
              <w:jc w:val="center"/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0" w:rsidRPr="0011515F" w:rsidRDefault="00697A00" w:rsidP="00EB2CCA">
            <w:pPr>
              <w:jc w:val="center"/>
            </w:pPr>
            <w:r w:rsidRPr="0011515F">
              <w:t>1,</w:t>
            </w:r>
            <w:r w:rsidR="009A3E35" w:rsidRPr="0011515F">
              <w:t>51</w:t>
            </w:r>
          </w:p>
          <w:p w:rsidR="00697A00" w:rsidRPr="0011515F" w:rsidRDefault="009A3E35" w:rsidP="00EB2CCA">
            <w:pPr>
              <w:jc w:val="center"/>
            </w:pPr>
            <w:r w:rsidRPr="0011515F">
              <w:t>0,73</w:t>
            </w:r>
          </w:p>
          <w:p w:rsidR="00697A00" w:rsidRPr="0011515F" w:rsidRDefault="00697A00" w:rsidP="00EB2CCA">
            <w:pPr>
              <w:jc w:val="center"/>
            </w:pPr>
            <w:r w:rsidRPr="0011515F">
              <w:t>0,7</w:t>
            </w:r>
            <w:r w:rsidR="009A3E35" w:rsidRPr="0011515F">
              <w:t>2</w:t>
            </w:r>
          </w:p>
          <w:p w:rsidR="00F82BE1" w:rsidRPr="0011515F" w:rsidRDefault="00F82BE1" w:rsidP="00EB2CCA">
            <w:pPr>
              <w:pStyle w:val="ConsPlusCell"/>
              <w:spacing w:line="228" w:lineRule="auto"/>
              <w:jc w:val="center"/>
            </w:pPr>
          </w:p>
          <w:p w:rsidR="00B569B8" w:rsidRPr="0011515F" w:rsidRDefault="00B569B8" w:rsidP="009A3E35">
            <w:pPr>
              <w:pStyle w:val="ConsPlusCell"/>
              <w:spacing w:line="228" w:lineRule="auto"/>
              <w:jc w:val="center"/>
            </w:pPr>
            <w:r w:rsidRPr="0011515F">
              <w:t xml:space="preserve">Сред. </w:t>
            </w:r>
            <w:r w:rsidR="009A3E35" w:rsidRPr="0011515F">
              <w:t>0,99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EB2CCA">
            <w:pPr>
              <w:pStyle w:val="ConsPlusCell"/>
              <w:spacing w:line="228" w:lineRule="auto"/>
              <w:jc w:val="right"/>
            </w:pPr>
            <w:r w:rsidRPr="0011515F">
              <w:t>0,0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EB2CCA">
            <w:pPr>
              <w:jc w:val="right"/>
            </w:pPr>
            <w:r w:rsidRPr="0011515F">
              <w:t>0,0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EB2CCA">
            <w:pPr>
              <w:jc w:val="right"/>
            </w:pPr>
            <w:r w:rsidRPr="0011515F">
              <w:t>0,0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EB2CCA">
            <w:pPr>
              <w:jc w:val="right"/>
            </w:pPr>
            <w:r w:rsidRPr="0011515F">
              <w:t>0,0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EB2CCA">
            <w:pPr>
              <w:jc w:val="right"/>
            </w:pPr>
            <w:r w:rsidRPr="0011515F">
              <w:t>0,0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EB2CCA">
            <w:pPr>
              <w:jc w:val="right"/>
            </w:pPr>
            <w:r w:rsidRPr="0011515F">
              <w:t>0,0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EB2CCA">
            <w:pPr>
              <w:jc w:val="right"/>
            </w:pPr>
            <w:r w:rsidRPr="0011515F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EB2CCA">
            <w:pPr>
              <w:jc w:val="right"/>
            </w:pPr>
            <w:r w:rsidRPr="0011515F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EB2CCA">
            <w:pPr>
              <w:jc w:val="right"/>
            </w:pPr>
            <w:r w:rsidRPr="0011515F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EB2CCA">
            <w:pPr>
              <w:jc w:val="right"/>
            </w:pPr>
            <w:r w:rsidRPr="0011515F"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B569B8">
            <w:pPr>
              <w:jc w:val="center"/>
            </w:pPr>
            <w:r w:rsidRPr="0011515F">
              <w:t>1,00</w:t>
            </w:r>
          </w:p>
        </w:tc>
      </w:tr>
      <w:tr w:rsidR="0011515F" w:rsidRPr="0011515F" w:rsidTr="00975729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FB1CCD">
            <w:pPr>
              <w:pStyle w:val="ConsPlusCell"/>
              <w:spacing w:before="60" w:line="228" w:lineRule="auto"/>
              <w:jc w:val="center"/>
            </w:pPr>
            <w:r w:rsidRPr="0011515F"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FB1CCD">
            <w:pPr>
              <w:pStyle w:val="ConsPlusCell"/>
              <w:spacing w:before="60"/>
            </w:pPr>
            <w:r w:rsidRPr="0011515F">
              <w:t>Подпрограмма 3 «Создание условий для социального развития сельских территорий Шелеховского района, рынков сырья и продовольствия» на 2015-2020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0" w:rsidRPr="0011515F" w:rsidRDefault="00697A00" w:rsidP="00EB2CCA">
            <w:pPr>
              <w:jc w:val="center"/>
            </w:pPr>
            <w:r w:rsidRPr="0011515F">
              <w:t>101,2</w:t>
            </w:r>
          </w:p>
          <w:p w:rsidR="00697A00" w:rsidRPr="0011515F" w:rsidRDefault="00697A00" w:rsidP="00EB2CCA">
            <w:pPr>
              <w:jc w:val="center"/>
            </w:pPr>
            <w:r w:rsidRPr="0011515F">
              <w:t>400</w:t>
            </w:r>
          </w:p>
          <w:p w:rsidR="00697A00" w:rsidRPr="0011515F" w:rsidRDefault="00697A00" w:rsidP="00EB2CCA">
            <w:pPr>
              <w:jc w:val="center"/>
            </w:pPr>
            <w:r w:rsidRPr="0011515F">
              <w:t>5</w:t>
            </w:r>
          </w:p>
          <w:p w:rsidR="00B569B8" w:rsidRPr="0011515F" w:rsidRDefault="00B569B8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0" w:rsidRPr="0011515F" w:rsidRDefault="00AA45CC" w:rsidP="00EB2CCA">
            <w:pPr>
              <w:jc w:val="center"/>
            </w:pPr>
            <w:r w:rsidRPr="0011515F">
              <w:t>120,06</w:t>
            </w:r>
          </w:p>
          <w:p w:rsidR="00697A00" w:rsidRPr="0011515F" w:rsidRDefault="0011515F" w:rsidP="00EB2CCA">
            <w:pPr>
              <w:jc w:val="center"/>
            </w:pPr>
            <w:r w:rsidRPr="0011515F">
              <w:t>160</w:t>
            </w:r>
          </w:p>
          <w:p w:rsidR="00697A00" w:rsidRPr="0011515F" w:rsidRDefault="0011515F" w:rsidP="00EB2CCA">
            <w:pPr>
              <w:jc w:val="center"/>
            </w:pPr>
            <w:r w:rsidRPr="0011515F">
              <w:t>3</w:t>
            </w:r>
          </w:p>
          <w:p w:rsidR="00B569B8" w:rsidRPr="0011515F" w:rsidRDefault="00B569B8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00" w:rsidRPr="0011515F" w:rsidRDefault="0011515F" w:rsidP="00EB2CCA">
            <w:pPr>
              <w:jc w:val="center"/>
            </w:pPr>
            <w:r w:rsidRPr="0011515F">
              <w:t>1,19</w:t>
            </w:r>
          </w:p>
          <w:p w:rsidR="00697A00" w:rsidRPr="0011515F" w:rsidRDefault="0011515F" w:rsidP="00EB2CCA">
            <w:pPr>
              <w:jc w:val="center"/>
            </w:pPr>
            <w:r w:rsidRPr="0011515F">
              <w:t>0,40</w:t>
            </w:r>
          </w:p>
          <w:p w:rsidR="00697A00" w:rsidRPr="0011515F" w:rsidRDefault="0011515F" w:rsidP="00EB2CCA">
            <w:pPr>
              <w:jc w:val="center"/>
            </w:pPr>
            <w:r w:rsidRPr="0011515F">
              <w:t>0,60</w:t>
            </w:r>
          </w:p>
          <w:p w:rsidR="00F82BE1" w:rsidRPr="0011515F" w:rsidRDefault="00F82BE1" w:rsidP="00EB2CCA">
            <w:pPr>
              <w:pStyle w:val="ConsPlusCell"/>
              <w:spacing w:line="228" w:lineRule="auto"/>
              <w:jc w:val="center"/>
            </w:pPr>
          </w:p>
          <w:p w:rsidR="00B569B8" w:rsidRPr="0011515F" w:rsidRDefault="00B569B8" w:rsidP="0011515F">
            <w:pPr>
              <w:pStyle w:val="ConsPlusCell"/>
              <w:spacing w:line="228" w:lineRule="auto"/>
              <w:jc w:val="center"/>
            </w:pPr>
            <w:r w:rsidRPr="0011515F">
              <w:t xml:space="preserve">Сред. </w:t>
            </w:r>
            <w:r w:rsidR="0011515F" w:rsidRPr="0011515F">
              <w:t>0,73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EB2CCA">
            <w:pPr>
              <w:pStyle w:val="ConsPlusCell"/>
              <w:spacing w:line="228" w:lineRule="auto"/>
              <w:jc w:val="right"/>
            </w:pPr>
            <w:r w:rsidRPr="0011515F">
              <w:t>0,0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EB2CCA">
            <w:pPr>
              <w:jc w:val="right"/>
            </w:pPr>
            <w:r w:rsidRPr="0011515F">
              <w:t>0,0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EB2CCA">
            <w:pPr>
              <w:jc w:val="right"/>
            </w:pPr>
            <w:r w:rsidRPr="0011515F">
              <w:t>0,0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EB2CCA">
            <w:pPr>
              <w:jc w:val="right"/>
            </w:pPr>
            <w:r w:rsidRPr="0011515F">
              <w:t>0,0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EB2CCA">
            <w:pPr>
              <w:jc w:val="right"/>
            </w:pPr>
            <w:r w:rsidRPr="0011515F">
              <w:t>0,0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EB2CCA">
            <w:pPr>
              <w:jc w:val="right"/>
            </w:pPr>
            <w:r w:rsidRPr="0011515F">
              <w:t>0,0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EB2CCA">
            <w:pPr>
              <w:jc w:val="right"/>
            </w:pPr>
            <w:r w:rsidRPr="0011515F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EB2CCA">
            <w:pPr>
              <w:jc w:val="right"/>
            </w:pPr>
            <w:r w:rsidRPr="0011515F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EB2CCA">
            <w:pPr>
              <w:jc w:val="right"/>
            </w:pPr>
            <w:r w:rsidRPr="0011515F"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EB2CCA">
            <w:pPr>
              <w:jc w:val="right"/>
            </w:pPr>
            <w:r w:rsidRPr="0011515F"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B569B8">
            <w:pPr>
              <w:jc w:val="center"/>
            </w:pPr>
            <w:r w:rsidRPr="0011515F">
              <w:t>1,00</w:t>
            </w:r>
          </w:p>
        </w:tc>
      </w:tr>
      <w:tr w:rsidR="0011515F" w:rsidRPr="0011515F" w:rsidTr="00975729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7B0606">
            <w:pPr>
              <w:pStyle w:val="ConsPlusCell"/>
              <w:spacing w:line="228" w:lineRule="auto"/>
              <w:jc w:val="center"/>
            </w:pPr>
            <w:r w:rsidRPr="0011515F">
              <w:lastRenderedPageBreak/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EB2CCA">
            <w:pPr>
              <w:pStyle w:val="ConsPlusCell"/>
            </w:pPr>
            <w:r w:rsidRPr="0011515F">
              <w:t>Подпрограмма 4 «Развитие потребительского рынка Шелеховского района на 2015-2020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075316" w:rsidP="007B0606">
            <w:pPr>
              <w:pStyle w:val="ConsPlusCell"/>
              <w:spacing w:line="228" w:lineRule="auto"/>
              <w:jc w:val="center"/>
            </w:pPr>
            <w:r w:rsidRPr="0011515F">
              <w:t>705,3</w:t>
            </w:r>
          </w:p>
          <w:p w:rsidR="00B569B8" w:rsidRPr="0011515F" w:rsidRDefault="00B569B8" w:rsidP="00075316">
            <w:pPr>
              <w:pStyle w:val="ConsPlusCell"/>
              <w:spacing w:line="228" w:lineRule="auto"/>
              <w:jc w:val="center"/>
            </w:pPr>
            <w:r w:rsidRPr="0011515F">
              <w:t>6</w:t>
            </w:r>
            <w:r w:rsidR="00075316" w:rsidRPr="0011515F">
              <w:t>2</w:t>
            </w:r>
            <w:r w:rsidRPr="0011515F">
              <w:t>,</w:t>
            </w:r>
            <w:r w:rsidR="00075316" w:rsidRPr="0011515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075316" w:rsidP="007B0606">
            <w:pPr>
              <w:pStyle w:val="ConsPlusCell"/>
              <w:spacing w:line="228" w:lineRule="auto"/>
              <w:jc w:val="center"/>
            </w:pPr>
            <w:r w:rsidRPr="0011515F">
              <w:t>756,1</w:t>
            </w:r>
          </w:p>
          <w:p w:rsidR="00B569B8" w:rsidRPr="0011515F" w:rsidRDefault="00075316" w:rsidP="007B0606">
            <w:pPr>
              <w:pStyle w:val="ConsPlusCell"/>
              <w:spacing w:line="228" w:lineRule="auto"/>
              <w:jc w:val="center"/>
            </w:pPr>
            <w:r w:rsidRPr="0011515F">
              <w:t>59,0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EB2CCA">
            <w:pPr>
              <w:pStyle w:val="ConsPlusCell"/>
              <w:spacing w:line="228" w:lineRule="auto"/>
              <w:jc w:val="center"/>
            </w:pPr>
            <w:r w:rsidRPr="0011515F">
              <w:t>1,07</w:t>
            </w:r>
          </w:p>
          <w:p w:rsidR="00B569B8" w:rsidRPr="0011515F" w:rsidRDefault="00B569B8" w:rsidP="00EB2CCA">
            <w:pPr>
              <w:pStyle w:val="ConsPlusCell"/>
              <w:spacing w:line="228" w:lineRule="auto"/>
              <w:jc w:val="center"/>
            </w:pPr>
            <w:r w:rsidRPr="0011515F">
              <w:t>0,9</w:t>
            </w:r>
            <w:r w:rsidR="0011515F" w:rsidRPr="0011515F">
              <w:t>5</w:t>
            </w:r>
          </w:p>
          <w:p w:rsidR="00F82BE1" w:rsidRPr="0011515F" w:rsidRDefault="00F82BE1" w:rsidP="00EB2CCA">
            <w:pPr>
              <w:pStyle w:val="ConsPlusCell"/>
              <w:spacing w:line="228" w:lineRule="auto"/>
              <w:jc w:val="center"/>
            </w:pPr>
          </w:p>
          <w:p w:rsidR="00B569B8" w:rsidRPr="0011515F" w:rsidRDefault="00B569B8" w:rsidP="0011515F">
            <w:pPr>
              <w:pStyle w:val="ConsPlusCell"/>
              <w:spacing w:line="228" w:lineRule="auto"/>
              <w:jc w:val="center"/>
            </w:pPr>
            <w:r w:rsidRPr="0011515F">
              <w:t>Сред. 1,0</w:t>
            </w:r>
            <w:r w:rsidR="0011515F" w:rsidRPr="0011515F"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EB2CCA">
            <w:pPr>
              <w:pStyle w:val="ConsPlusCell"/>
              <w:spacing w:line="228" w:lineRule="auto"/>
              <w:jc w:val="right"/>
            </w:pPr>
            <w:r w:rsidRPr="0011515F"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EB2CCA">
            <w:pPr>
              <w:jc w:val="right"/>
            </w:pPr>
            <w:r w:rsidRPr="0011515F">
              <w:t>0,0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EB2CCA">
            <w:pPr>
              <w:jc w:val="right"/>
            </w:pPr>
            <w:r w:rsidRPr="0011515F"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EB2CCA">
            <w:pPr>
              <w:jc w:val="right"/>
            </w:pPr>
            <w:r w:rsidRPr="0011515F"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EB2CCA">
            <w:pPr>
              <w:jc w:val="right"/>
            </w:pPr>
            <w:r w:rsidRPr="0011515F"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EB2CCA">
            <w:pPr>
              <w:jc w:val="right"/>
            </w:pPr>
            <w:r w:rsidRPr="0011515F"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EB2CCA">
            <w:pPr>
              <w:jc w:val="right"/>
            </w:pPr>
            <w:r w:rsidRPr="0011515F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EB2CCA">
            <w:pPr>
              <w:jc w:val="right"/>
            </w:pPr>
            <w:r w:rsidRPr="0011515F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EB2CCA">
            <w:pPr>
              <w:jc w:val="right"/>
            </w:pPr>
            <w:r w:rsidRPr="0011515F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EB2CCA">
            <w:pPr>
              <w:jc w:val="right"/>
            </w:pPr>
            <w:r w:rsidRPr="0011515F"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B8" w:rsidRPr="0011515F" w:rsidRDefault="00B569B8" w:rsidP="00B569B8">
            <w:pPr>
              <w:jc w:val="center"/>
            </w:pPr>
            <w:r w:rsidRPr="0011515F">
              <w:t>1,00</w:t>
            </w:r>
          </w:p>
        </w:tc>
      </w:tr>
      <w:tr w:rsidR="0011515F" w:rsidRPr="0011515F" w:rsidTr="00975729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1F" w:rsidRPr="0011515F" w:rsidRDefault="008F3E1F" w:rsidP="007B0606">
            <w:pPr>
              <w:pStyle w:val="ConsPlusCell"/>
              <w:spacing w:line="228" w:lineRule="auto"/>
              <w:jc w:val="center"/>
            </w:pPr>
            <w:r w:rsidRPr="0011515F"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1F" w:rsidRPr="0011515F" w:rsidRDefault="008F3E1F" w:rsidP="00EB2CCA">
            <w:pPr>
              <w:pStyle w:val="ConsPlusCell"/>
            </w:pPr>
            <w:r w:rsidRPr="0011515F">
              <w:t>Подпрограмма 5 «Энергосбережение и повышение энергетической эффективности объектов в Шелеховском районе на 2015-2020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1F" w:rsidRPr="0011515F" w:rsidRDefault="008F3E1F" w:rsidP="00EB2CCA">
            <w:pPr>
              <w:jc w:val="center"/>
            </w:pPr>
            <w:r w:rsidRPr="0011515F">
              <w:t>-15,00%</w:t>
            </w:r>
          </w:p>
          <w:p w:rsidR="008F3E1F" w:rsidRPr="0011515F" w:rsidRDefault="008F3E1F" w:rsidP="00EB2CCA">
            <w:pPr>
              <w:jc w:val="center"/>
            </w:pPr>
            <w:r w:rsidRPr="0011515F">
              <w:t> </w:t>
            </w:r>
          </w:p>
          <w:p w:rsidR="008F3E1F" w:rsidRPr="0011515F" w:rsidRDefault="00AA45CC" w:rsidP="00EB2CCA">
            <w:pPr>
              <w:jc w:val="center"/>
            </w:pPr>
            <w:r w:rsidRPr="0011515F">
              <w:t>91,77</w:t>
            </w:r>
            <w:r w:rsidR="008F3E1F" w:rsidRPr="0011515F">
              <w:t>%</w:t>
            </w:r>
          </w:p>
          <w:p w:rsidR="008F3E1F" w:rsidRPr="0011515F" w:rsidRDefault="00AA45CC" w:rsidP="00EB2CCA">
            <w:pPr>
              <w:jc w:val="center"/>
            </w:pPr>
            <w:r w:rsidRPr="0011515F">
              <w:t>93,10</w:t>
            </w:r>
            <w:r w:rsidR="008F3E1F" w:rsidRPr="0011515F">
              <w:t>%</w:t>
            </w:r>
          </w:p>
          <w:p w:rsidR="008F3E1F" w:rsidRPr="0011515F" w:rsidRDefault="00AA45CC" w:rsidP="00EB2CCA">
            <w:pPr>
              <w:jc w:val="center"/>
            </w:pPr>
            <w:r w:rsidRPr="0011515F">
              <w:t>68,13</w:t>
            </w:r>
            <w:r w:rsidR="008F3E1F" w:rsidRPr="0011515F">
              <w:t>%</w:t>
            </w:r>
          </w:p>
          <w:p w:rsidR="008F3E1F" w:rsidRPr="0011515F" w:rsidRDefault="00AA45CC" w:rsidP="00EB2CCA">
            <w:pPr>
              <w:jc w:val="center"/>
            </w:pPr>
            <w:r w:rsidRPr="0011515F">
              <w:t>94,53</w:t>
            </w:r>
            <w:r w:rsidR="008F3E1F" w:rsidRPr="0011515F">
              <w:t>%</w:t>
            </w:r>
          </w:p>
          <w:p w:rsidR="008F3E1F" w:rsidRPr="0011515F" w:rsidRDefault="008F3E1F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1F" w:rsidRPr="0011515F" w:rsidRDefault="008F3E1F" w:rsidP="00EB2CCA">
            <w:pPr>
              <w:jc w:val="center"/>
            </w:pPr>
            <w:r w:rsidRPr="0011515F">
              <w:t>-22,00%</w:t>
            </w:r>
          </w:p>
          <w:p w:rsidR="008F3E1F" w:rsidRPr="0011515F" w:rsidRDefault="008F3E1F" w:rsidP="00EB2CCA">
            <w:pPr>
              <w:jc w:val="center"/>
            </w:pPr>
            <w:r w:rsidRPr="0011515F">
              <w:t> </w:t>
            </w:r>
          </w:p>
          <w:p w:rsidR="008F3E1F" w:rsidRPr="0011515F" w:rsidRDefault="00AA45CC" w:rsidP="00EB2CCA">
            <w:pPr>
              <w:jc w:val="center"/>
            </w:pPr>
            <w:r w:rsidRPr="0011515F">
              <w:t>75,32</w:t>
            </w:r>
            <w:r w:rsidR="008F3E1F" w:rsidRPr="0011515F">
              <w:t>%</w:t>
            </w:r>
          </w:p>
          <w:p w:rsidR="008F3E1F" w:rsidRPr="0011515F" w:rsidRDefault="00AA45CC" w:rsidP="00EB2CCA">
            <w:pPr>
              <w:jc w:val="center"/>
            </w:pPr>
            <w:r w:rsidRPr="0011515F">
              <w:t>63,16</w:t>
            </w:r>
            <w:r w:rsidR="008F3E1F" w:rsidRPr="0011515F">
              <w:t>%</w:t>
            </w:r>
          </w:p>
          <w:p w:rsidR="008F3E1F" w:rsidRPr="0011515F" w:rsidRDefault="00AA45CC" w:rsidP="00EB2CCA">
            <w:pPr>
              <w:jc w:val="center"/>
            </w:pPr>
            <w:r w:rsidRPr="0011515F">
              <w:t>76,84</w:t>
            </w:r>
            <w:r w:rsidR="008F3E1F" w:rsidRPr="0011515F">
              <w:t>%</w:t>
            </w:r>
          </w:p>
          <w:p w:rsidR="008F3E1F" w:rsidRPr="0011515F" w:rsidRDefault="00AA45CC" w:rsidP="00EB2CCA">
            <w:pPr>
              <w:jc w:val="center"/>
            </w:pPr>
            <w:r w:rsidRPr="0011515F">
              <w:t>73,49</w:t>
            </w:r>
            <w:r w:rsidR="008F3E1F" w:rsidRPr="0011515F">
              <w:t>%</w:t>
            </w:r>
          </w:p>
          <w:p w:rsidR="008F3E1F" w:rsidRPr="0011515F" w:rsidRDefault="008F3E1F" w:rsidP="007B0606">
            <w:pPr>
              <w:pStyle w:val="ConsPlusCell"/>
              <w:spacing w:line="228" w:lineRule="auto"/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1F" w:rsidRPr="0011515F" w:rsidRDefault="008F3E1F" w:rsidP="00EB2CCA">
            <w:pPr>
              <w:jc w:val="center"/>
            </w:pPr>
            <w:r w:rsidRPr="0011515F">
              <w:t>1,56</w:t>
            </w:r>
          </w:p>
          <w:p w:rsidR="008F3E1F" w:rsidRPr="0011515F" w:rsidRDefault="008F3E1F" w:rsidP="00EB2CCA">
            <w:pPr>
              <w:jc w:val="center"/>
            </w:pPr>
          </w:p>
          <w:p w:rsidR="00AA45CC" w:rsidRPr="0011515F" w:rsidRDefault="008F3E1F" w:rsidP="00AA45CC">
            <w:r w:rsidRPr="001151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84A48D" wp14:editId="4AA982D9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190</wp:posOffset>
                      </wp:positionV>
                      <wp:extent cx="118745" cy="675640"/>
                      <wp:effectExtent l="0" t="0" r="14605" b="10160"/>
                      <wp:wrapNone/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67564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20.9pt;margin-top:0;width:9.35pt;height:5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" adj="316" strokecolor="#4579b8 [3044]"/>
                  </w:pict>
                </mc:Fallback>
              </mc:AlternateContent>
            </w:r>
            <w:r w:rsidRPr="001151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E869AF" wp14:editId="352B6CF0">
                      <wp:simplePos x="0" y="0"/>
                      <wp:positionH relativeFrom="column">
                        <wp:posOffset>251015</wp:posOffset>
                      </wp:positionH>
                      <wp:positionV relativeFrom="paragraph">
                        <wp:posOffset>152400</wp:posOffset>
                      </wp:positionV>
                      <wp:extent cx="783590" cy="1403985"/>
                      <wp:effectExtent l="0" t="0" r="0" b="508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359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3E1F" w:rsidRPr="0011515F" w:rsidRDefault="008F3E1F" w:rsidP="00F82BE1">
                                  <w:pPr>
                                    <w:pStyle w:val="ConsPlusCell"/>
                                    <w:spacing w:line="228" w:lineRule="auto"/>
                                    <w:jc w:val="center"/>
                                  </w:pPr>
                                  <w:r w:rsidRPr="0011515F">
                                    <w:t xml:space="preserve">Сред. </w:t>
                                  </w:r>
                                  <w:r w:rsidR="00AA45CC" w:rsidRPr="0011515F">
                                    <w:t>0,85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9.75pt;margin-top:12pt;width:61.7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" filled="f" stroked="f">
                      <v:textbox style="mso-fit-shape-to-text:t">
                        <w:txbxContent>
                          <w:p w:rsidR="008F3E1F" w:rsidRPr="0011515F" w:rsidRDefault="008F3E1F" w:rsidP="00F82BE1">
                            <w:pPr>
                              <w:pStyle w:val="ConsPlusCell"/>
                              <w:spacing w:line="228" w:lineRule="auto"/>
                              <w:jc w:val="center"/>
                            </w:pPr>
                            <w:r w:rsidRPr="0011515F">
                              <w:t xml:space="preserve">Сред. </w:t>
                            </w:r>
                            <w:r w:rsidR="00AA45CC" w:rsidRPr="0011515F">
                              <w:t>0,85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45CC" w:rsidRPr="0011515F">
              <w:t>0,82</w:t>
            </w:r>
          </w:p>
          <w:p w:rsidR="00AA45CC" w:rsidRPr="0011515F" w:rsidRDefault="00AA45CC" w:rsidP="00AA45CC">
            <w:r w:rsidRPr="0011515F">
              <w:t>0,68</w:t>
            </w:r>
          </w:p>
          <w:p w:rsidR="00AA45CC" w:rsidRPr="0011515F" w:rsidRDefault="00AA45CC" w:rsidP="00AA45CC">
            <w:r w:rsidRPr="0011515F">
              <w:t>1,13</w:t>
            </w:r>
          </w:p>
          <w:p w:rsidR="00AA45CC" w:rsidRPr="0011515F" w:rsidRDefault="00AA45CC" w:rsidP="00AA45CC">
            <w:r w:rsidRPr="0011515F">
              <w:t>0,78</w:t>
            </w:r>
          </w:p>
          <w:p w:rsidR="008F3E1F" w:rsidRPr="0011515F" w:rsidRDefault="008F3E1F" w:rsidP="00AA45CC">
            <w:pPr>
              <w:jc w:val="center"/>
            </w:pPr>
            <w:r w:rsidRPr="0011515F">
              <w:t>Итоговый 1,</w:t>
            </w:r>
            <w:r w:rsidR="00AA45CC" w:rsidRPr="0011515F"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1F" w:rsidRPr="0011515F" w:rsidRDefault="008F3E1F" w:rsidP="00D065AF">
            <w:pPr>
              <w:pStyle w:val="ConsPlusCell"/>
              <w:spacing w:line="228" w:lineRule="auto"/>
              <w:jc w:val="right"/>
            </w:pPr>
            <w:r w:rsidRPr="0011515F">
              <w:t>977,3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1F" w:rsidRPr="0011515F" w:rsidRDefault="008F3E1F" w:rsidP="00D065AF">
            <w:pPr>
              <w:jc w:val="right"/>
            </w:pPr>
            <w:r w:rsidRPr="0011515F">
              <w:t>0,0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1F" w:rsidRPr="0011515F" w:rsidRDefault="008F3E1F" w:rsidP="00D065AF">
            <w:pPr>
              <w:jc w:val="right"/>
            </w:pPr>
            <w:r w:rsidRPr="0011515F">
              <w:t>312,0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1F" w:rsidRPr="0011515F" w:rsidRDefault="008F3E1F" w:rsidP="00D065AF">
            <w:pPr>
              <w:jc w:val="right"/>
            </w:pPr>
            <w:r w:rsidRPr="0011515F">
              <w:t>665,3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1F" w:rsidRPr="0011515F" w:rsidRDefault="008F3E1F" w:rsidP="00D065AF">
            <w:pPr>
              <w:jc w:val="right"/>
            </w:pPr>
            <w:r w:rsidRPr="0011515F"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1F" w:rsidRPr="0011515F" w:rsidRDefault="008F3E1F" w:rsidP="00D065AF">
            <w:pPr>
              <w:jc w:val="right"/>
            </w:pPr>
            <w:r w:rsidRPr="0011515F">
              <w:t>974,2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1F" w:rsidRPr="0011515F" w:rsidRDefault="008F3E1F" w:rsidP="00D065AF">
            <w:pPr>
              <w:jc w:val="right"/>
            </w:pPr>
            <w:r w:rsidRPr="0011515F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1F" w:rsidRPr="0011515F" w:rsidRDefault="008F3E1F" w:rsidP="00D065AF">
            <w:pPr>
              <w:jc w:val="right"/>
            </w:pPr>
            <w:r w:rsidRPr="0011515F">
              <w:t>312,0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1F" w:rsidRPr="0011515F" w:rsidRDefault="008F3E1F" w:rsidP="00D065AF">
            <w:pPr>
              <w:jc w:val="right"/>
            </w:pPr>
            <w:r w:rsidRPr="0011515F">
              <w:t>662,2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1F" w:rsidRPr="0011515F" w:rsidRDefault="008F3E1F" w:rsidP="00D065AF">
            <w:pPr>
              <w:jc w:val="right"/>
            </w:pPr>
            <w:r w:rsidRPr="0011515F"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1F" w:rsidRPr="0011515F" w:rsidRDefault="008F3E1F" w:rsidP="00D065AF">
            <w:pPr>
              <w:pStyle w:val="ConsPlusCell"/>
              <w:spacing w:line="228" w:lineRule="auto"/>
              <w:jc w:val="center"/>
              <w:rPr>
                <w:b/>
              </w:rPr>
            </w:pPr>
            <w:r w:rsidRPr="0011515F">
              <w:t>1,00</w:t>
            </w:r>
          </w:p>
        </w:tc>
      </w:tr>
    </w:tbl>
    <w:p w:rsidR="00DE59DD" w:rsidRPr="0011515F" w:rsidRDefault="00DE59DD" w:rsidP="0075025C">
      <w:pPr>
        <w:ind w:left="-397" w:right="-397"/>
        <w:jc w:val="both"/>
        <w:rPr>
          <w:sz w:val="28"/>
          <w:szCs w:val="28"/>
        </w:rPr>
      </w:pPr>
    </w:p>
    <w:p w:rsidR="00D95962" w:rsidRPr="0011515F" w:rsidRDefault="00D95962" w:rsidP="0075025C">
      <w:pPr>
        <w:ind w:left="-397" w:right="-397"/>
        <w:jc w:val="both"/>
        <w:rPr>
          <w:sz w:val="28"/>
          <w:szCs w:val="28"/>
        </w:rPr>
      </w:pPr>
    </w:p>
    <w:p w:rsidR="0075025C" w:rsidRPr="0011515F" w:rsidRDefault="0075025C" w:rsidP="0075025C">
      <w:pPr>
        <w:ind w:left="-397" w:right="-397"/>
        <w:jc w:val="both"/>
        <w:rPr>
          <w:sz w:val="28"/>
          <w:szCs w:val="28"/>
        </w:rPr>
      </w:pPr>
    </w:p>
    <w:p w:rsidR="0075025C" w:rsidRDefault="0075025C" w:rsidP="0075025C">
      <w:pPr>
        <w:ind w:left="-397" w:right="-397"/>
        <w:jc w:val="both"/>
        <w:rPr>
          <w:sz w:val="28"/>
          <w:szCs w:val="28"/>
        </w:rPr>
      </w:pPr>
      <w:r w:rsidRPr="0011515F">
        <w:rPr>
          <w:sz w:val="28"/>
          <w:szCs w:val="28"/>
        </w:rPr>
        <w:t xml:space="preserve">Начальник управления по экономике                                                                                                                           </w:t>
      </w:r>
      <w:proofErr w:type="spellStart"/>
      <w:r w:rsidRPr="0011515F">
        <w:rPr>
          <w:sz w:val="28"/>
          <w:szCs w:val="28"/>
        </w:rPr>
        <w:t>К.И</w:t>
      </w:r>
      <w:proofErr w:type="spellEnd"/>
      <w:r w:rsidRPr="0011515F">
        <w:rPr>
          <w:sz w:val="28"/>
          <w:szCs w:val="28"/>
        </w:rPr>
        <w:t xml:space="preserve">. Станицкая </w:t>
      </w:r>
    </w:p>
    <w:p w:rsidR="00FB1CCD" w:rsidRDefault="00FB1CCD" w:rsidP="0075025C">
      <w:pPr>
        <w:ind w:left="-397" w:right="-397"/>
        <w:jc w:val="both"/>
        <w:rPr>
          <w:sz w:val="28"/>
          <w:szCs w:val="28"/>
        </w:rPr>
      </w:pPr>
    </w:p>
    <w:p w:rsidR="00FB1CCD" w:rsidRPr="0011515F" w:rsidRDefault="00FB1CCD" w:rsidP="0075025C">
      <w:pPr>
        <w:ind w:left="-397" w:right="-397"/>
        <w:jc w:val="both"/>
        <w:rPr>
          <w:sz w:val="28"/>
          <w:szCs w:val="28"/>
        </w:rPr>
      </w:pPr>
    </w:p>
    <w:sectPr w:rsidR="00FB1CCD" w:rsidRPr="0011515F" w:rsidSect="003271F2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969" w:rsidRDefault="00AF1969" w:rsidP="00200513">
      <w:r>
        <w:separator/>
      </w:r>
    </w:p>
  </w:endnote>
  <w:endnote w:type="continuationSeparator" w:id="0">
    <w:p w:rsidR="00AF1969" w:rsidRDefault="00AF1969" w:rsidP="0020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969" w:rsidRDefault="00AF1969" w:rsidP="00200513">
      <w:r>
        <w:separator/>
      </w:r>
    </w:p>
  </w:footnote>
  <w:footnote w:type="continuationSeparator" w:id="0">
    <w:p w:rsidR="00AF1969" w:rsidRDefault="00AF1969" w:rsidP="00200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13" w:rsidRDefault="0020051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52983">
      <w:rPr>
        <w:noProof/>
      </w:rPr>
      <w:t>9</w:t>
    </w:r>
    <w:r>
      <w:fldChar w:fldCharType="end"/>
    </w:r>
  </w:p>
  <w:p w:rsidR="00200513" w:rsidRDefault="0020051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5C1"/>
    <w:multiLevelType w:val="hybridMultilevel"/>
    <w:tmpl w:val="C8D07E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071F0"/>
    <w:multiLevelType w:val="hybridMultilevel"/>
    <w:tmpl w:val="B906922C"/>
    <w:lvl w:ilvl="0" w:tplc="1C2C440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75F73"/>
    <w:multiLevelType w:val="hybridMultilevel"/>
    <w:tmpl w:val="CEDEC632"/>
    <w:lvl w:ilvl="0" w:tplc="07ACD47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E493144"/>
    <w:multiLevelType w:val="hybridMultilevel"/>
    <w:tmpl w:val="647C87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50471"/>
    <w:multiLevelType w:val="hybridMultilevel"/>
    <w:tmpl w:val="04CA0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9396F"/>
    <w:multiLevelType w:val="hybridMultilevel"/>
    <w:tmpl w:val="614C2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FC"/>
    <w:rsid w:val="00002F40"/>
    <w:rsid w:val="00032AEC"/>
    <w:rsid w:val="00075316"/>
    <w:rsid w:val="00094285"/>
    <w:rsid w:val="00094EDF"/>
    <w:rsid w:val="000C3269"/>
    <w:rsid w:val="000D5CCE"/>
    <w:rsid w:val="000D7CCF"/>
    <w:rsid w:val="000E1888"/>
    <w:rsid w:val="000F1BE9"/>
    <w:rsid w:val="0011515F"/>
    <w:rsid w:val="00123463"/>
    <w:rsid w:val="00134F5C"/>
    <w:rsid w:val="00141B4C"/>
    <w:rsid w:val="00152983"/>
    <w:rsid w:val="0015391C"/>
    <w:rsid w:val="00192DCF"/>
    <w:rsid w:val="001A5C6F"/>
    <w:rsid w:val="001F5E8F"/>
    <w:rsid w:val="00200513"/>
    <w:rsid w:val="002431B5"/>
    <w:rsid w:val="00297256"/>
    <w:rsid w:val="002A5A69"/>
    <w:rsid w:val="002B0CF1"/>
    <w:rsid w:val="002C040F"/>
    <w:rsid w:val="003033E7"/>
    <w:rsid w:val="00314A43"/>
    <w:rsid w:val="00326853"/>
    <w:rsid w:val="003271F2"/>
    <w:rsid w:val="00394128"/>
    <w:rsid w:val="00397D73"/>
    <w:rsid w:val="003D6BC2"/>
    <w:rsid w:val="003F1EC5"/>
    <w:rsid w:val="003F5866"/>
    <w:rsid w:val="0040244D"/>
    <w:rsid w:val="004123D6"/>
    <w:rsid w:val="00415070"/>
    <w:rsid w:val="00434429"/>
    <w:rsid w:val="004472F2"/>
    <w:rsid w:val="00454881"/>
    <w:rsid w:val="00464FDA"/>
    <w:rsid w:val="004876E5"/>
    <w:rsid w:val="00492570"/>
    <w:rsid w:val="004931D8"/>
    <w:rsid w:val="00497FAB"/>
    <w:rsid w:val="004B6528"/>
    <w:rsid w:val="004C1C49"/>
    <w:rsid w:val="004E64DF"/>
    <w:rsid w:val="004E6D52"/>
    <w:rsid w:val="005419BB"/>
    <w:rsid w:val="006062BB"/>
    <w:rsid w:val="006070B3"/>
    <w:rsid w:val="006154A7"/>
    <w:rsid w:val="00691493"/>
    <w:rsid w:val="00697A00"/>
    <w:rsid w:val="006C0F3F"/>
    <w:rsid w:val="007220E6"/>
    <w:rsid w:val="007244E7"/>
    <w:rsid w:val="0075025C"/>
    <w:rsid w:val="00756C47"/>
    <w:rsid w:val="007B09A0"/>
    <w:rsid w:val="0083734E"/>
    <w:rsid w:val="00841C9D"/>
    <w:rsid w:val="008466A7"/>
    <w:rsid w:val="008F3E1F"/>
    <w:rsid w:val="00923C75"/>
    <w:rsid w:val="00975729"/>
    <w:rsid w:val="00981507"/>
    <w:rsid w:val="00986AA5"/>
    <w:rsid w:val="009A3E35"/>
    <w:rsid w:val="009C7EFD"/>
    <w:rsid w:val="009D6A4A"/>
    <w:rsid w:val="009E7868"/>
    <w:rsid w:val="00A158BB"/>
    <w:rsid w:val="00A33DE5"/>
    <w:rsid w:val="00A33E82"/>
    <w:rsid w:val="00A37551"/>
    <w:rsid w:val="00A56226"/>
    <w:rsid w:val="00A70B53"/>
    <w:rsid w:val="00A743E4"/>
    <w:rsid w:val="00A7453D"/>
    <w:rsid w:val="00A75D2E"/>
    <w:rsid w:val="00A913BF"/>
    <w:rsid w:val="00AA45CC"/>
    <w:rsid w:val="00AC5C02"/>
    <w:rsid w:val="00AD7770"/>
    <w:rsid w:val="00AF1969"/>
    <w:rsid w:val="00B114CF"/>
    <w:rsid w:val="00B13355"/>
    <w:rsid w:val="00B245E8"/>
    <w:rsid w:val="00B439A4"/>
    <w:rsid w:val="00B4413F"/>
    <w:rsid w:val="00B55A1C"/>
    <w:rsid w:val="00B569B8"/>
    <w:rsid w:val="00B805E9"/>
    <w:rsid w:val="00B92D1E"/>
    <w:rsid w:val="00BC6D77"/>
    <w:rsid w:val="00BF707E"/>
    <w:rsid w:val="00C0748A"/>
    <w:rsid w:val="00C15BDF"/>
    <w:rsid w:val="00C239B6"/>
    <w:rsid w:val="00C576E8"/>
    <w:rsid w:val="00C723FC"/>
    <w:rsid w:val="00C82983"/>
    <w:rsid w:val="00CB5D63"/>
    <w:rsid w:val="00CC32F2"/>
    <w:rsid w:val="00D1600D"/>
    <w:rsid w:val="00D30A69"/>
    <w:rsid w:val="00D60CF5"/>
    <w:rsid w:val="00D6739B"/>
    <w:rsid w:val="00D95962"/>
    <w:rsid w:val="00DA1D2D"/>
    <w:rsid w:val="00DE59DD"/>
    <w:rsid w:val="00E11415"/>
    <w:rsid w:val="00E26702"/>
    <w:rsid w:val="00E27A27"/>
    <w:rsid w:val="00E744B2"/>
    <w:rsid w:val="00E903F8"/>
    <w:rsid w:val="00EB2CCA"/>
    <w:rsid w:val="00EC117F"/>
    <w:rsid w:val="00EC4840"/>
    <w:rsid w:val="00ED3757"/>
    <w:rsid w:val="00EF24AA"/>
    <w:rsid w:val="00F020D1"/>
    <w:rsid w:val="00F10871"/>
    <w:rsid w:val="00F123F6"/>
    <w:rsid w:val="00F1357E"/>
    <w:rsid w:val="00F177B5"/>
    <w:rsid w:val="00F82BE1"/>
    <w:rsid w:val="00F9501E"/>
    <w:rsid w:val="00FB1CCD"/>
    <w:rsid w:val="00FB60C3"/>
    <w:rsid w:val="00F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E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723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C723FC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rsid w:val="00C723F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141B4C"/>
    <w:rPr>
      <w:sz w:val="22"/>
      <w:szCs w:val="22"/>
      <w:lang w:eastAsia="en-US"/>
    </w:rPr>
  </w:style>
  <w:style w:type="paragraph" w:customStyle="1" w:styleId="a4">
    <w:name w:val="Знак Знак Знак Знак"/>
    <w:basedOn w:val="a"/>
    <w:rsid w:val="007244E7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qFormat/>
    <w:rsid w:val="00A7453D"/>
    <w:pPr>
      <w:ind w:left="720"/>
      <w:contextualSpacing/>
    </w:pPr>
    <w:rPr>
      <w:lang w:val="x-none"/>
    </w:rPr>
  </w:style>
  <w:style w:type="paragraph" w:customStyle="1" w:styleId="ConsPlusCell">
    <w:name w:val="ConsPlusCell"/>
    <w:rsid w:val="003271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8466A7"/>
    <w:pPr>
      <w:spacing w:after="120"/>
    </w:pPr>
  </w:style>
  <w:style w:type="character" w:customStyle="1" w:styleId="a8">
    <w:name w:val="Основной текст Знак"/>
    <w:link w:val="a7"/>
    <w:uiPriority w:val="99"/>
    <w:rsid w:val="00846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66A7"/>
  </w:style>
  <w:style w:type="character" w:styleId="a9">
    <w:name w:val="Hyperlink"/>
    <w:uiPriority w:val="99"/>
    <w:unhideWhenUsed/>
    <w:rsid w:val="00C15BDF"/>
    <w:rPr>
      <w:color w:val="0000FF"/>
      <w:u w:val="single"/>
    </w:rPr>
  </w:style>
  <w:style w:type="character" w:customStyle="1" w:styleId="a6">
    <w:name w:val="Абзац списка Знак"/>
    <w:link w:val="a5"/>
    <w:locked/>
    <w:rsid w:val="00464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F9501E"/>
    <w:pPr>
      <w:jc w:val="center"/>
    </w:pPr>
    <w:rPr>
      <w:sz w:val="28"/>
      <w:szCs w:val="20"/>
    </w:rPr>
  </w:style>
  <w:style w:type="character" w:customStyle="1" w:styleId="ab">
    <w:name w:val="Название Знак"/>
    <w:link w:val="aa"/>
    <w:rsid w:val="00F9501E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unhideWhenUsed/>
    <w:rsid w:val="002005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00513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005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0051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97FA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DE59D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59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E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723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C723FC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rsid w:val="00C723F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141B4C"/>
    <w:rPr>
      <w:sz w:val="22"/>
      <w:szCs w:val="22"/>
      <w:lang w:eastAsia="en-US"/>
    </w:rPr>
  </w:style>
  <w:style w:type="paragraph" w:customStyle="1" w:styleId="a4">
    <w:name w:val="Знак Знак Знак Знак"/>
    <w:basedOn w:val="a"/>
    <w:rsid w:val="007244E7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qFormat/>
    <w:rsid w:val="00A7453D"/>
    <w:pPr>
      <w:ind w:left="720"/>
      <w:contextualSpacing/>
    </w:pPr>
    <w:rPr>
      <w:lang w:val="x-none"/>
    </w:rPr>
  </w:style>
  <w:style w:type="paragraph" w:customStyle="1" w:styleId="ConsPlusCell">
    <w:name w:val="ConsPlusCell"/>
    <w:rsid w:val="003271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8466A7"/>
    <w:pPr>
      <w:spacing w:after="120"/>
    </w:pPr>
  </w:style>
  <w:style w:type="character" w:customStyle="1" w:styleId="a8">
    <w:name w:val="Основной текст Знак"/>
    <w:link w:val="a7"/>
    <w:uiPriority w:val="99"/>
    <w:rsid w:val="00846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66A7"/>
  </w:style>
  <w:style w:type="character" w:styleId="a9">
    <w:name w:val="Hyperlink"/>
    <w:uiPriority w:val="99"/>
    <w:unhideWhenUsed/>
    <w:rsid w:val="00C15BDF"/>
    <w:rPr>
      <w:color w:val="0000FF"/>
      <w:u w:val="single"/>
    </w:rPr>
  </w:style>
  <w:style w:type="character" w:customStyle="1" w:styleId="a6">
    <w:name w:val="Абзац списка Знак"/>
    <w:link w:val="a5"/>
    <w:locked/>
    <w:rsid w:val="00464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F9501E"/>
    <w:pPr>
      <w:jc w:val="center"/>
    </w:pPr>
    <w:rPr>
      <w:sz w:val="28"/>
      <w:szCs w:val="20"/>
    </w:rPr>
  </w:style>
  <w:style w:type="character" w:customStyle="1" w:styleId="ab">
    <w:name w:val="Название Знак"/>
    <w:link w:val="aa"/>
    <w:rsid w:val="00F9501E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unhideWhenUsed/>
    <w:rsid w:val="002005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00513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005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0051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97FA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DE59D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59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543D1-E5F9-42FC-989F-3208448A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2998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20048</CharactersWithSpaces>
  <SharedDoc>false</SharedDoc>
  <HLinks>
    <vt:vector size="6" baseType="variant">
      <vt:variant>
        <vt:i4>6291550</vt:i4>
      </vt:variant>
      <vt:variant>
        <vt:i4>0</vt:i4>
      </vt:variant>
      <vt:variant>
        <vt:i4>0</vt:i4>
      </vt:variant>
      <vt:variant>
        <vt:i4>5</vt:i4>
      </vt:variant>
      <vt:variant>
        <vt:lpwstr>mailto: E-mail: %0dgoroo@sheladm.ru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Масловская Мария Станиславовна</dc:creator>
  <cp:lastModifiedBy>Рженeва Ольга Сергеевна</cp:lastModifiedBy>
  <cp:revision>32</cp:revision>
  <cp:lastPrinted>2020-06-08T06:26:00Z</cp:lastPrinted>
  <dcterms:created xsi:type="dcterms:W3CDTF">2018-04-05T11:01:00Z</dcterms:created>
  <dcterms:modified xsi:type="dcterms:W3CDTF">2020-06-08T06:26:00Z</dcterms:modified>
</cp:coreProperties>
</file>