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9E71B" w14:textId="77777777" w:rsidR="002D24D7" w:rsidRPr="002D24D7" w:rsidRDefault="002D24D7" w:rsidP="002D24D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4D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B06F40" wp14:editId="2EA8E1C3">
            <wp:extent cx="724829" cy="85864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BFACF" w14:textId="5FE4F640" w:rsidR="001717C7" w:rsidRPr="001717C7" w:rsidRDefault="001717C7" w:rsidP="002D24D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Российская Федерация</w:t>
      </w:r>
    </w:p>
    <w:p w14:paraId="0B73FD62" w14:textId="7D9AE263" w:rsidR="002D24D7" w:rsidRPr="002D24D7" w:rsidRDefault="002D24D7" w:rsidP="002D24D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24D7">
        <w:rPr>
          <w:rFonts w:ascii="Times New Roman" w:eastAsia="Times New Roman" w:hAnsi="Times New Roman"/>
          <w:sz w:val="24"/>
          <w:szCs w:val="24"/>
          <w:lang w:eastAsia="ru-RU"/>
        </w:rPr>
        <w:t>Иркутская область</w:t>
      </w:r>
    </w:p>
    <w:p w14:paraId="7BCC54C4" w14:textId="77777777" w:rsidR="002D24D7" w:rsidRPr="002D24D7" w:rsidRDefault="002D24D7" w:rsidP="002D24D7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24D7">
        <w:rPr>
          <w:rFonts w:ascii="Times New Roman" w:eastAsia="Times New Roman" w:hAnsi="Times New Roman"/>
          <w:sz w:val="8"/>
          <w:szCs w:val="8"/>
          <w:lang w:eastAsia="ru-RU"/>
        </w:rPr>
        <w:t xml:space="preserve"> </w:t>
      </w:r>
      <w:r w:rsidRPr="002D24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ДУМА</w:t>
      </w:r>
      <w:r w:rsidRPr="002D24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D24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68DCDDEF" w14:textId="77777777" w:rsidR="002D24D7" w:rsidRPr="002D24D7" w:rsidRDefault="002D24D7" w:rsidP="002D24D7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/>
          <w:b/>
          <w:bCs/>
          <w:sz w:val="8"/>
          <w:szCs w:val="8"/>
          <w:lang w:eastAsia="ru-RU"/>
        </w:rPr>
      </w:pPr>
      <w:r w:rsidRPr="002D24D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 Е Ш Е Н И Е</w:t>
      </w:r>
    </w:p>
    <w:p w14:paraId="7C3B080A" w14:textId="77777777" w:rsidR="002D24D7" w:rsidRPr="002D24D7" w:rsidRDefault="002D24D7" w:rsidP="002D24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2D24D7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E9C4E4" wp14:editId="66332A81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57900" cy="0"/>
                <wp:effectExtent l="32385" t="32385" r="34290" b="3429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79C14780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" strokeweight="4pt">
                <v:stroke linestyle="thickBetweenThin"/>
              </v:line>
            </w:pict>
          </mc:Fallback>
        </mc:AlternateContent>
      </w:r>
    </w:p>
    <w:p w14:paraId="541A62A2" w14:textId="77777777" w:rsidR="009A5175" w:rsidRPr="00822A91" w:rsidRDefault="009A5175" w:rsidP="009A51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46B8BF" w14:textId="012854DD" w:rsidR="009A5175" w:rsidRPr="00822A91" w:rsidRDefault="009A5175" w:rsidP="009A51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A9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46358">
        <w:rPr>
          <w:rFonts w:ascii="Times New Roman" w:eastAsia="Times New Roman" w:hAnsi="Times New Roman"/>
          <w:sz w:val="28"/>
          <w:szCs w:val="28"/>
          <w:lang w:eastAsia="ru-RU"/>
        </w:rPr>
        <w:t>24.11.2022</w:t>
      </w:r>
      <w:r w:rsidRPr="00822A9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546358">
        <w:rPr>
          <w:rFonts w:ascii="Times New Roman" w:eastAsia="Times New Roman" w:hAnsi="Times New Roman"/>
          <w:sz w:val="28"/>
          <w:szCs w:val="28"/>
          <w:lang w:eastAsia="ru-RU"/>
        </w:rPr>
        <w:t>43-рд</w:t>
      </w:r>
      <w:r w:rsidRPr="00822A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5463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822A9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Принято на </w:t>
      </w:r>
      <w:r w:rsidR="00546358">
        <w:rPr>
          <w:rFonts w:ascii="Times New Roman" w:eastAsia="Times New Roman" w:hAnsi="Times New Roman"/>
          <w:sz w:val="28"/>
          <w:szCs w:val="28"/>
          <w:lang w:eastAsia="ru-RU"/>
        </w:rPr>
        <w:t xml:space="preserve">10 </w:t>
      </w:r>
      <w:r w:rsidRPr="00822A91">
        <w:rPr>
          <w:rFonts w:ascii="Times New Roman" w:eastAsia="Times New Roman" w:hAnsi="Times New Roman"/>
          <w:sz w:val="28"/>
          <w:szCs w:val="28"/>
          <w:lang w:eastAsia="ru-RU"/>
        </w:rPr>
        <w:t>заседании Думы</w:t>
      </w:r>
    </w:p>
    <w:p w14:paraId="1B2A2D56" w14:textId="24041A2F" w:rsidR="009A5175" w:rsidRPr="00822A91" w:rsidRDefault="009A5175" w:rsidP="009A51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A9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22A9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22A9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22A9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22A9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22A9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 w:rsidR="00A26A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54635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A26A8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46358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A26A8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46358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</w:t>
      </w:r>
      <w:r w:rsidR="00A26A8C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822A9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14:paraId="3C1A0DB1" w14:textId="451FF58C" w:rsidR="009A5175" w:rsidRDefault="009A5175" w:rsidP="009A51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8C03C9" w14:textId="77777777" w:rsidR="009A5175" w:rsidRPr="00822A91" w:rsidRDefault="009A5175" w:rsidP="009A51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A91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Схемы размещения </w:t>
      </w:r>
    </w:p>
    <w:p w14:paraId="6C7A109B" w14:textId="77777777" w:rsidR="009A5175" w:rsidRPr="00822A91" w:rsidRDefault="009A5175" w:rsidP="009A51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A91">
        <w:rPr>
          <w:rFonts w:ascii="Times New Roman" w:eastAsia="Times New Roman" w:hAnsi="Times New Roman"/>
          <w:sz w:val="28"/>
          <w:szCs w:val="28"/>
          <w:lang w:eastAsia="ru-RU"/>
        </w:rPr>
        <w:t xml:space="preserve">нестационарных торговых объектов </w:t>
      </w:r>
    </w:p>
    <w:p w14:paraId="21DBFB4D" w14:textId="4F89C988" w:rsidR="009A5175" w:rsidRPr="00822A91" w:rsidRDefault="009A5175" w:rsidP="009A51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A91">
        <w:rPr>
          <w:rFonts w:ascii="Times New Roman" w:eastAsia="Times New Roman" w:hAnsi="Times New Roman"/>
          <w:sz w:val="28"/>
          <w:szCs w:val="28"/>
          <w:lang w:eastAsia="ru-RU"/>
        </w:rPr>
        <w:t>на террит</w:t>
      </w:r>
      <w:r w:rsidR="00A26A8C">
        <w:rPr>
          <w:rFonts w:ascii="Times New Roman" w:eastAsia="Times New Roman" w:hAnsi="Times New Roman"/>
          <w:sz w:val="28"/>
          <w:szCs w:val="28"/>
          <w:lang w:eastAsia="ru-RU"/>
        </w:rPr>
        <w:t xml:space="preserve">ории Шелеховского района </w:t>
      </w:r>
    </w:p>
    <w:p w14:paraId="0F448F85" w14:textId="77777777" w:rsidR="009A5175" w:rsidRPr="00822A91" w:rsidRDefault="009A5175" w:rsidP="009A51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428CEC" w14:textId="77777777" w:rsidR="009A5175" w:rsidRPr="00822A91" w:rsidRDefault="009A5175" w:rsidP="009A51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A9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28.12.2009 № 381-ФЗ «Об основах государственного регулирования торговой деятельности в Российской Федерации», Федеральным законом от 06.10.2003 № 131-ФЗ «Об общих принципах организации местного самоуправления в Российской Федерации», приказом Службы потребительского рынка и лицензирования Иркутской области от 20.01.2011 №  3-спр «Об утверждении Порядка разработки и утверждения органами местного самоуправления муниципальных образований Иркутской области схемы размещения нестационарных торговых объектов», руководствуясь ст. ст. 24, 25 Устава Шелеховского района, </w:t>
      </w:r>
    </w:p>
    <w:p w14:paraId="18252F00" w14:textId="77777777" w:rsidR="009A5175" w:rsidRPr="00822A91" w:rsidRDefault="009A5175" w:rsidP="009A51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3D3F45" w14:textId="77777777" w:rsidR="002D24D7" w:rsidRPr="002D24D7" w:rsidRDefault="002D24D7" w:rsidP="002D24D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24D7">
        <w:rPr>
          <w:rFonts w:ascii="Times New Roman" w:eastAsia="Times New Roman" w:hAnsi="Times New Roman"/>
          <w:sz w:val="28"/>
          <w:szCs w:val="28"/>
          <w:lang w:eastAsia="ru-RU"/>
        </w:rPr>
        <w:t>Д У М А Р Е Ш И Л А:</w:t>
      </w:r>
    </w:p>
    <w:p w14:paraId="4CBCD646" w14:textId="77777777" w:rsidR="009A5175" w:rsidRPr="00822A91" w:rsidRDefault="009A5175" w:rsidP="009A517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751FB0" w14:textId="770635D0" w:rsidR="009A5175" w:rsidRPr="00822A91" w:rsidRDefault="009A5175" w:rsidP="009A51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A91">
        <w:rPr>
          <w:rFonts w:ascii="Times New Roman" w:eastAsia="Times New Roman" w:hAnsi="Times New Roman"/>
          <w:sz w:val="28"/>
          <w:szCs w:val="28"/>
          <w:lang w:eastAsia="ru-RU"/>
        </w:rPr>
        <w:t>1. Утвердить Схему размещения нестационарных торговых объектов на террит</w:t>
      </w:r>
      <w:r w:rsidR="00A26A8C">
        <w:rPr>
          <w:rFonts w:ascii="Times New Roman" w:eastAsia="Times New Roman" w:hAnsi="Times New Roman"/>
          <w:sz w:val="28"/>
          <w:szCs w:val="28"/>
          <w:lang w:eastAsia="ru-RU"/>
        </w:rPr>
        <w:t>ории Шелеховского района</w:t>
      </w:r>
      <w:r w:rsidR="002D24D7" w:rsidRPr="002D24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24D7" w:rsidRPr="00BA7EDD">
        <w:rPr>
          <w:rFonts w:ascii="Times New Roman" w:eastAsia="Times New Roman" w:hAnsi="Times New Roman"/>
          <w:sz w:val="28"/>
          <w:szCs w:val="28"/>
          <w:lang w:eastAsia="ru-RU"/>
        </w:rPr>
        <w:t>(далее – Схема)</w:t>
      </w:r>
      <w:r w:rsidR="00BA7EDD" w:rsidRPr="00BA7ED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составе: текстовой части </w:t>
      </w:r>
      <w:r w:rsidR="00BA7ED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A7EDD" w:rsidRPr="00BA7EDD">
        <w:rPr>
          <w:rFonts w:ascii="Times New Roman" w:eastAsia="Times New Roman" w:hAnsi="Times New Roman"/>
          <w:sz w:val="28"/>
          <w:szCs w:val="28"/>
          <w:lang w:eastAsia="ru-RU"/>
        </w:rPr>
        <w:t>приложени</w:t>
      </w:r>
      <w:r w:rsidR="00B7479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A7EDD" w:rsidRPr="00BA7EDD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BA7EDD">
        <w:rPr>
          <w:rFonts w:ascii="Times New Roman" w:eastAsia="Times New Roman" w:hAnsi="Times New Roman"/>
          <w:sz w:val="28"/>
          <w:szCs w:val="28"/>
          <w:lang w:eastAsia="ru-RU"/>
        </w:rPr>
        <w:t>) и графической части (приложение 2)</w:t>
      </w:r>
      <w:r w:rsidRPr="00BA7ED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22A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52CAFDB" w14:textId="5C4780D2" w:rsidR="009A5175" w:rsidRPr="00822A91" w:rsidRDefault="009A5175" w:rsidP="00BA7E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A91">
        <w:rPr>
          <w:rFonts w:ascii="Times New Roman" w:eastAsia="Times New Roman" w:hAnsi="Times New Roman"/>
          <w:sz w:val="28"/>
          <w:szCs w:val="28"/>
          <w:lang w:eastAsia="ru-RU"/>
        </w:rPr>
        <w:t>2. Администрации Шелеховского муниципального района в течение 5 рабочих дней со дня утверждения Схемы в установленном порядке направить ее в Службу потребительского рынка и лицензирования Иркутской области.</w:t>
      </w:r>
    </w:p>
    <w:p w14:paraId="09A6FB26" w14:textId="32691C68" w:rsidR="00BA7EDD" w:rsidRDefault="00BA7EDD" w:rsidP="009A51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Р</w:t>
      </w:r>
      <w:r w:rsidRPr="00822A91">
        <w:rPr>
          <w:rFonts w:ascii="Times New Roman" w:eastAsia="Times New Roman" w:hAnsi="Times New Roman"/>
          <w:sz w:val="28"/>
          <w:szCs w:val="28"/>
          <w:lang w:eastAsia="ru-RU"/>
        </w:rPr>
        <w:t>ешение</w:t>
      </w:r>
      <w:r w:rsidR="00A26A8C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 с 1 января 2023</w:t>
      </w:r>
      <w:r w:rsidRPr="00822A9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FB4E9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22A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E631A21" w14:textId="6E424059" w:rsidR="009A5175" w:rsidRPr="00822A91" w:rsidRDefault="009A5175" w:rsidP="009A51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A91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2D24D7" w:rsidRPr="00BA7EDD">
        <w:rPr>
          <w:rFonts w:ascii="Times New Roman" w:eastAsia="Times New Roman" w:hAnsi="Times New Roman"/>
          <w:sz w:val="28"/>
          <w:szCs w:val="28"/>
          <w:lang w:eastAsia="ru-RU"/>
        </w:rPr>
        <w:t>Настоящее</w:t>
      </w:r>
      <w:r w:rsidR="002D24D7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822A91">
        <w:rPr>
          <w:rFonts w:ascii="Times New Roman" w:eastAsia="Times New Roman" w:hAnsi="Times New Roman"/>
          <w:sz w:val="28"/>
          <w:szCs w:val="28"/>
          <w:lang w:eastAsia="ru-RU"/>
        </w:rPr>
        <w:t>ешение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tbl>
      <w:tblPr>
        <w:tblW w:w="9458" w:type="dxa"/>
        <w:tblLook w:val="01E0" w:firstRow="1" w:lastRow="1" w:firstColumn="1" w:lastColumn="1" w:noHBand="0" w:noVBand="0"/>
      </w:tblPr>
      <w:tblGrid>
        <w:gridCol w:w="4783"/>
        <w:gridCol w:w="4675"/>
      </w:tblGrid>
      <w:tr w:rsidR="009A5175" w:rsidRPr="00822A91" w14:paraId="57A87DD0" w14:textId="77777777" w:rsidTr="009A5175">
        <w:tc>
          <w:tcPr>
            <w:tcW w:w="4783" w:type="dxa"/>
          </w:tcPr>
          <w:p w14:paraId="6AEE5F51" w14:textId="77777777" w:rsidR="009A5175" w:rsidRPr="00822A91" w:rsidRDefault="009A51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5CBA607" w14:textId="77777777" w:rsidR="009A5175" w:rsidRPr="00822A91" w:rsidRDefault="009A51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0AD4146" w14:textId="77777777" w:rsidR="009A5175" w:rsidRPr="00822A91" w:rsidRDefault="009A51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Думы Шелеховского </w:t>
            </w:r>
          </w:p>
          <w:p w14:paraId="11ADCF08" w14:textId="5D2A86F7" w:rsidR="009A5175" w:rsidRPr="00822A91" w:rsidRDefault="009A51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  <w:r w:rsidR="00C670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</w:t>
            </w:r>
          </w:p>
          <w:p w14:paraId="2687BFE5" w14:textId="77777777" w:rsidR="009A5175" w:rsidRPr="00822A91" w:rsidRDefault="009A51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5" w:type="dxa"/>
          </w:tcPr>
          <w:p w14:paraId="40D97049" w14:textId="77777777" w:rsidR="009A5175" w:rsidRPr="00822A91" w:rsidRDefault="009A5175" w:rsidP="00CC22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0B56DEB" w14:textId="77777777" w:rsidR="009A5175" w:rsidRPr="00822A91" w:rsidRDefault="009A5175" w:rsidP="00CC22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B46C28F" w14:textId="67634042" w:rsidR="009A5175" w:rsidRPr="00822A91" w:rsidRDefault="00C670DC" w:rsidP="00CC22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9A5175" w:rsidRPr="00822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Мэр </w:t>
            </w:r>
            <w:proofErr w:type="spellStart"/>
            <w:r w:rsidR="009A5175" w:rsidRPr="00822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Шелеховского</w:t>
            </w:r>
            <w:proofErr w:type="spellEnd"/>
            <w:r w:rsidR="009A5175" w:rsidRPr="00822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64A2E142" w14:textId="2CCDEA8B" w:rsidR="009A5175" w:rsidRPr="00822A91" w:rsidRDefault="00C670DC" w:rsidP="00CC22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</w:t>
            </w:r>
            <w:r w:rsidR="009A5175" w:rsidRPr="00822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9A5175" w:rsidRPr="00822A91" w14:paraId="369A71DE" w14:textId="77777777" w:rsidTr="009A5175">
        <w:tc>
          <w:tcPr>
            <w:tcW w:w="4783" w:type="dxa"/>
            <w:hideMark/>
          </w:tcPr>
          <w:p w14:paraId="75EF706C" w14:textId="77777777" w:rsidR="009A5175" w:rsidRPr="00822A91" w:rsidRDefault="009A51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2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________________Ф.С. Саломатов</w:t>
            </w:r>
          </w:p>
        </w:tc>
        <w:tc>
          <w:tcPr>
            <w:tcW w:w="4675" w:type="dxa"/>
            <w:hideMark/>
          </w:tcPr>
          <w:p w14:paraId="7DB8D398" w14:textId="5EE7D05E" w:rsidR="009A5175" w:rsidRPr="00822A91" w:rsidRDefault="00C670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_______________</w:t>
            </w:r>
            <w:r w:rsidR="009A5175" w:rsidRPr="00822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М.Н. </w:t>
            </w:r>
            <w:proofErr w:type="spellStart"/>
            <w:r w:rsidR="009A5175" w:rsidRPr="00822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Модин</w:t>
            </w:r>
            <w:proofErr w:type="spellEnd"/>
          </w:p>
        </w:tc>
      </w:tr>
    </w:tbl>
    <w:p w14:paraId="5E0F3108" w14:textId="77777777" w:rsidR="00F74FAF" w:rsidRPr="00822A91" w:rsidRDefault="00F74FAF" w:rsidP="009A5175">
      <w:pPr>
        <w:rPr>
          <w:sz w:val="28"/>
          <w:szCs w:val="28"/>
        </w:rPr>
      </w:pPr>
    </w:p>
    <w:sectPr w:rsidR="00F74FAF" w:rsidRPr="00822A91" w:rsidSect="002638BE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F2"/>
    <w:rsid w:val="00034A25"/>
    <w:rsid w:val="000A4A04"/>
    <w:rsid w:val="00122FB2"/>
    <w:rsid w:val="001334EA"/>
    <w:rsid w:val="001717C7"/>
    <w:rsid w:val="00256EA2"/>
    <w:rsid w:val="002638BE"/>
    <w:rsid w:val="002D24D7"/>
    <w:rsid w:val="00546358"/>
    <w:rsid w:val="00822A91"/>
    <w:rsid w:val="009A5175"/>
    <w:rsid w:val="00A26A8C"/>
    <w:rsid w:val="00B7479F"/>
    <w:rsid w:val="00BA7EDD"/>
    <w:rsid w:val="00BC6BF2"/>
    <w:rsid w:val="00BE2E8E"/>
    <w:rsid w:val="00C670DC"/>
    <w:rsid w:val="00CC22A1"/>
    <w:rsid w:val="00F74FAF"/>
    <w:rsid w:val="00FB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462E1"/>
  <w15:docId w15:val="{8560B01B-1C46-4C48-A7B5-CE3CBAC6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1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8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30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Астапенко Ирина Георгиевна</dc:creator>
  <cp:keywords/>
  <dc:description/>
  <cp:lastModifiedBy>Калягина Наталья Михайловна</cp:lastModifiedBy>
  <cp:revision>3</cp:revision>
  <cp:lastPrinted>2022-11-15T06:58:00Z</cp:lastPrinted>
  <dcterms:created xsi:type="dcterms:W3CDTF">2022-11-15T06:59:00Z</dcterms:created>
  <dcterms:modified xsi:type="dcterms:W3CDTF">2022-11-16T06:11:00Z</dcterms:modified>
</cp:coreProperties>
</file>