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61" w:rsidRDefault="00D273EA" w:rsidP="00D273EA">
      <w:pPr>
        <w:jc w:val="center"/>
      </w:pPr>
      <w:r>
        <w:rPr>
          <w:noProof/>
        </w:rPr>
        <w:drawing>
          <wp:inline distT="0" distB="0" distL="0" distR="0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61" w:rsidRDefault="00F55F61" w:rsidP="00F55F61">
      <w:pPr>
        <w:jc w:val="center"/>
      </w:pPr>
      <w:r>
        <w:t>Иркутская область</w:t>
      </w:r>
    </w:p>
    <w:p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proofErr w:type="gramStart"/>
      <w:r w:rsidRPr="003538AF"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7"/>
      </w:tblGrid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:rsidR="00F55F61" w:rsidRDefault="00F55F61" w:rsidP="00C91E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C91E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C91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91E41">
              <w:rPr>
                <w:sz w:val="28"/>
                <w:szCs w:val="28"/>
              </w:rPr>
              <w:t>28.01.2021</w:t>
            </w:r>
            <w:r>
              <w:rPr>
                <w:sz w:val="28"/>
                <w:szCs w:val="28"/>
              </w:rPr>
              <w:t xml:space="preserve"> № </w:t>
            </w:r>
            <w:r w:rsidR="00C91E41">
              <w:rPr>
                <w:sz w:val="28"/>
                <w:szCs w:val="28"/>
              </w:rPr>
              <w:t>1-рд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5F61" w:rsidRDefault="00F55F61" w:rsidP="00C91E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1E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C91E41">
              <w:rPr>
                <w:sz w:val="28"/>
                <w:szCs w:val="28"/>
              </w:rPr>
              <w:t xml:space="preserve"> января </w:t>
            </w:r>
            <w:r>
              <w:rPr>
                <w:sz w:val="28"/>
                <w:szCs w:val="28"/>
              </w:rPr>
              <w:t>20</w:t>
            </w:r>
            <w:r w:rsidR="00C91E4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F55F61" w:rsidRPr="00AA1026" w:rsidRDefault="00F55F61" w:rsidP="00F55F61">
      <w:pPr>
        <w:jc w:val="center"/>
        <w:rPr>
          <w:sz w:val="28"/>
          <w:szCs w:val="28"/>
        </w:rPr>
      </w:pPr>
    </w:p>
    <w:p w:rsidR="00637FF6" w:rsidRDefault="00637FF6" w:rsidP="00AA1026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Большелугского</w:t>
      </w:r>
      <w:r w:rsidR="00AA1026"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 муниципальную собственность Шелеховского района </w:t>
      </w:r>
    </w:p>
    <w:p w:rsidR="00637FF6" w:rsidRDefault="00637FF6" w:rsidP="00637FF6">
      <w:pPr>
        <w:ind w:firstLine="720"/>
        <w:jc w:val="both"/>
        <w:rPr>
          <w:sz w:val="28"/>
          <w:szCs w:val="28"/>
        </w:rPr>
      </w:pPr>
    </w:p>
    <w:p w:rsidR="00637FF6" w:rsidRPr="00997E85" w:rsidRDefault="00637FF6" w:rsidP="00637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части владения, пользования и распоряжения имуществом, находящимся в муниципальной собственности Шелеховского района,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14, 15, 50, 51 </w:t>
      </w:r>
      <w:r w:rsidRPr="000F7B2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F7B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F7B2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F7B2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F7B2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Законами  </w:t>
      </w:r>
      <w:proofErr w:type="gramStart"/>
      <w:r>
        <w:rPr>
          <w:sz w:val="28"/>
          <w:szCs w:val="28"/>
        </w:rPr>
        <w:t>Иркутской области от 03.11.2016 № 96-ОЗ «О закреплении за сельскими поселениями Иркутской области вопросов местного значения», от 16.05.2008  №</w:t>
      </w:r>
      <w:r w:rsidRPr="00997E85">
        <w:rPr>
          <w:sz w:val="28"/>
          <w:szCs w:val="28"/>
        </w:rPr>
        <w:t xml:space="preserve"> 14-оз</w:t>
      </w:r>
      <w:r>
        <w:rPr>
          <w:sz w:val="28"/>
          <w:szCs w:val="28"/>
        </w:rPr>
        <w:t xml:space="preserve"> «</w:t>
      </w:r>
      <w:r w:rsidRPr="00997E85">
        <w:rPr>
          <w:sz w:val="28"/>
          <w:szCs w:val="28"/>
        </w:rPr>
        <w:t>О</w:t>
      </w:r>
      <w:r>
        <w:rPr>
          <w:sz w:val="28"/>
          <w:szCs w:val="28"/>
        </w:rPr>
        <w:t xml:space="preserve">б отдельных вопросах разграничения имущества, находящегося в муниципальной собственности, между муниципальными образованиями Иркутской области»,  принимая во внимание решение Думы Большелугского муниципального образования от 04.12.2020 № 30-рд  «О передаче имущества из муниципальной собственности Большелугского муниципального образования в муниципальную собственность Шелеховского муниципального района»,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9</w:t>
      </w:r>
      <w:proofErr w:type="gramEnd"/>
      <w:r>
        <w:rPr>
          <w:sz w:val="28"/>
          <w:szCs w:val="28"/>
        </w:rPr>
        <w:t xml:space="preserve"> п. 1</w:t>
      </w:r>
      <w:r w:rsidRPr="00682CA0">
        <w:rPr>
          <w:sz w:val="28"/>
          <w:szCs w:val="28"/>
        </w:rPr>
        <w:t>1</w:t>
      </w:r>
      <w:r w:rsidRPr="00997E85">
        <w:t xml:space="preserve"> </w:t>
      </w:r>
      <w:r>
        <w:rPr>
          <w:sz w:val="28"/>
          <w:szCs w:val="28"/>
        </w:rPr>
        <w:t>решения</w:t>
      </w:r>
      <w:r w:rsidRPr="00997E85">
        <w:rPr>
          <w:sz w:val="28"/>
          <w:szCs w:val="28"/>
        </w:rPr>
        <w:t xml:space="preserve"> Думы Шелеховского муниципально</w:t>
      </w:r>
      <w:r>
        <w:rPr>
          <w:sz w:val="28"/>
          <w:szCs w:val="28"/>
        </w:rPr>
        <w:t>го района от 04.04.2011 №</w:t>
      </w:r>
      <w:r w:rsidRPr="00997E85">
        <w:rPr>
          <w:sz w:val="28"/>
          <w:szCs w:val="28"/>
        </w:rPr>
        <w:t xml:space="preserve"> 6-рд</w:t>
      </w:r>
      <w:r>
        <w:rPr>
          <w:sz w:val="28"/>
          <w:szCs w:val="28"/>
        </w:rPr>
        <w:t xml:space="preserve"> «</w:t>
      </w:r>
      <w:r w:rsidRPr="00997E85">
        <w:rPr>
          <w:sz w:val="28"/>
          <w:szCs w:val="28"/>
        </w:rPr>
        <w:t>Об утверждении Положения о порядке управления и распоряжения муниципальным имуществом, находящимся в муниципальной со</w:t>
      </w:r>
      <w:r>
        <w:rPr>
          <w:sz w:val="28"/>
          <w:szCs w:val="28"/>
        </w:rPr>
        <w:t xml:space="preserve">бственности Шелеховского района»,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 7, 8, </w:t>
      </w:r>
      <w:r w:rsidRPr="001320C4">
        <w:rPr>
          <w:sz w:val="28"/>
          <w:szCs w:val="28"/>
        </w:rPr>
        <w:t>24, 25</w:t>
      </w:r>
      <w:r>
        <w:rPr>
          <w:sz w:val="28"/>
          <w:szCs w:val="28"/>
        </w:rPr>
        <w:t xml:space="preserve">  Устава Шелеховского района, </w:t>
      </w:r>
    </w:p>
    <w:p w:rsidR="00637FF6" w:rsidRPr="00A46E48" w:rsidRDefault="00637FF6" w:rsidP="00637FF6">
      <w:pPr>
        <w:rPr>
          <w:sz w:val="28"/>
          <w:szCs w:val="28"/>
        </w:rPr>
      </w:pPr>
    </w:p>
    <w:p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637FF6" w:rsidRPr="00A46E48" w:rsidRDefault="00637FF6" w:rsidP="00637FF6">
      <w:pPr>
        <w:rPr>
          <w:sz w:val="28"/>
          <w:szCs w:val="28"/>
        </w:rPr>
      </w:pPr>
    </w:p>
    <w:p w:rsidR="00637FF6" w:rsidRDefault="00637FF6" w:rsidP="00637FF6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</w:t>
      </w:r>
      <w:r w:rsidRPr="00A354D3">
        <w:rPr>
          <w:sz w:val="28"/>
          <w:szCs w:val="28"/>
        </w:rPr>
        <w:lastRenderedPageBreak/>
        <w:t>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:rsidR="00637FF6" w:rsidRDefault="00637FF6" w:rsidP="00637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:rsidR="00637FF6" w:rsidRPr="006D43E4" w:rsidRDefault="00637FF6" w:rsidP="00637FF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 Шелеховского района;</w:t>
      </w:r>
      <w:r>
        <w:rPr>
          <w:sz w:val="28"/>
          <w:szCs w:val="28"/>
        </w:rPr>
        <w:tab/>
      </w:r>
    </w:p>
    <w:p w:rsidR="00637FF6" w:rsidRPr="006D43E4" w:rsidRDefault="00637FF6" w:rsidP="00637FF6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:rsidR="00637FF6" w:rsidRDefault="00637FF6" w:rsidP="00637FF6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</w:t>
      </w:r>
      <w:proofErr w:type="spellStart"/>
      <w:r>
        <w:rPr>
          <w:color w:val="000000"/>
          <w:sz w:val="28"/>
          <w:szCs w:val="28"/>
        </w:rPr>
        <w:t>Шелеховский</w:t>
      </w:r>
      <w:proofErr w:type="spellEnd"/>
      <w:r>
        <w:rPr>
          <w:color w:val="000000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37FF6" w:rsidRDefault="00637FF6" w:rsidP="00637FF6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637FF6" w:rsidRDefault="00637FF6" w:rsidP="00637FF6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:rsidTr="00B23C6B">
        <w:tc>
          <w:tcPr>
            <w:tcW w:w="5070" w:type="dxa"/>
            <w:shd w:val="clear" w:color="auto" w:fill="auto"/>
          </w:tcPr>
          <w:p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637FF6" w:rsidRPr="00121CE9" w:rsidRDefault="00637FF6" w:rsidP="00C91E41">
            <w:pPr>
              <w:suppressAutoHyphens/>
              <w:ind w:right="317"/>
              <w:jc w:val="right"/>
              <w:rPr>
                <w:sz w:val="28"/>
                <w:szCs w:val="28"/>
              </w:rPr>
            </w:pPr>
          </w:p>
          <w:p w:rsidR="00637FF6" w:rsidRPr="00121CE9" w:rsidRDefault="00637FF6" w:rsidP="00C91E41">
            <w:pPr>
              <w:suppressAutoHyphens/>
              <w:ind w:right="317"/>
              <w:jc w:val="right"/>
              <w:rPr>
                <w:sz w:val="28"/>
                <w:szCs w:val="28"/>
              </w:rPr>
            </w:pPr>
          </w:p>
          <w:p w:rsidR="00637FF6" w:rsidRPr="00121CE9" w:rsidRDefault="00637FF6" w:rsidP="00C91E41">
            <w:pPr>
              <w:suppressAutoHyphens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747DD5">
              <w:rPr>
                <w:sz w:val="28"/>
                <w:szCs w:val="28"/>
              </w:rPr>
              <w:t xml:space="preserve">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:rsidR="00637FF6" w:rsidRPr="00121CE9" w:rsidRDefault="00637FF6" w:rsidP="00C91E41">
            <w:pPr>
              <w:suppressAutoHyphens/>
              <w:ind w:right="317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:rsidTr="00B23C6B">
        <w:tc>
          <w:tcPr>
            <w:tcW w:w="5070" w:type="dxa"/>
            <w:shd w:val="clear" w:color="auto" w:fill="auto"/>
          </w:tcPr>
          <w:p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Ф.С</w:t>
            </w:r>
            <w:r w:rsidR="00C91E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637FF6" w:rsidRPr="00121CE9" w:rsidRDefault="00637FF6" w:rsidP="00C91E41">
            <w:pPr>
              <w:tabs>
                <w:tab w:val="left" w:pos="4569"/>
              </w:tabs>
              <w:suppressAutoHyphens/>
              <w:ind w:right="317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 xml:space="preserve">________ М.Н. </w:t>
            </w:r>
            <w:proofErr w:type="spellStart"/>
            <w:r w:rsidRPr="00121CE9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637FF6" w:rsidRDefault="00637FF6" w:rsidP="00637FF6">
      <w:pPr>
        <w:ind w:firstLine="748"/>
        <w:jc w:val="both"/>
      </w:pPr>
    </w:p>
    <w:p w:rsidR="00637FF6" w:rsidRDefault="00637FF6" w:rsidP="00637FF6">
      <w:pPr>
        <w:ind w:firstLine="748"/>
        <w:jc w:val="both"/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ind w:left="5245"/>
        <w:rPr>
          <w:kern w:val="32"/>
          <w:sz w:val="28"/>
          <w:szCs w:val="28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  <w:bookmarkStart w:id="0" w:name="_GoBack"/>
      <w:bookmarkEnd w:id="0"/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от </w:t>
      </w:r>
      <w:r w:rsidR="00D75B19">
        <w:rPr>
          <w:kern w:val="32"/>
          <w:sz w:val="28"/>
          <w:szCs w:val="28"/>
        </w:rPr>
        <w:t>28.01.</w:t>
      </w:r>
      <w:r>
        <w:rPr>
          <w:kern w:val="32"/>
          <w:sz w:val="28"/>
          <w:szCs w:val="28"/>
        </w:rPr>
        <w:t>2021 №</w:t>
      </w:r>
      <w:r w:rsidR="00D75B19">
        <w:rPr>
          <w:kern w:val="32"/>
          <w:sz w:val="28"/>
          <w:szCs w:val="28"/>
        </w:rPr>
        <w:t xml:space="preserve"> 1-рд </w:t>
      </w:r>
      <w:r>
        <w:rPr>
          <w:kern w:val="32"/>
          <w:sz w:val="28"/>
          <w:szCs w:val="28"/>
        </w:rPr>
        <w:t xml:space="preserve">                                     </w:t>
      </w: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ind w:firstLine="748"/>
        <w:jc w:val="right"/>
      </w:pPr>
    </w:p>
    <w:p w:rsidR="00637FF6" w:rsidRDefault="00637FF6" w:rsidP="00637FF6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:rsidR="00637FF6" w:rsidRPr="00271040" w:rsidRDefault="00637FF6" w:rsidP="00637FF6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:rsidR="00637FF6" w:rsidRDefault="00637FF6" w:rsidP="00637FF6">
      <w:pPr>
        <w:jc w:val="center"/>
        <w:rPr>
          <w:sz w:val="28"/>
        </w:rPr>
      </w:pPr>
    </w:p>
    <w:p w:rsidR="00637FF6" w:rsidRPr="002C018A" w:rsidRDefault="00637FF6" w:rsidP="00637FF6">
      <w:pPr>
        <w:ind w:left="360"/>
        <w:jc w:val="center"/>
        <w:rPr>
          <w:sz w:val="28"/>
          <w:szCs w:val="28"/>
        </w:rPr>
      </w:pPr>
      <w:r w:rsidRPr="002C018A">
        <w:rPr>
          <w:sz w:val="28"/>
          <w:szCs w:val="28"/>
        </w:rPr>
        <w:t xml:space="preserve">Раздел </w:t>
      </w:r>
      <w:r w:rsidR="0008508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C018A">
        <w:rPr>
          <w:sz w:val="28"/>
          <w:szCs w:val="28"/>
        </w:rPr>
        <w:t xml:space="preserve"> Недвижимое имущество</w:t>
      </w:r>
    </w:p>
    <w:p w:rsidR="00637FF6" w:rsidRPr="002C018A" w:rsidRDefault="00637FF6" w:rsidP="00637FF6">
      <w:pPr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594"/>
        <w:gridCol w:w="3420"/>
        <w:gridCol w:w="2160"/>
      </w:tblGrid>
      <w:tr w:rsidR="00637FF6" w:rsidRPr="00FC4F10" w:rsidTr="00B23C6B">
        <w:tc>
          <w:tcPr>
            <w:tcW w:w="654" w:type="dxa"/>
            <w:shd w:val="clear" w:color="auto" w:fill="auto"/>
          </w:tcPr>
          <w:p w:rsidR="00637FF6" w:rsidRPr="00FC4F10" w:rsidRDefault="00637FF6" w:rsidP="00B23C6B">
            <w:pPr>
              <w:jc w:val="center"/>
            </w:pPr>
            <w:r w:rsidRPr="00FC4F10">
              <w:t xml:space="preserve">№ </w:t>
            </w:r>
            <w:proofErr w:type="gramStart"/>
            <w:r w:rsidRPr="00FC4F10">
              <w:t>п</w:t>
            </w:r>
            <w:proofErr w:type="gramEnd"/>
            <w:r w:rsidRPr="00FC4F10">
              <w:t>/п</w:t>
            </w:r>
          </w:p>
        </w:tc>
        <w:tc>
          <w:tcPr>
            <w:tcW w:w="3594" w:type="dxa"/>
            <w:shd w:val="clear" w:color="auto" w:fill="auto"/>
          </w:tcPr>
          <w:p w:rsidR="00637FF6" w:rsidRPr="00FC4F10" w:rsidRDefault="00637FF6" w:rsidP="00B23C6B">
            <w:pPr>
              <w:jc w:val="center"/>
            </w:pPr>
            <w:r w:rsidRPr="00FC4F10">
              <w:t>Наименование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tabs>
                <w:tab w:val="left" w:pos="3117"/>
              </w:tabs>
              <w:jc w:val="center"/>
            </w:pPr>
            <w:r w:rsidRPr="00FC4F10">
              <w:t>Адрес</w:t>
            </w:r>
          </w:p>
        </w:tc>
        <w:tc>
          <w:tcPr>
            <w:tcW w:w="2160" w:type="dxa"/>
            <w:shd w:val="clear" w:color="auto" w:fill="auto"/>
          </w:tcPr>
          <w:p w:rsidR="00637FF6" w:rsidRPr="00FC4F10" w:rsidRDefault="00637FF6" w:rsidP="00B23C6B">
            <w:pPr>
              <w:ind w:right="421"/>
              <w:jc w:val="center"/>
            </w:pPr>
            <w:r>
              <w:t>Инвентарный номер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Pr="00FC4F10" w:rsidRDefault="00637FF6" w:rsidP="00B23C6B">
            <w:pPr>
              <w:jc w:val="center"/>
            </w:pPr>
            <w:r w:rsidRPr="00FC4F10">
              <w:t>1</w:t>
            </w:r>
          </w:p>
        </w:tc>
        <w:tc>
          <w:tcPr>
            <w:tcW w:w="3594" w:type="dxa"/>
            <w:shd w:val="clear" w:color="auto" w:fill="auto"/>
          </w:tcPr>
          <w:p w:rsidR="00637FF6" w:rsidRPr="00FC4F10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закрытого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 xml:space="preserve">Российская Федерация, Иркутская область, </w:t>
            </w:r>
            <w:proofErr w:type="spellStart"/>
            <w:r w:rsidRPr="00FC4F10">
              <w:t>Шелеховский</w:t>
            </w:r>
            <w:proofErr w:type="spellEnd"/>
            <w:r w:rsidRPr="00FC4F10">
              <w:t xml:space="preserve"> район, </w:t>
            </w:r>
            <w:r>
              <w:t>п. Большой Луг, ул. Привокзальная, 3</w:t>
            </w:r>
          </w:p>
        </w:tc>
        <w:tc>
          <w:tcPr>
            <w:tcW w:w="2160" w:type="dxa"/>
            <w:shd w:val="clear" w:color="auto" w:fill="auto"/>
          </w:tcPr>
          <w:p w:rsidR="00637FF6" w:rsidRPr="00FC4F10" w:rsidRDefault="00637FF6" w:rsidP="00B23C6B">
            <w:r>
              <w:t>0000000689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Pr="00FC4F10" w:rsidRDefault="00637FF6" w:rsidP="00B23C6B">
            <w:pPr>
              <w:jc w:val="center"/>
            </w:pPr>
            <w:r w:rsidRPr="00FC4F10">
              <w:t>2</w:t>
            </w:r>
          </w:p>
        </w:tc>
        <w:tc>
          <w:tcPr>
            <w:tcW w:w="3594" w:type="dxa"/>
            <w:shd w:val="clear" w:color="auto" w:fill="auto"/>
          </w:tcPr>
          <w:p w:rsidR="00637FF6" w:rsidRPr="00FC4F10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Калинина, 3</w:t>
            </w:r>
          </w:p>
        </w:tc>
        <w:tc>
          <w:tcPr>
            <w:tcW w:w="2160" w:type="dxa"/>
            <w:shd w:val="clear" w:color="auto" w:fill="auto"/>
          </w:tcPr>
          <w:p w:rsidR="00637FF6" w:rsidRPr="00FC4F10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Pr="00FC4F10" w:rsidRDefault="00637FF6" w:rsidP="00B23C6B">
            <w:pPr>
              <w:jc w:val="center"/>
            </w:pPr>
            <w:r>
              <w:t>3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</w:t>
            </w:r>
            <w:r w:rsidRPr="00FC4F10">
              <w:t xml:space="preserve"> </w:t>
            </w:r>
            <w:r>
              <w:t>Большой Луг, ул. Калинина, 9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Чкалова,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Чехова, 4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Центральная, 5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7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Большой Луг, ул. Клубная, 16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8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Клубная,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9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 xml:space="preserve">Российская Федерация, </w:t>
            </w:r>
            <w:r w:rsidRPr="00FC4F10">
              <w:lastRenderedPageBreak/>
              <w:t>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 xml:space="preserve">п. Большой Луг, </w:t>
            </w:r>
            <w:proofErr w:type="spellStart"/>
            <w:r>
              <w:t>пер</w:t>
            </w:r>
            <w:proofErr w:type="gramStart"/>
            <w:r>
              <w:t>.Т</w:t>
            </w:r>
            <w:proofErr w:type="gramEnd"/>
            <w:r>
              <w:t>упой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lastRenderedPageBreak/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lastRenderedPageBreak/>
              <w:t>10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Вокзальная, 44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0000000684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11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разборная КВ-4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Широкая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2040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12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Водопровод стальная труба 150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Молодежная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0000000718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13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Водопроводная напорно-разводная сеть 4003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</w:t>
            </w:r>
            <w:r w:rsidRPr="00FC4F10">
              <w:t xml:space="preserve"> </w:t>
            </w:r>
            <w:r>
              <w:t>Большой Луг, ул. Кедровая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14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Водопроводные сети протяженностью 2480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Ленинская, 29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</w:t>
            </w:r>
            <w:r w:rsidRPr="00FC4F10">
              <w:t xml:space="preserve"> </w:t>
            </w:r>
            <w:r>
              <w:t>Большой Луг, ул. Ленинская, 9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17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Ленинская, 23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18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Ленинская, 13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19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НК-80/50/200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 xml:space="preserve">п. Большой Луг, в </w:t>
            </w:r>
            <w:proofErr w:type="spellStart"/>
            <w:r>
              <w:t>зд</w:t>
            </w:r>
            <w:proofErr w:type="spellEnd"/>
            <w:r>
              <w:t xml:space="preserve">. </w:t>
            </w:r>
            <w:proofErr w:type="spellStart"/>
            <w:r>
              <w:t>водонасосной</w:t>
            </w:r>
            <w:proofErr w:type="spellEnd"/>
            <w:r>
              <w:t xml:space="preserve">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000000728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20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открытого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Шевченко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Гидротехническое сооружение водонапорная башня закрытого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0000031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22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Гидротехническое сооружение закрытого типа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</w:t>
            </w:r>
            <w:r w:rsidRPr="00FC4F10">
              <w:t xml:space="preserve"> </w:t>
            </w:r>
            <w:r>
              <w:t>Большой Луг, ул. Союзная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135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23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Емкость под питьевую воду 52-2900, метал.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4F335C">
              <w:t xml:space="preserve">Российская Федерация, Иркутская область, </w:t>
            </w:r>
            <w:proofErr w:type="spellStart"/>
            <w:r w:rsidRPr="004F335C">
              <w:t>Шелеховский</w:t>
            </w:r>
            <w:proofErr w:type="spellEnd"/>
            <w:r w:rsidRPr="004F335C">
              <w:t xml:space="preserve"> район, </w:t>
            </w:r>
            <w:r>
              <w:t xml:space="preserve">п. </w:t>
            </w:r>
            <w:r w:rsidRPr="004F335C">
              <w:t>Большой Луг</w:t>
            </w:r>
            <w:r>
              <w:t>, ул. Новая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0000000716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24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Заземленный резервуар перегон 38 км</w:t>
            </w:r>
          </w:p>
        </w:tc>
        <w:tc>
          <w:tcPr>
            <w:tcW w:w="3420" w:type="dxa"/>
            <w:shd w:val="clear" w:color="auto" w:fill="auto"/>
          </w:tcPr>
          <w:p w:rsidR="00637FF6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2-я Железнодорожная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0000001112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Заземленный резервуар перегон 39 км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Ленинская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0000001111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Колонка водозаборная КВ-4 (2 шт.)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</w:t>
            </w:r>
            <w:r w:rsidRPr="00FC4F10">
              <w:t xml:space="preserve"> </w:t>
            </w:r>
            <w:r>
              <w:t>Большой Луг, ул. Привокзальная, 1-5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27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Колонка водозаборная КВ-4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Привокзальная, 16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28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Гидрант пожарный Н-2,75 м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район котельной, школа №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0000002240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29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Гидрант пожарный Н-3,00 м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район подстанции, школа №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000002242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30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Гидрант пожарный ПГ-2,5 м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</w:t>
            </w:r>
            <w:r w:rsidRPr="00FC4F10">
              <w:t xml:space="preserve"> </w:t>
            </w:r>
            <w:r>
              <w:t>п. Большой Луг, ул. Клубная, 14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31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Колонка водоразборная Н-3,0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 п. Большой  Луг, ул. Молодежная, 15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32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Колонка водоразборная Н-3,0</w:t>
            </w:r>
          </w:p>
        </w:tc>
        <w:tc>
          <w:tcPr>
            <w:tcW w:w="3420" w:type="dxa"/>
            <w:shd w:val="clear" w:color="auto" w:fill="auto"/>
          </w:tcPr>
          <w:p w:rsidR="00637FF6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lastRenderedPageBreak/>
              <w:t>Шелеховский</w:t>
            </w:r>
            <w:proofErr w:type="spellEnd"/>
            <w:r>
              <w:t xml:space="preserve"> район, п. Большой Луг, ул. Молодежная, 11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lastRenderedPageBreak/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lastRenderedPageBreak/>
              <w:t>33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Колонка водоразборная 4 м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Новая, 10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МПЗ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34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глубинный ЭЦВ-6 Р</w:t>
            </w:r>
            <w:proofErr w:type="gramStart"/>
            <w:r>
              <w:t>6</w:t>
            </w:r>
            <w:proofErr w:type="gramEnd"/>
            <w:r>
              <w:t>,5-8,5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Нагорная, 22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1461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глубинный ЭЦВ-8 16-140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Комсомольская, 43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2016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Насос К100-65-200А с </w:t>
            </w:r>
            <w:proofErr w:type="spellStart"/>
            <w:r>
              <w:t>дв</w:t>
            </w:r>
            <w:proofErr w:type="spellEnd"/>
            <w:r>
              <w:t xml:space="preserve">. 18,5 Квт </w:t>
            </w:r>
            <w:proofErr w:type="spellStart"/>
            <w:r>
              <w:t>водонасосной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000002810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37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К-45//55 11/300, 55-2900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0000000737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38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погружной ЭЦВ 10-65-11032 квт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Кедровая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0000002771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39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погружной ЭЦВ 6-6,5-125 4 квт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Геологов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0000002570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40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пожарный ЭЦВ 8-16-140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Клубная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0000002039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41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ЭЦВ 5-6,5-120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школа №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0000002486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42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ЭЦВ6-10-110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Кедровая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0000002488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43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ЭЦВ 50-2900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0000000730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44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ЭЦВ 5-6,5-120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Союзная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0000002182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lastRenderedPageBreak/>
              <w:t>45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Насос ЭЦВ 6-10-110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Сосновая,6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1791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 w:rsidRPr="0035071D">
              <w:t>Насос ЭЦВ</w:t>
            </w:r>
            <w:r>
              <w:t>-8 16/140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Еловая, 22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1099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47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 w:rsidRPr="0035071D">
              <w:t>Насос ЭЦВ</w:t>
            </w:r>
            <w:r>
              <w:t>-8-16-140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Горная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0000002803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48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 w:rsidRPr="0035071D">
              <w:t>Насос ЭЦВ-8-</w:t>
            </w:r>
            <w:r>
              <w:t>25</w:t>
            </w:r>
            <w:r w:rsidRPr="0035071D">
              <w:t>-1</w:t>
            </w:r>
            <w:r>
              <w:t>0</w:t>
            </w:r>
            <w:r w:rsidRPr="0035071D">
              <w:t>0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Школьная, 15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0000002223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49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Ленинская, 13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50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Ленинская, 21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51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Ленинская, 27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52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Ленинская, 7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53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Шевченко, 14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00000001115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54</w:t>
            </w:r>
          </w:p>
        </w:tc>
        <w:tc>
          <w:tcPr>
            <w:tcW w:w="3594" w:type="dxa"/>
            <w:shd w:val="clear" w:color="auto" w:fill="auto"/>
          </w:tcPr>
          <w:p w:rsidR="00637FF6" w:rsidRPr="0035071D" w:rsidRDefault="00637FF6" w:rsidP="00B23C6B">
            <w:r>
              <w:t>Пожарный гидрант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пер. Тупой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0000024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55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Резервуар для воды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0000000721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56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Резервуар для воды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</w:t>
            </w:r>
            <w:r>
              <w:lastRenderedPageBreak/>
              <w:t>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lastRenderedPageBreak/>
              <w:t>0000002897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lastRenderedPageBreak/>
              <w:t>57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Водоколонка</w:t>
            </w:r>
            <w:proofErr w:type="spellEnd"/>
            <w:r>
              <w:t xml:space="preserve"> разборная КВ-4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Железнодорожная, 6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1967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58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proofErr w:type="spellStart"/>
            <w:r>
              <w:t>Водоколонки</w:t>
            </w:r>
            <w:proofErr w:type="spellEnd"/>
            <w:r>
              <w:t xml:space="preserve"> закрытого типа (16 шт.)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proofErr w:type="gramStart"/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Майская, пер. Геологов, ул. Еловая, ул. Школьная, ул. Сосновая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111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59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>Водонапорная башня закрытого типа 51-2900, скважина, резервуар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0000029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60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Водонапорная сеть от скважины до школы № 8 0,01 </w:t>
            </w:r>
            <w:proofErr w:type="spellStart"/>
            <w:r>
              <w:t>п.м</w:t>
            </w:r>
            <w:proofErr w:type="spellEnd"/>
            <w:r>
              <w:t>., скважина школа № 8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школа № 8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0000002899</w:t>
            </w:r>
          </w:p>
        </w:tc>
      </w:tr>
      <w:tr w:rsidR="00637FF6" w:rsidRPr="00FC4F10" w:rsidTr="00B23C6B">
        <w:tc>
          <w:tcPr>
            <w:tcW w:w="654" w:type="dxa"/>
            <w:shd w:val="clear" w:color="auto" w:fill="auto"/>
          </w:tcPr>
          <w:p w:rsidR="00637FF6" w:rsidRDefault="00637FF6" w:rsidP="00B23C6B">
            <w:pPr>
              <w:jc w:val="center"/>
            </w:pPr>
            <w:r>
              <w:t>61</w:t>
            </w:r>
          </w:p>
        </w:tc>
        <w:tc>
          <w:tcPr>
            <w:tcW w:w="3594" w:type="dxa"/>
            <w:shd w:val="clear" w:color="auto" w:fill="auto"/>
          </w:tcPr>
          <w:p w:rsidR="00637FF6" w:rsidRDefault="00637FF6" w:rsidP="00B23C6B">
            <w:r>
              <w:t xml:space="preserve">Здание </w:t>
            </w:r>
            <w:proofErr w:type="spellStart"/>
            <w:r>
              <w:t>водонасосной</w:t>
            </w:r>
            <w:proofErr w:type="spellEnd"/>
            <w:r>
              <w:t xml:space="preserve"> станции 01-2900+ак</w:t>
            </w:r>
            <w:r w:rsidR="00632E6D">
              <w:t>в</w:t>
            </w:r>
            <w:r>
              <w:t>атика</w:t>
            </w:r>
          </w:p>
        </w:tc>
        <w:tc>
          <w:tcPr>
            <w:tcW w:w="3420" w:type="dxa"/>
            <w:shd w:val="clear" w:color="auto" w:fill="auto"/>
          </w:tcPr>
          <w:p w:rsidR="00637FF6" w:rsidRPr="00FC4F10" w:rsidRDefault="00637FF6" w:rsidP="00B23C6B">
            <w:pPr>
              <w:jc w:val="both"/>
            </w:pPr>
            <w:r w:rsidRPr="00FC4F10">
              <w:t>Российская Федерация, Иркутск</w:t>
            </w:r>
            <w:r>
              <w:t xml:space="preserve">ая область, </w:t>
            </w:r>
            <w:proofErr w:type="spellStart"/>
            <w:r>
              <w:t>Шелеховский</w:t>
            </w:r>
            <w:proofErr w:type="spellEnd"/>
            <w:r>
              <w:t xml:space="preserve"> район, п. Большой Луг, ул. Калинина, 4а</w:t>
            </w:r>
          </w:p>
        </w:tc>
        <w:tc>
          <w:tcPr>
            <w:tcW w:w="2160" w:type="dxa"/>
            <w:shd w:val="clear" w:color="auto" w:fill="auto"/>
          </w:tcPr>
          <w:p w:rsidR="00637FF6" w:rsidRDefault="00637FF6" w:rsidP="00B23C6B">
            <w:r>
              <w:t>0000028</w:t>
            </w:r>
          </w:p>
        </w:tc>
      </w:tr>
    </w:tbl>
    <w:p w:rsidR="00637FF6" w:rsidRDefault="00637FF6" w:rsidP="00637FF6">
      <w:pPr>
        <w:tabs>
          <w:tab w:val="left" w:pos="1014"/>
        </w:tabs>
      </w:pPr>
    </w:p>
    <w:p w:rsidR="00637FF6" w:rsidRDefault="00637FF6" w:rsidP="00637FF6">
      <w:pPr>
        <w:jc w:val="center"/>
        <w:rPr>
          <w:sz w:val="28"/>
          <w:szCs w:val="28"/>
        </w:rPr>
      </w:pPr>
    </w:p>
    <w:p w:rsidR="00637FF6" w:rsidRDefault="00637FF6" w:rsidP="00637FF6">
      <w:pPr>
        <w:jc w:val="both"/>
        <w:rPr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37FF6" w:rsidRDefault="00637FF6" w:rsidP="00637FF6">
      <w:pPr>
        <w:jc w:val="right"/>
        <w:rPr>
          <w:kern w:val="32"/>
          <w:sz w:val="28"/>
          <w:szCs w:val="28"/>
        </w:rPr>
      </w:pPr>
    </w:p>
    <w:p w:rsidR="00682E65" w:rsidRDefault="00682E65"/>
    <w:sectPr w:rsidR="00682E65" w:rsidSect="00637FF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1"/>
    <w:rsid w:val="00085084"/>
    <w:rsid w:val="00632E6D"/>
    <w:rsid w:val="00637FF6"/>
    <w:rsid w:val="00682E65"/>
    <w:rsid w:val="00747DD5"/>
    <w:rsid w:val="008D62D4"/>
    <w:rsid w:val="00AA1026"/>
    <w:rsid w:val="00C91E41"/>
    <w:rsid w:val="00D273EA"/>
    <w:rsid w:val="00D75B19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5</cp:revision>
  <dcterms:created xsi:type="dcterms:W3CDTF">2021-01-28T07:53:00Z</dcterms:created>
  <dcterms:modified xsi:type="dcterms:W3CDTF">2021-01-28T07:55:00Z</dcterms:modified>
</cp:coreProperties>
</file>