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F4E5E" w14:textId="709180DC" w:rsidR="00966701" w:rsidRPr="00F8083C" w:rsidRDefault="00DE7ED4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7ED4">
        <w:rPr>
          <w:rFonts w:ascii="Times New Roman" w:hAnsi="Times New Roman" w:cs="Times New Roman"/>
          <w:bCs/>
          <w:sz w:val="28"/>
          <w:szCs w:val="28"/>
        </w:rPr>
        <w:t>10.02.2022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BCC3A9" w14:textId="1B2157A6" w:rsidR="00AD22CC" w:rsidRPr="00796930" w:rsidRDefault="00AD22CC" w:rsidP="00AD22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  <w:r w:rsidRPr="007969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DE7ED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33CB1" w:rsidRPr="00433CB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форм проверочных листов (списков контрольных вопросов),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433CB1" w:rsidRPr="00433CB1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433CB1" w:rsidRPr="00433C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1EAADE3F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1C1CE50B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</w:p>
    <w:p w14:paraId="1B8B8C6C" w14:textId="77777777" w:rsidR="00AD22CC" w:rsidRPr="00796930" w:rsidRDefault="00AD22CC" w:rsidP="00AD22C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>Управление территориального развития и обустройства 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3FEF6E64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D4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>с 28</w:t>
      </w:r>
      <w:r w:rsidRPr="00DE7ED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>1.2022 по 07</w:t>
      </w:r>
      <w:r w:rsidRPr="00DE7ED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DE7ED4" w:rsidRPr="00DE7ED4">
        <w:rPr>
          <w:rFonts w:ascii="Times New Roman" w:hAnsi="Times New Roman" w:cs="Times New Roman"/>
          <w:i/>
          <w:sz w:val="28"/>
          <w:szCs w:val="28"/>
          <w:u w:val="single"/>
        </w:rPr>
        <w:t>2.2022</w:t>
      </w:r>
      <w:r w:rsidRPr="00DE7ED4"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20A25153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>Сведения о размещении уведо</w:t>
      </w:r>
      <w:bookmarkStart w:id="0" w:name="_GoBack"/>
      <w:bookmarkEnd w:id="0"/>
      <w:r w:rsidRPr="00AD22CC">
        <w:rPr>
          <w:rFonts w:ascii="Times New Roman" w:hAnsi="Times New Roman" w:cs="Times New Roman"/>
          <w:sz w:val="28"/>
          <w:szCs w:val="28"/>
        </w:rPr>
        <w:t xml:space="preserve">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r w:rsidR="00DE7ED4" w:rsidRPr="00DE7ED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E7ED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E7ED4" w:rsidRPr="00DE7ED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E7ED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E7ED4" w:rsidRPr="00DE7ED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hyperlink r:id="rId6" w:tooltip="Администрация Шелеховского района" w:history="1">
        <w:r w:rsidRPr="00213CF6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</w:hyperlink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hyperlink r:id="rId7" w:tooltip="Администрация Шелеховского муниципального района" w:history="1">
        <w:r w:rsidRPr="00213CF6">
          <w:rPr>
            <w:rStyle w:val="a3"/>
            <w:rFonts w:ascii="Times New Roman" w:hAnsi="Times New Roman" w:cs="Times New Roman"/>
            <w:sz w:val="28"/>
            <w:szCs w:val="28"/>
          </w:rPr>
          <w:t>Администрация</w:t>
        </w:r>
      </w:hyperlink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24F1AD77" w14:textId="6E7F2BA5" w:rsidR="00AD22CC" w:rsidRDefault="00AD22CC" w:rsidP="00AD22CC">
      <w:pPr>
        <w:pStyle w:val="Standard"/>
        <w:spacing w:after="0" w:line="240" w:lineRule="auto"/>
        <w:rPr>
          <w:sz w:val="28"/>
          <w:szCs w:val="28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6698702A" w14:textId="77777777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территориального </w:t>
      </w:r>
    </w:p>
    <w:p w14:paraId="0113F578" w14:textId="77777777" w:rsidR="00213CF6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развития и обустройства Администрации </w:t>
      </w:r>
    </w:p>
    <w:p w14:paraId="75BCB9E2" w14:textId="77777777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3CF6">
        <w:rPr>
          <w:rFonts w:ascii="Times New Roman" w:hAnsi="Times New Roman" w:cs="Times New Roman"/>
          <w:sz w:val="28"/>
          <w:szCs w:val="28"/>
        </w:rPr>
        <w:t xml:space="preserve">Шерстнева </w:t>
      </w:r>
      <w:r w:rsidR="00213CF6" w:rsidRPr="00213CF6">
        <w:rPr>
          <w:rFonts w:ascii="Times New Roman" w:hAnsi="Times New Roman" w:cs="Times New Roman"/>
          <w:sz w:val="28"/>
          <w:szCs w:val="28"/>
        </w:rPr>
        <w:t>Н.С.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213CF6"/>
    <w:rsid w:val="00433CB1"/>
    <w:rsid w:val="00456B20"/>
    <w:rsid w:val="00966701"/>
    <w:rsid w:val="009D1F17"/>
    <w:rsid w:val="00A22D4D"/>
    <w:rsid w:val="00AD22CC"/>
    <w:rsid w:val="00CF1E72"/>
    <w:rsid w:val="00DE7ED4"/>
    <w:rsid w:val="00EE70DC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ladm.ru/qa/3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l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dcterms:created xsi:type="dcterms:W3CDTF">2022-02-09T09:05:00Z</dcterms:created>
  <dcterms:modified xsi:type="dcterms:W3CDTF">2022-02-10T07:59:00Z</dcterms:modified>
</cp:coreProperties>
</file>