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34" w:rsidRPr="00B51CC8" w:rsidRDefault="00973D34" w:rsidP="00973D34">
      <w:pPr>
        <w:jc w:val="center"/>
        <w:rPr>
          <w:sz w:val="28"/>
          <w:szCs w:val="28"/>
        </w:rPr>
      </w:pPr>
      <w:r w:rsidRPr="00B51CC8">
        <w:rPr>
          <w:sz w:val="28"/>
          <w:szCs w:val="28"/>
        </w:rPr>
        <w:t>Российская Федерация</w:t>
      </w:r>
    </w:p>
    <w:p w:rsidR="00973D34" w:rsidRPr="00B51CC8" w:rsidRDefault="00973D34" w:rsidP="00973D34">
      <w:pPr>
        <w:jc w:val="center"/>
        <w:rPr>
          <w:sz w:val="28"/>
          <w:szCs w:val="28"/>
        </w:rPr>
      </w:pPr>
      <w:r w:rsidRPr="00B51CC8">
        <w:rPr>
          <w:sz w:val="28"/>
          <w:szCs w:val="28"/>
        </w:rPr>
        <w:t>Иркутская область</w:t>
      </w:r>
    </w:p>
    <w:p w:rsidR="00973D34" w:rsidRPr="00B51CC8" w:rsidRDefault="00973D34" w:rsidP="00973D34">
      <w:pPr>
        <w:pStyle w:val="2"/>
        <w:ind w:left="360" w:hanging="360"/>
        <w:rPr>
          <w:sz w:val="24"/>
          <w:szCs w:val="24"/>
        </w:rPr>
      </w:pPr>
      <w:r w:rsidRPr="00B51CC8">
        <w:rPr>
          <w:sz w:val="24"/>
          <w:szCs w:val="24"/>
        </w:rPr>
        <w:t>АДМИНИСТРАЦИЯ ШЕЛЕХОВСКОГО МУНИЦИПАЛЬНОГО РАЙОНА</w:t>
      </w:r>
    </w:p>
    <w:p w:rsidR="00973D34" w:rsidRPr="00B51CC8" w:rsidRDefault="00973D34" w:rsidP="00973D34">
      <w:pPr>
        <w:pStyle w:val="2"/>
      </w:pPr>
      <w:proofErr w:type="gramStart"/>
      <w:r w:rsidRPr="00B51CC8">
        <w:t>Р</w:t>
      </w:r>
      <w:proofErr w:type="gramEnd"/>
      <w:r w:rsidRPr="00B51CC8">
        <w:t xml:space="preserve"> А С П О Р Я Ж Е Н И Е</w:t>
      </w:r>
    </w:p>
    <w:p w:rsidR="00973D34" w:rsidRPr="00B51CC8" w:rsidRDefault="00973D34" w:rsidP="00973D34">
      <w:pPr>
        <w:rPr>
          <w:sz w:val="28"/>
          <w:szCs w:val="28"/>
        </w:rPr>
      </w:pPr>
    </w:p>
    <w:p w:rsidR="00973D34" w:rsidRPr="0050516F" w:rsidRDefault="00973D34" w:rsidP="0050516F">
      <w:pPr>
        <w:jc w:val="center"/>
        <w:rPr>
          <w:b/>
          <w:sz w:val="28"/>
          <w:szCs w:val="28"/>
        </w:rPr>
      </w:pPr>
      <w:r w:rsidRPr="0050516F">
        <w:rPr>
          <w:b/>
          <w:sz w:val="28"/>
          <w:szCs w:val="28"/>
        </w:rPr>
        <w:t xml:space="preserve">От </w:t>
      </w:r>
      <w:r w:rsidR="0050516F">
        <w:rPr>
          <w:b/>
          <w:sz w:val="28"/>
          <w:szCs w:val="28"/>
        </w:rPr>
        <w:t>24 апреля 2020 года № 48-ра</w:t>
      </w:r>
    </w:p>
    <w:p w:rsidR="00973D34" w:rsidRPr="0050516F" w:rsidRDefault="00973D34" w:rsidP="0050516F">
      <w:pPr>
        <w:adjustRightInd w:val="0"/>
        <w:jc w:val="center"/>
        <w:rPr>
          <w:b/>
          <w:sz w:val="28"/>
          <w:szCs w:val="28"/>
        </w:rPr>
      </w:pPr>
    </w:p>
    <w:p w:rsidR="00973D34" w:rsidRPr="0050516F" w:rsidRDefault="0050516F" w:rsidP="0050516F">
      <w:pPr>
        <w:adjustRightInd w:val="0"/>
        <w:ind w:right="-1"/>
        <w:jc w:val="center"/>
        <w:rPr>
          <w:b/>
          <w:sz w:val="28"/>
          <w:szCs w:val="28"/>
        </w:rPr>
      </w:pPr>
      <w:r w:rsidRPr="0050516F">
        <w:rPr>
          <w:b/>
          <w:sz w:val="28"/>
          <w:szCs w:val="28"/>
        </w:rPr>
        <w:t xml:space="preserve">О ВНЕСЕНИИ ИЗМЕНЕНИЯ В РАСПОРЯЖЕНИЕ АДМИНИСТРАЦИИ </w:t>
      </w:r>
      <w:bookmarkStart w:id="0" w:name="_GoBack"/>
      <w:bookmarkEnd w:id="0"/>
      <w:r w:rsidRPr="0050516F">
        <w:rPr>
          <w:b/>
          <w:sz w:val="28"/>
          <w:szCs w:val="28"/>
        </w:rPr>
        <w:t>ШЕЛЕХОВСКОГО МУНИЦИПАЛЬНОГО РАЙОНА ОТ 21.02.2020 № 24-РА</w:t>
      </w:r>
    </w:p>
    <w:p w:rsidR="00AF00CB" w:rsidRPr="0050516F" w:rsidRDefault="00AF00CB" w:rsidP="0050516F">
      <w:pPr>
        <w:adjustRightInd w:val="0"/>
        <w:jc w:val="center"/>
        <w:rPr>
          <w:b/>
          <w:sz w:val="28"/>
          <w:szCs w:val="28"/>
        </w:rPr>
      </w:pPr>
    </w:p>
    <w:p w:rsidR="00AF00CB" w:rsidRDefault="00AF00CB" w:rsidP="00973D34">
      <w:pPr>
        <w:adjustRightInd w:val="0"/>
        <w:jc w:val="both"/>
        <w:rPr>
          <w:sz w:val="28"/>
          <w:szCs w:val="28"/>
        </w:rPr>
      </w:pPr>
    </w:p>
    <w:p w:rsidR="00AF00CB" w:rsidRPr="00AF00CB" w:rsidRDefault="00AF00CB" w:rsidP="00AF00CB">
      <w:pPr>
        <w:autoSpaceDE/>
        <w:autoSpaceDN/>
        <w:ind w:firstLine="708"/>
        <w:jc w:val="both"/>
        <w:rPr>
          <w:rFonts w:eastAsia="Times New Roman"/>
          <w:sz w:val="28"/>
          <w:szCs w:val="28"/>
        </w:rPr>
      </w:pPr>
      <w:r w:rsidRPr="00AF00CB">
        <w:rPr>
          <w:rFonts w:eastAsia="Times New Roman"/>
          <w:sz w:val="28"/>
          <w:szCs w:val="28"/>
        </w:rPr>
        <w:t xml:space="preserve">В </w:t>
      </w:r>
      <w:proofErr w:type="gramStart"/>
      <w:r w:rsidRPr="00AF00CB">
        <w:rPr>
          <w:rFonts w:eastAsia="Times New Roman"/>
          <w:sz w:val="28"/>
          <w:szCs w:val="28"/>
        </w:rPr>
        <w:t>целях</w:t>
      </w:r>
      <w:proofErr w:type="gramEnd"/>
      <w:r w:rsidRPr="00AF00CB">
        <w:rPr>
          <w:rFonts w:eastAsia="Times New Roman"/>
          <w:sz w:val="28"/>
          <w:szCs w:val="28"/>
        </w:rPr>
        <w:t xml:space="preserve"> осуществления контроля за полнотой и качеством предоставления муниципальных услуг, в соответствии с распоряжением Администрации Шелеховского муниципального района от 07.06.2013 № 83-ра «Об утверждении Порядка проведения проверок полноты и качества предоставления муниципальных услуг (исполнения муниципальных функций) Шелеховского района», ст. ст. 30, 31, 34, 35 Устава Шелеховского района:</w:t>
      </w:r>
    </w:p>
    <w:p w:rsidR="00AF00CB" w:rsidRDefault="00AF00CB" w:rsidP="00973D34">
      <w:pPr>
        <w:adjustRightInd w:val="0"/>
        <w:jc w:val="both"/>
        <w:rPr>
          <w:sz w:val="28"/>
          <w:szCs w:val="28"/>
        </w:rPr>
      </w:pPr>
    </w:p>
    <w:p w:rsidR="00AF00CB" w:rsidRDefault="00AF00CB" w:rsidP="00973D34">
      <w:pPr>
        <w:adjustRightInd w:val="0"/>
        <w:jc w:val="both"/>
        <w:rPr>
          <w:sz w:val="28"/>
          <w:szCs w:val="28"/>
        </w:rPr>
      </w:pPr>
    </w:p>
    <w:p w:rsidR="00AF00CB" w:rsidRPr="00AF00CB" w:rsidRDefault="00AF00CB" w:rsidP="00AF00CB">
      <w:pPr>
        <w:autoSpaceDE/>
        <w:autoSpaceDN/>
        <w:ind w:firstLine="708"/>
        <w:jc w:val="both"/>
        <w:rPr>
          <w:rFonts w:eastAsia="Times New Roman"/>
          <w:sz w:val="28"/>
          <w:szCs w:val="28"/>
        </w:rPr>
      </w:pPr>
      <w:r w:rsidRPr="00AF00CB">
        <w:rPr>
          <w:rFonts w:eastAsia="Times New Roman"/>
          <w:sz w:val="28"/>
          <w:szCs w:val="28"/>
        </w:rPr>
        <w:t xml:space="preserve">1. </w:t>
      </w:r>
      <w:proofErr w:type="gramStart"/>
      <w:r w:rsidRPr="00AF00CB">
        <w:rPr>
          <w:rFonts w:eastAsia="Times New Roman"/>
          <w:sz w:val="28"/>
          <w:szCs w:val="28"/>
        </w:rPr>
        <w:t>Внести в План проведения проверок полноты и качества предоставления муниципальных услуг структурными подразделениями Администрации Шелеховского муниципального района на 2020 год, утвержденный распоряжением Администрации Шелеховского муниципального района от 21.02.2020 № 24-ра «Об утверждении Плана проведения проверок полноты и качества предоставления муниципальных услуг структурными подразделениями Администрации Шелеховского муниципального района на 2020 год», изменени</w:t>
      </w:r>
      <w:r w:rsidR="000F7365">
        <w:rPr>
          <w:rFonts w:eastAsia="Times New Roman"/>
          <w:sz w:val="28"/>
          <w:szCs w:val="28"/>
        </w:rPr>
        <w:t xml:space="preserve">е, изложив </w:t>
      </w:r>
      <w:r w:rsidRPr="00AF00CB">
        <w:rPr>
          <w:rFonts w:eastAsia="Times New Roman"/>
          <w:sz w:val="28"/>
          <w:szCs w:val="28"/>
        </w:rPr>
        <w:t>строк</w:t>
      </w:r>
      <w:r w:rsidR="000F7365">
        <w:rPr>
          <w:rFonts w:eastAsia="Times New Roman"/>
          <w:sz w:val="28"/>
          <w:szCs w:val="28"/>
        </w:rPr>
        <w:t>и</w:t>
      </w:r>
      <w:r w:rsidRPr="00AF00CB">
        <w:rPr>
          <w:rFonts w:eastAsia="Times New Roman"/>
          <w:sz w:val="28"/>
          <w:szCs w:val="28"/>
        </w:rPr>
        <w:t xml:space="preserve"> 1</w:t>
      </w:r>
      <w:r w:rsidR="000F7365">
        <w:rPr>
          <w:rFonts w:eastAsia="Times New Roman"/>
          <w:sz w:val="28"/>
          <w:szCs w:val="28"/>
        </w:rPr>
        <w:t>, 2</w:t>
      </w:r>
      <w:r w:rsidRPr="00AF00CB">
        <w:rPr>
          <w:rFonts w:eastAsia="Times New Roman"/>
          <w:sz w:val="28"/>
          <w:szCs w:val="28"/>
        </w:rPr>
        <w:t xml:space="preserve"> в следующей редакции:</w:t>
      </w:r>
      <w:proofErr w:type="gramEnd"/>
    </w:p>
    <w:p w:rsidR="00AF00CB" w:rsidRPr="00AF00CB" w:rsidRDefault="00AF00CB" w:rsidP="00AF00CB">
      <w:pPr>
        <w:autoSpaceDE/>
        <w:autoSpaceDN/>
        <w:ind w:firstLine="708"/>
        <w:jc w:val="both"/>
        <w:rPr>
          <w:rFonts w:eastAsia="Times New Roman"/>
          <w:sz w:val="28"/>
          <w:szCs w:val="28"/>
        </w:rPr>
      </w:pPr>
      <w:r w:rsidRPr="00AF00CB">
        <w:rPr>
          <w:rFonts w:eastAsia="Times New Roman"/>
          <w:sz w:val="28"/>
          <w:szCs w:val="28"/>
        </w:rPr>
        <w:t>«</w:t>
      </w:r>
    </w:p>
    <w:tbl>
      <w:tblPr>
        <w:tblStyle w:val="aa"/>
        <w:tblW w:w="0" w:type="auto"/>
        <w:tblLook w:val="04A0"/>
      </w:tblPr>
      <w:tblGrid>
        <w:gridCol w:w="655"/>
        <w:gridCol w:w="5035"/>
        <w:gridCol w:w="1499"/>
        <w:gridCol w:w="2382"/>
      </w:tblGrid>
      <w:tr w:rsidR="00AF00CB" w:rsidRPr="00AF00CB" w:rsidTr="00EC1E3C">
        <w:tc>
          <w:tcPr>
            <w:tcW w:w="675" w:type="dxa"/>
          </w:tcPr>
          <w:p w:rsidR="00AF00CB" w:rsidRPr="00AF00CB" w:rsidRDefault="00AF00CB" w:rsidP="00AF00CB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</w:rPr>
            </w:pPr>
            <w:r w:rsidRPr="00AF00CB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AF00CB" w:rsidRPr="00AF00CB" w:rsidRDefault="00AF00CB" w:rsidP="00AF00CB">
            <w:pPr>
              <w:autoSpaceDE/>
              <w:autoSpaceDN/>
              <w:jc w:val="both"/>
              <w:rPr>
                <w:rFonts w:eastAsia="Times New Roman"/>
                <w:sz w:val="28"/>
                <w:szCs w:val="28"/>
              </w:rPr>
            </w:pPr>
            <w:r w:rsidRPr="00AF00CB">
              <w:rPr>
                <w:rFonts w:eastAsia="Times New Roman"/>
                <w:sz w:val="28"/>
                <w:szCs w:val="28"/>
              </w:rPr>
              <w:t>Постановление Администрации Шелеховского муниципального района от 16.01.2019 № 18-па «Об утверждении Административного регламента предоставления муниципальной услуги «Государственная регистрация заявлений общественных организаций (объединений) о проведении общественных экологических экспертиз на территории Шелеховского района»</w:t>
            </w:r>
          </w:p>
        </w:tc>
        <w:tc>
          <w:tcPr>
            <w:tcW w:w="1551" w:type="dxa"/>
          </w:tcPr>
          <w:p w:rsidR="00AF00CB" w:rsidRPr="00AF00CB" w:rsidRDefault="00AF00CB" w:rsidP="00AF00CB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</w:rPr>
            </w:pPr>
            <w:r w:rsidRPr="00AF00CB">
              <w:rPr>
                <w:rFonts w:eastAsia="Times New Roman"/>
                <w:sz w:val="28"/>
                <w:szCs w:val="28"/>
              </w:rPr>
              <w:t>Июнь</w:t>
            </w:r>
          </w:p>
        </w:tc>
        <w:tc>
          <w:tcPr>
            <w:tcW w:w="2382" w:type="dxa"/>
          </w:tcPr>
          <w:p w:rsidR="00AF00CB" w:rsidRPr="00AF00CB" w:rsidRDefault="00AF00CB" w:rsidP="00AF00CB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</w:rPr>
            </w:pPr>
            <w:r w:rsidRPr="00AF00CB">
              <w:rPr>
                <w:rFonts w:eastAsia="Times New Roman"/>
                <w:sz w:val="28"/>
                <w:szCs w:val="28"/>
              </w:rPr>
              <w:t>Управление территориального развития и обустройства</w:t>
            </w:r>
          </w:p>
        </w:tc>
      </w:tr>
      <w:tr w:rsidR="000F7365" w:rsidRPr="00AF00CB" w:rsidTr="00EC1E3C">
        <w:tc>
          <w:tcPr>
            <w:tcW w:w="675" w:type="dxa"/>
          </w:tcPr>
          <w:p w:rsidR="000F7365" w:rsidRPr="00AF00CB" w:rsidRDefault="000F7365" w:rsidP="00AF00CB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0F7365" w:rsidRPr="00AF00CB" w:rsidRDefault="000F7365" w:rsidP="00AF00CB">
            <w:pPr>
              <w:autoSpaceDE/>
              <w:autoSpaceDN/>
              <w:jc w:val="both"/>
              <w:rPr>
                <w:rFonts w:eastAsia="Times New Roman"/>
                <w:sz w:val="28"/>
                <w:szCs w:val="28"/>
              </w:rPr>
            </w:pPr>
            <w:r w:rsidRPr="00AF00CB">
              <w:rPr>
                <w:rFonts w:eastAsia="Times New Roman"/>
                <w:sz w:val="28"/>
                <w:szCs w:val="28"/>
              </w:rPr>
              <w:t xml:space="preserve">Постановление Администрации Шелеховского муниципального района </w:t>
            </w:r>
            <w:r w:rsidRPr="00AF00CB">
              <w:rPr>
                <w:rFonts w:eastAsia="Times New Roman"/>
                <w:sz w:val="28"/>
                <w:szCs w:val="28"/>
              </w:rPr>
              <w:lastRenderedPageBreak/>
              <w:t>от 11.03.2019 № 168-па «Об утверждении Административного регламента предоставления муниципальной услуги «Перевод жилых помещений в нежилые или нежилых помещений в жилые помещения, расположенных на территории сельских поселений, входящих в состав Шелеховского района»</w:t>
            </w:r>
          </w:p>
        </w:tc>
        <w:tc>
          <w:tcPr>
            <w:tcW w:w="1551" w:type="dxa"/>
          </w:tcPr>
          <w:p w:rsidR="000F7365" w:rsidRPr="00AF00CB" w:rsidRDefault="000F7365" w:rsidP="00AF00CB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</w:rPr>
            </w:pPr>
            <w:r w:rsidRPr="00AF00CB">
              <w:rPr>
                <w:rFonts w:eastAsia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382" w:type="dxa"/>
          </w:tcPr>
          <w:p w:rsidR="000F7365" w:rsidRPr="00AF00CB" w:rsidRDefault="000F7365" w:rsidP="000F7365">
            <w:pPr>
              <w:autoSpaceDE/>
              <w:autoSpaceDN/>
              <w:jc w:val="center"/>
              <w:rPr>
                <w:rFonts w:eastAsia="Times New Roman"/>
                <w:sz w:val="28"/>
                <w:szCs w:val="28"/>
              </w:rPr>
            </w:pPr>
            <w:r w:rsidRPr="00D41D82">
              <w:rPr>
                <w:rFonts w:eastAsia="Times New Roman"/>
                <w:sz w:val="28"/>
                <w:szCs w:val="28"/>
              </w:rPr>
              <w:t>Управление</w:t>
            </w:r>
            <w:r>
              <w:rPr>
                <w:rFonts w:eastAsia="Times New Roman"/>
                <w:sz w:val="28"/>
                <w:szCs w:val="28"/>
              </w:rPr>
              <w:t xml:space="preserve"> по распоряжению </w:t>
            </w:r>
            <w:r>
              <w:rPr>
                <w:rFonts w:eastAsia="Times New Roman"/>
                <w:sz w:val="28"/>
                <w:szCs w:val="28"/>
              </w:rPr>
              <w:lastRenderedPageBreak/>
              <w:t>муниципальным имуществом</w:t>
            </w:r>
          </w:p>
        </w:tc>
      </w:tr>
    </w:tbl>
    <w:p w:rsidR="00AF00CB" w:rsidRPr="00AF00CB" w:rsidRDefault="00AF00CB" w:rsidP="00AF00CB">
      <w:pPr>
        <w:autoSpaceDE/>
        <w:autoSpaceDN/>
        <w:ind w:firstLine="708"/>
        <w:jc w:val="right"/>
        <w:rPr>
          <w:rFonts w:eastAsia="Times New Roman"/>
          <w:sz w:val="28"/>
          <w:szCs w:val="28"/>
        </w:rPr>
      </w:pPr>
      <w:r w:rsidRPr="00AF00CB">
        <w:rPr>
          <w:rFonts w:eastAsia="Times New Roman"/>
          <w:sz w:val="28"/>
          <w:szCs w:val="28"/>
        </w:rPr>
        <w:lastRenderedPageBreak/>
        <w:t xml:space="preserve"> »</w:t>
      </w:r>
      <w:r w:rsidR="000F7365">
        <w:rPr>
          <w:rFonts w:eastAsia="Times New Roman"/>
          <w:sz w:val="28"/>
          <w:szCs w:val="28"/>
        </w:rPr>
        <w:t>.</w:t>
      </w:r>
    </w:p>
    <w:p w:rsidR="00AF00CB" w:rsidRPr="00AF00CB" w:rsidRDefault="008E0E8D" w:rsidP="00AF00CB">
      <w:pPr>
        <w:autoSpaceDE/>
        <w:autoSpaceDN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AF00CB" w:rsidRPr="00AF00CB">
        <w:rPr>
          <w:rFonts w:eastAsia="Times New Roman"/>
          <w:sz w:val="28"/>
          <w:szCs w:val="28"/>
        </w:rPr>
        <w:t xml:space="preserve">. Распоряжение подлежит размещению на официальном сайте Администрации Шелеховского муниципального района </w:t>
      </w:r>
      <w:r w:rsidR="00AF00CB" w:rsidRPr="00AF00CB">
        <w:rPr>
          <w:rFonts w:eastAsia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="00AF00CB" w:rsidRPr="00AF00CB">
        <w:rPr>
          <w:rFonts w:eastAsia="Times New Roman"/>
          <w:sz w:val="28"/>
          <w:szCs w:val="28"/>
        </w:rPr>
        <w:t>.</w:t>
      </w:r>
    </w:p>
    <w:p w:rsidR="00AF00CB" w:rsidRPr="00AF00CB" w:rsidRDefault="00AF00CB" w:rsidP="00AF00CB">
      <w:pPr>
        <w:autoSpaceDE/>
        <w:autoSpaceDN/>
        <w:ind w:firstLine="708"/>
        <w:jc w:val="both"/>
        <w:rPr>
          <w:rFonts w:eastAsia="Times New Roman"/>
          <w:sz w:val="28"/>
          <w:szCs w:val="28"/>
        </w:rPr>
      </w:pPr>
    </w:p>
    <w:p w:rsidR="00AF00CB" w:rsidRPr="00AF00CB" w:rsidRDefault="00AF00CB" w:rsidP="00AF00CB">
      <w:pPr>
        <w:autoSpaceDE/>
        <w:autoSpaceDN/>
        <w:ind w:firstLine="708"/>
        <w:jc w:val="both"/>
        <w:rPr>
          <w:rFonts w:eastAsia="Times New Roman"/>
          <w:sz w:val="28"/>
          <w:szCs w:val="28"/>
        </w:rPr>
      </w:pPr>
    </w:p>
    <w:p w:rsidR="00AF00CB" w:rsidRPr="00AF00CB" w:rsidRDefault="00AF00CB" w:rsidP="00AF00CB">
      <w:pPr>
        <w:autoSpaceDE/>
        <w:autoSpaceDN/>
        <w:rPr>
          <w:rFonts w:eastAsia="Times New Roman"/>
          <w:sz w:val="28"/>
          <w:szCs w:val="28"/>
        </w:rPr>
      </w:pPr>
      <w:r w:rsidRPr="00AF00CB">
        <w:rPr>
          <w:rFonts w:eastAsia="Times New Roman"/>
          <w:sz w:val="28"/>
          <w:szCs w:val="28"/>
        </w:rPr>
        <w:t xml:space="preserve">Мэр Шелеховского </w:t>
      </w:r>
    </w:p>
    <w:p w:rsidR="00AF00CB" w:rsidRPr="00AF00CB" w:rsidRDefault="00AF00CB" w:rsidP="00AF00CB">
      <w:pPr>
        <w:autoSpaceDE/>
        <w:autoSpaceDN/>
        <w:rPr>
          <w:rFonts w:eastAsia="Times New Roman"/>
          <w:sz w:val="28"/>
          <w:szCs w:val="28"/>
        </w:rPr>
      </w:pPr>
      <w:r w:rsidRPr="00AF00CB">
        <w:rPr>
          <w:rFonts w:eastAsia="Times New Roman"/>
          <w:sz w:val="28"/>
          <w:szCs w:val="28"/>
        </w:rPr>
        <w:t xml:space="preserve">муниципального района                                                                   </w:t>
      </w:r>
      <w:r w:rsidR="000F7365">
        <w:rPr>
          <w:rFonts w:eastAsia="Times New Roman"/>
          <w:sz w:val="28"/>
          <w:szCs w:val="28"/>
        </w:rPr>
        <w:t xml:space="preserve"> </w:t>
      </w:r>
      <w:r w:rsidRPr="00AF00CB">
        <w:rPr>
          <w:rFonts w:eastAsia="Times New Roman"/>
          <w:sz w:val="28"/>
          <w:szCs w:val="28"/>
        </w:rPr>
        <w:t xml:space="preserve">  М.Н. </w:t>
      </w:r>
      <w:proofErr w:type="spellStart"/>
      <w:r w:rsidRPr="00AF00CB">
        <w:rPr>
          <w:rFonts w:eastAsia="Times New Roman"/>
          <w:sz w:val="28"/>
          <w:szCs w:val="28"/>
        </w:rPr>
        <w:t>Модин</w:t>
      </w:r>
      <w:proofErr w:type="spellEnd"/>
      <w:r w:rsidRPr="00AF00CB">
        <w:rPr>
          <w:rFonts w:eastAsia="Times New Roman"/>
          <w:sz w:val="28"/>
          <w:szCs w:val="28"/>
        </w:rPr>
        <w:t xml:space="preserve"> </w:t>
      </w:r>
    </w:p>
    <w:p w:rsidR="00AF00CB" w:rsidRDefault="00AF00CB" w:rsidP="00973D34">
      <w:pPr>
        <w:adjustRightInd w:val="0"/>
        <w:jc w:val="both"/>
        <w:rPr>
          <w:sz w:val="28"/>
          <w:szCs w:val="28"/>
        </w:rPr>
      </w:pPr>
    </w:p>
    <w:sectPr w:rsidR="00AF00CB" w:rsidSect="008E0E8D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825" w:rsidRDefault="00665825">
      <w:r>
        <w:separator/>
      </w:r>
    </w:p>
  </w:endnote>
  <w:endnote w:type="continuationSeparator" w:id="1">
    <w:p w:rsidR="00665825" w:rsidRDefault="00665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825" w:rsidRDefault="00665825">
      <w:r>
        <w:separator/>
      </w:r>
    </w:p>
  </w:footnote>
  <w:footnote w:type="continuationSeparator" w:id="1">
    <w:p w:rsidR="00665825" w:rsidRDefault="00665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5B6" w:rsidRDefault="002D677E" w:rsidP="000F2C1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73D3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65B6" w:rsidRDefault="0050516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4597451"/>
      <w:docPartObj>
        <w:docPartGallery w:val="Page Numbers (Top of Page)"/>
        <w:docPartUnique/>
      </w:docPartObj>
    </w:sdtPr>
    <w:sdtContent>
      <w:p w:rsidR="008E0E8D" w:rsidRDefault="002D677E">
        <w:pPr>
          <w:pStyle w:val="a5"/>
          <w:jc w:val="center"/>
        </w:pPr>
        <w:r>
          <w:fldChar w:fldCharType="begin"/>
        </w:r>
        <w:r w:rsidR="008E0E8D">
          <w:instrText>PAGE   \* MERGEFORMAT</w:instrText>
        </w:r>
        <w:r>
          <w:fldChar w:fldCharType="separate"/>
        </w:r>
        <w:r w:rsidR="0050516F">
          <w:rPr>
            <w:noProof/>
          </w:rPr>
          <w:t>2</w:t>
        </w:r>
        <w:r>
          <w:fldChar w:fldCharType="end"/>
        </w:r>
      </w:p>
    </w:sdtContent>
  </w:sdt>
  <w:p w:rsidR="000865B6" w:rsidRDefault="0050516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D34"/>
    <w:rsid w:val="00040355"/>
    <w:rsid w:val="000A41E1"/>
    <w:rsid w:val="000B7C60"/>
    <w:rsid w:val="000C2E6E"/>
    <w:rsid w:val="000D3DB4"/>
    <w:rsid w:val="000F7365"/>
    <w:rsid w:val="00140567"/>
    <w:rsid w:val="00172D4D"/>
    <w:rsid w:val="00180D40"/>
    <w:rsid w:val="00184862"/>
    <w:rsid w:val="00190B21"/>
    <w:rsid w:val="002009AB"/>
    <w:rsid w:val="002036B0"/>
    <w:rsid w:val="002071CC"/>
    <w:rsid w:val="002B4F5D"/>
    <w:rsid w:val="002D677E"/>
    <w:rsid w:val="00335A99"/>
    <w:rsid w:val="00347E41"/>
    <w:rsid w:val="003A6B69"/>
    <w:rsid w:val="003A70B8"/>
    <w:rsid w:val="00435646"/>
    <w:rsid w:val="00451B61"/>
    <w:rsid w:val="00491687"/>
    <w:rsid w:val="004931D9"/>
    <w:rsid w:val="004A5D28"/>
    <w:rsid w:val="004B76E5"/>
    <w:rsid w:val="0050516F"/>
    <w:rsid w:val="00652EB6"/>
    <w:rsid w:val="0065736F"/>
    <w:rsid w:val="00665825"/>
    <w:rsid w:val="00677095"/>
    <w:rsid w:val="006F3AD8"/>
    <w:rsid w:val="00706CFF"/>
    <w:rsid w:val="00717B53"/>
    <w:rsid w:val="00722D25"/>
    <w:rsid w:val="007924BF"/>
    <w:rsid w:val="007B6963"/>
    <w:rsid w:val="007C0DFD"/>
    <w:rsid w:val="00885423"/>
    <w:rsid w:val="008E0E8D"/>
    <w:rsid w:val="008F7C6D"/>
    <w:rsid w:val="00965B72"/>
    <w:rsid w:val="00973D34"/>
    <w:rsid w:val="00985F12"/>
    <w:rsid w:val="009D3806"/>
    <w:rsid w:val="00A2074A"/>
    <w:rsid w:val="00A53AF8"/>
    <w:rsid w:val="00A7390E"/>
    <w:rsid w:val="00AB3820"/>
    <w:rsid w:val="00AE6702"/>
    <w:rsid w:val="00AF00CB"/>
    <w:rsid w:val="00B366E7"/>
    <w:rsid w:val="00B432C7"/>
    <w:rsid w:val="00BB1237"/>
    <w:rsid w:val="00BE0DF6"/>
    <w:rsid w:val="00C0764B"/>
    <w:rsid w:val="00C3761B"/>
    <w:rsid w:val="00D41D82"/>
    <w:rsid w:val="00D842BD"/>
    <w:rsid w:val="00E044E5"/>
    <w:rsid w:val="00E528CD"/>
    <w:rsid w:val="00E576B9"/>
    <w:rsid w:val="00E621E3"/>
    <w:rsid w:val="00EB2F0E"/>
    <w:rsid w:val="00F31224"/>
    <w:rsid w:val="00F32B72"/>
    <w:rsid w:val="00F928FD"/>
    <w:rsid w:val="00FB244D"/>
    <w:rsid w:val="00FE1F6C"/>
    <w:rsid w:val="00FF4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34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73D34"/>
    <w:pPr>
      <w:keepNext/>
      <w:autoSpaceDE/>
      <w:autoSpaceDN/>
      <w:jc w:val="center"/>
      <w:outlineLvl w:val="1"/>
    </w:pPr>
    <w:rPr>
      <w:rFonts w:eastAsia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3D3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 Indent"/>
    <w:basedOn w:val="a"/>
    <w:link w:val="a4"/>
    <w:rsid w:val="00973D34"/>
    <w:pPr>
      <w:tabs>
        <w:tab w:val="left" w:pos="9072"/>
      </w:tabs>
      <w:autoSpaceDE/>
      <w:autoSpaceDN/>
      <w:ind w:firstLine="900"/>
    </w:pPr>
    <w:rPr>
      <w:rFonts w:eastAsia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973D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973D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3D3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73D34"/>
  </w:style>
  <w:style w:type="paragraph" w:styleId="a8">
    <w:name w:val="Balloon Text"/>
    <w:basedOn w:val="a"/>
    <w:link w:val="a9"/>
    <w:uiPriority w:val="99"/>
    <w:semiHidden/>
    <w:unhideWhenUsed/>
    <w:rsid w:val="000403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355"/>
    <w:rPr>
      <w:rFonts w:ascii="Tahoma" w:eastAsia="Calibri" w:hAnsi="Tahoma" w:cs="Tahoma"/>
      <w:sz w:val="16"/>
      <w:szCs w:val="16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AF00CB"/>
    <w:pPr>
      <w:autoSpaceDE/>
      <w:autoSpaceDN/>
    </w:pPr>
    <w:rPr>
      <w:rFonts w:ascii="Verdana" w:eastAsia="Times New Roman" w:hAnsi="Verdana" w:cs="Verdana"/>
      <w:lang w:val="en-US" w:eastAsia="en-US"/>
    </w:rPr>
  </w:style>
  <w:style w:type="table" w:styleId="aa">
    <w:name w:val="Table Grid"/>
    <w:basedOn w:val="a1"/>
    <w:uiPriority w:val="59"/>
    <w:rsid w:val="00AF0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8E0E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0E8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pervova</dc:creator>
  <cp:lastModifiedBy>zhukova</cp:lastModifiedBy>
  <cp:revision>2</cp:revision>
  <cp:lastPrinted>2020-04-16T08:34:00Z</cp:lastPrinted>
  <dcterms:created xsi:type="dcterms:W3CDTF">2020-04-24T04:45:00Z</dcterms:created>
  <dcterms:modified xsi:type="dcterms:W3CDTF">2020-04-24T04:45:00Z</dcterms:modified>
</cp:coreProperties>
</file>