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D84D3D" w:rsidRDefault="00666C34" w:rsidP="00B8657C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D84D3D" w:rsidRDefault="00666C34" w:rsidP="00B8657C">
      <w:pPr>
        <w:rPr>
          <w:sz w:val="16"/>
          <w:szCs w:val="16"/>
        </w:rPr>
      </w:pPr>
    </w:p>
    <w:p w:rsidR="00666C34" w:rsidRPr="006F1B75" w:rsidRDefault="00666C34" w:rsidP="006F1B75">
      <w:pPr>
        <w:jc w:val="center"/>
        <w:rPr>
          <w:b/>
          <w:sz w:val="8"/>
          <w:szCs w:val="8"/>
        </w:rPr>
      </w:pPr>
    </w:p>
    <w:p w:rsidR="00666C34" w:rsidRPr="006F1B75" w:rsidRDefault="006F1B75" w:rsidP="006F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апреля 2020 года № 269-па</w:t>
      </w:r>
    </w:p>
    <w:tbl>
      <w:tblPr>
        <w:tblW w:w="9858" w:type="dxa"/>
        <w:tblInd w:w="-252" w:type="dxa"/>
        <w:tblLook w:val="01E0"/>
      </w:tblPr>
      <w:tblGrid>
        <w:gridCol w:w="9858"/>
      </w:tblGrid>
      <w:tr w:rsidR="00D84D3D" w:rsidRPr="006F1B75" w:rsidTr="006F1B75">
        <w:tc>
          <w:tcPr>
            <w:tcW w:w="9858" w:type="dxa"/>
          </w:tcPr>
          <w:p w:rsidR="00AC277D" w:rsidRPr="006F1B75" w:rsidRDefault="00AC277D" w:rsidP="006F1B75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6F1B75" w:rsidRDefault="006F1B75" w:rsidP="006F1B75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6F1B75">
              <w:rPr>
                <w:b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02.04.2020 № 223-ПА</w:t>
            </w:r>
          </w:p>
          <w:p w:rsidR="00DD36A0" w:rsidRPr="006F1B75" w:rsidRDefault="00DD36A0" w:rsidP="006F1B75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D84D3D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666C34" w:rsidRPr="00D84D3D" w:rsidRDefault="00D84D3D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>изменение в Перечень учреждений</w:t>
      </w:r>
      <w:r w:rsidR="00646D7F">
        <w:rPr>
          <w:rFonts w:eastAsiaTheme="minorHAnsi"/>
          <w:sz w:val="28"/>
          <w:szCs w:val="28"/>
          <w:lang w:eastAsia="en-US"/>
        </w:rPr>
        <w:t xml:space="preserve">, подведомственных Администрации </w:t>
      </w:r>
      <w:r w:rsidRPr="00D84D3D">
        <w:rPr>
          <w:rFonts w:eastAsiaTheme="minorHAnsi"/>
          <w:sz w:val="28"/>
          <w:szCs w:val="28"/>
          <w:lang w:eastAsia="en-US"/>
        </w:rPr>
        <w:t xml:space="preserve"> Шелеховского </w:t>
      </w:r>
      <w:r w:rsidR="00646D7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D84D3D">
        <w:rPr>
          <w:rFonts w:eastAsiaTheme="minorHAnsi"/>
          <w:sz w:val="28"/>
          <w:szCs w:val="28"/>
          <w:lang w:eastAsia="en-US"/>
        </w:rPr>
        <w:t>района, продолжающих свою деятельность</w:t>
      </w:r>
      <w:r w:rsidR="00646D7F">
        <w:rPr>
          <w:rFonts w:eastAsiaTheme="minorHAnsi"/>
          <w:sz w:val="28"/>
          <w:szCs w:val="28"/>
          <w:lang w:eastAsia="en-US"/>
        </w:rPr>
        <w:t xml:space="preserve"> на период до 30.04.2020</w:t>
      </w:r>
      <w:r w:rsidRPr="00D84D3D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4D1E9A" w:rsidRPr="00D84D3D">
        <w:rPr>
          <w:rFonts w:eastAsiaTheme="minorHAnsi"/>
          <w:sz w:val="28"/>
          <w:szCs w:val="28"/>
          <w:lang w:eastAsia="en-US"/>
        </w:rPr>
        <w:t>постановление</w:t>
      </w:r>
      <w:r w:rsidRPr="00D84D3D">
        <w:rPr>
          <w:rFonts w:eastAsiaTheme="minorHAnsi"/>
          <w:sz w:val="28"/>
          <w:szCs w:val="28"/>
          <w:lang w:eastAsia="en-US"/>
        </w:rPr>
        <w:t>м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 Администрации Шелеховского муниципального района от 02.04.2020 № 223-па</w:t>
      </w:r>
      <w:r w:rsidRPr="00D84D3D">
        <w:rPr>
          <w:rFonts w:eastAsiaTheme="minorHAnsi"/>
          <w:sz w:val="28"/>
          <w:szCs w:val="28"/>
          <w:lang w:eastAsia="en-US"/>
        </w:rPr>
        <w:t>,</w:t>
      </w:r>
      <w:r w:rsidR="00DD36A0" w:rsidRPr="00D84D3D">
        <w:rPr>
          <w:rFonts w:eastAsiaTheme="minorHAnsi"/>
          <w:sz w:val="28"/>
          <w:szCs w:val="28"/>
          <w:lang w:eastAsia="en-US"/>
        </w:rPr>
        <w:t xml:space="preserve"> </w:t>
      </w:r>
      <w:r w:rsidRPr="00D84D3D">
        <w:rPr>
          <w:rFonts w:eastAsiaTheme="minorHAnsi"/>
          <w:sz w:val="28"/>
          <w:szCs w:val="28"/>
          <w:lang w:eastAsia="en-US"/>
        </w:rPr>
        <w:t>дополнив пункт</w:t>
      </w:r>
      <w:r w:rsidR="00D2183D">
        <w:rPr>
          <w:rFonts w:eastAsiaTheme="minorHAnsi"/>
          <w:sz w:val="28"/>
          <w:szCs w:val="28"/>
          <w:lang w:eastAsia="en-US"/>
        </w:rPr>
        <w:t>ом 28</w:t>
      </w:r>
      <w:r w:rsidRPr="00D84D3D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4D1E9A" w:rsidRPr="00D84D3D">
        <w:rPr>
          <w:rFonts w:eastAsiaTheme="minorHAnsi"/>
          <w:sz w:val="28"/>
          <w:szCs w:val="28"/>
          <w:lang w:eastAsia="en-US"/>
        </w:rPr>
        <w:t>:</w:t>
      </w:r>
    </w:p>
    <w:p w:rsidR="00FD72EF" w:rsidRPr="00D84D3D" w:rsidRDefault="00D84D3D" w:rsidP="00B8657C">
      <w:pPr>
        <w:pStyle w:val="a3"/>
        <w:ind w:left="675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4F23" w:rsidRPr="00D84D3D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817"/>
        <w:gridCol w:w="8753"/>
      </w:tblGrid>
      <w:tr w:rsidR="00214059" w:rsidRPr="00D84D3D" w:rsidTr="00B8657C">
        <w:trPr>
          <w:trHeight w:val="20"/>
        </w:trPr>
        <w:tc>
          <w:tcPr>
            <w:tcW w:w="817" w:type="dxa"/>
          </w:tcPr>
          <w:p w:rsidR="00214059" w:rsidRPr="00D84D3D" w:rsidRDefault="00214059" w:rsidP="00D21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83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4059" w:rsidRPr="00214059" w:rsidRDefault="00C03E3A" w:rsidP="00D218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16415">
              <w:rPr>
                <w:sz w:val="28"/>
                <w:szCs w:val="28"/>
              </w:rPr>
              <w:t xml:space="preserve">Муниципальное казенное дошкольное образовательное учреждение Шелеховского района «Детский сад </w:t>
            </w:r>
            <w:r>
              <w:rPr>
                <w:sz w:val="28"/>
                <w:szCs w:val="28"/>
              </w:rPr>
              <w:t>№ 17</w:t>
            </w:r>
            <w:r w:rsidRPr="0061641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Золотой ключик</w:t>
            </w:r>
            <w:r w:rsidRPr="00616415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FD72EF" w:rsidRPr="00D84D3D" w:rsidRDefault="00FD72EF" w:rsidP="00B8657C">
      <w:pPr>
        <w:tabs>
          <w:tab w:val="left" w:pos="1134"/>
        </w:tabs>
        <w:jc w:val="right"/>
        <w:rPr>
          <w:sz w:val="28"/>
          <w:szCs w:val="28"/>
        </w:rPr>
      </w:pPr>
      <w:r w:rsidRPr="00D84D3D">
        <w:rPr>
          <w:sz w:val="28"/>
          <w:szCs w:val="28"/>
        </w:rPr>
        <w:t>».</w:t>
      </w:r>
    </w:p>
    <w:p w:rsidR="00666C34" w:rsidRDefault="00666C34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4BF"/>
    <w:rsid w:val="00164E6C"/>
    <w:rsid w:val="00202D68"/>
    <w:rsid w:val="00214059"/>
    <w:rsid w:val="00224F23"/>
    <w:rsid w:val="002E63B8"/>
    <w:rsid w:val="0039382C"/>
    <w:rsid w:val="004672B1"/>
    <w:rsid w:val="004A04BF"/>
    <w:rsid w:val="004B5764"/>
    <w:rsid w:val="004D1E9A"/>
    <w:rsid w:val="00646D7F"/>
    <w:rsid w:val="006569B1"/>
    <w:rsid w:val="00666C34"/>
    <w:rsid w:val="006749EE"/>
    <w:rsid w:val="0068166A"/>
    <w:rsid w:val="006B40D2"/>
    <w:rsid w:val="006F1B75"/>
    <w:rsid w:val="00755193"/>
    <w:rsid w:val="007A623F"/>
    <w:rsid w:val="007E3422"/>
    <w:rsid w:val="00840A7D"/>
    <w:rsid w:val="009E13E6"/>
    <w:rsid w:val="00AA0C03"/>
    <w:rsid w:val="00AC277D"/>
    <w:rsid w:val="00B732C0"/>
    <w:rsid w:val="00B8657C"/>
    <w:rsid w:val="00C03E3A"/>
    <w:rsid w:val="00C511ED"/>
    <w:rsid w:val="00D2183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zhukova</cp:lastModifiedBy>
  <cp:revision>2</cp:revision>
  <cp:lastPrinted>2020-04-10T03:45:00Z</cp:lastPrinted>
  <dcterms:created xsi:type="dcterms:W3CDTF">2020-04-28T03:26:00Z</dcterms:created>
  <dcterms:modified xsi:type="dcterms:W3CDTF">2020-04-28T03:26:00Z</dcterms:modified>
</cp:coreProperties>
</file>