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98" w:rsidRPr="0074328D" w:rsidRDefault="004D37A2" w:rsidP="007432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1E328F" wp14:editId="67869AD9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D98" w:rsidRPr="0074328D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:rsidR="009F7D98" w:rsidRPr="0074328D" w:rsidRDefault="009F7D98" w:rsidP="007432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328D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9F7D98" w:rsidRPr="0074328D" w:rsidRDefault="009F7D98" w:rsidP="0074328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328D">
        <w:rPr>
          <w:rFonts w:ascii="Times New Roman" w:hAnsi="Times New Roman"/>
          <w:b/>
          <w:bCs/>
          <w:sz w:val="24"/>
          <w:szCs w:val="24"/>
          <w:lang w:eastAsia="ru-RU"/>
        </w:rPr>
        <w:t>ДУМА</w:t>
      </w:r>
      <w:r w:rsidR="00FC26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4328D">
        <w:rPr>
          <w:rFonts w:ascii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9F7D98" w:rsidRPr="0074328D" w:rsidRDefault="009F7D98" w:rsidP="0074328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proofErr w:type="gramStart"/>
      <w:r w:rsidRPr="0074328D">
        <w:rPr>
          <w:rFonts w:ascii="Times New Roman" w:hAnsi="Times New Roman"/>
          <w:b/>
          <w:bCs/>
          <w:sz w:val="32"/>
          <w:szCs w:val="32"/>
          <w:lang w:eastAsia="ru-RU"/>
        </w:rPr>
        <w:t>Р</w:t>
      </w:r>
      <w:proofErr w:type="gramEnd"/>
      <w:r w:rsidRPr="0074328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Е Ш Е Н И Е</w:t>
      </w:r>
    </w:p>
    <w:p w:rsidR="009F7D98" w:rsidRPr="0074328D" w:rsidRDefault="009F7D98" w:rsidP="0074328D">
      <w:pPr>
        <w:spacing w:after="0" w:line="240" w:lineRule="auto"/>
        <w:rPr>
          <w:rFonts w:ascii="Times New Roman" w:hAnsi="Times New Roman"/>
          <w:sz w:val="8"/>
          <w:szCs w:val="8"/>
          <w:lang w:eastAsia="ru-RU"/>
        </w:rPr>
      </w:pPr>
    </w:p>
    <w:p w:rsidR="009F7D98" w:rsidRPr="0074328D" w:rsidRDefault="004D37A2" w:rsidP="0074328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1EF5D43" wp14:editId="46D9926E">
                <wp:simplePos x="0" y="0"/>
                <wp:positionH relativeFrom="column">
                  <wp:posOffset>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9F7D98" w:rsidRPr="0074328D" w:rsidRDefault="009F7D98" w:rsidP="0074328D">
      <w:pPr>
        <w:spacing w:after="0" w:line="240" w:lineRule="auto"/>
        <w:rPr>
          <w:rFonts w:ascii="Times New Roman" w:hAnsi="Times New Roman"/>
          <w:sz w:val="8"/>
          <w:szCs w:val="8"/>
          <w:lang w:eastAsia="ru-RU"/>
        </w:rPr>
      </w:pPr>
    </w:p>
    <w:p w:rsidR="009F7D98" w:rsidRPr="00CB39BD" w:rsidRDefault="009F7D98" w:rsidP="007432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39B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A03A0" w:rsidRPr="00CB39BD">
        <w:rPr>
          <w:rFonts w:ascii="Times New Roman" w:hAnsi="Times New Roman"/>
          <w:sz w:val="28"/>
          <w:szCs w:val="28"/>
          <w:lang w:eastAsia="ru-RU"/>
        </w:rPr>
        <w:t xml:space="preserve">31.01.2019 </w:t>
      </w:r>
      <w:r w:rsidR="00081051" w:rsidRPr="00CB39BD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8A03A0" w:rsidRPr="00CB39BD">
        <w:rPr>
          <w:rFonts w:ascii="Times New Roman" w:hAnsi="Times New Roman"/>
          <w:sz w:val="28"/>
          <w:szCs w:val="28"/>
          <w:lang w:eastAsia="ru-RU"/>
        </w:rPr>
        <w:t xml:space="preserve">2-рд </w:t>
      </w:r>
      <w:r w:rsidR="00081051" w:rsidRPr="00CB39BD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8A03A0" w:rsidRPr="00CB39BD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CB39BD">
        <w:rPr>
          <w:rFonts w:ascii="Times New Roman" w:hAnsi="Times New Roman"/>
          <w:sz w:val="28"/>
          <w:szCs w:val="28"/>
          <w:lang w:eastAsia="ru-RU"/>
        </w:rPr>
        <w:t xml:space="preserve">Принято на </w:t>
      </w:r>
      <w:r w:rsidR="008A03A0" w:rsidRPr="00CB39BD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B39BD">
        <w:rPr>
          <w:rFonts w:ascii="Times New Roman" w:hAnsi="Times New Roman"/>
          <w:sz w:val="28"/>
          <w:szCs w:val="28"/>
          <w:lang w:eastAsia="ru-RU"/>
        </w:rPr>
        <w:t>заседании Думы</w:t>
      </w:r>
    </w:p>
    <w:p w:rsidR="009F7D98" w:rsidRPr="00CB39BD" w:rsidRDefault="00081051" w:rsidP="007432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39BD">
        <w:rPr>
          <w:rFonts w:ascii="Times New Roman" w:hAnsi="Times New Roman"/>
          <w:sz w:val="28"/>
          <w:szCs w:val="28"/>
          <w:lang w:eastAsia="ru-RU"/>
        </w:rPr>
        <w:tab/>
      </w:r>
      <w:r w:rsidRPr="00CB39BD">
        <w:rPr>
          <w:rFonts w:ascii="Times New Roman" w:hAnsi="Times New Roman"/>
          <w:sz w:val="28"/>
          <w:szCs w:val="28"/>
          <w:lang w:eastAsia="ru-RU"/>
        </w:rPr>
        <w:tab/>
      </w:r>
      <w:r w:rsidRPr="00CB39BD">
        <w:rPr>
          <w:rFonts w:ascii="Times New Roman" w:hAnsi="Times New Roman"/>
          <w:sz w:val="28"/>
          <w:szCs w:val="28"/>
          <w:lang w:eastAsia="ru-RU"/>
        </w:rPr>
        <w:tab/>
      </w:r>
      <w:r w:rsidRPr="00CB39BD">
        <w:rPr>
          <w:rFonts w:ascii="Times New Roman" w:hAnsi="Times New Roman"/>
          <w:sz w:val="28"/>
          <w:szCs w:val="28"/>
          <w:lang w:eastAsia="ru-RU"/>
        </w:rPr>
        <w:tab/>
      </w:r>
      <w:r w:rsidRPr="00CB39BD">
        <w:rPr>
          <w:rFonts w:ascii="Times New Roman" w:hAnsi="Times New Roman"/>
          <w:sz w:val="28"/>
          <w:szCs w:val="28"/>
          <w:lang w:eastAsia="ru-RU"/>
        </w:rPr>
        <w:tab/>
      </w:r>
      <w:r w:rsidRPr="00CB39BD">
        <w:rPr>
          <w:rFonts w:ascii="Times New Roman" w:hAnsi="Times New Roman"/>
          <w:sz w:val="28"/>
          <w:szCs w:val="28"/>
          <w:lang w:eastAsia="ru-RU"/>
        </w:rPr>
        <w:tab/>
      </w:r>
      <w:r w:rsidRPr="00CB39BD">
        <w:rPr>
          <w:rFonts w:ascii="Times New Roman" w:hAnsi="Times New Roman"/>
          <w:sz w:val="28"/>
          <w:szCs w:val="28"/>
          <w:lang w:eastAsia="ru-RU"/>
        </w:rPr>
        <w:tab/>
      </w:r>
      <w:r w:rsidR="009F7D98" w:rsidRPr="00CB39BD">
        <w:rPr>
          <w:rFonts w:ascii="Times New Roman" w:hAnsi="Times New Roman"/>
          <w:sz w:val="28"/>
          <w:szCs w:val="28"/>
          <w:lang w:eastAsia="ru-RU"/>
        </w:rPr>
        <w:t>«</w:t>
      </w:r>
      <w:r w:rsidR="008A03A0" w:rsidRPr="00CB39BD">
        <w:rPr>
          <w:rFonts w:ascii="Times New Roman" w:hAnsi="Times New Roman"/>
          <w:sz w:val="28"/>
          <w:szCs w:val="28"/>
          <w:lang w:eastAsia="ru-RU"/>
        </w:rPr>
        <w:t>31</w:t>
      </w:r>
      <w:r w:rsidR="009F7D98" w:rsidRPr="00CB39BD">
        <w:rPr>
          <w:rFonts w:ascii="Times New Roman" w:hAnsi="Times New Roman"/>
          <w:sz w:val="28"/>
          <w:szCs w:val="28"/>
          <w:lang w:eastAsia="ru-RU"/>
        </w:rPr>
        <w:t>»</w:t>
      </w:r>
      <w:r w:rsidR="008A03A0" w:rsidRPr="00CB39BD">
        <w:rPr>
          <w:rFonts w:ascii="Times New Roman" w:hAnsi="Times New Roman"/>
          <w:sz w:val="28"/>
          <w:szCs w:val="28"/>
          <w:lang w:eastAsia="ru-RU"/>
        </w:rPr>
        <w:t xml:space="preserve"> января </w:t>
      </w:r>
      <w:r w:rsidR="009F7D98" w:rsidRPr="00CB39BD">
        <w:rPr>
          <w:rFonts w:ascii="Times New Roman" w:hAnsi="Times New Roman"/>
          <w:sz w:val="28"/>
          <w:szCs w:val="28"/>
          <w:lang w:eastAsia="ru-RU"/>
        </w:rPr>
        <w:t>201</w:t>
      </w:r>
      <w:r w:rsidR="00251099" w:rsidRPr="00CB39BD">
        <w:rPr>
          <w:rFonts w:ascii="Times New Roman" w:hAnsi="Times New Roman"/>
          <w:sz w:val="28"/>
          <w:szCs w:val="28"/>
          <w:lang w:eastAsia="ru-RU"/>
        </w:rPr>
        <w:t>9</w:t>
      </w:r>
      <w:r w:rsidR="009F7D98" w:rsidRPr="00CB39BD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9F7D98" w:rsidRPr="00EF088B" w:rsidRDefault="009F7D98" w:rsidP="0074328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F7D98" w:rsidRPr="002774C0" w:rsidRDefault="009F7D98" w:rsidP="0074328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E7E97" w:rsidRDefault="0039235A" w:rsidP="00251099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235A">
        <w:rPr>
          <w:rFonts w:ascii="Times New Roman" w:hAnsi="Times New Roman"/>
          <w:sz w:val="28"/>
          <w:szCs w:val="28"/>
        </w:rPr>
        <w:t>О</w:t>
      </w:r>
      <w:r w:rsidR="00251099">
        <w:rPr>
          <w:rFonts w:ascii="Times New Roman" w:hAnsi="Times New Roman"/>
          <w:sz w:val="28"/>
          <w:szCs w:val="28"/>
        </w:rPr>
        <w:t xml:space="preserve">б утверждении </w:t>
      </w:r>
      <w:r w:rsidR="00DA1BEA">
        <w:rPr>
          <w:rFonts w:ascii="Times New Roman" w:hAnsi="Times New Roman"/>
          <w:sz w:val="28"/>
          <w:szCs w:val="28"/>
        </w:rPr>
        <w:t>коэффициентов</w:t>
      </w:r>
      <w:r w:rsidR="00DE7E97">
        <w:rPr>
          <w:rFonts w:ascii="Times New Roman" w:hAnsi="Times New Roman"/>
          <w:sz w:val="28"/>
          <w:szCs w:val="28"/>
        </w:rPr>
        <w:t>, применяемых к размеру арендной платы за использование земельных участков, находящихся на территории Шелеховского района, государственная собственность на которые не разграничена</w:t>
      </w:r>
    </w:p>
    <w:p w:rsidR="009F7D98" w:rsidRDefault="009F7D98" w:rsidP="0074328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E97" w:rsidRPr="00F91D20" w:rsidRDefault="00DE7E97" w:rsidP="0074328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099" w:rsidRPr="00A21C13" w:rsidRDefault="007B5B8E" w:rsidP="007B5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целях обеспечения эффективного управления и распоряжения земельными участками, расположенными на территории Шелеховского района, государственная собственность на которые не разграничена, соблюдения основных принципов определения арендной платы, </w:t>
      </w:r>
      <w:r w:rsidR="004E14B1">
        <w:rPr>
          <w:rFonts w:ascii="Times New Roman" w:hAnsi="Times New Roman"/>
          <w:sz w:val="28"/>
          <w:szCs w:val="28"/>
          <w:lang w:eastAsia="ru-RU"/>
        </w:rPr>
        <w:t xml:space="preserve">учитывая </w:t>
      </w:r>
      <w:r>
        <w:rPr>
          <w:rFonts w:ascii="Times New Roman" w:hAnsi="Times New Roman"/>
          <w:sz w:val="28"/>
          <w:szCs w:val="28"/>
          <w:lang w:eastAsia="ru-RU"/>
        </w:rPr>
        <w:t xml:space="preserve">отчёт о научно-исследовательской работе «Экономическое обоснование коэффициентов (К), </w:t>
      </w:r>
      <w:r>
        <w:rPr>
          <w:rFonts w:ascii="Times New Roman" w:hAnsi="Times New Roman"/>
          <w:sz w:val="28"/>
          <w:szCs w:val="28"/>
        </w:rPr>
        <w:t xml:space="preserve">применяемых к размеру арендной платы за использование земельных участков, находящихся на территории Шелеховского района, государственная собственность на которые не разграничена» от 21.12.2018, 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выполненн</w:t>
      </w:r>
      <w:r w:rsidR="005B5704">
        <w:rPr>
          <w:rFonts w:ascii="Times New Roman" w:hAnsi="Times New Roman"/>
          <w:sz w:val="28"/>
          <w:szCs w:val="28"/>
          <w:lang w:eastAsia="ru-RU"/>
        </w:rPr>
        <w:t>ый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обществом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ограниченной ответственностью «Экспертиза и оценка региональной собственности»,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A21C13" w:rsidRPr="00A21C1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21C13" w:rsidRPr="00A21C13">
        <w:rPr>
          <w:rFonts w:ascii="Times New Roman" w:hAnsi="Times New Roman"/>
          <w:sz w:val="28"/>
          <w:szCs w:val="28"/>
          <w:lang w:eastAsia="ru-RU"/>
        </w:rPr>
        <w:t xml:space="preserve">соответствии с Земельным </w:t>
      </w:r>
      <w:hyperlink r:id="rId10" w:history="1">
        <w:r w:rsidR="00A21C13" w:rsidRPr="00A21C13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="00A21C13" w:rsidRPr="00A21C1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r w:rsidR="004E14B1">
        <w:rPr>
          <w:rFonts w:ascii="Times New Roman" w:hAnsi="Times New Roman"/>
          <w:sz w:val="28"/>
          <w:szCs w:val="28"/>
          <w:lang w:eastAsia="ru-RU"/>
        </w:rPr>
        <w:t>Федеральным законом</w:t>
      </w:r>
      <w:r w:rsidR="004E14B1" w:rsidRPr="00A21C13">
        <w:rPr>
          <w:rFonts w:ascii="Times New Roman" w:hAnsi="Times New Roman"/>
          <w:sz w:val="28"/>
          <w:szCs w:val="28"/>
        </w:rPr>
        <w:t xml:space="preserve"> от 06.10.2003 </w:t>
      </w:r>
      <w:hyperlink r:id="rId11" w:history="1">
        <w:r w:rsidR="004E14B1" w:rsidRPr="00A21C13">
          <w:rPr>
            <w:rFonts w:ascii="Times New Roman" w:hAnsi="Times New Roman"/>
            <w:sz w:val="28"/>
            <w:szCs w:val="28"/>
          </w:rPr>
          <w:t>№ 131-ФЗ</w:t>
        </w:r>
      </w:hyperlink>
      <w:r w:rsidR="004E14B1" w:rsidRPr="00A21C1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4E14B1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4E14B1">
          <w:rPr>
            <w:rFonts w:ascii="Times New Roman" w:hAnsi="Times New Roman"/>
            <w:sz w:val="28"/>
            <w:szCs w:val="28"/>
            <w:lang w:eastAsia="ru-RU"/>
          </w:rPr>
          <w:t>К</w:t>
        </w:r>
        <w:r w:rsidR="00A21C13" w:rsidRPr="00A21C13">
          <w:rPr>
            <w:rFonts w:ascii="Times New Roman" w:hAnsi="Times New Roman"/>
            <w:sz w:val="28"/>
            <w:szCs w:val="28"/>
            <w:lang w:eastAsia="ru-RU"/>
          </w:rPr>
          <w:t>лассификатором</w:t>
        </w:r>
      </w:hyperlink>
      <w:r w:rsidR="00A21C13" w:rsidRPr="00A21C13">
        <w:rPr>
          <w:rFonts w:ascii="Times New Roman" w:hAnsi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утвержденным приказом Министерства экономического развития Российской Федерации от 01.09.2014 </w:t>
      </w:r>
      <w:r w:rsidR="00A21C13">
        <w:rPr>
          <w:rFonts w:ascii="Times New Roman" w:hAnsi="Times New Roman"/>
          <w:sz w:val="28"/>
          <w:szCs w:val="28"/>
          <w:lang w:eastAsia="ru-RU"/>
        </w:rPr>
        <w:t>№</w:t>
      </w:r>
      <w:r w:rsidR="00A21C13" w:rsidRPr="00A21C13">
        <w:rPr>
          <w:rFonts w:ascii="Times New Roman" w:hAnsi="Times New Roman"/>
          <w:sz w:val="28"/>
          <w:szCs w:val="28"/>
          <w:lang w:eastAsia="ru-RU"/>
        </w:rPr>
        <w:t xml:space="preserve"> 540, </w:t>
      </w:r>
      <w:hyperlink r:id="rId13" w:history="1">
        <w:r w:rsidR="00A21C13" w:rsidRPr="00A21C13">
          <w:rPr>
            <w:rFonts w:ascii="Times New Roman" w:hAnsi="Times New Roman"/>
            <w:sz w:val="28"/>
            <w:szCs w:val="28"/>
            <w:lang w:eastAsia="ru-RU"/>
          </w:rPr>
          <w:t>Положением</w:t>
        </w:r>
      </w:hyperlink>
      <w:r w:rsidR="00A21C13" w:rsidRPr="00A21C13">
        <w:rPr>
          <w:rFonts w:ascii="Times New Roman" w:hAnsi="Times New Roman"/>
          <w:sz w:val="28"/>
          <w:szCs w:val="28"/>
          <w:lang w:eastAsia="ru-RU"/>
        </w:rPr>
        <w:t xml:space="preserve"> о порядке определения размера арендной платы за земельные участки, государственная собственность на которые не разграничена, утвержденным постановлением Правительства Иркутской области от 01.12.2015 </w:t>
      </w:r>
      <w:r w:rsidR="00A21C13">
        <w:rPr>
          <w:rFonts w:ascii="Times New Roman" w:hAnsi="Times New Roman"/>
          <w:sz w:val="28"/>
          <w:szCs w:val="28"/>
          <w:lang w:eastAsia="ru-RU"/>
        </w:rPr>
        <w:t>№</w:t>
      </w:r>
      <w:r w:rsidR="00A21C13" w:rsidRPr="00A21C13">
        <w:rPr>
          <w:rFonts w:ascii="Times New Roman" w:hAnsi="Times New Roman"/>
          <w:sz w:val="28"/>
          <w:szCs w:val="28"/>
          <w:lang w:eastAsia="ru-RU"/>
        </w:rPr>
        <w:t xml:space="preserve"> 601-пп</w:t>
      </w:r>
      <w:proofErr w:type="gramEnd"/>
      <w:r w:rsidR="00A21C13" w:rsidRPr="00A21C13">
        <w:rPr>
          <w:rFonts w:ascii="Times New Roman" w:hAnsi="Times New Roman"/>
          <w:sz w:val="28"/>
          <w:szCs w:val="28"/>
          <w:lang w:eastAsia="ru-RU"/>
        </w:rPr>
        <w:t>,</w:t>
      </w:r>
      <w:r w:rsidR="00251099" w:rsidRPr="00A21C13">
        <w:rPr>
          <w:rFonts w:ascii="Times New Roman" w:hAnsi="Times New Roman"/>
          <w:sz w:val="28"/>
          <w:szCs w:val="28"/>
        </w:rPr>
        <w:t xml:space="preserve"> </w:t>
      </w:r>
      <w:r w:rsidR="00251099" w:rsidRPr="00144C47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4" w:history="1">
        <w:proofErr w:type="spellStart"/>
        <w:r w:rsidR="00251099" w:rsidRPr="00144C47">
          <w:rPr>
            <w:rFonts w:ascii="Times New Roman" w:hAnsi="Times New Roman"/>
            <w:sz w:val="28"/>
            <w:szCs w:val="28"/>
          </w:rPr>
          <w:t>ст.ст</w:t>
        </w:r>
        <w:proofErr w:type="spellEnd"/>
        <w:r w:rsidR="00251099" w:rsidRPr="00144C47">
          <w:rPr>
            <w:rFonts w:ascii="Times New Roman" w:hAnsi="Times New Roman"/>
            <w:sz w:val="28"/>
            <w:szCs w:val="28"/>
          </w:rPr>
          <w:t>. 24</w:t>
        </w:r>
      </w:hyperlink>
      <w:r w:rsidR="00251099" w:rsidRPr="00144C47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="00251099" w:rsidRPr="00144C47">
          <w:rPr>
            <w:rFonts w:ascii="Times New Roman" w:hAnsi="Times New Roman"/>
            <w:sz w:val="28"/>
            <w:szCs w:val="28"/>
          </w:rPr>
          <w:t>25</w:t>
        </w:r>
      </w:hyperlink>
      <w:r w:rsidR="00251099" w:rsidRPr="00144C47">
        <w:rPr>
          <w:rFonts w:ascii="Times New Roman" w:hAnsi="Times New Roman"/>
          <w:sz w:val="28"/>
          <w:szCs w:val="28"/>
        </w:rPr>
        <w:t xml:space="preserve"> Устава Шелеховского района,</w:t>
      </w:r>
      <w:r w:rsidR="00251099" w:rsidRPr="00A21C13">
        <w:rPr>
          <w:rFonts w:ascii="Times New Roman" w:hAnsi="Times New Roman"/>
          <w:sz w:val="28"/>
          <w:szCs w:val="28"/>
        </w:rPr>
        <w:t xml:space="preserve"> </w:t>
      </w:r>
    </w:p>
    <w:p w:rsidR="00E8760B" w:rsidRDefault="00E8760B" w:rsidP="00251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099" w:rsidRPr="002774C0" w:rsidRDefault="00251099" w:rsidP="0025109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74C0">
        <w:rPr>
          <w:rFonts w:ascii="Times New Roman" w:hAnsi="Times New Roman"/>
          <w:sz w:val="28"/>
          <w:szCs w:val="28"/>
          <w:lang w:eastAsia="ru-RU"/>
        </w:rPr>
        <w:t xml:space="preserve">Д У М А  </w:t>
      </w:r>
      <w:proofErr w:type="gramStart"/>
      <w:r w:rsidRPr="002774C0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2774C0">
        <w:rPr>
          <w:rFonts w:ascii="Times New Roman" w:hAnsi="Times New Roman"/>
          <w:sz w:val="28"/>
          <w:szCs w:val="28"/>
          <w:lang w:eastAsia="ru-RU"/>
        </w:rPr>
        <w:t xml:space="preserve"> Е Ш И Л А:</w:t>
      </w:r>
    </w:p>
    <w:p w:rsidR="00251099" w:rsidRPr="00A65BBA" w:rsidRDefault="00251099" w:rsidP="00251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099" w:rsidRPr="00A65BBA" w:rsidRDefault="00251099" w:rsidP="00126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BBA">
        <w:rPr>
          <w:rFonts w:ascii="Times New Roman" w:hAnsi="Times New Roman" w:cs="Times New Roman"/>
          <w:sz w:val="28"/>
          <w:szCs w:val="28"/>
        </w:rPr>
        <w:t>1. Утвердить</w:t>
      </w:r>
      <w:r w:rsidR="00126FE0">
        <w:rPr>
          <w:rFonts w:ascii="Times New Roman" w:hAnsi="Times New Roman" w:cs="Times New Roman"/>
          <w:sz w:val="28"/>
          <w:szCs w:val="28"/>
        </w:rPr>
        <w:t xml:space="preserve"> прилагаем</w:t>
      </w:r>
      <w:r w:rsidR="00A21C13">
        <w:rPr>
          <w:rFonts w:ascii="Times New Roman" w:hAnsi="Times New Roman" w:cs="Times New Roman"/>
          <w:sz w:val="28"/>
          <w:szCs w:val="28"/>
        </w:rPr>
        <w:t xml:space="preserve">ые коэффициенты, </w:t>
      </w:r>
      <w:r w:rsidR="00A21C13">
        <w:rPr>
          <w:rFonts w:ascii="Times New Roman" w:hAnsi="Times New Roman"/>
          <w:sz w:val="28"/>
          <w:szCs w:val="28"/>
        </w:rPr>
        <w:t>применяемые к размеру арендной платы за использование земельных участков, находящихся на территории Шелеховского района, государственная собственность на которые не разграничена</w:t>
      </w:r>
      <w:r w:rsidR="00126FE0">
        <w:rPr>
          <w:rFonts w:ascii="Times New Roman" w:hAnsi="Times New Roman"/>
          <w:sz w:val="28"/>
          <w:szCs w:val="28"/>
        </w:rPr>
        <w:t xml:space="preserve">. </w:t>
      </w:r>
      <w:r w:rsidR="00126FE0" w:rsidRPr="0039235A">
        <w:rPr>
          <w:rFonts w:ascii="Times New Roman" w:hAnsi="Times New Roman"/>
          <w:sz w:val="28"/>
          <w:szCs w:val="28"/>
        </w:rPr>
        <w:t xml:space="preserve"> </w:t>
      </w:r>
    </w:p>
    <w:p w:rsidR="00251099" w:rsidRPr="00A65BBA" w:rsidRDefault="00A21C13" w:rsidP="00126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1099" w:rsidRPr="00A65B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FE0">
        <w:rPr>
          <w:rFonts w:ascii="Times New Roman" w:hAnsi="Times New Roman" w:cs="Times New Roman"/>
          <w:sz w:val="28"/>
          <w:szCs w:val="28"/>
        </w:rPr>
        <w:t>Р</w:t>
      </w:r>
      <w:r w:rsidR="00251099" w:rsidRPr="00A65BBA">
        <w:rPr>
          <w:rFonts w:ascii="Times New Roman" w:hAnsi="Times New Roman" w:cs="Times New Roman"/>
          <w:sz w:val="28"/>
          <w:szCs w:val="28"/>
        </w:rPr>
        <w:t>ешение вступает в силу с 01.0</w:t>
      </w:r>
      <w:r w:rsidR="00126FE0">
        <w:rPr>
          <w:rFonts w:ascii="Times New Roman" w:hAnsi="Times New Roman" w:cs="Times New Roman"/>
          <w:sz w:val="28"/>
          <w:szCs w:val="28"/>
        </w:rPr>
        <w:t>4</w:t>
      </w:r>
      <w:r w:rsidR="00251099" w:rsidRPr="00A65BBA">
        <w:rPr>
          <w:rFonts w:ascii="Times New Roman" w:hAnsi="Times New Roman" w:cs="Times New Roman"/>
          <w:sz w:val="28"/>
          <w:szCs w:val="28"/>
        </w:rPr>
        <w:t>.20</w:t>
      </w:r>
      <w:r w:rsidR="00126FE0">
        <w:rPr>
          <w:rFonts w:ascii="Times New Roman" w:hAnsi="Times New Roman" w:cs="Times New Roman"/>
          <w:sz w:val="28"/>
          <w:szCs w:val="28"/>
        </w:rPr>
        <w:t>1</w:t>
      </w:r>
      <w:r w:rsidR="00251099" w:rsidRPr="00A65BBA">
        <w:rPr>
          <w:rFonts w:ascii="Times New Roman" w:hAnsi="Times New Roman" w:cs="Times New Roman"/>
          <w:sz w:val="28"/>
          <w:szCs w:val="28"/>
        </w:rPr>
        <w:t>9.</w:t>
      </w:r>
    </w:p>
    <w:p w:rsidR="00126FE0" w:rsidRDefault="00A21C13" w:rsidP="00126FE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51099" w:rsidRPr="00A65BBA">
        <w:rPr>
          <w:rFonts w:ascii="Times New Roman" w:hAnsi="Times New Roman"/>
          <w:sz w:val="28"/>
          <w:szCs w:val="28"/>
        </w:rPr>
        <w:t xml:space="preserve">. </w:t>
      </w:r>
      <w:r w:rsidR="00126FE0" w:rsidRPr="002774C0">
        <w:rPr>
          <w:rFonts w:ascii="Times New Roman" w:hAnsi="Times New Roman"/>
          <w:sz w:val="28"/>
          <w:szCs w:val="28"/>
          <w:lang w:eastAsia="ru-RU"/>
        </w:rPr>
        <w:t>Решение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126FE0" w:rsidRDefault="00126FE0" w:rsidP="00126FE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FE0" w:rsidRPr="002774C0" w:rsidRDefault="00126FE0" w:rsidP="00126FE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FE0" w:rsidRPr="00547C67" w:rsidRDefault="00126FE0" w:rsidP="00126FE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26FE0" w:rsidRPr="00547C67" w:rsidRDefault="00126FE0" w:rsidP="00126FE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783"/>
        <w:gridCol w:w="5045"/>
      </w:tblGrid>
      <w:tr w:rsidR="00126FE0" w:rsidRPr="00C132C4" w:rsidTr="00714129">
        <w:trPr>
          <w:trHeight w:val="1464"/>
        </w:trPr>
        <w:tc>
          <w:tcPr>
            <w:tcW w:w="4783" w:type="dxa"/>
          </w:tcPr>
          <w:p w:rsidR="00126FE0" w:rsidRDefault="00126FE0" w:rsidP="0071412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328D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743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Думы Шелеховского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4328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126FE0" w:rsidRPr="0074328D" w:rsidRDefault="00126FE0" w:rsidP="0071412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6FE0" w:rsidRPr="0074328D" w:rsidRDefault="00126FE0" w:rsidP="007141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6FE0" w:rsidRPr="0074328D" w:rsidRDefault="00126FE0" w:rsidP="007141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3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Саломатов</w:t>
            </w:r>
            <w:proofErr w:type="spellEnd"/>
          </w:p>
        </w:tc>
        <w:tc>
          <w:tcPr>
            <w:tcW w:w="5045" w:type="dxa"/>
          </w:tcPr>
          <w:p w:rsidR="00126FE0" w:rsidRPr="0074328D" w:rsidRDefault="00126FE0" w:rsidP="0071412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328D">
              <w:rPr>
                <w:rFonts w:ascii="Times New Roman" w:hAnsi="Times New Roman"/>
                <w:sz w:val="28"/>
                <w:szCs w:val="28"/>
                <w:lang w:eastAsia="ru-RU"/>
              </w:rPr>
              <w:t>Мэр Шелеховского</w:t>
            </w:r>
          </w:p>
          <w:p w:rsidR="00126FE0" w:rsidRPr="0074328D" w:rsidRDefault="00126FE0" w:rsidP="0071412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328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126FE0" w:rsidRDefault="00126FE0" w:rsidP="0071412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6FE0" w:rsidRPr="0074328D" w:rsidRDefault="00126FE0" w:rsidP="0071412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6FE0" w:rsidRPr="0074328D" w:rsidRDefault="00126FE0" w:rsidP="0071412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3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 М.Н. </w:t>
            </w:r>
            <w:proofErr w:type="spellStart"/>
            <w:r w:rsidRPr="0074328D">
              <w:rPr>
                <w:rFonts w:ascii="Times New Roman" w:hAnsi="Times New Roman"/>
                <w:sz w:val="28"/>
                <w:szCs w:val="28"/>
                <w:lang w:eastAsia="ru-RU"/>
              </w:rPr>
              <w:t>Модин</w:t>
            </w:r>
            <w:proofErr w:type="spellEnd"/>
          </w:p>
        </w:tc>
      </w:tr>
    </w:tbl>
    <w:p w:rsidR="00126FE0" w:rsidRDefault="00126FE0" w:rsidP="00126FE0"/>
    <w:p w:rsidR="00251099" w:rsidRPr="00A65BBA" w:rsidRDefault="00251099" w:rsidP="00126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099" w:rsidRPr="00A65BBA" w:rsidRDefault="00251099" w:rsidP="00251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099" w:rsidRPr="00A65BBA" w:rsidRDefault="00251099" w:rsidP="00251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955" w:rsidRDefault="00A839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83955" w:rsidRPr="00A83955" w:rsidRDefault="00A83955" w:rsidP="004C2A45">
      <w:pPr>
        <w:pStyle w:val="a9"/>
        <w:spacing w:before="0" w:beforeAutospacing="0" w:after="0"/>
        <w:ind w:left="142" w:right="-2"/>
        <w:jc w:val="right"/>
        <w:rPr>
          <w:sz w:val="28"/>
          <w:szCs w:val="28"/>
        </w:rPr>
      </w:pPr>
      <w:bookmarkStart w:id="0" w:name="P43"/>
      <w:bookmarkEnd w:id="0"/>
      <w:r w:rsidRPr="00A83955">
        <w:rPr>
          <w:sz w:val="28"/>
          <w:szCs w:val="28"/>
        </w:rPr>
        <w:lastRenderedPageBreak/>
        <w:t>УТВЕРЖДЕН</w:t>
      </w:r>
      <w:r w:rsidR="007B5B8E">
        <w:rPr>
          <w:sz w:val="28"/>
          <w:szCs w:val="28"/>
        </w:rPr>
        <w:t>Ы</w:t>
      </w:r>
      <w:r w:rsidRPr="00A83955">
        <w:rPr>
          <w:sz w:val="28"/>
          <w:szCs w:val="28"/>
        </w:rPr>
        <w:br/>
        <w:t>решением Думы Шелеховского</w:t>
      </w:r>
    </w:p>
    <w:p w:rsidR="00A83955" w:rsidRPr="00A83955" w:rsidRDefault="00A83955" w:rsidP="004C2A45">
      <w:pPr>
        <w:pStyle w:val="a9"/>
        <w:spacing w:before="0" w:beforeAutospacing="0" w:after="0"/>
        <w:ind w:left="142" w:right="-2"/>
        <w:jc w:val="right"/>
        <w:rPr>
          <w:sz w:val="28"/>
          <w:szCs w:val="28"/>
        </w:rPr>
      </w:pPr>
      <w:r w:rsidRPr="00A83955">
        <w:rPr>
          <w:sz w:val="28"/>
          <w:szCs w:val="28"/>
        </w:rPr>
        <w:t>муниципального района</w:t>
      </w:r>
    </w:p>
    <w:p w:rsidR="00A83955" w:rsidRPr="00CB39BD" w:rsidRDefault="008A03A0" w:rsidP="004C2A45">
      <w:pPr>
        <w:ind w:left="142" w:right="-2"/>
        <w:jc w:val="right"/>
        <w:rPr>
          <w:rFonts w:ascii="Times New Roman" w:hAnsi="Times New Roman"/>
          <w:sz w:val="28"/>
          <w:szCs w:val="28"/>
        </w:rPr>
      </w:pPr>
      <w:r w:rsidRPr="00CB39BD">
        <w:rPr>
          <w:rFonts w:ascii="Times New Roman" w:hAnsi="Times New Roman"/>
          <w:sz w:val="28"/>
          <w:szCs w:val="28"/>
        </w:rPr>
        <w:t xml:space="preserve">от 31.01.2019 № 2-рд </w:t>
      </w:r>
    </w:p>
    <w:p w:rsidR="00A83955" w:rsidRDefault="00A83955" w:rsidP="00251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44C47" w:rsidRDefault="00144C47" w:rsidP="00251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5B8E" w:rsidRPr="006760BC" w:rsidRDefault="007B5B8E" w:rsidP="00A83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60BC">
        <w:rPr>
          <w:rFonts w:ascii="Times New Roman" w:hAnsi="Times New Roman" w:cs="Times New Roman"/>
          <w:sz w:val="28"/>
          <w:szCs w:val="28"/>
        </w:rPr>
        <w:t xml:space="preserve">Коэффициенты, </w:t>
      </w:r>
    </w:p>
    <w:p w:rsidR="00251099" w:rsidRDefault="007B5B8E" w:rsidP="00A83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60BC">
        <w:rPr>
          <w:rFonts w:ascii="Times New Roman" w:hAnsi="Times New Roman" w:cs="Times New Roman"/>
          <w:sz w:val="28"/>
          <w:szCs w:val="28"/>
        </w:rPr>
        <w:t>применяемые к размеру арендной платы за использование земельных участков, находящихся на территории Шелеховского района, государственная собственность на которые не разграничена</w:t>
      </w:r>
      <w:proofErr w:type="gramEnd"/>
    </w:p>
    <w:p w:rsidR="00144C47" w:rsidRDefault="00144C47" w:rsidP="00A83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4C47" w:rsidRPr="006760BC" w:rsidRDefault="00144C47" w:rsidP="00A83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3955" w:rsidRDefault="00A83955" w:rsidP="0025109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641" w:type="dxa"/>
        <w:tblInd w:w="-4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4"/>
        <w:gridCol w:w="1418"/>
        <w:gridCol w:w="1701"/>
      </w:tblGrid>
      <w:tr w:rsidR="00144C47" w:rsidTr="00144C47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4E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47" w:rsidRP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47">
              <w:rPr>
                <w:rFonts w:ascii="Times New Roman" w:hAnsi="Times New Roman"/>
                <w:sz w:val="24"/>
                <w:szCs w:val="24"/>
              </w:rPr>
              <w:t>Коэффициент вида разрешенного использования земельного участка</w:t>
            </w:r>
          </w:p>
          <w:p w:rsidR="00144C47" w:rsidRP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C47">
              <w:rPr>
                <w:rFonts w:ascii="Times New Roman" w:hAnsi="Times New Roman"/>
                <w:sz w:val="24"/>
                <w:szCs w:val="24"/>
              </w:rPr>
              <w:t>(К) -  применяемого для исчисления арендной платы за землю</w:t>
            </w:r>
            <w:proofErr w:type="gramEnd"/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4C47" w:rsidRPr="005B3EC1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44C47" w:rsidTr="00144C47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44C47" w:rsidTr="00144C47">
        <w:trPr>
          <w:trHeight w:val="3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Сельскохозяйственное использование, в том числе:</w:t>
            </w:r>
          </w:p>
          <w:p w:rsidR="00144C47" w:rsidRDefault="004E14B1" w:rsidP="00144C4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растениеводство;</w:t>
            </w:r>
          </w:p>
          <w:p w:rsidR="00144C47" w:rsidRDefault="004E14B1" w:rsidP="00144C4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44C47">
              <w:rPr>
                <w:rFonts w:ascii="Times New Roman" w:hAnsi="Times New Roman"/>
                <w:sz w:val="24"/>
                <w:szCs w:val="24"/>
              </w:rPr>
              <w:t>ыращивание зерновых и иных сельскохозяйственных культур;</w:t>
            </w:r>
          </w:p>
          <w:p w:rsidR="00144C47" w:rsidRDefault="004E14B1" w:rsidP="00144C4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вощеводство;</w:t>
            </w:r>
          </w:p>
          <w:p w:rsidR="00144C47" w:rsidRDefault="004E14B1" w:rsidP="00144C4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44C47">
              <w:rPr>
                <w:rFonts w:ascii="Times New Roman" w:hAnsi="Times New Roman"/>
                <w:sz w:val="24"/>
                <w:szCs w:val="24"/>
              </w:rPr>
              <w:t>ыращивание тонизирующих, лекарственных, цветочных культур;</w:t>
            </w:r>
          </w:p>
          <w:p w:rsidR="00144C47" w:rsidRDefault="004E14B1" w:rsidP="00144C4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адоводство;</w:t>
            </w:r>
          </w:p>
          <w:p w:rsidR="00144C47" w:rsidRDefault="004E14B1" w:rsidP="00144C4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44C47">
              <w:rPr>
                <w:rFonts w:ascii="Times New Roman" w:hAnsi="Times New Roman"/>
                <w:sz w:val="24"/>
                <w:szCs w:val="24"/>
              </w:rPr>
              <w:t>ыращивание льна и конопли;</w:t>
            </w:r>
          </w:p>
          <w:p w:rsidR="00144C47" w:rsidRDefault="004E14B1" w:rsidP="00144C4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аучное обеспечение сельского хозяйства;</w:t>
            </w:r>
          </w:p>
          <w:p w:rsidR="00144C47" w:rsidRDefault="004E14B1" w:rsidP="00144C4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едение личного подсобного хозяйства на полевых участках.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C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Pr="00450036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47" w:rsidTr="00144C47">
        <w:trPr>
          <w:trHeight w:val="30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Сельскохозяйственное использование, в том числе:</w:t>
            </w:r>
          </w:p>
          <w:p w:rsidR="00144C47" w:rsidRDefault="004E14B1" w:rsidP="00144C47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ивотноводство;</w:t>
            </w:r>
          </w:p>
          <w:p w:rsidR="00144C47" w:rsidRDefault="00372228" w:rsidP="00144C47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котоводство;</w:t>
            </w:r>
          </w:p>
          <w:p w:rsidR="00144C47" w:rsidRDefault="00372228" w:rsidP="00144C47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вероводство;</w:t>
            </w:r>
          </w:p>
          <w:p w:rsidR="00144C47" w:rsidRDefault="00372228" w:rsidP="00144C47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44C47">
              <w:rPr>
                <w:rFonts w:ascii="Times New Roman" w:hAnsi="Times New Roman"/>
                <w:sz w:val="24"/>
                <w:szCs w:val="24"/>
              </w:rPr>
              <w:t>тицеводство;</w:t>
            </w:r>
          </w:p>
          <w:p w:rsidR="00144C47" w:rsidRDefault="00372228" w:rsidP="00144C47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виноводство;</w:t>
            </w:r>
          </w:p>
          <w:p w:rsidR="00144C47" w:rsidRDefault="00372228" w:rsidP="00144C47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44C47">
              <w:rPr>
                <w:rFonts w:ascii="Times New Roman" w:hAnsi="Times New Roman"/>
                <w:sz w:val="24"/>
                <w:szCs w:val="24"/>
              </w:rPr>
              <w:t>человодство;</w:t>
            </w:r>
          </w:p>
          <w:p w:rsidR="00144C47" w:rsidRDefault="00372228" w:rsidP="00144C47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44C47">
              <w:rPr>
                <w:rFonts w:ascii="Times New Roman" w:hAnsi="Times New Roman"/>
                <w:sz w:val="24"/>
                <w:szCs w:val="24"/>
              </w:rPr>
              <w:t>ыбоводство;</w:t>
            </w:r>
          </w:p>
          <w:p w:rsidR="00144C47" w:rsidRDefault="00372228" w:rsidP="00144C47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44C47">
              <w:rPr>
                <w:rFonts w:ascii="Times New Roman" w:hAnsi="Times New Roman"/>
                <w:sz w:val="24"/>
                <w:szCs w:val="24"/>
              </w:rPr>
              <w:t>ранение и переработка сельскохозяйственной продукции;</w:t>
            </w:r>
          </w:p>
          <w:p w:rsidR="00144C47" w:rsidRDefault="00372228" w:rsidP="00144C47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итомники;</w:t>
            </w:r>
          </w:p>
          <w:p w:rsidR="00144C47" w:rsidRDefault="00372228" w:rsidP="00144C47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беспечение сельскохозяйственного производства.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C8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47" w:rsidTr="00144C47">
        <w:trPr>
          <w:trHeight w:val="1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Жилая застройка, в том числе:</w:t>
            </w:r>
          </w:p>
          <w:p w:rsidR="00144C47" w:rsidRDefault="00372228" w:rsidP="00144C47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алоэтажная жилая застройка (индивидуальное жилищное строительство; размещение дачных домов и садовых домов);</w:t>
            </w:r>
          </w:p>
          <w:p w:rsidR="00144C47" w:rsidRDefault="00372228" w:rsidP="00144C47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44C47">
              <w:rPr>
                <w:rFonts w:ascii="Times New Roman" w:hAnsi="Times New Roman"/>
                <w:sz w:val="24"/>
                <w:szCs w:val="24"/>
              </w:rPr>
              <w:t>риусадебный участок личного подсобного хозяйства;</w:t>
            </w:r>
          </w:p>
          <w:p w:rsidR="00144C47" w:rsidRDefault="00372228" w:rsidP="00144C47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ередвижное жилье.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123"/>
            <w:bookmarkEnd w:id="2"/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7B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47" w:rsidTr="00144C47">
        <w:trPr>
          <w:trHeight w:val="20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Жилая застройка, в том числе:</w:t>
            </w:r>
          </w:p>
          <w:p w:rsidR="00144C47" w:rsidRDefault="00372228" w:rsidP="00144C47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локированная жилая застройка;</w:t>
            </w:r>
          </w:p>
          <w:p w:rsidR="00144C47" w:rsidRDefault="00372228" w:rsidP="00144C47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44C47">
              <w:rPr>
                <w:rFonts w:ascii="Times New Roman" w:hAnsi="Times New Roman"/>
                <w:sz w:val="24"/>
                <w:szCs w:val="24"/>
              </w:rPr>
              <w:t>реднеэтажная</w:t>
            </w:r>
            <w:proofErr w:type="spellEnd"/>
            <w:r w:rsidR="00144C47">
              <w:rPr>
                <w:rFonts w:ascii="Times New Roman" w:hAnsi="Times New Roman"/>
                <w:sz w:val="24"/>
                <w:szCs w:val="24"/>
              </w:rPr>
              <w:t xml:space="preserve"> жилая застройка;</w:t>
            </w:r>
          </w:p>
          <w:p w:rsidR="00144C47" w:rsidRDefault="00372228" w:rsidP="00144C47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ногоэтажная жилая застройка (высотная застройка);</w:t>
            </w:r>
          </w:p>
          <w:p w:rsidR="00144C47" w:rsidRDefault="00372228" w:rsidP="00144C47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бслуживание жилой застройки;</w:t>
            </w:r>
          </w:p>
          <w:p w:rsidR="00144C47" w:rsidRPr="00144C47" w:rsidRDefault="00372228" w:rsidP="00AA6875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44C47" w:rsidRPr="00144C47">
              <w:rPr>
                <w:rFonts w:ascii="Times New Roman" w:hAnsi="Times New Roman"/>
                <w:sz w:val="24"/>
                <w:szCs w:val="24"/>
              </w:rPr>
              <w:t>бъекты гаражного назначения</w:t>
            </w:r>
            <w:r w:rsidR="00144C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2304">
              <w:rPr>
                <w:rFonts w:ascii="Times New Roman" w:hAnsi="Times New Roman"/>
                <w:sz w:val="24"/>
                <w:szCs w:val="24"/>
              </w:rPr>
              <w:t>.</w:t>
            </w:r>
            <w:r w:rsidRPr="00144C4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2.3 - 2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2.5 - 2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2.6 - 2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2.7 - 2 </w:t>
            </w:r>
          </w:p>
          <w:p w:rsidR="00144C47" w:rsidRDefault="00144C47" w:rsidP="0014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47">
              <w:rPr>
                <w:rFonts w:ascii="Times New Roman" w:hAnsi="Times New Roman"/>
                <w:sz w:val="24"/>
                <w:szCs w:val="24"/>
              </w:rPr>
              <w:t>2.7.1. - 1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4C47" w:rsidTr="00144C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Общественное использование объектов капитального строительства: </w:t>
            </w:r>
          </w:p>
          <w:p w:rsidR="00144C47" w:rsidRDefault="00372228" w:rsidP="00144C47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оммунальное обслуживание;</w:t>
            </w:r>
          </w:p>
          <w:p w:rsidR="00144C47" w:rsidRDefault="00372228" w:rsidP="00144C47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оциальное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152"/>
            <w:bookmarkEnd w:id="3"/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Pr="00450036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4C47" w:rsidTr="00144C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Бытовое обслуживание.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Ветеринарное обслуживание.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4C47" w:rsidTr="00144C47">
        <w:trPr>
          <w:trHeight w:val="1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Здравоохранение.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просвещение.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Культурное развитие.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Религиозное использование.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Общественное управление.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научной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C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47" w:rsidTr="00144C47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Деловое управление.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Par194"/>
            <w:bookmarkEnd w:id="4"/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44C47" w:rsidTr="00144C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Торговые центры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(Торгово-развлекательные центры).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144C47" w:rsidRPr="005E053D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44C47" w:rsidTr="00144C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Pr="00144C47" w:rsidRDefault="00144C47" w:rsidP="0014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144C47" w:rsidTr="00144C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Магазины.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Общественное питание.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  <w:p w:rsidR="00144C47" w:rsidRDefault="00144C47" w:rsidP="0014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 </w:t>
            </w:r>
          </w:p>
          <w:p w:rsidR="00144C47" w:rsidRPr="00125906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144C47" w:rsidTr="00144C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Гостиничное обслуживание.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4C47" w:rsidTr="00144C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417342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44C47" w:rsidTr="00144C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автотранспорта.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42">
              <w:rPr>
                <w:rFonts w:ascii="Times New Roman" w:hAnsi="Times New Roman"/>
                <w:sz w:val="24"/>
                <w:szCs w:val="24"/>
              </w:rPr>
              <w:t>Объекты придорожного сервиса.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Par223"/>
            <w:bookmarkEnd w:id="5"/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C7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6,5 </w:t>
            </w:r>
          </w:p>
          <w:p w:rsidR="00144C47" w:rsidRDefault="00144C47" w:rsidP="00372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90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</w:p>
        </w:tc>
      </w:tr>
      <w:tr w:rsidR="00144C47" w:rsidTr="00144C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C47" w:rsidRDefault="00144C47" w:rsidP="0041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342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417342">
              <w:rPr>
                <w:rFonts w:ascii="Times New Roman" w:hAnsi="Times New Roman"/>
                <w:sz w:val="24"/>
                <w:szCs w:val="24"/>
              </w:rPr>
              <w:t xml:space="preserve">-ярмарочная деятельность.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Pr="008D2A14" w:rsidRDefault="00144C47" w:rsidP="0041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144C47" w:rsidTr="00144C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 (рекреация), в том числе:</w:t>
            </w:r>
          </w:p>
          <w:p w:rsidR="00144C47" w:rsidRDefault="00721C39" w:rsidP="00417342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порт;</w:t>
            </w:r>
          </w:p>
          <w:p w:rsidR="00144C47" w:rsidRDefault="00721C39" w:rsidP="00417342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44C47">
              <w:rPr>
                <w:rFonts w:ascii="Times New Roman" w:hAnsi="Times New Roman"/>
                <w:sz w:val="24"/>
                <w:szCs w:val="24"/>
              </w:rPr>
              <w:t>риродно-познавательный туризм;</w:t>
            </w:r>
          </w:p>
          <w:p w:rsidR="00144C47" w:rsidRDefault="00721C39" w:rsidP="00417342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44C47">
              <w:rPr>
                <w:rFonts w:ascii="Times New Roman" w:hAnsi="Times New Roman"/>
                <w:sz w:val="24"/>
                <w:szCs w:val="24"/>
              </w:rPr>
              <w:t>хота и рыбалка;</w:t>
            </w:r>
          </w:p>
          <w:p w:rsidR="00144C47" w:rsidRDefault="00721C39" w:rsidP="00417342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44C47">
              <w:rPr>
                <w:rFonts w:ascii="Times New Roman" w:hAnsi="Times New Roman"/>
                <w:sz w:val="24"/>
                <w:szCs w:val="24"/>
              </w:rPr>
              <w:t>ричалы для маломерных судов;</w:t>
            </w:r>
          </w:p>
          <w:p w:rsidR="00144C47" w:rsidRPr="00721C39" w:rsidRDefault="00721C39" w:rsidP="00721C39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оля для гольфа и конных прогулок.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342">
              <w:rPr>
                <w:rFonts w:ascii="Times New Roman" w:hAnsi="Times New Roman"/>
                <w:sz w:val="24"/>
                <w:szCs w:val="24"/>
              </w:rPr>
              <w:t>5.0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  <w:p w:rsidR="00144C47" w:rsidRDefault="00144C47" w:rsidP="0072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5.0 – 1,5 </w:t>
            </w:r>
          </w:p>
          <w:p w:rsidR="00144C47" w:rsidRDefault="00417342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– 1,5</w:t>
            </w:r>
          </w:p>
          <w:p w:rsidR="00144C47" w:rsidRDefault="00417342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– 1,5</w:t>
            </w:r>
          </w:p>
          <w:p w:rsidR="00144C47" w:rsidRDefault="00417342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5.3 - 5</w:t>
            </w:r>
          </w:p>
          <w:p w:rsidR="00144C47" w:rsidRDefault="00417342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5.4 - 5</w:t>
            </w:r>
          </w:p>
          <w:p w:rsidR="00144C47" w:rsidRPr="008D2A14" w:rsidRDefault="00417342" w:rsidP="0072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5.5 - 5</w:t>
            </w:r>
          </w:p>
        </w:tc>
      </w:tr>
      <w:tr w:rsidR="00144C47" w:rsidTr="00144C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Недропользование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Par253"/>
            <w:bookmarkEnd w:id="6"/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41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44C47" w:rsidTr="00144C47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деятельность</w:t>
            </w:r>
            <w:r w:rsidR="0041734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4C47" w:rsidRPr="007124A8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 – 6.7</w:t>
            </w:r>
            <w:r w:rsidR="004E1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6.7.1</w:t>
            </w:r>
            <w:r w:rsidR="004E14B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  <w:r w:rsidR="004E14B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47" w:rsidRDefault="00417342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41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47" w:rsidTr="00417342">
        <w:trPr>
          <w:trHeight w:val="10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деятельность, в том числе:</w:t>
            </w:r>
          </w:p>
          <w:p w:rsidR="00144C47" w:rsidRPr="00797428" w:rsidRDefault="004E14B1" w:rsidP="00144C47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44C47" w:rsidRPr="00797428">
              <w:rPr>
                <w:rFonts w:ascii="Times New Roman" w:hAnsi="Times New Roman"/>
                <w:sz w:val="24"/>
                <w:szCs w:val="24"/>
              </w:rPr>
              <w:t>вязь;</w:t>
            </w:r>
          </w:p>
          <w:p w:rsidR="00144C47" w:rsidRPr="00417342" w:rsidRDefault="004E14B1" w:rsidP="00417342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клады.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  <w:p w:rsidR="00144C47" w:rsidRDefault="00144C47" w:rsidP="0041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342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D9">
              <w:rPr>
                <w:rFonts w:ascii="Times New Roman" w:hAnsi="Times New Roman"/>
                <w:sz w:val="24"/>
                <w:szCs w:val="24"/>
              </w:rPr>
              <w:t>6.8 –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4C47" w:rsidRDefault="00144C47" w:rsidP="0041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6.9 - 3 </w:t>
            </w:r>
          </w:p>
        </w:tc>
      </w:tr>
      <w:tr w:rsidR="00144C47" w:rsidTr="00417342">
        <w:trPr>
          <w:trHeight w:val="17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Транспорт, в том числе:</w:t>
            </w:r>
          </w:p>
          <w:p w:rsidR="00144C47" w:rsidRDefault="00721C39" w:rsidP="00144C47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елезнодорожный транспорт;</w:t>
            </w:r>
          </w:p>
          <w:p w:rsidR="00144C47" w:rsidRDefault="00721C39" w:rsidP="00144C47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втомобильный транспорт;</w:t>
            </w:r>
          </w:p>
          <w:p w:rsidR="00144C47" w:rsidRDefault="00721C39" w:rsidP="00144C47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одный транспорт;</w:t>
            </w:r>
          </w:p>
          <w:p w:rsidR="00144C47" w:rsidRDefault="00721C39" w:rsidP="00144C47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44C47">
              <w:rPr>
                <w:rFonts w:ascii="Times New Roman" w:hAnsi="Times New Roman"/>
                <w:sz w:val="24"/>
                <w:szCs w:val="24"/>
              </w:rPr>
              <w:t>оздушный транспорт;</w:t>
            </w:r>
          </w:p>
          <w:p w:rsidR="00144C47" w:rsidRDefault="00721C39" w:rsidP="00144C47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44C47">
              <w:rPr>
                <w:rFonts w:ascii="Times New Roman" w:hAnsi="Times New Roman"/>
                <w:sz w:val="24"/>
                <w:szCs w:val="24"/>
              </w:rPr>
              <w:t>рубопроводный транспорт.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 </w:t>
            </w:r>
            <w:r w:rsidR="0041734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342">
              <w:rPr>
                <w:rFonts w:ascii="Times New Roman" w:hAnsi="Times New Roman"/>
                <w:sz w:val="24"/>
                <w:szCs w:val="24"/>
              </w:rPr>
              <w:t>2,2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D9">
              <w:rPr>
                <w:rFonts w:ascii="Times New Roman" w:hAnsi="Times New Roman"/>
                <w:sz w:val="24"/>
                <w:szCs w:val="24"/>
              </w:rPr>
              <w:t>7.2 - 4</w:t>
            </w:r>
          </w:p>
          <w:p w:rsidR="00144C47" w:rsidRDefault="00417342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 – 2,2</w:t>
            </w:r>
          </w:p>
          <w:p w:rsidR="00144C47" w:rsidRDefault="00417342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 – 2,2</w:t>
            </w:r>
          </w:p>
          <w:p w:rsidR="00144C47" w:rsidRDefault="00417342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 – 2,2</w:t>
            </w:r>
          </w:p>
        </w:tc>
      </w:tr>
      <w:tr w:rsidR="00144C47" w:rsidTr="00144C47">
        <w:trPr>
          <w:trHeight w:val="1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обороны и безопасности. 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особой охране и изучению природы.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деятельность.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объекты.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пользование территории.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8.0-8.4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9.0-9.3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10.0-10.4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11.0-11.3</w:t>
            </w:r>
          </w:p>
          <w:p w:rsidR="00417342" w:rsidRDefault="00417342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12.0,12.2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42" w:rsidRDefault="00417342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342" w:rsidRDefault="00417342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C47" w:rsidRDefault="00417342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47" w:rsidTr="00144C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Ритуальная деятельность</w:t>
            </w:r>
            <w:r w:rsidR="00721C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4C47" w:rsidTr="00144C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144C4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общего назначения.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огородничества.</w:t>
            </w:r>
          </w:p>
          <w:p w:rsidR="00144C47" w:rsidRDefault="00144C47" w:rsidP="0041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садоводства.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17342">
              <w:rPr>
                <w:rFonts w:ascii="Times New Roman" w:hAnsi="Times New Roman"/>
                <w:sz w:val="24"/>
                <w:szCs w:val="24"/>
              </w:rPr>
              <w:t>.0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4C47" w:rsidRDefault="00144C47" w:rsidP="00AA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13.1 - 2</w:t>
            </w:r>
          </w:p>
          <w:p w:rsidR="00144C47" w:rsidRDefault="00144C47" w:rsidP="0041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13.2 - 2</w:t>
            </w:r>
          </w:p>
        </w:tc>
      </w:tr>
    </w:tbl>
    <w:p w:rsidR="00A83955" w:rsidRPr="00A83955" w:rsidRDefault="00A83955" w:rsidP="00251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83955" w:rsidRPr="00A83955" w:rsidSect="008D06E4">
      <w:headerReference w:type="default" r:id="rId16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8DA" w:rsidRDefault="00D218DA">
      <w:pPr>
        <w:spacing w:after="0" w:line="240" w:lineRule="auto"/>
      </w:pPr>
      <w:r>
        <w:separator/>
      </w:r>
    </w:p>
  </w:endnote>
  <w:endnote w:type="continuationSeparator" w:id="0">
    <w:p w:rsidR="00D218DA" w:rsidRDefault="00D2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8DA" w:rsidRDefault="00D218DA">
      <w:pPr>
        <w:spacing w:after="0" w:line="240" w:lineRule="auto"/>
      </w:pPr>
      <w:r>
        <w:separator/>
      </w:r>
    </w:p>
  </w:footnote>
  <w:footnote w:type="continuationSeparator" w:id="0">
    <w:p w:rsidR="00D218DA" w:rsidRDefault="00D2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D98" w:rsidRDefault="009F7D98" w:rsidP="00D1584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39BD">
      <w:rPr>
        <w:rStyle w:val="a5"/>
        <w:noProof/>
      </w:rPr>
      <w:t>5</w:t>
    </w:r>
    <w:r>
      <w:rPr>
        <w:rStyle w:val="a5"/>
      </w:rPr>
      <w:fldChar w:fldCharType="end"/>
    </w:r>
  </w:p>
  <w:p w:rsidR="009F7D98" w:rsidRDefault="009F7D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D8E"/>
    <w:multiLevelType w:val="hybridMultilevel"/>
    <w:tmpl w:val="35D6D11A"/>
    <w:lvl w:ilvl="0" w:tplc="CE3ECE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DD0E21"/>
    <w:multiLevelType w:val="hybridMultilevel"/>
    <w:tmpl w:val="FDF0848C"/>
    <w:lvl w:ilvl="0" w:tplc="B1602B4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36200"/>
    <w:multiLevelType w:val="hybridMultilevel"/>
    <w:tmpl w:val="CB0067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13FB3"/>
    <w:multiLevelType w:val="hybridMultilevel"/>
    <w:tmpl w:val="CDF2681E"/>
    <w:lvl w:ilvl="0" w:tplc="E21E5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5C5818"/>
    <w:multiLevelType w:val="hybridMultilevel"/>
    <w:tmpl w:val="A36CE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1751"/>
    <w:multiLevelType w:val="hybridMultilevel"/>
    <w:tmpl w:val="558AF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56D81"/>
    <w:multiLevelType w:val="hybridMultilevel"/>
    <w:tmpl w:val="9008F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12EC1"/>
    <w:multiLevelType w:val="hybridMultilevel"/>
    <w:tmpl w:val="B2D2A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659EF"/>
    <w:multiLevelType w:val="hybridMultilevel"/>
    <w:tmpl w:val="F320B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D4C49"/>
    <w:multiLevelType w:val="hybridMultilevel"/>
    <w:tmpl w:val="987EC90A"/>
    <w:lvl w:ilvl="0" w:tplc="07A2287A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24DA2"/>
    <w:multiLevelType w:val="hybridMultilevel"/>
    <w:tmpl w:val="89A61D1E"/>
    <w:lvl w:ilvl="0" w:tplc="C2D86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C3254E"/>
    <w:multiLevelType w:val="hybridMultilevel"/>
    <w:tmpl w:val="DB722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31D03"/>
    <w:multiLevelType w:val="hybridMultilevel"/>
    <w:tmpl w:val="36501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A3"/>
    <w:rsid w:val="00081051"/>
    <w:rsid w:val="000840EB"/>
    <w:rsid w:val="000A035F"/>
    <w:rsid w:val="000A6ECA"/>
    <w:rsid w:val="000B7446"/>
    <w:rsid w:val="000E1F9F"/>
    <w:rsid w:val="000F2C31"/>
    <w:rsid w:val="000F47F4"/>
    <w:rsid w:val="0010412F"/>
    <w:rsid w:val="00126FE0"/>
    <w:rsid w:val="001300A3"/>
    <w:rsid w:val="00144C47"/>
    <w:rsid w:val="00177D66"/>
    <w:rsid w:val="001875E1"/>
    <w:rsid w:val="001B5AB5"/>
    <w:rsid w:val="00251099"/>
    <w:rsid w:val="00270C25"/>
    <w:rsid w:val="002774C0"/>
    <w:rsid w:val="002844A9"/>
    <w:rsid w:val="002932E4"/>
    <w:rsid w:val="002C7FEF"/>
    <w:rsid w:val="00322591"/>
    <w:rsid w:val="00330988"/>
    <w:rsid w:val="00372228"/>
    <w:rsid w:val="0039235A"/>
    <w:rsid w:val="003946B3"/>
    <w:rsid w:val="003B47DA"/>
    <w:rsid w:val="003D4BEB"/>
    <w:rsid w:val="003E410A"/>
    <w:rsid w:val="003F207D"/>
    <w:rsid w:val="004046B6"/>
    <w:rsid w:val="004064D2"/>
    <w:rsid w:val="00417342"/>
    <w:rsid w:val="00460550"/>
    <w:rsid w:val="00467A1A"/>
    <w:rsid w:val="00470EB2"/>
    <w:rsid w:val="004A0D85"/>
    <w:rsid w:val="004C2A45"/>
    <w:rsid w:val="004D37A2"/>
    <w:rsid w:val="004E14B1"/>
    <w:rsid w:val="004F7969"/>
    <w:rsid w:val="00505B35"/>
    <w:rsid w:val="00507E6D"/>
    <w:rsid w:val="00547C67"/>
    <w:rsid w:val="00555C34"/>
    <w:rsid w:val="005A0995"/>
    <w:rsid w:val="005B5704"/>
    <w:rsid w:val="005E0299"/>
    <w:rsid w:val="005E1F9D"/>
    <w:rsid w:val="0060430C"/>
    <w:rsid w:val="00605926"/>
    <w:rsid w:val="006760BC"/>
    <w:rsid w:val="006A6E84"/>
    <w:rsid w:val="006B7774"/>
    <w:rsid w:val="006E5EE4"/>
    <w:rsid w:val="006F0DBB"/>
    <w:rsid w:val="00702856"/>
    <w:rsid w:val="00721C39"/>
    <w:rsid w:val="0074328D"/>
    <w:rsid w:val="007572B7"/>
    <w:rsid w:val="007B4EE5"/>
    <w:rsid w:val="007B5B8E"/>
    <w:rsid w:val="00874DB9"/>
    <w:rsid w:val="00875455"/>
    <w:rsid w:val="008A03A0"/>
    <w:rsid w:val="008C427F"/>
    <w:rsid w:val="008D06E4"/>
    <w:rsid w:val="008E12CA"/>
    <w:rsid w:val="008F2568"/>
    <w:rsid w:val="009265A3"/>
    <w:rsid w:val="0095343A"/>
    <w:rsid w:val="009560DB"/>
    <w:rsid w:val="00992243"/>
    <w:rsid w:val="009A0589"/>
    <w:rsid w:val="009A2FF1"/>
    <w:rsid w:val="009F7D98"/>
    <w:rsid w:val="00A20D53"/>
    <w:rsid w:val="00A21C13"/>
    <w:rsid w:val="00A56AA9"/>
    <w:rsid w:val="00A5723C"/>
    <w:rsid w:val="00A83955"/>
    <w:rsid w:val="00AB5B67"/>
    <w:rsid w:val="00AB5BA6"/>
    <w:rsid w:val="00AD1C3F"/>
    <w:rsid w:val="00B86105"/>
    <w:rsid w:val="00B87E08"/>
    <w:rsid w:val="00BA427F"/>
    <w:rsid w:val="00BF2DB6"/>
    <w:rsid w:val="00C132C4"/>
    <w:rsid w:val="00C41C6D"/>
    <w:rsid w:val="00C64579"/>
    <w:rsid w:val="00CB39BD"/>
    <w:rsid w:val="00CD24B3"/>
    <w:rsid w:val="00CE425A"/>
    <w:rsid w:val="00CF3D6E"/>
    <w:rsid w:val="00D12304"/>
    <w:rsid w:val="00D15841"/>
    <w:rsid w:val="00D218DA"/>
    <w:rsid w:val="00D260EA"/>
    <w:rsid w:val="00D57793"/>
    <w:rsid w:val="00DA1BEA"/>
    <w:rsid w:val="00DD322B"/>
    <w:rsid w:val="00DE7E97"/>
    <w:rsid w:val="00E137D7"/>
    <w:rsid w:val="00E13E71"/>
    <w:rsid w:val="00E14865"/>
    <w:rsid w:val="00E236B7"/>
    <w:rsid w:val="00E810C7"/>
    <w:rsid w:val="00E8760B"/>
    <w:rsid w:val="00ED7032"/>
    <w:rsid w:val="00EF088B"/>
    <w:rsid w:val="00EF4F85"/>
    <w:rsid w:val="00F21B2D"/>
    <w:rsid w:val="00F37CF7"/>
    <w:rsid w:val="00F47B4C"/>
    <w:rsid w:val="00F47C32"/>
    <w:rsid w:val="00F81874"/>
    <w:rsid w:val="00F91B60"/>
    <w:rsid w:val="00F91D20"/>
    <w:rsid w:val="00FC2634"/>
    <w:rsid w:val="00F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3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7432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328D"/>
    <w:rPr>
      <w:rFonts w:cs="Times New Roman"/>
    </w:rPr>
  </w:style>
  <w:style w:type="paragraph" w:styleId="a6">
    <w:name w:val="List Paragraph"/>
    <w:basedOn w:val="a"/>
    <w:uiPriority w:val="99"/>
    <w:qFormat/>
    <w:rsid w:val="00C41C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410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10A"/>
    <w:rPr>
      <w:rFonts w:ascii="Arial" w:hAnsi="Arial" w:cs="Arial"/>
      <w:sz w:val="16"/>
      <w:szCs w:val="16"/>
      <w:lang w:eastAsia="en-US"/>
    </w:rPr>
  </w:style>
  <w:style w:type="paragraph" w:customStyle="1" w:styleId="ConsPlusNormal">
    <w:name w:val="ConsPlusNormal"/>
    <w:rsid w:val="0025109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5109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Normal (Web)"/>
    <w:basedOn w:val="a"/>
    <w:rsid w:val="00A83955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3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7432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328D"/>
    <w:rPr>
      <w:rFonts w:cs="Times New Roman"/>
    </w:rPr>
  </w:style>
  <w:style w:type="paragraph" w:styleId="a6">
    <w:name w:val="List Paragraph"/>
    <w:basedOn w:val="a"/>
    <w:uiPriority w:val="99"/>
    <w:qFormat/>
    <w:rsid w:val="00C41C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410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10A"/>
    <w:rPr>
      <w:rFonts w:ascii="Arial" w:hAnsi="Arial" w:cs="Arial"/>
      <w:sz w:val="16"/>
      <w:szCs w:val="16"/>
      <w:lang w:eastAsia="en-US"/>
    </w:rPr>
  </w:style>
  <w:style w:type="paragraph" w:customStyle="1" w:styleId="ConsPlusNormal">
    <w:name w:val="ConsPlusNormal"/>
    <w:rsid w:val="0025109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5109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Normal (Web)"/>
    <w:basedOn w:val="a"/>
    <w:rsid w:val="00A83955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EFF6598EAE6E57D76CA353277B75E07D4AB805F62F5914FCD04A665B705A130E4472EF3DCA48D802C0F5FB41F4617D89D5048BD613C88F8558C323z8b7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EFF6598EAE6E57D76CBD5E31172FEC7E49E70EF123504AA18D4C3104205C464E0474BA7E8E45D803CBA1AB0CAA382DCE9E098BCB0FC88Fz9b2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2D75A45A51665374AC7BBB048CE5AAD7DFA3656755D3EDA9ED73D3EDB5D34886E140C9BFE301213037761E5CV4G7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2D75A45A51665374AC65B612E0BFA6D5D5FD6A6654DEBFF5B97584B2E5D51DD4A11E90FDA4122031297616594588CD805C9FFBA04CA0D700874DF4VAG6H" TargetMode="External"/><Relationship Id="rId10" Type="http://schemas.openxmlformats.org/officeDocument/2006/relationships/hyperlink" Target="consultantplus://offline/ref=1CEFF6598EAE6E57D76CBD5E31172FEC7F41E70CF329504AA18D4C3104205C465C042CB67F8D5BD903DEF7FA49zFb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562D75A45A51665374AC65B612E0BFA6D5D5FD6A6654DEBFF5B97584B2E5D51DD4A11E90FDA412203129761A5F4588CD805C9FFBA04CA0D700874DF4VAG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4C6C65-36CB-426D-81C6-35C27201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Калягина Наталья Михайловна</cp:lastModifiedBy>
  <cp:revision>5</cp:revision>
  <cp:lastPrinted>2018-12-05T05:34:00Z</cp:lastPrinted>
  <dcterms:created xsi:type="dcterms:W3CDTF">2019-01-28T01:36:00Z</dcterms:created>
  <dcterms:modified xsi:type="dcterms:W3CDTF">2019-02-01T00:49:00Z</dcterms:modified>
</cp:coreProperties>
</file>