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8F" w:rsidRPr="008555DE" w:rsidRDefault="00BC318F" w:rsidP="00BC318F">
      <w:pPr>
        <w:tabs>
          <w:tab w:val="left" w:pos="709"/>
        </w:tabs>
        <w:suppressAutoHyphens/>
        <w:spacing w:after="0" w:line="240" w:lineRule="auto"/>
        <w:jc w:val="center"/>
        <w:rPr>
          <w:rFonts w:ascii="Times New Roman" w:eastAsia="Times New Roman" w:hAnsi="Times New Roman" w:cs="Times New Roman"/>
          <w:kern w:val="2"/>
          <w:sz w:val="28"/>
          <w:szCs w:val="28"/>
          <w:lang w:eastAsia="zh-CN"/>
        </w:rPr>
      </w:pPr>
      <w:r w:rsidRPr="008555DE">
        <w:rPr>
          <w:rFonts w:ascii="Times New Roman" w:eastAsia="Times New Roman" w:hAnsi="Times New Roman" w:cs="Times New Roman"/>
          <w:kern w:val="2"/>
          <w:sz w:val="24"/>
          <w:szCs w:val="24"/>
          <w:lang w:eastAsia="zh-CN"/>
        </w:rPr>
        <w:t>Российская Федерация</w:t>
      </w:r>
    </w:p>
    <w:p w:rsidR="00BC318F" w:rsidRPr="008555DE" w:rsidRDefault="00BC318F" w:rsidP="00BC318F">
      <w:pPr>
        <w:tabs>
          <w:tab w:val="left" w:pos="709"/>
        </w:tabs>
        <w:suppressAutoHyphens/>
        <w:spacing w:after="0" w:line="240" w:lineRule="auto"/>
        <w:jc w:val="center"/>
        <w:rPr>
          <w:rFonts w:ascii="Times New Roman" w:eastAsia="Times New Roman" w:hAnsi="Times New Roman" w:cs="Times New Roman"/>
          <w:kern w:val="2"/>
          <w:sz w:val="24"/>
          <w:szCs w:val="24"/>
          <w:lang w:eastAsia="zh-CN"/>
        </w:rPr>
      </w:pPr>
      <w:r w:rsidRPr="008555DE">
        <w:rPr>
          <w:rFonts w:ascii="Times New Roman" w:eastAsia="Times New Roman" w:hAnsi="Times New Roman" w:cs="Times New Roman"/>
          <w:kern w:val="2"/>
          <w:sz w:val="24"/>
          <w:szCs w:val="24"/>
          <w:lang w:eastAsia="zh-CN"/>
        </w:rPr>
        <w:t>Иркутская область</w:t>
      </w:r>
    </w:p>
    <w:p w:rsidR="00BC318F" w:rsidRPr="008555DE"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24"/>
          <w:szCs w:val="24"/>
          <w:lang w:eastAsia="zh-CN"/>
        </w:rPr>
      </w:pPr>
      <w:r w:rsidRPr="008555DE">
        <w:rPr>
          <w:rFonts w:ascii="Times New Roman" w:eastAsia="Times New Roman" w:hAnsi="Times New Roman" w:cs="Times New Roman"/>
          <w:b/>
          <w:bCs/>
          <w:kern w:val="2"/>
          <w:sz w:val="24"/>
          <w:szCs w:val="24"/>
          <w:lang w:eastAsia="zh-CN"/>
        </w:rPr>
        <w:t>АДМИНИСТРАЦИЯ</w:t>
      </w:r>
      <w:r w:rsidRPr="008555DE">
        <w:rPr>
          <w:rFonts w:ascii="Times New Roman" w:eastAsia="Times New Roman" w:hAnsi="Times New Roman" w:cs="Times New Roman"/>
          <w:b/>
          <w:bCs/>
          <w:kern w:val="2"/>
          <w:sz w:val="32"/>
          <w:szCs w:val="32"/>
          <w:lang w:eastAsia="zh-CN"/>
        </w:rPr>
        <w:t xml:space="preserve"> </w:t>
      </w:r>
      <w:r w:rsidRPr="008555DE">
        <w:rPr>
          <w:rFonts w:ascii="Times New Roman" w:eastAsia="Times New Roman" w:hAnsi="Times New Roman" w:cs="Times New Roman"/>
          <w:b/>
          <w:bCs/>
          <w:kern w:val="2"/>
          <w:sz w:val="24"/>
          <w:szCs w:val="24"/>
          <w:lang w:eastAsia="zh-CN"/>
        </w:rPr>
        <w:t>ШЕЛЕХОВСКОГО МУНИЦИПАЛЬНОГО РАЙОНА</w:t>
      </w:r>
    </w:p>
    <w:p w:rsidR="00BC318F" w:rsidRPr="008555DE"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32"/>
          <w:szCs w:val="32"/>
          <w:lang w:eastAsia="zh-CN"/>
        </w:rPr>
      </w:pPr>
    </w:p>
    <w:p w:rsidR="00BC318F" w:rsidRPr="008555DE"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32"/>
          <w:szCs w:val="32"/>
          <w:lang w:eastAsia="zh-CN"/>
        </w:rPr>
      </w:pPr>
      <w:r w:rsidRPr="008555DE">
        <w:rPr>
          <w:rFonts w:ascii="Times New Roman" w:eastAsia="Times New Roman" w:hAnsi="Times New Roman" w:cs="Times New Roman"/>
          <w:b/>
          <w:bCs/>
          <w:kern w:val="2"/>
          <w:sz w:val="32"/>
          <w:szCs w:val="32"/>
          <w:lang w:eastAsia="zh-CN"/>
        </w:rPr>
        <w:t>П О С Т А Н О В Л Е Н И Е</w:t>
      </w:r>
    </w:p>
    <w:p w:rsidR="00BC318F" w:rsidRPr="008555DE"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b/>
          <w:kern w:val="2"/>
          <w:sz w:val="24"/>
          <w:szCs w:val="20"/>
          <w:lang w:eastAsia="zh-CN"/>
        </w:rPr>
      </w:pPr>
    </w:p>
    <w:p w:rsidR="00BC318F" w:rsidRPr="008555DE"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8"/>
          <w:szCs w:val="28"/>
          <w:lang w:eastAsia="zh-CN"/>
        </w:rPr>
      </w:pPr>
      <w:r w:rsidRPr="008555DE">
        <w:rPr>
          <w:rFonts w:ascii="Times New Roman" w:eastAsia="Times New Roman" w:hAnsi="Times New Roman" w:cs="Times New Roman"/>
          <w:kern w:val="2"/>
          <w:sz w:val="28"/>
          <w:szCs w:val="28"/>
          <w:lang w:eastAsia="zh-CN"/>
        </w:rPr>
        <w:t>от 18.12.2018 № 840-па</w:t>
      </w:r>
    </w:p>
    <w:p w:rsidR="00BC318F" w:rsidRPr="008555DE"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b/>
          <w:kern w:val="2"/>
          <w:sz w:val="24"/>
          <w:szCs w:val="20"/>
          <w:lang w:eastAsia="zh-CN"/>
        </w:rPr>
      </w:pPr>
    </w:p>
    <w:p w:rsidR="00BC318F" w:rsidRPr="008555DE" w:rsidRDefault="00BC318F" w:rsidP="00BC318F">
      <w:pPr>
        <w:widowControl w:val="0"/>
        <w:tabs>
          <w:tab w:val="left" w:pos="9922"/>
        </w:tabs>
        <w:suppressAutoHyphens/>
        <w:autoSpaceDE w:val="0"/>
        <w:spacing w:after="0" w:line="240" w:lineRule="auto"/>
        <w:ind w:right="-1"/>
        <w:jc w:val="center"/>
        <w:rPr>
          <w:rFonts w:ascii="Times New Roman" w:eastAsia="Calibri" w:hAnsi="Times New Roman" w:cs="Times New Roman"/>
          <w:kern w:val="2"/>
          <w:sz w:val="28"/>
          <w:szCs w:val="28"/>
          <w:lang w:eastAsia="zh-CN"/>
        </w:rPr>
      </w:pPr>
      <w:r w:rsidRPr="008555DE">
        <w:rPr>
          <w:rFonts w:ascii="Times New Roman" w:eastAsia="Calibri" w:hAnsi="Times New Roman" w:cs="Times New Roman"/>
          <w:kern w:val="2"/>
          <w:sz w:val="28"/>
          <w:szCs w:val="28"/>
          <w:lang w:eastAsia="zh-CN"/>
        </w:rPr>
        <w:t>Об утверждении муниципальной программы «</w:t>
      </w:r>
      <w:r w:rsidRPr="008555DE">
        <w:rPr>
          <w:rFonts w:ascii="Times New Roman" w:eastAsia="Times New Roman" w:hAnsi="Times New Roman" w:cs="Times New Roman"/>
          <w:sz w:val="28"/>
          <w:szCs w:val="28"/>
          <w:lang w:eastAsia="ru-RU"/>
        </w:rPr>
        <w:t>Развитие коммунальной инфраструктуры и экологии Шелеховского района» на 2019 – 2030 годы</w:t>
      </w:r>
    </w:p>
    <w:p w:rsidR="00BC318F" w:rsidRPr="008555DE"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rsidR="00EB434D" w:rsidRPr="008555DE"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от 26.02.2019 № 137-па, от 24.04.2019 № 294-па, от 09.08.2019 № 521-па</w:t>
      </w:r>
      <w:r w:rsidR="00EB434D" w:rsidRPr="008555DE">
        <w:rPr>
          <w:rFonts w:ascii="Times New Roman" w:eastAsia="Times New Roman" w:hAnsi="Times New Roman" w:cs="Times New Roman"/>
          <w:kern w:val="2"/>
          <w:sz w:val="24"/>
          <w:szCs w:val="20"/>
          <w:lang w:eastAsia="zh-CN"/>
        </w:rPr>
        <w:t>,</w:t>
      </w:r>
    </w:p>
    <w:p w:rsidR="009061FD" w:rsidRPr="008555DE" w:rsidRDefault="00EB434D"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от 15.08.2019 № 534-па</w:t>
      </w:r>
      <w:r w:rsidR="00D727B8" w:rsidRPr="008555DE">
        <w:rPr>
          <w:rFonts w:ascii="Times New Roman" w:eastAsia="Times New Roman" w:hAnsi="Times New Roman" w:cs="Times New Roman"/>
          <w:kern w:val="2"/>
          <w:sz w:val="24"/>
          <w:szCs w:val="20"/>
          <w:lang w:eastAsia="zh-CN"/>
        </w:rPr>
        <w:t>, от 23.08.2019 № 557-па</w:t>
      </w:r>
      <w:r w:rsidR="00A333BD" w:rsidRPr="008555DE">
        <w:rPr>
          <w:rFonts w:ascii="Times New Roman" w:eastAsia="Times New Roman" w:hAnsi="Times New Roman" w:cs="Times New Roman"/>
          <w:kern w:val="2"/>
          <w:sz w:val="24"/>
          <w:szCs w:val="20"/>
          <w:lang w:eastAsia="zh-CN"/>
        </w:rPr>
        <w:t xml:space="preserve">, от 12.09.2019 № </w:t>
      </w:r>
      <w:r w:rsidR="003A54A0" w:rsidRPr="008555DE">
        <w:rPr>
          <w:rFonts w:ascii="Times New Roman" w:eastAsia="Times New Roman" w:hAnsi="Times New Roman" w:cs="Times New Roman"/>
          <w:kern w:val="2"/>
          <w:sz w:val="24"/>
          <w:szCs w:val="20"/>
          <w:lang w:eastAsia="zh-CN"/>
        </w:rPr>
        <w:t>599</w:t>
      </w:r>
      <w:r w:rsidR="00A333BD" w:rsidRPr="008555DE">
        <w:rPr>
          <w:rFonts w:ascii="Times New Roman" w:eastAsia="Times New Roman" w:hAnsi="Times New Roman" w:cs="Times New Roman"/>
          <w:kern w:val="2"/>
          <w:sz w:val="24"/>
          <w:szCs w:val="20"/>
          <w:lang w:eastAsia="zh-CN"/>
        </w:rPr>
        <w:t>-па</w:t>
      </w:r>
      <w:r w:rsidR="00984C69" w:rsidRPr="008555DE">
        <w:rPr>
          <w:rFonts w:ascii="Times New Roman" w:eastAsia="Times New Roman" w:hAnsi="Times New Roman" w:cs="Times New Roman"/>
          <w:kern w:val="2"/>
          <w:sz w:val="24"/>
          <w:szCs w:val="20"/>
          <w:lang w:eastAsia="zh-CN"/>
        </w:rPr>
        <w:t xml:space="preserve">, </w:t>
      </w:r>
    </w:p>
    <w:p w:rsidR="00BC318F" w:rsidRPr="008555DE" w:rsidRDefault="00984C69"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от 16.10.2019 № 677-па</w:t>
      </w:r>
      <w:r w:rsidR="008D074D" w:rsidRPr="008555DE">
        <w:rPr>
          <w:rFonts w:ascii="Times New Roman" w:eastAsia="Times New Roman" w:hAnsi="Times New Roman" w:cs="Times New Roman"/>
          <w:kern w:val="2"/>
          <w:sz w:val="24"/>
          <w:szCs w:val="20"/>
          <w:lang w:eastAsia="zh-CN"/>
        </w:rPr>
        <w:t>, от 2</w:t>
      </w:r>
      <w:r w:rsidR="008555DE" w:rsidRPr="008555DE">
        <w:rPr>
          <w:rFonts w:ascii="Times New Roman" w:eastAsia="Times New Roman" w:hAnsi="Times New Roman" w:cs="Times New Roman"/>
          <w:kern w:val="2"/>
          <w:sz w:val="24"/>
          <w:szCs w:val="20"/>
          <w:lang w:eastAsia="zh-CN"/>
        </w:rPr>
        <w:t>7</w:t>
      </w:r>
      <w:r w:rsidR="008D074D" w:rsidRPr="008555DE">
        <w:rPr>
          <w:rFonts w:ascii="Times New Roman" w:eastAsia="Times New Roman" w:hAnsi="Times New Roman" w:cs="Times New Roman"/>
          <w:kern w:val="2"/>
          <w:sz w:val="24"/>
          <w:szCs w:val="20"/>
          <w:lang w:eastAsia="zh-CN"/>
        </w:rPr>
        <w:t xml:space="preserve">.01.2020 № </w:t>
      </w:r>
      <w:r w:rsidR="008555DE" w:rsidRPr="008555DE">
        <w:rPr>
          <w:rFonts w:ascii="Times New Roman" w:eastAsia="Times New Roman" w:hAnsi="Times New Roman" w:cs="Times New Roman"/>
          <w:kern w:val="2"/>
          <w:sz w:val="24"/>
          <w:szCs w:val="20"/>
          <w:lang w:eastAsia="zh-CN"/>
        </w:rPr>
        <w:t>43</w:t>
      </w:r>
      <w:r w:rsidR="008D074D" w:rsidRPr="008555DE">
        <w:rPr>
          <w:rFonts w:ascii="Times New Roman" w:eastAsia="Times New Roman" w:hAnsi="Times New Roman" w:cs="Times New Roman"/>
          <w:kern w:val="2"/>
          <w:sz w:val="24"/>
          <w:szCs w:val="20"/>
          <w:lang w:eastAsia="zh-CN"/>
        </w:rPr>
        <w:t>-па</w:t>
      </w:r>
      <w:r w:rsidR="00BC318F" w:rsidRPr="008555DE">
        <w:rPr>
          <w:rFonts w:ascii="Times New Roman" w:eastAsia="Times New Roman" w:hAnsi="Times New Roman" w:cs="Times New Roman"/>
          <w:kern w:val="2"/>
          <w:sz w:val="24"/>
          <w:szCs w:val="20"/>
          <w:lang w:eastAsia="zh-CN"/>
        </w:rPr>
        <w:t>)</w:t>
      </w:r>
    </w:p>
    <w:p w:rsidR="00BC318F" w:rsidRPr="008555DE" w:rsidRDefault="00BC318F" w:rsidP="00BC318F">
      <w:pPr>
        <w:shd w:val="clear" w:color="auto" w:fill="FFFFFF"/>
        <w:tabs>
          <w:tab w:val="left" w:pos="5580"/>
          <w:tab w:val="left" w:pos="5760"/>
        </w:tabs>
        <w:spacing w:after="0" w:line="240" w:lineRule="auto"/>
        <w:rPr>
          <w:rFonts w:ascii="Times New Roman" w:eastAsia="Times New Roman" w:hAnsi="Times New Roman" w:cs="Times New Roman"/>
          <w:sz w:val="28"/>
          <w:szCs w:val="28"/>
          <w:lang w:eastAsia="ru-RU"/>
        </w:rPr>
      </w:pPr>
    </w:p>
    <w:p w:rsidR="00BC318F" w:rsidRPr="008555DE" w:rsidRDefault="00BC318F" w:rsidP="00BC318F">
      <w:pPr>
        <w:spacing w:before="30" w:after="0" w:line="240" w:lineRule="auto"/>
        <w:ind w:firstLine="348"/>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В целях реализации жилищной политики и экологии на территории Шелеховского района, руководствуясь ст. 179 Бюджетного кодекса Российский Федерации, Федеральным законом от </w:t>
      </w:r>
      <w:r w:rsidRPr="008555DE">
        <w:rPr>
          <w:rFonts w:ascii="Times New Roman" w:eastAsia="Times New Roman" w:hAnsi="Times New Roman" w:cs="Times New Roman"/>
          <w:spacing w:val="2"/>
          <w:sz w:val="28"/>
          <w:szCs w:val="28"/>
          <w:lang w:eastAsia="ru-RU"/>
        </w:rPr>
        <w:t>27.07.2010 № 190–ФЗ</w:t>
      </w:r>
      <w:r w:rsidRPr="008555DE">
        <w:rPr>
          <w:rFonts w:ascii="Times New Roman" w:eastAsia="Times New Roman" w:hAnsi="Times New Roman" w:cs="Times New Roman"/>
          <w:spacing w:val="2"/>
          <w:sz w:val="24"/>
          <w:szCs w:val="24"/>
          <w:lang w:eastAsia="ru-RU"/>
        </w:rPr>
        <w:t xml:space="preserve">  </w:t>
      </w:r>
      <w:r w:rsidRPr="008555DE">
        <w:rPr>
          <w:rFonts w:ascii="Times New Roman" w:eastAsia="Times New Roman" w:hAnsi="Times New Roman" w:cs="Times New Roman"/>
          <w:spacing w:val="2"/>
          <w:sz w:val="28"/>
          <w:szCs w:val="28"/>
          <w:lang w:eastAsia="ru-RU"/>
        </w:rPr>
        <w:t>«О теплоснабжении», Федеральным законом от 07.12.2011 № 416–ФЗ  «О водоснабжении и водоотведении»</w:t>
      </w:r>
      <w:r w:rsidRPr="008555DE">
        <w:rPr>
          <w:rFonts w:ascii="Times New Roman" w:eastAsia="Times New Roman" w:hAnsi="Times New Roman" w:cs="Times New Roman"/>
          <w:sz w:val="28"/>
          <w:szCs w:val="28"/>
          <w:lang w:eastAsia="ru-RU"/>
        </w:rPr>
        <w:t>, Федеральным законом от 24.06.1998 № 89–ФЗ  «Об отходах производства и потребления», Федеральным законом от 30.03.1999 № 52–ФЗ «О санитарно – эпидемиологическом благополучии населения»,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ст. 7, 15, 37 Федерального закона от 06.10.2003 № 131–ФЗ «Об общих принципах организации местного самоуправления в Российской Федерации», постановлением Правительства Иркутской области от 11.12.2018 № 915–пп «Об утверждении государственной программы  Иркутской области «Развитие жилищно-коммунального хозяйства  о повышения энергетической эффективности Иркутской области» на 2019–2024 годы, постановлением Правительства Иркутской области от 29.10.2018 № 776–пп «Охрана окружающей среды» на 2019-2024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ст. ст. 30, 31, 34, 35 Устава Шелеховского района, Администрация Шелеховского муниципального района</w:t>
      </w:r>
    </w:p>
    <w:p w:rsidR="00BC318F" w:rsidRPr="008555DE"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p>
    <w:p w:rsidR="00BC318F" w:rsidRPr="008555DE"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 О С Т А Н О В Л Я Е Т :</w:t>
      </w:r>
    </w:p>
    <w:p w:rsidR="00BC318F" w:rsidRPr="008555DE"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p>
    <w:p w:rsidR="00BC318F" w:rsidRPr="008555DE" w:rsidRDefault="00BC318F" w:rsidP="00EB434D">
      <w:pPr>
        <w:numPr>
          <w:ilvl w:val="0"/>
          <w:numId w:val="1"/>
        </w:numPr>
        <w:shd w:val="clear" w:color="auto" w:fill="FFFFFF"/>
        <w:tabs>
          <w:tab w:val="left" w:pos="142"/>
          <w:tab w:val="left" w:pos="900"/>
          <w:tab w:val="left" w:pos="1080"/>
        </w:tabs>
        <w:spacing w:after="0" w:line="240" w:lineRule="auto"/>
        <w:ind w:left="0" w:firstLine="1276"/>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Утвердить муниципальную программу «Развитие коммунальной инфраструктуры и экологии Шелеховского района» на 2019 – 2030 годы.</w:t>
      </w:r>
    </w:p>
    <w:p w:rsidR="00BC318F" w:rsidRPr="008555DE" w:rsidRDefault="00BC318F" w:rsidP="00EB434D">
      <w:pPr>
        <w:numPr>
          <w:ilvl w:val="0"/>
          <w:numId w:val="1"/>
        </w:numPr>
        <w:shd w:val="clear" w:color="auto" w:fill="FFFFFF"/>
        <w:tabs>
          <w:tab w:val="left" w:pos="900"/>
          <w:tab w:val="left" w:pos="1080"/>
        </w:tabs>
        <w:spacing w:after="0" w:line="240" w:lineRule="auto"/>
        <w:ind w:left="0" w:firstLine="1276"/>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lastRenderedPageBreak/>
        <w:t>Постановление вступает в силу с 01.01.2019.</w:t>
      </w:r>
    </w:p>
    <w:p w:rsidR="00BC318F" w:rsidRPr="008555DE" w:rsidRDefault="00BC318F" w:rsidP="00EB434D">
      <w:pPr>
        <w:numPr>
          <w:ilvl w:val="0"/>
          <w:numId w:val="1"/>
        </w:numPr>
        <w:shd w:val="clear" w:color="auto" w:fill="FFFFFF"/>
        <w:tabs>
          <w:tab w:val="left" w:pos="900"/>
          <w:tab w:val="left" w:pos="1080"/>
        </w:tabs>
        <w:spacing w:after="0" w:line="240" w:lineRule="auto"/>
        <w:ind w:left="0" w:firstLine="1276"/>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BC318F" w:rsidRPr="008555DE" w:rsidRDefault="00BC318F" w:rsidP="00EB434D">
      <w:pPr>
        <w:numPr>
          <w:ilvl w:val="0"/>
          <w:numId w:val="1"/>
        </w:numPr>
        <w:shd w:val="clear" w:color="auto" w:fill="FFFFFF"/>
        <w:tabs>
          <w:tab w:val="left" w:pos="900"/>
          <w:tab w:val="left" w:pos="1080"/>
        </w:tabs>
        <w:spacing w:after="0" w:line="240" w:lineRule="auto"/>
        <w:ind w:left="0" w:firstLine="1276"/>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Контроль за исполнением постановления возложить на заместителя Мэра района по экономике и финансам Д.С. Савельева.</w:t>
      </w:r>
    </w:p>
    <w:tbl>
      <w:tblPr>
        <w:tblW w:w="5000" w:type="pct"/>
        <w:tblLook w:val="01E0" w:firstRow="1" w:lastRow="1" w:firstColumn="1" w:lastColumn="1" w:noHBand="0" w:noVBand="0"/>
      </w:tblPr>
      <w:tblGrid>
        <w:gridCol w:w="6978"/>
        <w:gridCol w:w="3159"/>
      </w:tblGrid>
      <w:tr w:rsidR="00BC318F" w:rsidRPr="008555DE" w:rsidTr="00190D51">
        <w:tc>
          <w:tcPr>
            <w:tcW w:w="6978" w:type="dxa"/>
            <w:shd w:val="clear" w:color="auto" w:fill="auto"/>
          </w:tcPr>
          <w:p w:rsidR="00BC318F" w:rsidRPr="008555DE" w:rsidRDefault="00BC318F" w:rsidP="00BC318F">
            <w:pPr>
              <w:shd w:val="clear" w:color="auto" w:fill="FFFFFF"/>
              <w:spacing w:after="0" w:line="240" w:lineRule="auto"/>
              <w:rPr>
                <w:rFonts w:ascii="Times New Roman" w:eastAsia="Times New Roman" w:hAnsi="Times New Roman" w:cs="Times New Roman"/>
                <w:sz w:val="28"/>
                <w:szCs w:val="28"/>
                <w:lang w:eastAsia="ru-RU"/>
              </w:rPr>
            </w:pPr>
          </w:p>
          <w:p w:rsidR="00BC318F" w:rsidRPr="008555DE" w:rsidRDefault="00BC318F" w:rsidP="00BC318F">
            <w:pPr>
              <w:shd w:val="clear" w:color="auto" w:fill="FFFFFF"/>
              <w:spacing w:after="0" w:line="240" w:lineRule="auto"/>
              <w:rPr>
                <w:rFonts w:ascii="Times New Roman" w:eastAsia="Times New Roman" w:hAnsi="Times New Roman" w:cs="Times New Roman"/>
                <w:sz w:val="28"/>
                <w:szCs w:val="28"/>
                <w:lang w:eastAsia="ru-RU"/>
              </w:rPr>
            </w:pPr>
          </w:p>
          <w:p w:rsidR="00BC318F" w:rsidRPr="008555DE" w:rsidRDefault="00BC318F" w:rsidP="00BC318F">
            <w:pPr>
              <w:shd w:val="clear" w:color="auto" w:fill="FFFFFF"/>
              <w:spacing w:after="0" w:line="240" w:lineRule="auto"/>
              <w:rPr>
                <w:rFonts w:ascii="Times New Roman" w:eastAsia="Times New Roman" w:hAnsi="Times New Roman" w:cs="Times New Roman"/>
                <w:sz w:val="28"/>
                <w:szCs w:val="28"/>
                <w:lang w:eastAsia="ru-RU"/>
              </w:rPr>
            </w:pPr>
          </w:p>
          <w:p w:rsidR="00EB434D" w:rsidRPr="008555DE" w:rsidRDefault="00EB434D" w:rsidP="00EB434D">
            <w:pPr>
              <w:shd w:val="clear" w:color="auto" w:fill="FFFFFF"/>
              <w:spacing w:after="0" w:line="240" w:lineRule="auto"/>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Мэр Шелеховского</w:t>
            </w:r>
          </w:p>
          <w:p w:rsidR="00BC318F" w:rsidRPr="008555DE" w:rsidRDefault="00BC318F" w:rsidP="00EB434D">
            <w:pPr>
              <w:shd w:val="clear" w:color="auto" w:fill="FFFFFF"/>
              <w:spacing w:after="0" w:line="240" w:lineRule="auto"/>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муниципального района                              </w:t>
            </w:r>
          </w:p>
        </w:tc>
        <w:tc>
          <w:tcPr>
            <w:tcW w:w="3159" w:type="dxa"/>
            <w:shd w:val="clear" w:color="auto" w:fill="auto"/>
            <w:vAlign w:val="center"/>
          </w:tcPr>
          <w:p w:rsidR="00BC318F" w:rsidRPr="008555DE" w:rsidRDefault="00BC318F" w:rsidP="00BC318F">
            <w:pPr>
              <w:shd w:val="clear" w:color="auto" w:fill="FFFFFF"/>
              <w:spacing w:after="0" w:line="240" w:lineRule="auto"/>
              <w:jc w:val="right"/>
              <w:rPr>
                <w:rFonts w:ascii="Times New Roman" w:eastAsia="Times New Roman" w:hAnsi="Times New Roman" w:cs="Times New Roman"/>
                <w:sz w:val="28"/>
                <w:szCs w:val="28"/>
                <w:lang w:eastAsia="ru-RU"/>
              </w:rPr>
            </w:pPr>
          </w:p>
          <w:p w:rsidR="00BC318F" w:rsidRPr="008555DE" w:rsidRDefault="00BC318F" w:rsidP="00BC318F">
            <w:pPr>
              <w:shd w:val="clear" w:color="auto" w:fill="FFFFFF"/>
              <w:spacing w:after="0" w:line="240" w:lineRule="auto"/>
              <w:jc w:val="right"/>
              <w:rPr>
                <w:rFonts w:ascii="Times New Roman" w:eastAsia="Times New Roman" w:hAnsi="Times New Roman" w:cs="Times New Roman"/>
                <w:sz w:val="28"/>
                <w:szCs w:val="28"/>
                <w:lang w:eastAsia="ru-RU"/>
              </w:rPr>
            </w:pPr>
          </w:p>
          <w:p w:rsidR="00BC318F" w:rsidRPr="008555DE" w:rsidRDefault="00BC318F" w:rsidP="00BC318F">
            <w:pPr>
              <w:shd w:val="clear" w:color="auto" w:fill="FFFFFF"/>
              <w:spacing w:after="0" w:line="240" w:lineRule="auto"/>
              <w:jc w:val="right"/>
              <w:rPr>
                <w:rFonts w:ascii="Times New Roman" w:eastAsia="Times New Roman" w:hAnsi="Times New Roman" w:cs="Times New Roman"/>
                <w:sz w:val="28"/>
                <w:szCs w:val="28"/>
                <w:lang w:eastAsia="ru-RU"/>
              </w:rPr>
            </w:pPr>
          </w:p>
          <w:p w:rsidR="00BC318F" w:rsidRPr="008555DE" w:rsidRDefault="00BC318F" w:rsidP="00BC318F">
            <w:pPr>
              <w:shd w:val="clear" w:color="auto" w:fill="FFFFFF"/>
              <w:spacing w:after="0" w:line="240" w:lineRule="auto"/>
              <w:jc w:val="right"/>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М.Н. Модин</w:t>
            </w:r>
          </w:p>
        </w:tc>
      </w:tr>
    </w:tbl>
    <w:p w:rsidR="00BC318F" w:rsidRPr="008555DE" w:rsidRDefault="00BC318F" w:rsidP="00BC318F">
      <w:pPr>
        <w:widowControl w:val="0"/>
        <w:shd w:val="clear" w:color="auto" w:fill="FFFFFF"/>
        <w:autoSpaceDE w:val="0"/>
        <w:autoSpaceDN w:val="0"/>
        <w:adjustRightInd w:val="0"/>
        <w:spacing w:after="0" w:line="240" w:lineRule="auto"/>
        <w:ind w:left="5245" w:right="-57"/>
        <w:jc w:val="both"/>
        <w:outlineLvl w:val="0"/>
        <w:rPr>
          <w:rFonts w:ascii="Times New Roman" w:eastAsia="Times New Roman" w:hAnsi="Times New Roman" w:cs="Times New Roman"/>
          <w:sz w:val="28"/>
          <w:szCs w:val="28"/>
          <w:lang w:eastAsia="ru-RU"/>
        </w:rPr>
      </w:pPr>
      <w:bookmarkStart w:id="0" w:name="Par29"/>
      <w:bookmarkEnd w:id="0"/>
      <w:r w:rsidRPr="008555DE">
        <w:rPr>
          <w:rFonts w:ascii="Times New Roman" w:eastAsia="Times New Roman" w:hAnsi="Times New Roman" w:cs="Times New Roman"/>
          <w:sz w:val="2"/>
          <w:szCs w:val="2"/>
          <w:lang w:eastAsia="ru-RU"/>
        </w:rPr>
        <w:br w:type="page"/>
      </w:r>
      <w:r w:rsidRPr="008555DE">
        <w:rPr>
          <w:rFonts w:ascii="Times New Roman" w:eastAsia="Times New Roman" w:hAnsi="Times New Roman" w:cs="Times New Roman"/>
          <w:sz w:val="28"/>
          <w:szCs w:val="28"/>
          <w:lang w:eastAsia="ru-RU"/>
        </w:rPr>
        <w:lastRenderedPageBreak/>
        <w:t xml:space="preserve">Утверждена </w:t>
      </w:r>
    </w:p>
    <w:p w:rsidR="00BC318F" w:rsidRPr="008555DE" w:rsidRDefault="00BC318F" w:rsidP="00CD3B2C">
      <w:pPr>
        <w:widowControl w:val="0"/>
        <w:shd w:val="clear" w:color="auto" w:fill="FFFFFF"/>
        <w:autoSpaceDE w:val="0"/>
        <w:autoSpaceDN w:val="0"/>
        <w:adjustRightInd w:val="0"/>
        <w:spacing w:after="0" w:line="240" w:lineRule="auto"/>
        <w:ind w:left="5245" w:right="-57"/>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8"/>
          <w:szCs w:val="28"/>
          <w:lang w:eastAsia="ru-RU"/>
        </w:rPr>
        <w:t>Постановлением</w:t>
      </w:r>
      <w:r w:rsidR="00CD3B2C" w:rsidRPr="008555DE">
        <w:rPr>
          <w:rFonts w:ascii="Times New Roman" w:eastAsia="Times New Roman" w:hAnsi="Times New Roman" w:cs="Times New Roman"/>
          <w:sz w:val="28"/>
          <w:szCs w:val="28"/>
          <w:lang w:eastAsia="ru-RU"/>
        </w:rPr>
        <w:t xml:space="preserve"> </w:t>
      </w:r>
      <w:r w:rsidRPr="008555DE">
        <w:rPr>
          <w:rFonts w:ascii="Times New Roman" w:eastAsia="Times New Roman" w:hAnsi="Times New Roman" w:cs="Times New Roman"/>
          <w:sz w:val="28"/>
          <w:szCs w:val="28"/>
          <w:lang w:eastAsia="ru-RU"/>
        </w:rPr>
        <w:t xml:space="preserve">Администрации Шелеховского муниципального района от </w:t>
      </w:r>
      <w:r w:rsidR="00CD3B2C" w:rsidRPr="008555DE">
        <w:rPr>
          <w:rFonts w:ascii="Times New Roman" w:eastAsia="Times New Roman" w:hAnsi="Times New Roman" w:cs="Times New Roman"/>
          <w:sz w:val="28"/>
          <w:szCs w:val="28"/>
          <w:u w:val="single"/>
          <w:lang w:eastAsia="ru-RU"/>
        </w:rPr>
        <w:t>18.12.2018</w:t>
      </w:r>
      <w:r w:rsidR="00CD3B2C" w:rsidRPr="008555DE">
        <w:rPr>
          <w:rFonts w:ascii="Times New Roman" w:eastAsia="Times New Roman" w:hAnsi="Times New Roman" w:cs="Times New Roman"/>
          <w:sz w:val="28"/>
          <w:szCs w:val="28"/>
          <w:lang w:eastAsia="ru-RU"/>
        </w:rPr>
        <w:t xml:space="preserve"> </w:t>
      </w:r>
      <w:r w:rsidRPr="008555DE">
        <w:rPr>
          <w:rFonts w:ascii="Times New Roman" w:eastAsia="Times New Roman" w:hAnsi="Times New Roman" w:cs="Times New Roman"/>
          <w:sz w:val="28"/>
          <w:szCs w:val="28"/>
          <w:lang w:eastAsia="ru-RU"/>
        </w:rPr>
        <w:t xml:space="preserve">№ </w:t>
      </w:r>
      <w:r w:rsidR="00CD3B2C" w:rsidRPr="008555DE">
        <w:rPr>
          <w:rFonts w:ascii="Times New Roman" w:eastAsia="Times New Roman" w:hAnsi="Times New Roman" w:cs="Times New Roman"/>
          <w:sz w:val="28"/>
          <w:szCs w:val="28"/>
          <w:u w:val="single"/>
          <w:lang w:eastAsia="ru-RU"/>
        </w:rPr>
        <w:t>840 – па</w:t>
      </w:r>
      <w:r w:rsidR="00CD3B2C" w:rsidRPr="008555DE">
        <w:rPr>
          <w:rFonts w:ascii="Times New Roman" w:eastAsia="Times New Roman" w:hAnsi="Times New Roman" w:cs="Times New Roman"/>
          <w:sz w:val="28"/>
          <w:szCs w:val="28"/>
          <w:lang w:eastAsia="ru-RU"/>
        </w:rPr>
        <w:t xml:space="preserve"> </w:t>
      </w:r>
    </w:p>
    <w:p w:rsidR="00BC318F" w:rsidRPr="008555D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Par35"/>
      <w:bookmarkEnd w:id="1"/>
    </w:p>
    <w:p w:rsidR="00BC318F" w:rsidRPr="008555D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Муниципальная программа</w:t>
      </w:r>
    </w:p>
    <w:p w:rsidR="00BC318F" w:rsidRPr="008555D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«Развитие коммунальной инфраструктуры и экологии Шелеховского района» (далее – муниципальная программа)</w:t>
      </w:r>
    </w:p>
    <w:p w:rsidR="00BC318F" w:rsidRPr="008555DE"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rsidR="00BC318F" w:rsidRPr="008555D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 xml:space="preserve">от 26.02.2019 № 137-па, от 24.04.2019 № 294-па, </w:t>
      </w:r>
    </w:p>
    <w:p w:rsidR="00BC318F" w:rsidRPr="008555D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55DE">
        <w:rPr>
          <w:rFonts w:ascii="Times New Roman" w:eastAsia="Times New Roman" w:hAnsi="Times New Roman" w:cs="Times New Roman"/>
          <w:kern w:val="2"/>
          <w:sz w:val="24"/>
          <w:szCs w:val="20"/>
          <w:lang w:eastAsia="zh-CN"/>
        </w:rPr>
        <w:t>от 09.08.2019 № 521-па, от 15.08.2019 № 534-па</w:t>
      </w:r>
      <w:r w:rsidR="00B1649F" w:rsidRPr="008555DE">
        <w:rPr>
          <w:rFonts w:ascii="Times New Roman" w:eastAsia="Times New Roman" w:hAnsi="Times New Roman" w:cs="Times New Roman"/>
          <w:kern w:val="2"/>
          <w:sz w:val="24"/>
          <w:szCs w:val="20"/>
          <w:lang w:eastAsia="zh-CN"/>
        </w:rPr>
        <w:t>, от 23.08.2019 №</w:t>
      </w:r>
      <w:r w:rsidR="00D727B8" w:rsidRPr="008555DE">
        <w:rPr>
          <w:rFonts w:ascii="Times New Roman" w:eastAsia="Times New Roman" w:hAnsi="Times New Roman" w:cs="Times New Roman"/>
          <w:kern w:val="2"/>
          <w:sz w:val="24"/>
          <w:szCs w:val="20"/>
          <w:lang w:eastAsia="zh-CN"/>
        </w:rPr>
        <w:t xml:space="preserve"> 557-па</w:t>
      </w:r>
      <w:r w:rsidR="00A333BD" w:rsidRPr="008555DE">
        <w:rPr>
          <w:rFonts w:ascii="Times New Roman" w:eastAsia="Times New Roman" w:hAnsi="Times New Roman" w:cs="Times New Roman"/>
          <w:kern w:val="2"/>
          <w:sz w:val="24"/>
          <w:szCs w:val="20"/>
          <w:lang w:eastAsia="zh-CN"/>
        </w:rPr>
        <w:t xml:space="preserve">, от 12.09.2019 № </w:t>
      </w:r>
      <w:r w:rsidR="003A54A0" w:rsidRPr="008555DE">
        <w:rPr>
          <w:rFonts w:ascii="Times New Roman" w:eastAsia="Times New Roman" w:hAnsi="Times New Roman" w:cs="Times New Roman"/>
          <w:kern w:val="2"/>
          <w:sz w:val="24"/>
          <w:szCs w:val="20"/>
          <w:lang w:eastAsia="zh-CN"/>
        </w:rPr>
        <w:t>599</w:t>
      </w:r>
      <w:r w:rsidR="00A333BD" w:rsidRPr="008555DE">
        <w:rPr>
          <w:rFonts w:ascii="Times New Roman" w:eastAsia="Times New Roman" w:hAnsi="Times New Roman" w:cs="Times New Roman"/>
          <w:kern w:val="2"/>
          <w:sz w:val="24"/>
          <w:szCs w:val="20"/>
          <w:lang w:eastAsia="zh-CN"/>
        </w:rPr>
        <w:t>-па</w:t>
      </w:r>
      <w:r w:rsidR="008D074D" w:rsidRPr="008555DE">
        <w:rPr>
          <w:rFonts w:ascii="Times New Roman" w:eastAsia="Times New Roman" w:hAnsi="Times New Roman" w:cs="Times New Roman"/>
          <w:kern w:val="2"/>
          <w:sz w:val="24"/>
          <w:szCs w:val="20"/>
          <w:lang w:eastAsia="zh-CN"/>
        </w:rPr>
        <w:t xml:space="preserve">, </w:t>
      </w:r>
      <w:r w:rsidR="008555DE" w:rsidRPr="008555DE">
        <w:rPr>
          <w:rFonts w:ascii="Times New Roman" w:eastAsia="Times New Roman" w:hAnsi="Times New Roman" w:cs="Times New Roman"/>
          <w:kern w:val="2"/>
          <w:sz w:val="24"/>
          <w:szCs w:val="20"/>
          <w:lang w:eastAsia="zh-CN"/>
        </w:rPr>
        <w:t>от 27.01.2020 № 43-па)</w:t>
      </w:r>
    </w:p>
    <w:p w:rsidR="00BC318F" w:rsidRPr="008555D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 w:name="Par43"/>
      <w:bookmarkEnd w:id="2"/>
      <w:r w:rsidRPr="008555DE">
        <w:rPr>
          <w:rFonts w:ascii="Times New Roman" w:eastAsia="Times New Roman" w:hAnsi="Times New Roman" w:cs="Times New Roman"/>
          <w:sz w:val="28"/>
          <w:szCs w:val="28"/>
          <w:lang w:eastAsia="ru-RU"/>
        </w:rPr>
        <w:t>1. ПАСПОРТ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4952" w:type="pct"/>
        <w:tblCellSpacing w:w="5" w:type="nil"/>
        <w:tblLayout w:type="fixed"/>
        <w:tblCellMar>
          <w:left w:w="75" w:type="dxa"/>
          <w:right w:w="75" w:type="dxa"/>
        </w:tblCellMar>
        <w:tblLook w:val="0000" w:firstRow="0" w:lastRow="0" w:firstColumn="0" w:lastColumn="0" w:noHBand="0" w:noVBand="0"/>
      </w:tblPr>
      <w:tblGrid>
        <w:gridCol w:w="4755"/>
        <w:gridCol w:w="5219"/>
      </w:tblGrid>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Развитие коммунальной инфраструктуры и экологии</w:t>
            </w:r>
            <w:r w:rsidRPr="008555DE">
              <w:rPr>
                <w:rFonts w:ascii="Times New Roman" w:eastAsia="Times New Roman" w:hAnsi="Times New Roman" w:cs="Times New Roman"/>
                <w:sz w:val="28"/>
                <w:szCs w:val="28"/>
                <w:lang w:eastAsia="ru-RU"/>
              </w:rPr>
              <w:t xml:space="preserve"> </w:t>
            </w:r>
            <w:r w:rsidRPr="008555DE">
              <w:rPr>
                <w:rFonts w:ascii="Times New Roman" w:eastAsia="Times New Roman" w:hAnsi="Times New Roman" w:cs="Times New Roman"/>
                <w:sz w:val="24"/>
                <w:szCs w:val="24"/>
                <w:lang w:eastAsia="ru-RU"/>
              </w:rPr>
              <w:t>Шелеховского района</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Период реализации муниципальной программы</w:t>
            </w:r>
          </w:p>
        </w:tc>
        <w:tc>
          <w:tcPr>
            <w:tcW w:w="5219" w:type="dxa"/>
            <w:tcBorders>
              <w:top w:val="single" w:sz="4" w:space="0" w:color="auto"/>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 – 2030 годы</w:t>
            </w:r>
          </w:p>
        </w:tc>
      </w:tr>
      <w:tr w:rsidR="00BC318F" w:rsidRPr="008555DE" w:rsidTr="00190D51">
        <w:trPr>
          <w:trHeight w:val="600"/>
          <w:tblCellSpacing w:w="5" w:type="nil"/>
        </w:trPr>
        <w:tc>
          <w:tcPr>
            <w:tcW w:w="4755" w:type="dxa"/>
            <w:tcBorders>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Основание для разработки муниципальной программы</w:t>
            </w:r>
          </w:p>
        </w:tc>
        <w:tc>
          <w:tcPr>
            <w:tcW w:w="5219" w:type="dxa"/>
            <w:tcBorders>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w:t>
            </w:r>
          </w:p>
        </w:tc>
      </w:tr>
      <w:tr w:rsidR="00BC318F" w:rsidRPr="008555DE" w:rsidTr="00190D51">
        <w:trPr>
          <w:trHeight w:val="301"/>
          <w:tblCellSpacing w:w="5" w:type="nil"/>
        </w:trPr>
        <w:tc>
          <w:tcPr>
            <w:tcW w:w="4755" w:type="dxa"/>
            <w:tcBorders>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Разработчики муниципальной программы</w:t>
            </w:r>
          </w:p>
        </w:tc>
        <w:tc>
          <w:tcPr>
            <w:tcW w:w="5219" w:type="dxa"/>
            <w:tcBorders>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r>
      <w:tr w:rsidR="00BC318F" w:rsidRPr="008555DE" w:rsidTr="00190D51">
        <w:trPr>
          <w:tblCellSpacing w:w="5" w:type="nil"/>
        </w:trPr>
        <w:tc>
          <w:tcPr>
            <w:tcW w:w="4755" w:type="dxa"/>
            <w:tcBorders>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Исполнители муниципальной программы и программных мероприятий </w:t>
            </w:r>
          </w:p>
        </w:tc>
        <w:tc>
          <w:tcPr>
            <w:tcW w:w="5219" w:type="dxa"/>
            <w:tcBorders>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BC318F" w:rsidRPr="008555DE"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по распоряжению муниципальным имуществом</w:t>
            </w:r>
          </w:p>
          <w:p w:rsidR="00BC318F" w:rsidRPr="008555DE"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по экономике</w:t>
            </w:r>
          </w:p>
          <w:p w:rsidR="00BC318F" w:rsidRPr="008555DE"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w:t>
            </w:r>
          </w:p>
          <w:p w:rsidR="00BC318F" w:rsidRPr="008555DE"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культуры</w:t>
            </w:r>
          </w:p>
        </w:tc>
      </w:tr>
      <w:tr w:rsidR="00BC318F" w:rsidRPr="008555DE" w:rsidTr="00190D51">
        <w:trPr>
          <w:tblCellSpacing w:w="5" w:type="nil"/>
        </w:trPr>
        <w:tc>
          <w:tcPr>
            <w:tcW w:w="9974" w:type="dxa"/>
            <w:gridSpan w:val="2"/>
            <w:tcBorders>
              <w:left w:val="single" w:sz="4" w:space="0" w:color="auto"/>
              <w:bottom w:val="single" w:sz="4" w:space="0" w:color="auto"/>
              <w:right w:val="single" w:sz="4" w:space="0" w:color="auto"/>
            </w:tcBorders>
            <w:vAlign w:val="center"/>
          </w:tcPr>
          <w:p w:rsidR="00BC318F" w:rsidRPr="008555DE" w:rsidRDefault="00881A0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C318F" w:rsidRPr="008555DE">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26.02.2019 № 137-па)</w:t>
            </w:r>
          </w:p>
        </w:tc>
      </w:tr>
      <w:tr w:rsidR="00BC318F" w:rsidRPr="008555DE" w:rsidTr="00190D51">
        <w:trPr>
          <w:tblCellSpacing w:w="5" w:type="nil"/>
        </w:trPr>
        <w:tc>
          <w:tcPr>
            <w:tcW w:w="4755" w:type="dxa"/>
            <w:tcBorders>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Куратор муниципальной программы</w:t>
            </w:r>
          </w:p>
        </w:tc>
        <w:tc>
          <w:tcPr>
            <w:tcW w:w="5219" w:type="dxa"/>
            <w:tcBorders>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Заместитель Мэра района по экономике и финансам</w:t>
            </w:r>
          </w:p>
        </w:tc>
      </w:tr>
      <w:tr w:rsidR="00BC318F" w:rsidRPr="008555DE" w:rsidTr="00190D51">
        <w:trPr>
          <w:tblCellSpacing w:w="5" w:type="nil"/>
        </w:trPr>
        <w:tc>
          <w:tcPr>
            <w:tcW w:w="4755" w:type="dxa"/>
            <w:tcBorders>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Цели муниципальной программы</w:t>
            </w:r>
          </w:p>
        </w:tc>
        <w:tc>
          <w:tcPr>
            <w:tcW w:w="5219" w:type="dxa"/>
            <w:tcBorders>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Повышение надежности функционирования систем коммунальной инфраструктуры. </w:t>
            </w:r>
          </w:p>
          <w:p w:rsidR="00BC318F" w:rsidRPr="008555DE" w:rsidRDefault="00BC318F" w:rsidP="00BC31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Предотвращение вредного воздействия отходов на здоровье человека и окружающую среду.</w:t>
            </w:r>
          </w:p>
          <w:p w:rsidR="00BC318F" w:rsidRPr="008555DE" w:rsidRDefault="00BC318F" w:rsidP="00BC31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Сохранение и развитие автомобильных дорог общего пользования местного значения Шелеховского района.</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Задачи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vAlign w:val="center"/>
          </w:tcPr>
          <w:p w:rsidR="00BC318F" w:rsidRPr="008555DE" w:rsidRDefault="00BC318F" w:rsidP="00BC31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1. Повышение надежности объектов теплоснабжения, коммунальной инфраструктуры, находящихся в муниципальной собственности Шелеховского района.</w:t>
            </w:r>
          </w:p>
          <w:p w:rsidR="00BC318F" w:rsidRPr="008555DE" w:rsidRDefault="00BC318F" w:rsidP="00BC31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2. Предотвращение вредного воздействия отходов на здоровье человека и окружающую </w:t>
            </w:r>
            <w:r w:rsidRPr="008555DE">
              <w:rPr>
                <w:rFonts w:ascii="Times New Roman" w:eastAsia="Times New Roman" w:hAnsi="Times New Roman" w:cs="Times New Roman"/>
                <w:sz w:val="24"/>
                <w:szCs w:val="24"/>
                <w:lang w:eastAsia="ru-RU"/>
              </w:rPr>
              <w:lastRenderedPageBreak/>
              <w:t>среду на территории Шелеховского района.</w:t>
            </w:r>
          </w:p>
          <w:p w:rsidR="00BC318F" w:rsidRPr="008555DE" w:rsidRDefault="00BC318F" w:rsidP="00BC31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8555DE">
              <w:rPr>
                <w:rFonts w:ascii="Times New Roman" w:eastAsia="Times New Roman" w:hAnsi="Times New Roman" w:cs="Times New Roman"/>
                <w:sz w:val="24"/>
                <w:szCs w:val="24"/>
                <w:lang w:eastAsia="ru-RU"/>
              </w:rPr>
              <w:t xml:space="preserve">3. </w:t>
            </w:r>
            <w:r w:rsidRPr="008555DE">
              <w:rPr>
                <w:rFonts w:ascii="Times New Roman" w:eastAsia="Times New Roman" w:hAnsi="Times New Roman" w:cs="Times New Roman"/>
                <w:bCs/>
                <w:iCs/>
                <w:sz w:val="24"/>
                <w:szCs w:val="24"/>
                <w:lang w:eastAsia="ru-RU"/>
              </w:rPr>
              <w:t>Стимулирование энергосбережения и повышение энергетической эффективности Шелеховского района.</w:t>
            </w:r>
          </w:p>
          <w:p w:rsidR="00BC318F" w:rsidRPr="008555DE" w:rsidRDefault="00BC318F" w:rsidP="00BC31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 4. Сохранение и развитие автомобильных дорог общего пользования местного значения Шелеховского района.</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Сроки и этапы реализации муниципальной программы</w:t>
            </w:r>
          </w:p>
        </w:tc>
        <w:tc>
          <w:tcPr>
            <w:tcW w:w="5219" w:type="dxa"/>
            <w:tcBorders>
              <w:top w:val="single" w:sz="4" w:space="0" w:color="auto"/>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2019-2030 годы.</w:t>
            </w:r>
          </w:p>
          <w:p w:rsidR="00BC318F" w:rsidRPr="008555DE"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Программа реализуется в один этап.</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shd w:val="clear" w:color="auto" w:fill="auto"/>
          </w:tcPr>
          <w:p w:rsidR="00BC318F" w:rsidRPr="008555DE" w:rsidRDefault="00BC318F" w:rsidP="00DF2833">
            <w:pPr>
              <w:pStyle w:val="ConsPlusCell"/>
              <w:shd w:val="clear" w:color="auto" w:fill="FFFFFF"/>
              <w:rPr>
                <w:sz w:val="20"/>
                <w:szCs w:val="20"/>
              </w:rPr>
            </w:pPr>
            <w:r w:rsidRPr="008555DE">
              <w:t xml:space="preserve">Объемы и источники финансирования </w:t>
            </w:r>
            <w:r w:rsidR="00DF2833" w:rsidRPr="008555DE">
              <w:t>муниципальной программы</w:t>
            </w:r>
          </w:p>
        </w:tc>
        <w:tc>
          <w:tcPr>
            <w:tcW w:w="5219" w:type="dxa"/>
            <w:tcBorders>
              <w:top w:val="single" w:sz="4" w:space="0" w:color="auto"/>
              <w:left w:val="single" w:sz="4" w:space="0" w:color="auto"/>
              <w:bottom w:val="single" w:sz="4" w:space="0" w:color="auto"/>
              <w:right w:val="single" w:sz="4" w:space="0" w:color="auto"/>
            </w:tcBorders>
            <w:shd w:val="clear" w:color="auto" w:fill="auto"/>
            <w:vAlign w:val="center"/>
          </w:tcPr>
          <w:p w:rsidR="008D074D" w:rsidRPr="008555DE" w:rsidRDefault="008D074D" w:rsidP="008D074D">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Общий объем финансирования составляет 157 756,5 рублей в том числе:</w:t>
            </w:r>
          </w:p>
          <w:p w:rsidR="008D074D" w:rsidRPr="008555DE" w:rsidRDefault="008D074D" w:rsidP="008D074D">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 г. – 34 649,3 тыс. руб.;</w:t>
            </w:r>
          </w:p>
          <w:p w:rsidR="008D074D" w:rsidRPr="008555DE" w:rsidRDefault="008D074D" w:rsidP="008D074D">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2020 г. – 64 147,2 тыс. руб.;</w:t>
            </w:r>
          </w:p>
          <w:p w:rsidR="008D074D" w:rsidRPr="008555DE" w:rsidRDefault="008D074D" w:rsidP="008D074D">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2021 г. – 16 507,0  тыс. руб.;</w:t>
            </w:r>
          </w:p>
          <w:p w:rsidR="008D074D" w:rsidRPr="008555DE" w:rsidRDefault="008D074D" w:rsidP="008D074D">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2022 г. – 4 717,0 тыс. руб.;</w:t>
            </w:r>
          </w:p>
          <w:p w:rsidR="008D074D" w:rsidRPr="008555DE" w:rsidRDefault="008D074D" w:rsidP="008D074D">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2023 г. – 4 717,0 тыс. руб.;</w:t>
            </w:r>
          </w:p>
          <w:p w:rsidR="008D074D" w:rsidRPr="008555DE" w:rsidRDefault="008D074D" w:rsidP="008D074D">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2024 – 2030 гг.- 33 019,0 тыс. руб.</w:t>
            </w:r>
          </w:p>
          <w:p w:rsidR="008D074D" w:rsidRPr="008555DE" w:rsidRDefault="008D074D" w:rsidP="008D07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Источники финансирования:</w:t>
            </w:r>
          </w:p>
          <w:p w:rsidR="008D074D" w:rsidRPr="008555DE" w:rsidRDefault="008D074D" w:rsidP="008D074D">
            <w:pPr>
              <w:widowControl w:val="0"/>
              <w:tabs>
                <w:tab w:val="left" w:pos="851"/>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Объем финансирования из областного бюджета составит 35 259,0 тыс. рублей:</w:t>
            </w:r>
          </w:p>
          <w:p w:rsidR="008D074D" w:rsidRPr="008555DE" w:rsidRDefault="008D074D" w:rsidP="008D074D">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 год – 14 982,2 тыс. руб.;</w:t>
            </w:r>
          </w:p>
          <w:p w:rsidR="008D074D" w:rsidRPr="008555DE" w:rsidRDefault="008D074D" w:rsidP="008D074D">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2020 год – 20 276,8 тыс. руб.;</w:t>
            </w:r>
          </w:p>
          <w:p w:rsidR="008D074D" w:rsidRPr="008555DE" w:rsidRDefault="008D074D" w:rsidP="008D074D">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2021 год – 0,0  тыс. руб.;</w:t>
            </w:r>
          </w:p>
          <w:p w:rsidR="008D074D" w:rsidRPr="008555DE" w:rsidRDefault="008D074D" w:rsidP="008D074D">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2022 год – 0,0  тыс. руб.;</w:t>
            </w:r>
          </w:p>
          <w:p w:rsidR="008D074D" w:rsidRPr="008555DE" w:rsidRDefault="008D074D" w:rsidP="008D074D">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2023 год – 0,0  тыс. руб.;</w:t>
            </w:r>
          </w:p>
          <w:p w:rsidR="008D074D" w:rsidRPr="008555DE" w:rsidRDefault="008D074D" w:rsidP="008D074D">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2024 – 2030 гг. – 0,0  тыс. руб.</w:t>
            </w:r>
          </w:p>
          <w:p w:rsidR="008D074D" w:rsidRPr="008555DE" w:rsidRDefault="008D074D" w:rsidP="008D074D">
            <w:pPr>
              <w:widowControl w:val="0"/>
              <w:autoSpaceDE w:val="0"/>
              <w:autoSpaceDN w:val="0"/>
              <w:adjustRightInd w:val="0"/>
              <w:spacing w:after="0" w:line="240" w:lineRule="auto"/>
              <w:ind w:firstLine="348"/>
              <w:outlineLvl w:val="2"/>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Объем финансирования из бюджета Шелеховского района составит 122 497,5 тыс. рублей:</w:t>
            </w:r>
          </w:p>
          <w:p w:rsidR="008D074D" w:rsidRPr="008555DE" w:rsidRDefault="008D074D" w:rsidP="008D074D">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 г. – 19 667,1 тыс. руб.;</w:t>
            </w:r>
          </w:p>
          <w:p w:rsidR="008D074D" w:rsidRPr="008555DE" w:rsidRDefault="008D074D" w:rsidP="008D074D">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2020 г. – 43 870,4 тыс. руб.;</w:t>
            </w:r>
          </w:p>
          <w:p w:rsidR="008D074D" w:rsidRPr="008555DE" w:rsidRDefault="008D074D" w:rsidP="008D074D">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2021 г. – 16 507,0  тыс. руб.;</w:t>
            </w:r>
          </w:p>
          <w:p w:rsidR="008D074D" w:rsidRPr="008555DE" w:rsidRDefault="008D074D" w:rsidP="008D074D">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2022 г. – 4 717,0 тыс. руб.;</w:t>
            </w:r>
          </w:p>
          <w:p w:rsidR="008D074D" w:rsidRPr="008555DE" w:rsidRDefault="008D074D" w:rsidP="008D074D">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2023 г. – 4 717,0 тыс. руб.;</w:t>
            </w:r>
          </w:p>
          <w:p w:rsidR="00BC318F" w:rsidRPr="008555DE" w:rsidRDefault="008D074D" w:rsidP="008D074D">
            <w:pPr>
              <w:widowControl w:val="0"/>
              <w:autoSpaceDE w:val="0"/>
              <w:autoSpaceDN w:val="0"/>
              <w:adjustRightInd w:val="0"/>
              <w:spacing w:after="0" w:line="240" w:lineRule="auto"/>
              <w:ind w:firstLine="348"/>
              <w:outlineLvl w:val="2"/>
            </w:pPr>
            <w:r w:rsidRPr="008555DE">
              <w:rPr>
                <w:rFonts w:ascii="Times New Roman" w:eastAsia="Times New Roman" w:hAnsi="Times New Roman" w:cs="Times New Roman"/>
                <w:sz w:val="24"/>
                <w:szCs w:val="24"/>
                <w:lang w:eastAsia="ru-RU"/>
              </w:rPr>
              <w:t xml:space="preserve"> 2024 – 2030 гг.- 33 019,0 тыс. руб.</w:t>
            </w:r>
          </w:p>
        </w:tc>
      </w:tr>
      <w:tr w:rsidR="00BC318F" w:rsidRPr="008555DE" w:rsidTr="00190D51">
        <w:trPr>
          <w:tblCellSpacing w:w="5" w:type="nil"/>
        </w:trPr>
        <w:tc>
          <w:tcPr>
            <w:tcW w:w="9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18F" w:rsidRPr="008555DE" w:rsidRDefault="00881A0F" w:rsidP="00BC31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C318F" w:rsidRPr="008555DE">
              <w:rPr>
                <w:rFonts w:ascii="Times New Roman" w:eastAsia="Times New Roman" w:hAnsi="Times New Roman" w:cs="Times New Roman"/>
                <w:sz w:val="24"/>
                <w:szCs w:val="24"/>
                <w:lang w:eastAsia="ru-RU"/>
              </w:rPr>
              <w:t xml:space="preserve">в ред. постановлений Администрации Шелеховского муниципального района от 26.02.2019 № 137-па, </w:t>
            </w:r>
            <w:r w:rsidR="00BC318F" w:rsidRPr="008555DE">
              <w:rPr>
                <w:rFonts w:ascii="Times New Roman" w:eastAsia="Times New Roman" w:hAnsi="Times New Roman" w:cs="Times New Roman"/>
                <w:kern w:val="2"/>
                <w:sz w:val="24"/>
                <w:szCs w:val="20"/>
                <w:lang w:eastAsia="zh-CN"/>
              </w:rPr>
              <w:t>от 24.04.2019 № 294-па, от 09.08.2019 № 521-па, от 15.08.2019 № 534-па</w:t>
            </w:r>
            <w:r w:rsidR="00B1649F" w:rsidRPr="008555DE">
              <w:rPr>
                <w:rFonts w:ascii="Times New Roman" w:eastAsia="Times New Roman" w:hAnsi="Times New Roman" w:cs="Times New Roman"/>
                <w:kern w:val="2"/>
                <w:sz w:val="24"/>
                <w:szCs w:val="20"/>
                <w:lang w:eastAsia="zh-CN"/>
              </w:rPr>
              <w:t xml:space="preserve">, </w:t>
            </w:r>
            <w:r w:rsidR="00D727B8" w:rsidRPr="008555DE">
              <w:rPr>
                <w:rFonts w:ascii="Times New Roman" w:eastAsia="Times New Roman" w:hAnsi="Times New Roman" w:cs="Times New Roman"/>
                <w:kern w:val="2"/>
                <w:sz w:val="24"/>
                <w:szCs w:val="20"/>
                <w:lang w:eastAsia="zh-CN"/>
              </w:rPr>
              <w:t>от 23.08.2019 № 557-па</w:t>
            </w:r>
            <w:r w:rsidR="00A333BD" w:rsidRPr="008555DE">
              <w:rPr>
                <w:rFonts w:ascii="Times New Roman" w:eastAsia="Times New Roman" w:hAnsi="Times New Roman" w:cs="Times New Roman"/>
                <w:kern w:val="2"/>
                <w:sz w:val="24"/>
                <w:szCs w:val="20"/>
                <w:lang w:eastAsia="zh-CN"/>
              </w:rPr>
              <w:t xml:space="preserve">, от 12.09.2019 № </w:t>
            </w:r>
            <w:r w:rsidR="00BC67EC" w:rsidRPr="008555DE">
              <w:rPr>
                <w:rFonts w:ascii="Times New Roman" w:eastAsia="Times New Roman" w:hAnsi="Times New Roman" w:cs="Times New Roman"/>
                <w:kern w:val="2"/>
                <w:sz w:val="24"/>
                <w:szCs w:val="20"/>
                <w:lang w:eastAsia="zh-CN"/>
              </w:rPr>
              <w:t>599</w:t>
            </w:r>
            <w:r w:rsidR="00A333BD" w:rsidRPr="008555DE">
              <w:rPr>
                <w:rFonts w:ascii="Times New Roman" w:eastAsia="Times New Roman" w:hAnsi="Times New Roman" w:cs="Times New Roman"/>
                <w:kern w:val="2"/>
                <w:sz w:val="24"/>
                <w:szCs w:val="20"/>
                <w:lang w:eastAsia="zh-CN"/>
              </w:rPr>
              <w:t>-па</w:t>
            </w:r>
            <w:r w:rsidR="008D074D" w:rsidRPr="008555DE">
              <w:rPr>
                <w:rFonts w:ascii="Times New Roman" w:eastAsia="Times New Roman" w:hAnsi="Times New Roman" w:cs="Times New Roman"/>
                <w:kern w:val="2"/>
                <w:sz w:val="24"/>
                <w:szCs w:val="20"/>
                <w:lang w:eastAsia="zh-CN"/>
              </w:rPr>
              <w:t xml:space="preserve">, </w:t>
            </w:r>
            <w:r w:rsidR="008555DE" w:rsidRPr="008555DE">
              <w:rPr>
                <w:rFonts w:ascii="Times New Roman" w:eastAsia="Times New Roman" w:hAnsi="Times New Roman" w:cs="Times New Roman"/>
                <w:kern w:val="2"/>
                <w:sz w:val="24"/>
                <w:szCs w:val="20"/>
                <w:lang w:eastAsia="zh-CN"/>
              </w:rPr>
              <w:t>от 27.01.2020 № 43-па)</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tc>
        <w:tc>
          <w:tcPr>
            <w:tcW w:w="5219" w:type="dxa"/>
            <w:tcBorders>
              <w:top w:val="single" w:sz="4" w:space="0" w:color="auto"/>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1. Снижение количества аварий на системах тепло-, водоснабжения и водоотведения, 24 единицы.</w:t>
            </w:r>
          </w:p>
          <w:p w:rsidR="00BC318F" w:rsidRPr="008555DE" w:rsidRDefault="00BC318F" w:rsidP="00BC31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 Сокращение объемов непереработанных и не размещенных на полигонах отходов 40%.</w:t>
            </w:r>
          </w:p>
          <w:p w:rsidR="00BC318F" w:rsidRPr="008555DE" w:rsidRDefault="00BC318F" w:rsidP="00BC31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3. Сохранение расходов энергетических ресурсов муниципальных учреждений, органов местного самоуправления в сопоставимых условиях (-15% от фактического уровня потребления в 2018 году).</w:t>
            </w:r>
          </w:p>
          <w:p w:rsidR="00BC318F" w:rsidRPr="008555DE" w:rsidRDefault="00BC318F" w:rsidP="00BC31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4. 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r w:rsidRPr="008555DE">
              <w:rPr>
                <w:rFonts w:ascii="Times New Roman" w:eastAsia="Times New Roman" w:hAnsi="Times New Roman" w:cs="Times New Roman"/>
                <w:sz w:val="24"/>
                <w:szCs w:val="24"/>
                <w:lang w:eastAsia="ru-RU"/>
              </w:rPr>
              <w:lastRenderedPageBreak/>
              <w:t>%.</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vAlign w:val="center"/>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Подпрограммы муниципальной программы</w:t>
            </w:r>
          </w:p>
        </w:tc>
        <w:tc>
          <w:tcPr>
            <w:tcW w:w="5219" w:type="dxa"/>
            <w:tcBorders>
              <w:top w:val="single" w:sz="4" w:space="0" w:color="auto"/>
              <w:left w:val="single" w:sz="4" w:space="0" w:color="auto"/>
              <w:bottom w:val="single" w:sz="4" w:space="0" w:color="auto"/>
              <w:right w:val="single" w:sz="4" w:space="0" w:color="auto"/>
            </w:tcBorders>
            <w:vAlign w:val="center"/>
          </w:tcPr>
          <w:p w:rsidR="00BC318F" w:rsidRPr="008555DE" w:rsidRDefault="008D074D" w:rsidP="00AF4882">
            <w:pPr>
              <w:pStyle w:val="afd"/>
              <w:widowControl w:val="0"/>
              <w:numPr>
                <w:ilvl w:val="0"/>
                <w:numId w:val="44"/>
              </w:numPr>
              <w:autoSpaceDE w:val="0"/>
              <w:autoSpaceDN w:val="0"/>
              <w:adjustRightInd w:val="0"/>
              <w:spacing w:after="0" w:line="240" w:lineRule="auto"/>
              <w:ind w:left="65" w:firstLine="283"/>
              <w:jc w:val="both"/>
              <w:rPr>
                <w:rFonts w:ascii="Times New Roman" w:eastAsia="Times New Roman" w:hAnsi="Times New Roman"/>
                <w:sz w:val="24"/>
                <w:szCs w:val="24"/>
                <w:lang w:eastAsia="ru-RU"/>
              </w:rPr>
            </w:pPr>
            <w:r w:rsidRPr="008555DE">
              <w:rPr>
                <w:rFonts w:ascii="Times New Roman" w:eastAsia="Times New Roman" w:hAnsi="Times New Roman"/>
                <w:sz w:val="24"/>
                <w:szCs w:val="24"/>
                <w:lang w:eastAsia="ru-RU"/>
              </w:rPr>
              <w:t>Модернизация и п</w:t>
            </w:r>
            <w:r w:rsidR="00BC318F" w:rsidRPr="008555DE">
              <w:rPr>
                <w:rFonts w:ascii="Times New Roman" w:eastAsia="Times New Roman" w:hAnsi="Times New Roman"/>
                <w:sz w:val="24"/>
                <w:szCs w:val="24"/>
                <w:lang w:eastAsia="ru-RU"/>
              </w:rPr>
              <w:t>одготовка</w:t>
            </w:r>
            <w:r w:rsidR="00B944A0" w:rsidRPr="008555DE">
              <w:rPr>
                <w:rFonts w:ascii="Times New Roman" w:eastAsia="Times New Roman" w:hAnsi="Times New Roman"/>
                <w:sz w:val="24"/>
                <w:szCs w:val="24"/>
                <w:lang w:eastAsia="ru-RU"/>
              </w:rPr>
              <w:t xml:space="preserve"> к отопительному периоду объектов коммунальной инфраструктуры</w:t>
            </w:r>
            <w:r w:rsidR="00BC318F" w:rsidRPr="008555DE">
              <w:rPr>
                <w:rFonts w:ascii="Times New Roman" w:eastAsia="Times New Roman" w:hAnsi="Times New Roman"/>
                <w:sz w:val="24"/>
                <w:szCs w:val="24"/>
                <w:lang w:eastAsia="ru-RU"/>
              </w:rPr>
              <w:t>, находящейся в муниципальной собственности Шелехов</w:t>
            </w:r>
            <w:r w:rsidR="00B944A0" w:rsidRPr="008555DE">
              <w:rPr>
                <w:rFonts w:ascii="Times New Roman" w:eastAsia="Times New Roman" w:hAnsi="Times New Roman"/>
                <w:sz w:val="24"/>
                <w:szCs w:val="24"/>
                <w:lang w:eastAsia="ru-RU"/>
              </w:rPr>
              <w:t>ского района</w:t>
            </w:r>
            <w:r w:rsidR="00BC318F" w:rsidRPr="008555DE">
              <w:rPr>
                <w:rFonts w:ascii="Times New Roman" w:eastAsia="Times New Roman" w:hAnsi="Times New Roman"/>
                <w:sz w:val="24"/>
                <w:szCs w:val="24"/>
                <w:lang w:eastAsia="ru-RU"/>
              </w:rPr>
              <w:t>.</w:t>
            </w:r>
          </w:p>
          <w:p w:rsidR="00AF4882" w:rsidRPr="008555DE" w:rsidRDefault="00AF4882" w:rsidP="00E20760">
            <w:pPr>
              <w:pStyle w:val="afd"/>
              <w:widowControl w:val="0"/>
              <w:autoSpaceDE w:val="0"/>
              <w:autoSpaceDN w:val="0"/>
              <w:adjustRightInd w:val="0"/>
              <w:spacing w:after="0" w:line="240" w:lineRule="auto"/>
              <w:ind w:left="65"/>
              <w:jc w:val="both"/>
              <w:rPr>
                <w:rFonts w:ascii="Times New Roman" w:eastAsia="Times New Roman" w:hAnsi="Times New Roman"/>
                <w:sz w:val="24"/>
                <w:szCs w:val="24"/>
                <w:lang w:eastAsia="ru-RU"/>
              </w:rPr>
            </w:pPr>
            <w:r w:rsidRPr="008555DE">
              <w:rPr>
                <w:rFonts w:ascii="Times New Roman" w:eastAsia="Times New Roman" w:hAnsi="Times New Roman"/>
                <w:sz w:val="24"/>
                <w:szCs w:val="24"/>
                <w:lang w:val="ru-RU" w:eastAsia="ru-RU"/>
              </w:rPr>
              <w:t>(в ред</w:t>
            </w:r>
            <w:r w:rsidR="00E20760" w:rsidRPr="008555DE">
              <w:rPr>
                <w:rFonts w:ascii="Times New Roman" w:eastAsia="Times New Roman" w:hAnsi="Times New Roman"/>
                <w:sz w:val="24"/>
                <w:szCs w:val="24"/>
                <w:lang w:val="ru-RU" w:eastAsia="ru-RU"/>
              </w:rPr>
              <w:t>.</w:t>
            </w:r>
            <w:r w:rsidRPr="008555DE">
              <w:rPr>
                <w:rFonts w:ascii="Times New Roman" w:eastAsia="Times New Roman" w:hAnsi="Times New Roman"/>
                <w:sz w:val="24"/>
                <w:szCs w:val="24"/>
                <w:lang w:val="ru-RU" w:eastAsia="ru-RU"/>
              </w:rPr>
              <w:t xml:space="preserve"> постановления</w:t>
            </w:r>
            <w:r w:rsidR="002A1017" w:rsidRPr="008555DE">
              <w:rPr>
                <w:rFonts w:ascii="Times New Roman" w:eastAsia="Times New Roman" w:hAnsi="Times New Roman"/>
                <w:sz w:val="24"/>
                <w:szCs w:val="24"/>
                <w:lang w:val="ru-RU" w:eastAsia="ru-RU"/>
              </w:rPr>
              <w:t xml:space="preserve"> Администрации Шелеховского муниципального района </w:t>
            </w:r>
            <w:r w:rsidR="008555DE" w:rsidRPr="008555DE">
              <w:rPr>
                <w:rFonts w:ascii="Times New Roman" w:eastAsia="Times New Roman" w:hAnsi="Times New Roman"/>
                <w:kern w:val="2"/>
                <w:sz w:val="24"/>
                <w:lang w:eastAsia="zh-CN"/>
              </w:rPr>
              <w:t>от 27.01.2020 № 43-па)</w:t>
            </w:r>
          </w:p>
          <w:p w:rsidR="00BC318F" w:rsidRPr="008555DE" w:rsidRDefault="00BC318F" w:rsidP="00AF4882">
            <w:pPr>
              <w:widowControl w:val="0"/>
              <w:autoSpaceDE w:val="0"/>
              <w:autoSpaceDN w:val="0"/>
              <w:adjustRightInd w:val="0"/>
              <w:spacing w:after="0" w:line="240" w:lineRule="auto"/>
              <w:ind w:left="65" w:firstLine="283"/>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 Организация сбора, транспортирования и утилизации (захоронения) твердых коммунальных отходов с несанкционированных мест размещения отходов.</w:t>
            </w:r>
          </w:p>
          <w:p w:rsidR="00BC318F" w:rsidRPr="008555DE" w:rsidRDefault="00BC318F" w:rsidP="00AF4882">
            <w:pPr>
              <w:widowControl w:val="0"/>
              <w:autoSpaceDE w:val="0"/>
              <w:autoSpaceDN w:val="0"/>
              <w:adjustRightInd w:val="0"/>
              <w:spacing w:after="0" w:line="240" w:lineRule="auto"/>
              <w:ind w:left="65" w:firstLine="283"/>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3. Энергосбережение и повышение энергетической эффективности объектов Шелеховского района.</w:t>
            </w:r>
          </w:p>
          <w:p w:rsidR="00BC318F" w:rsidRPr="008555DE" w:rsidRDefault="00BC318F" w:rsidP="00AF4882">
            <w:pPr>
              <w:widowControl w:val="0"/>
              <w:shd w:val="clear" w:color="auto" w:fill="FFFFFF"/>
              <w:autoSpaceDE w:val="0"/>
              <w:autoSpaceDN w:val="0"/>
              <w:adjustRightInd w:val="0"/>
              <w:spacing w:after="0" w:line="240" w:lineRule="auto"/>
              <w:ind w:left="65" w:firstLine="283"/>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4. Ремонт и содержание автомобильных дорог общего пользования местного значения Шелеховского района.</w:t>
            </w:r>
          </w:p>
        </w:tc>
      </w:tr>
    </w:tbl>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2. Краткая характеристика сферы реализации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Техническое состояние объектов коммунальной инфраструктуры на территории сельских поселений  Шелеховского района  характеризуется высоким уровнем износа объектов коммунальной инфраструктуры, требующее значительных капитальных вложений, а также 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Санитарное состояние на территории Шелеховского района характеризуется большим количеством несанкционированных свалок.</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Основными проблемами низкой энергоэффективности муниципального сектора экономики Шелеховского района являются:</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1) неполная оснащенность приборами учета, особенно учета тепловой энергии;</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2) потери теплого воздуха через чердачные и оконные проемы, систему вентиляции, неплотности перекрытий, стен, трубопроводов и арматуры;</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 xml:space="preserve">3) изношенность систем коммунальной инфраструктуры; </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4) недостаточный контроль соответствующих служб (как ответственных за эксплуатацию здания, так и энергоснабжающих организаций) за соблюдением необходимых параметров работы систем;</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5) отсутствие автоматизированного отпуска тепловой энергии в тепловых узлах управления.</w:t>
      </w:r>
    </w:p>
    <w:p w:rsidR="00BC318F" w:rsidRPr="008555DE" w:rsidRDefault="00BC318F" w:rsidP="00BC31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55DE">
        <w:rPr>
          <w:rFonts w:ascii="Times New Roman" w:eastAsia="Times New Roman" w:hAnsi="Times New Roman" w:cs="Times New Roman"/>
          <w:sz w:val="28"/>
          <w:szCs w:val="28"/>
        </w:rPr>
        <w:t>В настоящее время протяженность автомобильных дорог общего пользования, находящихся в муниципальной собственности Шелехоского района, составляет 20,187 км.</w:t>
      </w:r>
    </w:p>
    <w:p w:rsidR="00BC318F" w:rsidRPr="008555DE" w:rsidRDefault="00BC318F" w:rsidP="00BC31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55DE">
        <w:rPr>
          <w:rFonts w:ascii="Times New Roman" w:eastAsia="Times New Roman" w:hAnsi="Times New Roman" w:cs="Times New Roman"/>
          <w:sz w:val="28"/>
          <w:szCs w:val="28"/>
        </w:rPr>
        <w:lastRenderedPageBreak/>
        <w:t xml:space="preserve">На 1 ноября 2018 года доля протяженности автомобильных </w:t>
      </w:r>
      <w:r w:rsidRPr="008555DE">
        <w:rPr>
          <w:rFonts w:ascii="Times New Roman" w:eastAsia="Times New Roman" w:hAnsi="Times New Roman" w:cs="Times New Roman"/>
          <w:sz w:val="28"/>
          <w:szCs w:val="28"/>
          <w:lang w:eastAsia="ru-RU"/>
        </w:rPr>
        <w:t xml:space="preserve">дорог общего пользования местного значения Шелеховского района составляет 20,187 км, </w:t>
      </w:r>
      <w:r w:rsidRPr="008555DE">
        <w:rPr>
          <w:rFonts w:ascii="Times New Roman" w:eastAsia="Times New Roman" w:hAnsi="Times New Roman" w:cs="Times New Roman"/>
          <w:sz w:val="28"/>
          <w:szCs w:val="28"/>
        </w:rPr>
        <w:t>не соответствующих нормативным требованиям к транспортно-эксплуатационным показателям.</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3. Цели и задачи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Целями муниципальной программы являются:</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1) повышение надежности функционирования систем коммунальной инфраструктуры, </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2) предотвращение вредного воздействия отходов на здоровье человека и окружающую среду, </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3) сохранение и развитие автомобильных дорог общего пользования местного значения Шелеховского района.</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Для достижения цели необходимо выполнение следующих задач.</w:t>
      </w:r>
    </w:p>
    <w:p w:rsidR="00BC318F" w:rsidRPr="008555DE" w:rsidRDefault="00BC318F" w:rsidP="00BC31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1. Повышение надежности объектов теплоснабжения, коммунальной инфраструктуры, находящихся в муниципальной собственности Шелеховского района. </w:t>
      </w:r>
    </w:p>
    <w:p w:rsidR="00BC318F" w:rsidRPr="008555DE" w:rsidRDefault="00BC318F" w:rsidP="00BC31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2. Предотвращение вредного воздействия отходов на здоровье человека и окружающую среду на территории Шелеховского района. </w:t>
      </w:r>
    </w:p>
    <w:p w:rsidR="00BC318F" w:rsidRPr="008555DE" w:rsidRDefault="00BC318F" w:rsidP="00BC318F">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8555DE">
        <w:rPr>
          <w:rFonts w:ascii="Times New Roman" w:eastAsia="Times New Roman" w:hAnsi="Times New Roman" w:cs="Times New Roman"/>
          <w:sz w:val="28"/>
          <w:szCs w:val="28"/>
          <w:lang w:eastAsia="ru-RU"/>
        </w:rPr>
        <w:t xml:space="preserve">3. </w:t>
      </w:r>
      <w:r w:rsidRPr="008555DE">
        <w:rPr>
          <w:rFonts w:ascii="Times New Roman" w:eastAsia="Times New Roman" w:hAnsi="Times New Roman" w:cs="Times New Roman"/>
          <w:bCs/>
          <w:iCs/>
          <w:sz w:val="28"/>
          <w:szCs w:val="28"/>
          <w:lang w:eastAsia="ru-RU"/>
        </w:rPr>
        <w:t>Стимулирование энергосбережения и повышение энергетической эффективности Шелеховского района.</w:t>
      </w:r>
    </w:p>
    <w:p w:rsidR="00BC318F" w:rsidRPr="008555DE" w:rsidRDefault="00BC318F" w:rsidP="00BC31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 4. Сохранение и развитие автомобильных дорог общего пользования местного значения Шелеховского района. </w:t>
      </w:r>
    </w:p>
    <w:p w:rsidR="00BC318F" w:rsidRPr="008555DE" w:rsidRDefault="00BC318F" w:rsidP="00BC318F">
      <w:pPr>
        <w:widowControl w:val="0"/>
        <w:shd w:val="clear" w:color="auto" w:fill="FFFFFF"/>
        <w:autoSpaceDE w:val="0"/>
        <w:autoSpaceDN w:val="0"/>
        <w:adjustRightInd w:val="0"/>
        <w:spacing w:before="120" w:after="12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4. Обоснование выделения подпрограмм</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Для достижения заявленных целей и решения поставленных задач в рамках муниципальной программы предусмотрена реализация четырех подпрограмм.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по реализации жилищной политики и экологии на территории Шелеховского района и в максимальной степени будут способствовать достижению целей и конечных результатов муниципальной программы. </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Подпрограмма 1 «</w:t>
      </w:r>
      <w:r w:rsidR="00B944A0" w:rsidRPr="008555DE">
        <w:rPr>
          <w:rFonts w:ascii="Times New Roman" w:eastAsia="Times New Roman" w:hAnsi="Times New Roman" w:cs="Times New Roman"/>
          <w:sz w:val="28"/>
          <w:szCs w:val="28"/>
          <w:lang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r w:rsidRPr="008555DE">
        <w:rPr>
          <w:rFonts w:ascii="Times New Roman" w:eastAsia="Times New Roman" w:hAnsi="Times New Roman" w:cs="Times New Roman"/>
          <w:sz w:val="28"/>
          <w:szCs w:val="28"/>
          <w:lang w:eastAsia="ru-RU"/>
        </w:rPr>
        <w:t>» обусловлена необходимостью предупреждения ситуаций, которые могут привести к нарушениям функционирования систем жизнеобеспечения населения на территории сельских поселений Шелеховского района в период прохождения отопительных сезонов, предотвращения критического уровня износа объектов коммунальной инфраструктуры Шелеховского района, повышения надежности предоставления коммунальных услуг потребителям требуемого объема и качества.</w:t>
      </w:r>
    </w:p>
    <w:p w:rsidR="00B944A0" w:rsidRPr="008555DE" w:rsidRDefault="00B944A0" w:rsidP="00B944A0">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w:t>
      </w:r>
      <w:r w:rsidR="008555DE" w:rsidRPr="008555DE">
        <w:rPr>
          <w:rFonts w:ascii="Times New Roman" w:eastAsia="Times New Roman" w:hAnsi="Times New Roman" w:cs="Times New Roman"/>
          <w:kern w:val="2"/>
          <w:sz w:val="24"/>
          <w:szCs w:val="20"/>
          <w:lang w:eastAsia="zh-CN"/>
        </w:rPr>
        <w:t>от 27.01.2020 № 43-па)</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Подпрограмма 2 «Организация сбора, транспортирования и утилизации </w:t>
      </w:r>
      <w:r w:rsidRPr="008555DE">
        <w:rPr>
          <w:rFonts w:ascii="Times New Roman" w:eastAsia="Times New Roman" w:hAnsi="Times New Roman" w:cs="Times New Roman"/>
          <w:sz w:val="28"/>
          <w:szCs w:val="28"/>
          <w:lang w:eastAsia="ru-RU"/>
        </w:rPr>
        <w:lastRenderedPageBreak/>
        <w:t>(захоронения) твердых коммунальных отходов с несанкционированных мест размещения отходов» направлена на сокращение мест несанкционированного размещения твердых коммунальных отходов на территории Шелеховского района.</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Подпрограмма 3 «Энергосбережение и повышение энергетической эффективности объектов Шелеховского района» в первую очередь направлена на оптимизацию расходов бюджета Шелеховского района при обеспечении энергетическими ресурсами муниципальных учреждений, повышение уровня оснащенности приборами учета используемых энергетических ресурсов, повышение количества случаев использования объектов, имеющих высокую энергетическую эффективность.</w:t>
      </w:r>
    </w:p>
    <w:p w:rsidR="00BC318F" w:rsidRPr="008555DE" w:rsidRDefault="00BC318F" w:rsidP="00BC318F">
      <w:pPr>
        <w:spacing w:after="0" w:line="240" w:lineRule="auto"/>
        <w:ind w:firstLine="709"/>
        <w:jc w:val="both"/>
        <w:rPr>
          <w:rFonts w:ascii="Times New Roman" w:eastAsia="Times New Roman" w:hAnsi="Times New Roman" w:cs="Times New Roman"/>
          <w:color w:val="000000"/>
          <w:sz w:val="28"/>
          <w:szCs w:val="28"/>
        </w:rPr>
      </w:pPr>
      <w:r w:rsidRPr="008555DE">
        <w:rPr>
          <w:rFonts w:ascii="Times New Roman" w:eastAsia="Times New Roman" w:hAnsi="Times New Roman" w:cs="Times New Roman"/>
          <w:sz w:val="28"/>
          <w:szCs w:val="28"/>
          <w:lang w:eastAsia="ru-RU"/>
        </w:rPr>
        <w:t xml:space="preserve">Подпрограмма 4 «Ремонт и содержание автомобильных дорог общего пользования местного значения Шелеховского района» </w:t>
      </w:r>
      <w:r w:rsidRPr="008555DE">
        <w:rPr>
          <w:rFonts w:ascii="Times New Roman" w:eastAsia="Times New Roman" w:hAnsi="Times New Roman" w:cs="Times New Roman"/>
          <w:color w:val="000000"/>
          <w:sz w:val="28"/>
          <w:szCs w:val="28"/>
        </w:rPr>
        <w:t>направлена на увеличение протяженности автомобильных дорог общего пользования местного значения, соответствующих нормативным требованиям, повышению безопасности дорожного движения.</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5. Перечень мероприятий, ресурсное обеспечение и планируемые целевые индикаторы реализации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iCs/>
          <w:sz w:val="28"/>
          <w:szCs w:val="28"/>
          <w:lang w:eastAsia="ru-RU"/>
        </w:rPr>
        <w:t xml:space="preserve">Мероприятия </w:t>
      </w:r>
      <w:r w:rsidRPr="008555DE">
        <w:rPr>
          <w:rFonts w:ascii="Times New Roman" w:eastAsia="Times New Roman" w:hAnsi="Times New Roman" w:cs="Times New Roman"/>
          <w:sz w:val="28"/>
          <w:szCs w:val="28"/>
          <w:lang w:eastAsia="ru-RU"/>
        </w:rPr>
        <w:t>муниципальной программы</w:t>
      </w:r>
      <w:r w:rsidRPr="008555DE">
        <w:rPr>
          <w:rFonts w:ascii="Times New Roman" w:eastAsia="Times New Roman" w:hAnsi="Times New Roman" w:cs="Times New Roman"/>
          <w:iCs/>
          <w:sz w:val="28"/>
          <w:szCs w:val="28"/>
          <w:lang w:eastAsia="ru-RU"/>
        </w:rPr>
        <w:t xml:space="preserve"> направлены на реализацию </w:t>
      </w:r>
      <w:r w:rsidRPr="008555DE">
        <w:rPr>
          <w:rFonts w:ascii="Times New Roman" w:eastAsia="Times New Roman" w:hAnsi="Times New Roman" w:cs="Times New Roman"/>
          <w:sz w:val="28"/>
          <w:szCs w:val="28"/>
          <w:lang w:eastAsia="ru-RU"/>
        </w:rPr>
        <w:t>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приложении 5 к муниципальной программе.</w:t>
      </w:r>
    </w:p>
    <w:p w:rsidR="00BC318F" w:rsidRPr="008555DE" w:rsidRDefault="00BC318F" w:rsidP="00BC318F">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Все мероприятия и объем финансирования корректируются в соответствии с бюджетом Шелеховского района.</w:t>
      </w:r>
    </w:p>
    <w:p w:rsidR="00BC318F" w:rsidRPr="008555DE" w:rsidRDefault="00BC318F" w:rsidP="00BC318F">
      <w:pPr>
        <w:widowControl w:val="0"/>
        <w:shd w:val="clear" w:color="auto" w:fill="FFFFFF"/>
        <w:tabs>
          <w:tab w:val="num" w:pos="72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Срок реализации муниципальной программы составляет 12 лет, в течение 2019-2030 годов. Муниципальная программа реализуется в один этап.</w:t>
      </w: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6. Механизм реализации муниципальной программы </w:t>
      </w: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и контроль за ходом ее реализации</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Реализация муниципальной программы осуществляется посредством взаимодействия </w:t>
      </w:r>
      <w:r w:rsidRPr="008555DE">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r w:rsidRPr="008555DE">
        <w:rPr>
          <w:rFonts w:ascii="Times New Roman" w:eastAsia="Times New Roman" w:hAnsi="Times New Roman" w:cs="Times New Roman"/>
          <w:sz w:val="28"/>
          <w:szCs w:val="28"/>
          <w:lang w:eastAsia="ru-RU"/>
        </w:rPr>
        <w:t>.</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Текущее управление муниципальной программы и контроль за выполнением  осуществляет отдел жилищно-коммунального хозяйства и экологии. </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Исполнители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взаимодействуют </w:t>
      </w:r>
      <w:r w:rsidRPr="008555DE">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r w:rsidRPr="008555DE">
        <w:rPr>
          <w:rFonts w:ascii="Times New Roman" w:eastAsia="Times New Roman" w:hAnsi="Times New Roman" w:cs="Times New Roman"/>
          <w:sz w:val="28"/>
          <w:szCs w:val="28"/>
          <w:lang w:eastAsia="ru-RU"/>
        </w:rPr>
        <w:t>;</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готовят предложения по корректировке перечня программных мероприятий на очередной финансовый год;</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представляют заявки на финансирование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lastRenderedPageBreak/>
        <w:t>уточняют затраты по программным мероприятиям, отдельные их показатели, а также механизм реализации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Отдел жилищно-коммунального хозяйства и экологии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7. Анализ рисков реализации муниципальной программы и описание мер управления рисками реализации муниципальной программы</w:t>
      </w:r>
    </w:p>
    <w:p w:rsidR="00BC318F" w:rsidRPr="008555DE" w:rsidRDefault="00BC318F" w:rsidP="00BC318F">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К основным рискам реализации муниципальной программы относятся:</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финансово-экономические риски – отсутствие финансирования мероприятий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Нормативные риски в муниципальной программе заложены, в том числе, мероприятия, направленные на выполнение Жилищного кодекса Российской Федерации, Федеральных законов от 24.06.1998 № 89-ФЗ «Об отходах производства и потребления»,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Изменение положений федерального законодательства могут потребовать внесения соответствующих изменений в муниципальную программу, что </w:t>
      </w:r>
      <w:r w:rsidRPr="008555DE">
        <w:rPr>
          <w:rFonts w:ascii="Times New Roman" w:eastAsia="Times New Roman" w:hAnsi="Times New Roman" w:cs="Times New Roman"/>
          <w:sz w:val="28"/>
          <w:szCs w:val="28"/>
          <w:lang w:eastAsia="ru-RU"/>
        </w:rPr>
        <w:lastRenderedPageBreak/>
        <w:t>повлияет на выполнение мероприятий и достижение целей.</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rsidR="00BC318F" w:rsidRPr="008555DE" w:rsidRDefault="00BC318F" w:rsidP="00BC318F">
      <w:pPr>
        <w:widowControl w:val="0"/>
        <w:shd w:val="clear" w:color="auto" w:fill="FFFFFF"/>
        <w:tabs>
          <w:tab w:val="left" w:pos="317"/>
        </w:tabs>
        <w:spacing w:after="0" w:line="240" w:lineRule="auto"/>
        <w:jc w:val="both"/>
        <w:outlineLvl w:val="4"/>
        <w:rPr>
          <w:rFonts w:ascii="Times New Roman" w:eastAsia="Times New Roman" w:hAnsi="Times New Roman" w:cs="Times New Roman"/>
          <w:sz w:val="28"/>
          <w:szCs w:val="28"/>
        </w:rPr>
      </w:pP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br w:type="page"/>
      </w:r>
      <w:r w:rsidRPr="008555DE">
        <w:rPr>
          <w:rFonts w:ascii="Times New Roman" w:eastAsia="Times New Roman" w:hAnsi="Times New Roman" w:cs="Times New Roman"/>
          <w:sz w:val="28"/>
          <w:szCs w:val="28"/>
          <w:lang w:eastAsia="ru-RU"/>
        </w:rPr>
        <w:lastRenderedPageBreak/>
        <w:t>Приложение 1</w:t>
      </w: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к муниципальной программе</w:t>
      </w: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«Развитие коммунальной инфраструктуры </w:t>
      </w: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и экологии Шелеховского района»</w:t>
      </w:r>
    </w:p>
    <w:p w:rsidR="00BC318F" w:rsidRPr="008555DE" w:rsidRDefault="00BC318F" w:rsidP="00BC318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ind w:left="-284" w:right="-284"/>
        <w:jc w:val="center"/>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 Подпрограмма 1 «</w:t>
      </w:r>
      <w:r w:rsidR="00B944A0" w:rsidRPr="008555DE">
        <w:rPr>
          <w:rFonts w:ascii="Times New Roman" w:eastAsia="Times New Roman" w:hAnsi="Times New Roman" w:cs="Times New Roman"/>
          <w:sz w:val="28"/>
          <w:szCs w:val="28"/>
          <w:lang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r w:rsidRPr="008555DE">
        <w:rPr>
          <w:rFonts w:ascii="Times New Roman" w:eastAsia="Times New Roman" w:hAnsi="Times New Roman" w:cs="Times New Roman"/>
          <w:sz w:val="28"/>
          <w:szCs w:val="28"/>
          <w:lang w:eastAsia="ru-RU"/>
        </w:rPr>
        <w:t>» (далее – Подпрограмма 1)</w:t>
      </w:r>
    </w:p>
    <w:p w:rsidR="00BC318F" w:rsidRPr="008555DE"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rsidR="00D727B8" w:rsidRPr="008555DE" w:rsidRDefault="00BC318F" w:rsidP="00BC318F">
      <w:pPr>
        <w:widowControl w:val="0"/>
        <w:shd w:val="clear" w:color="auto" w:fill="FFFFFF"/>
        <w:autoSpaceDE w:val="0"/>
        <w:autoSpaceDN w:val="0"/>
        <w:adjustRightInd w:val="0"/>
        <w:spacing w:after="0" w:line="240" w:lineRule="auto"/>
        <w:ind w:left="-284" w:right="-284"/>
        <w:jc w:val="center"/>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от 26.02.2019 № 137-па, от 24.04.2019 № 294-па, от 09.08.2019 № 521-па, от 15.08.2019 № 534-па</w:t>
      </w:r>
      <w:r w:rsidR="00B1649F" w:rsidRPr="008555DE">
        <w:rPr>
          <w:rFonts w:ascii="Times New Roman" w:eastAsia="Times New Roman" w:hAnsi="Times New Roman" w:cs="Times New Roman"/>
          <w:kern w:val="2"/>
          <w:sz w:val="24"/>
          <w:szCs w:val="20"/>
          <w:lang w:eastAsia="zh-CN"/>
        </w:rPr>
        <w:t>,</w:t>
      </w:r>
    </w:p>
    <w:p w:rsidR="00BC318F" w:rsidRPr="008555DE" w:rsidRDefault="00D727B8" w:rsidP="00BC318F">
      <w:pPr>
        <w:widowControl w:val="0"/>
        <w:shd w:val="clear" w:color="auto" w:fill="FFFFFF"/>
        <w:autoSpaceDE w:val="0"/>
        <w:autoSpaceDN w:val="0"/>
        <w:adjustRightInd w:val="0"/>
        <w:spacing w:after="0" w:line="240" w:lineRule="auto"/>
        <w:ind w:left="-284" w:right="-284"/>
        <w:jc w:val="center"/>
        <w:rPr>
          <w:rFonts w:ascii="Times New Roman" w:eastAsia="Times New Roman" w:hAnsi="Times New Roman" w:cs="Times New Roman"/>
          <w:sz w:val="28"/>
          <w:szCs w:val="28"/>
          <w:lang w:eastAsia="ru-RU"/>
        </w:rPr>
      </w:pPr>
      <w:r w:rsidRPr="008555DE">
        <w:rPr>
          <w:rFonts w:ascii="Times New Roman" w:eastAsia="Times New Roman" w:hAnsi="Times New Roman" w:cs="Times New Roman"/>
          <w:kern w:val="2"/>
          <w:sz w:val="24"/>
          <w:szCs w:val="20"/>
          <w:lang w:eastAsia="zh-CN"/>
        </w:rPr>
        <w:t>от 23.08.2019 № 557-па</w:t>
      </w:r>
      <w:r w:rsidR="00A333BD" w:rsidRPr="008555DE">
        <w:rPr>
          <w:rFonts w:ascii="Times New Roman" w:eastAsia="Times New Roman" w:hAnsi="Times New Roman" w:cs="Times New Roman"/>
          <w:kern w:val="2"/>
          <w:sz w:val="24"/>
          <w:szCs w:val="20"/>
          <w:lang w:eastAsia="zh-CN"/>
        </w:rPr>
        <w:t xml:space="preserve">, от 12.09.2019 № </w:t>
      </w:r>
      <w:r w:rsidR="003A54A0" w:rsidRPr="008555DE">
        <w:rPr>
          <w:rFonts w:ascii="Times New Roman" w:eastAsia="Times New Roman" w:hAnsi="Times New Roman" w:cs="Times New Roman"/>
          <w:kern w:val="2"/>
          <w:sz w:val="24"/>
          <w:szCs w:val="20"/>
          <w:lang w:eastAsia="zh-CN"/>
        </w:rPr>
        <w:t>599</w:t>
      </w:r>
      <w:r w:rsidR="00A333BD" w:rsidRPr="008555DE">
        <w:rPr>
          <w:rFonts w:ascii="Times New Roman" w:eastAsia="Times New Roman" w:hAnsi="Times New Roman" w:cs="Times New Roman"/>
          <w:kern w:val="2"/>
          <w:sz w:val="24"/>
          <w:szCs w:val="20"/>
          <w:lang w:eastAsia="zh-CN"/>
        </w:rPr>
        <w:t>-па</w:t>
      </w:r>
      <w:r w:rsidR="00984C69" w:rsidRPr="008555DE">
        <w:rPr>
          <w:rFonts w:ascii="Times New Roman" w:eastAsia="Times New Roman" w:hAnsi="Times New Roman" w:cs="Times New Roman"/>
          <w:kern w:val="2"/>
          <w:sz w:val="24"/>
          <w:szCs w:val="20"/>
          <w:lang w:eastAsia="zh-CN"/>
        </w:rPr>
        <w:t>, от 16.10.2019 № 677-па</w:t>
      </w:r>
      <w:r w:rsidR="00B944A0" w:rsidRPr="008555DE">
        <w:rPr>
          <w:rFonts w:ascii="Times New Roman" w:eastAsia="Times New Roman" w:hAnsi="Times New Roman" w:cs="Times New Roman"/>
          <w:kern w:val="2"/>
          <w:sz w:val="24"/>
          <w:szCs w:val="20"/>
          <w:lang w:eastAsia="zh-CN"/>
        </w:rPr>
        <w:t xml:space="preserve">, </w:t>
      </w:r>
      <w:r w:rsidR="008555DE" w:rsidRPr="008555DE">
        <w:rPr>
          <w:rFonts w:ascii="Times New Roman" w:eastAsia="Times New Roman" w:hAnsi="Times New Roman" w:cs="Times New Roman"/>
          <w:kern w:val="2"/>
          <w:sz w:val="24"/>
          <w:szCs w:val="20"/>
          <w:lang w:eastAsia="zh-CN"/>
        </w:rPr>
        <w:t>от 27.01.2020 № 43-па)</w:t>
      </w:r>
    </w:p>
    <w:p w:rsidR="00BC318F" w:rsidRPr="008555D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318F" w:rsidRPr="008555DE" w:rsidRDefault="00BC318F" w:rsidP="00192D0A">
      <w:pPr>
        <w:pStyle w:val="afd"/>
        <w:widowControl w:val="0"/>
        <w:numPr>
          <w:ilvl w:val="0"/>
          <w:numId w:val="35"/>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555DE">
        <w:rPr>
          <w:rFonts w:ascii="Times New Roman" w:eastAsia="Times New Roman" w:hAnsi="Times New Roman"/>
          <w:sz w:val="28"/>
          <w:szCs w:val="28"/>
          <w:lang w:eastAsia="ru-RU"/>
        </w:rPr>
        <w:t>ПАСПОРТ Подпрограммы 1</w:t>
      </w:r>
    </w:p>
    <w:p w:rsidR="00AF4882" w:rsidRPr="008555DE" w:rsidRDefault="00AF4882" w:rsidP="00AF4882">
      <w:pPr>
        <w:pStyle w:val="afd"/>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755"/>
        <w:gridCol w:w="5219"/>
      </w:tblGrid>
      <w:tr w:rsidR="00BC318F" w:rsidRPr="008555DE" w:rsidTr="00190D51">
        <w:trPr>
          <w:tblCellSpacing w:w="5" w:type="nil"/>
        </w:trPr>
        <w:tc>
          <w:tcPr>
            <w:tcW w:w="4755" w:type="dxa"/>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Наименование муниципальной программы</w:t>
            </w:r>
          </w:p>
        </w:tc>
        <w:tc>
          <w:tcPr>
            <w:tcW w:w="5219" w:type="dxa"/>
          </w:tcPr>
          <w:p w:rsidR="00BC318F" w:rsidRPr="008555DE" w:rsidRDefault="00BC318F"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Развитие коммунальной инфраструктуры и экологии Шелеховского района</w:t>
            </w:r>
          </w:p>
        </w:tc>
      </w:tr>
      <w:tr w:rsidR="00BC318F" w:rsidRPr="008555DE" w:rsidTr="00190D51">
        <w:trPr>
          <w:tblCellSpacing w:w="5" w:type="nil"/>
        </w:trPr>
        <w:tc>
          <w:tcPr>
            <w:tcW w:w="4755" w:type="dxa"/>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Наименование Подпрограммы 1</w:t>
            </w:r>
          </w:p>
        </w:tc>
        <w:tc>
          <w:tcPr>
            <w:tcW w:w="5219" w:type="dxa"/>
          </w:tcPr>
          <w:p w:rsidR="00BC318F" w:rsidRPr="008555DE" w:rsidRDefault="00192D0A"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hAnsi="Times New Roman" w:cs="Times New Roman"/>
                <w:sz w:val="24"/>
                <w:szCs w:val="24"/>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r>
      <w:tr w:rsidR="00192D0A" w:rsidRPr="008555DE" w:rsidTr="00481638">
        <w:trPr>
          <w:tblCellSpacing w:w="5" w:type="nil"/>
        </w:trPr>
        <w:tc>
          <w:tcPr>
            <w:tcW w:w="9974" w:type="dxa"/>
            <w:gridSpan w:val="2"/>
          </w:tcPr>
          <w:p w:rsidR="00192D0A" w:rsidRPr="008555DE" w:rsidRDefault="00881A0F" w:rsidP="008555DE">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kern w:val="2"/>
                <w:sz w:val="24"/>
                <w:szCs w:val="20"/>
                <w:lang w:eastAsia="zh-CN"/>
              </w:rPr>
              <w:t>(</w:t>
            </w:r>
            <w:r w:rsidR="00192D0A" w:rsidRPr="008555DE">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w:t>
            </w:r>
            <w:r w:rsidR="008555DE" w:rsidRPr="008555DE">
              <w:rPr>
                <w:rFonts w:ascii="Times New Roman" w:eastAsia="Times New Roman" w:hAnsi="Times New Roman" w:cs="Times New Roman"/>
                <w:kern w:val="2"/>
                <w:sz w:val="24"/>
                <w:szCs w:val="20"/>
                <w:lang w:eastAsia="zh-CN"/>
              </w:rPr>
              <w:t>от 27.01.2020 № 43-па)</w:t>
            </w:r>
          </w:p>
        </w:tc>
      </w:tr>
      <w:tr w:rsidR="00BC318F" w:rsidRPr="008555DE" w:rsidTr="00190D51">
        <w:trPr>
          <w:tblCellSpacing w:w="5" w:type="nil"/>
        </w:trPr>
        <w:tc>
          <w:tcPr>
            <w:tcW w:w="4755" w:type="dxa"/>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Период реализации подпрограммы 1</w:t>
            </w:r>
          </w:p>
        </w:tc>
        <w:tc>
          <w:tcPr>
            <w:tcW w:w="5219" w:type="dxa"/>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2019-2030 годы</w:t>
            </w:r>
          </w:p>
        </w:tc>
      </w:tr>
      <w:tr w:rsidR="00BC318F" w:rsidRPr="008555DE" w:rsidTr="00190D51">
        <w:trPr>
          <w:trHeight w:val="290"/>
          <w:tblCellSpacing w:w="5" w:type="nil"/>
        </w:trPr>
        <w:tc>
          <w:tcPr>
            <w:tcW w:w="4755" w:type="dxa"/>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Разработчики Подпрограммы 1</w:t>
            </w:r>
          </w:p>
        </w:tc>
        <w:tc>
          <w:tcPr>
            <w:tcW w:w="5219" w:type="dxa"/>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r>
      <w:tr w:rsidR="00BC318F" w:rsidRPr="008555DE" w:rsidTr="00190D51">
        <w:trPr>
          <w:tblCellSpacing w:w="5" w:type="nil"/>
        </w:trPr>
        <w:tc>
          <w:tcPr>
            <w:tcW w:w="4755" w:type="dxa"/>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Исполнители Подпрограммы 1 и программных мероприятий              </w:t>
            </w:r>
          </w:p>
        </w:tc>
        <w:tc>
          <w:tcPr>
            <w:tcW w:w="5219" w:type="dxa"/>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BC318F" w:rsidRPr="008555DE" w:rsidRDefault="00BC318F" w:rsidP="00BC31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по распоряжению муниципальным имуществом</w:t>
            </w:r>
          </w:p>
        </w:tc>
      </w:tr>
      <w:tr w:rsidR="00BC318F" w:rsidRPr="008555DE" w:rsidTr="00190D51">
        <w:trPr>
          <w:tblCellSpacing w:w="5" w:type="nil"/>
        </w:trPr>
        <w:tc>
          <w:tcPr>
            <w:tcW w:w="9974" w:type="dxa"/>
            <w:gridSpan w:val="2"/>
          </w:tcPr>
          <w:p w:rsidR="00BC318F" w:rsidRPr="008555DE" w:rsidRDefault="00BC318F" w:rsidP="00BC318F">
            <w:pPr>
              <w:widowControl w:val="0"/>
              <w:tabs>
                <w:tab w:val="left" w:pos="709"/>
              </w:tabs>
              <w:suppressAutoHyphens/>
              <w:autoSpaceDE w:val="0"/>
              <w:autoSpaceDN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kern w:val="2"/>
                <w:sz w:val="24"/>
                <w:szCs w:val="20"/>
                <w:lang w:eastAsia="zh-CN"/>
              </w:rPr>
              <w:t>(строка в ред. постановления Администрации Шелеховского муниципального района от 26.02.2019 № 137-па)</w:t>
            </w:r>
          </w:p>
        </w:tc>
      </w:tr>
      <w:tr w:rsidR="00BC318F" w:rsidRPr="008555DE" w:rsidTr="00190D51">
        <w:trPr>
          <w:tblCellSpacing w:w="5" w:type="nil"/>
        </w:trPr>
        <w:tc>
          <w:tcPr>
            <w:tcW w:w="4755" w:type="dxa"/>
          </w:tcPr>
          <w:p w:rsidR="00BC318F" w:rsidRPr="008555DE" w:rsidRDefault="00BC318F" w:rsidP="00BC31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Цели Подпрограммы 1</w:t>
            </w:r>
          </w:p>
        </w:tc>
        <w:tc>
          <w:tcPr>
            <w:tcW w:w="5219" w:type="dxa"/>
          </w:tcPr>
          <w:p w:rsidR="00BC318F" w:rsidRPr="008555DE" w:rsidRDefault="00BC318F" w:rsidP="00BC318F">
            <w:pPr>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Повышение надежности объектов теплоснабжения, коммунальной инфраструктуры, находящихся в муниципальной собственности Шелеховского района</w:t>
            </w:r>
          </w:p>
        </w:tc>
      </w:tr>
      <w:tr w:rsidR="00BC318F" w:rsidRPr="008555DE" w:rsidTr="00190D51">
        <w:trPr>
          <w:tblCellSpacing w:w="5" w:type="nil"/>
        </w:trPr>
        <w:tc>
          <w:tcPr>
            <w:tcW w:w="4755" w:type="dxa"/>
          </w:tcPr>
          <w:p w:rsidR="00BC318F" w:rsidRPr="008555DE" w:rsidRDefault="00BC318F" w:rsidP="00BC31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Задачи Подпрограммы 1</w:t>
            </w:r>
          </w:p>
        </w:tc>
        <w:tc>
          <w:tcPr>
            <w:tcW w:w="5219" w:type="dxa"/>
          </w:tcPr>
          <w:p w:rsidR="00BC318F" w:rsidRPr="008555DE" w:rsidRDefault="00BC318F" w:rsidP="00BC318F">
            <w:pPr>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Повышение надежности функционирования систем коммунальной инфраструктуры на территории сельских поселений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Сроки и этапы реализации Подпрограммы 1</w:t>
            </w: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2019-2030 годы.</w:t>
            </w:r>
          </w:p>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Программа реализуется в один этап.</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shd w:val="clear" w:color="auto" w:fill="auto"/>
          </w:tcPr>
          <w:p w:rsidR="00BC318F" w:rsidRPr="008555DE" w:rsidRDefault="00BC318F" w:rsidP="00BC318F">
            <w:pPr>
              <w:spacing w:after="0"/>
              <w:rPr>
                <w:rFonts w:ascii="Times New Roman" w:hAnsi="Times New Roman" w:cs="Times New Roman"/>
                <w:sz w:val="24"/>
                <w:szCs w:val="24"/>
              </w:rPr>
            </w:pPr>
            <w:r w:rsidRPr="008555DE">
              <w:rPr>
                <w:rFonts w:ascii="Times New Roman" w:hAnsi="Times New Roman" w:cs="Times New Roman"/>
                <w:sz w:val="24"/>
                <w:szCs w:val="24"/>
              </w:rPr>
              <w:t>Объемы и источники финансирования Подпрограммы 1</w:t>
            </w:r>
          </w:p>
        </w:tc>
        <w:tc>
          <w:tcPr>
            <w:tcW w:w="5219" w:type="dxa"/>
            <w:tcBorders>
              <w:top w:val="single" w:sz="4" w:space="0" w:color="auto"/>
              <w:left w:val="single" w:sz="4" w:space="0" w:color="auto"/>
              <w:bottom w:val="single" w:sz="4" w:space="0" w:color="auto"/>
              <w:right w:val="single" w:sz="4" w:space="0" w:color="auto"/>
            </w:tcBorders>
            <w:shd w:val="clear" w:color="auto" w:fill="auto"/>
          </w:tcPr>
          <w:p w:rsidR="00192D0A" w:rsidRPr="008555DE" w:rsidRDefault="00192D0A" w:rsidP="00192D0A">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Общий объем финансирования составляет 104 259,3 тыс. рублей в том числе:</w:t>
            </w:r>
          </w:p>
          <w:p w:rsidR="00192D0A" w:rsidRPr="008555DE" w:rsidRDefault="00192D0A" w:rsidP="00192D0A">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 г. – 30 209,9 тыс. руб.;</w:t>
            </w:r>
          </w:p>
          <w:p w:rsidR="00192D0A" w:rsidRPr="008555DE" w:rsidRDefault="00192D0A" w:rsidP="00192D0A">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2020 г. – 45 291,4 тыс. руб.;</w:t>
            </w:r>
          </w:p>
          <w:p w:rsidR="00192D0A" w:rsidRPr="008555DE" w:rsidRDefault="00192D0A" w:rsidP="00192D0A">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2021 г. – 13 458,0 тыс. руб.;</w:t>
            </w:r>
          </w:p>
          <w:p w:rsidR="00192D0A" w:rsidRPr="008555DE" w:rsidRDefault="00192D0A" w:rsidP="00192D0A">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2022 г. – 1 700,0 тыс. руб.;</w:t>
            </w:r>
          </w:p>
          <w:p w:rsidR="00192D0A" w:rsidRPr="008555DE" w:rsidRDefault="00192D0A" w:rsidP="00192D0A">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2023 г. – 1 700,0 тыс. руб.;</w:t>
            </w:r>
          </w:p>
          <w:p w:rsidR="00192D0A" w:rsidRPr="008555DE" w:rsidRDefault="00192D0A" w:rsidP="00192D0A">
            <w:pPr>
              <w:widowControl w:val="0"/>
              <w:autoSpaceDE w:val="0"/>
              <w:autoSpaceDN w:val="0"/>
              <w:adjustRightInd w:val="0"/>
              <w:spacing w:after="0" w:line="240" w:lineRule="auto"/>
              <w:ind w:firstLine="348"/>
              <w:outlineLvl w:val="2"/>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 2024 – 2030 гг. – 11 900,0 тыс. руб.;</w:t>
            </w:r>
          </w:p>
          <w:p w:rsidR="00192D0A" w:rsidRPr="008555DE" w:rsidRDefault="00192D0A" w:rsidP="00192D0A">
            <w:pPr>
              <w:widowControl w:val="0"/>
              <w:autoSpaceDE w:val="0"/>
              <w:autoSpaceDN w:val="0"/>
              <w:adjustRightInd w:val="0"/>
              <w:spacing w:after="0" w:line="240" w:lineRule="auto"/>
              <w:ind w:firstLine="348"/>
              <w:outlineLvl w:val="2"/>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 Источники финансирования:</w:t>
            </w:r>
          </w:p>
          <w:p w:rsidR="00192D0A" w:rsidRPr="008555DE" w:rsidRDefault="00192D0A" w:rsidP="00192D0A">
            <w:pPr>
              <w:widowControl w:val="0"/>
              <w:tabs>
                <w:tab w:val="left" w:pos="851"/>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Объем финансирования из областного бюджета составит 23 256,3 тыс. рублей:</w:t>
            </w:r>
          </w:p>
          <w:p w:rsidR="00192D0A" w:rsidRPr="008555DE" w:rsidRDefault="00192D0A" w:rsidP="00192D0A">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 г. – 13 185,5 тыс. руб.;</w:t>
            </w:r>
          </w:p>
          <w:p w:rsidR="00192D0A" w:rsidRPr="008555DE" w:rsidRDefault="00192D0A" w:rsidP="00192D0A">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2020 г. – 10 070,8 тыс. руб.;</w:t>
            </w:r>
          </w:p>
          <w:p w:rsidR="00192D0A" w:rsidRPr="008555DE" w:rsidRDefault="00192D0A" w:rsidP="00192D0A">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2021 г. – 0,0  тыс. руб.;</w:t>
            </w:r>
          </w:p>
          <w:p w:rsidR="00192D0A" w:rsidRPr="008555DE" w:rsidRDefault="00192D0A" w:rsidP="00192D0A">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2022 г. – 0,0  тыс. руб.;</w:t>
            </w:r>
          </w:p>
          <w:p w:rsidR="00192D0A" w:rsidRPr="008555DE" w:rsidRDefault="00192D0A" w:rsidP="00192D0A">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2023 г. – 0,0  тыс. руб.;</w:t>
            </w:r>
          </w:p>
          <w:p w:rsidR="00192D0A" w:rsidRPr="008555DE" w:rsidRDefault="00192D0A" w:rsidP="00192D0A">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2024 – 2030 гг. – 0,0  тыс. руб.</w:t>
            </w:r>
          </w:p>
          <w:p w:rsidR="00192D0A" w:rsidRPr="008555DE" w:rsidRDefault="00192D0A" w:rsidP="00192D0A">
            <w:pPr>
              <w:widowControl w:val="0"/>
              <w:autoSpaceDE w:val="0"/>
              <w:autoSpaceDN w:val="0"/>
              <w:adjustRightInd w:val="0"/>
              <w:spacing w:after="0" w:line="240" w:lineRule="auto"/>
              <w:ind w:firstLine="348"/>
              <w:outlineLvl w:val="2"/>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Объем финансирования из бюджета Шелеховского района составляет 81 003,0 тыс. рублей в том числе:</w:t>
            </w:r>
          </w:p>
          <w:p w:rsidR="00192D0A" w:rsidRPr="008555DE" w:rsidRDefault="00192D0A" w:rsidP="00192D0A">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 г. – 17 024,4 тыс. руб.;</w:t>
            </w:r>
          </w:p>
          <w:p w:rsidR="00192D0A" w:rsidRPr="008555DE" w:rsidRDefault="00192D0A" w:rsidP="00192D0A">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2020 г. – 35 220,6 тыс. руб.;</w:t>
            </w:r>
          </w:p>
          <w:p w:rsidR="00192D0A" w:rsidRPr="008555DE" w:rsidRDefault="00192D0A" w:rsidP="00192D0A">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2021 г. – 13 458,0 тыс. руб.;</w:t>
            </w:r>
          </w:p>
          <w:p w:rsidR="00192D0A" w:rsidRPr="008555DE" w:rsidRDefault="00192D0A" w:rsidP="00192D0A">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2022 г. – 1 700,0 тыс. руб.;</w:t>
            </w:r>
          </w:p>
          <w:p w:rsidR="00192D0A" w:rsidRPr="008555DE" w:rsidRDefault="00192D0A" w:rsidP="00192D0A">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2023 г. – 1 700,0 тыс. руб.;</w:t>
            </w:r>
          </w:p>
          <w:p w:rsidR="00BC318F" w:rsidRPr="008555DE" w:rsidRDefault="00192D0A" w:rsidP="00192D0A">
            <w:pPr>
              <w:widowControl w:val="0"/>
              <w:autoSpaceDE w:val="0"/>
              <w:autoSpaceDN w:val="0"/>
              <w:adjustRightInd w:val="0"/>
              <w:spacing w:after="0"/>
              <w:ind w:firstLine="348"/>
              <w:outlineLvl w:val="2"/>
            </w:pPr>
            <w:r w:rsidRPr="008555DE">
              <w:rPr>
                <w:rFonts w:ascii="Times New Roman" w:eastAsia="Times New Roman" w:hAnsi="Times New Roman" w:cs="Times New Roman"/>
                <w:sz w:val="24"/>
                <w:szCs w:val="24"/>
                <w:lang w:eastAsia="ru-RU"/>
              </w:rPr>
              <w:t xml:space="preserve"> 2024 – 2030 гг. – 11 900,0 тыс. руб.</w:t>
            </w:r>
          </w:p>
        </w:tc>
      </w:tr>
      <w:tr w:rsidR="00BC318F" w:rsidRPr="008555DE" w:rsidTr="00190D51">
        <w:trPr>
          <w:tblCellSpacing w:w="5" w:type="nil"/>
        </w:trPr>
        <w:tc>
          <w:tcPr>
            <w:tcW w:w="9974" w:type="dxa"/>
            <w:gridSpan w:val="2"/>
            <w:tcBorders>
              <w:top w:val="single" w:sz="4" w:space="0" w:color="auto"/>
              <w:left w:val="single" w:sz="4" w:space="0" w:color="auto"/>
              <w:bottom w:val="single" w:sz="4" w:space="0" w:color="auto"/>
              <w:right w:val="single" w:sz="4" w:space="0" w:color="auto"/>
            </w:tcBorders>
            <w:shd w:val="clear" w:color="auto" w:fill="auto"/>
          </w:tcPr>
          <w:p w:rsidR="00BC318F" w:rsidRPr="008555DE" w:rsidRDefault="00881A0F" w:rsidP="00BC31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0"/>
                <w:lang w:eastAsia="zh-CN"/>
              </w:rPr>
              <w:lastRenderedPageBreak/>
              <w:t>(</w:t>
            </w:r>
            <w:r w:rsidR="00BC318F" w:rsidRPr="008555DE">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 от 26.02.2019 № 137-па, от 24.04.2019 № 294-па, от 09.08.2019 № 521-па, от 15.08.2019 № 534-па</w:t>
            </w:r>
            <w:r w:rsidR="00B1649F" w:rsidRPr="008555DE">
              <w:rPr>
                <w:rFonts w:ascii="Times New Roman" w:eastAsia="Times New Roman" w:hAnsi="Times New Roman" w:cs="Times New Roman"/>
                <w:kern w:val="2"/>
                <w:sz w:val="24"/>
                <w:szCs w:val="20"/>
                <w:lang w:eastAsia="zh-CN"/>
              </w:rPr>
              <w:t xml:space="preserve">, </w:t>
            </w:r>
            <w:r w:rsidR="00D727B8" w:rsidRPr="008555DE">
              <w:rPr>
                <w:rFonts w:ascii="Times New Roman" w:eastAsia="Times New Roman" w:hAnsi="Times New Roman" w:cs="Times New Roman"/>
                <w:kern w:val="2"/>
                <w:sz w:val="24"/>
                <w:szCs w:val="20"/>
                <w:lang w:eastAsia="zh-CN"/>
              </w:rPr>
              <w:t>от 23.08.2019 № 557-па</w:t>
            </w:r>
            <w:r w:rsidR="00A333BD" w:rsidRPr="008555DE">
              <w:rPr>
                <w:rFonts w:ascii="Times New Roman" w:eastAsia="Times New Roman" w:hAnsi="Times New Roman" w:cs="Times New Roman"/>
                <w:kern w:val="2"/>
                <w:sz w:val="24"/>
                <w:szCs w:val="20"/>
                <w:lang w:eastAsia="zh-CN"/>
              </w:rPr>
              <w:t xml:space="preserve">, от 12.09.2019 № </w:t>
            </w:r>
            <w:r w:rsidR="003A54A0" w:rsidRPr="008555DE">
              <w:rPr>
                <w:rFonts w:ascii="Times New Roman" w:eastAsia="Times New Roman" w:hAnsi="Times New Roman" w:cs="Times New Roman"/>
                <w:kern w:val="2"/>
                <w:sz w:val="24"/>
                <w:szCs w:val="20"/>
                <w:lang w:eastAsia="zh-CN"/>
              </w:rPr>
              <w:t>599</w:t>
            </w:r>
            <w:r w:rsidR="00A333BD" w:rsidRPr="008555DE">
              <w:rPr>
                <w:rFonts w:ascii="Times New Roman" w:eastAsia="Times New Roman" w:hAnsi="Times New Roman" w:cs="Times New Roman"/>
                <w:kern w:val="2"/>
                <w:sz w:val="24"/>
                <w:szCs w:val="20"/>
                <w:lang w:eastAsia="zh-CN"/>
              </w:rPr>
              <w:t>-па</w:t>
            </w:r>
            <w:r w:rsidR="00192D0A" w:rsidRPr="008555DE">
              <w:rPr>
                <w:rFonts w:ascii="Times New Roman" w:eastAsia="Times New Roman" w:hAnsi="Times New Roman" w:cs="Times New Roman"/>
                <w:kern w:val="2"/>
                <w:sz w:val="24"/>
                <w:szCs w:val="20"/>
                <w:lang w:eastAsia="zh-CN"/>
              </w:rPr>
              <w:t xml:space="preserve">, </w:t>
            </w:r>
            <w:r w:rsidR="008555DE" w:rsidRPr="008555DE">
              <w:rPr>
                <w:rFonts w:ascii="Times New Roman" w:eastAsia="Times New Roman" w:hAnsi="Times New Roman" w:cs="Times New Roman"/>
                <w:kern w:val="2"/>
                <w:sz w:val="24"/>
                <w:szCs w:val="20"/>
                <w:lang w:eastAsia="zh-CN"/>
              </w:rPr>
              <w:t>от 27.01.2020 № 43-па)</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shd w:val="clear" w:color="auto" w:fill="auto"/>
          </w:tcPr>
          <w:p w:rsidR="00BC318F" w:rsidRPr="008555DE" w:rsidRDefault="00BC318F" w:rsidP="00BC318F">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Ожидаемые конечные результаты  реализации Подпрограммы 1</w:t>
            </w:r>
          </w:p>
        </w:tc>
        <w:tc>
          <w:tcPr>
            <w:tcW w:w="5219" w:type="dxa"/>
            <w:tcBorders>
              <w:top w:val="single" w:sz="4" w:space="0" w:color="auto"/>
              <w:left w:val="single" w:sz="4" w:space="0" w:color="auto"/>
              <w:bottom w:val="single" w:sz="4" w:space="0" w:color="auto"/>
              <w:right w:val="single" w:sz="4" w:space="0" w:color="auto"/>
            </w:tcBorders>
            <w:shd w:val="clear" w:color="auto" w:fill="auto"/>
          </w:tcPr>
          <w:p w:rsidR="00BC318F" w:rsidRPr="008555DE" w:rsidRDefault="00BC318F" w:rsidP="00BC318F">
            <w:pPr>
              <w:tabs>
                <w:tab w:val="left" w:pos="490"/>
              </w:tabs>
              <w:spacing w:before="30" w:after="0" w:line="240" w:lineRule="auto"/>
              <w:ind w:left="206" w:hanging="141"/>
              <w:jc w:val="both"/>
              <w:rPr>
                <w:rFonts w:ascii="Times New Roman" w:eastAsia="Times New Roman" w:hAnsi="Times New Roman" w:cs="Times New Roman"/>
                <w:spacing w:val="2"/>
                <w:sz w:val="24"/>
                <w:szCs w:val="24"/>
                <w:lang w:eastAsia="ru-RU"/>
              </w:rPr>
            </w:pPr>
            <w:r w:rsidRPr="008555DE">
              <w:rPr>
                <w:rFonts w:ascii="Times New Roman" w:eastAsia="Times New Roman" w:hAnsi="Times New Roman" w:cs="Times New Roman"/>
                <w:spacing w:val="2"/>
                <w:sz w:val="24"/>
                <w:szCs w:val="24"/>
                <w:lang w:eastAsia="ru-RU"/>
              </w:rPr>
              <w:t>1. Приобретение котельного и котельно-вспомогательного оборудования в котельных социальной сферы Шелеховского района, Иркутской области.</w:t>
            </w:r>
          </w:p>
          <w:p w:rsidR="00BC318F" w:rsidRPr="008555DE" w:rsidRDefault="00BC318F" w:rsidP="00BC318F">
            <w:pPr>
              <w:tabs>
                <w:tab w:val="left" w:pos="490"/>
              </w:tabs>
              <w:spacing w:before="30" w:after="0" w:line="240" w:lineRule="auto"/>
              <w:ind w:left="206" w:hanging="141"/>
              <w:jc w:val="both"/>
              <w:rPr>
                <w:rFonts w:ascii="Times New Roman" w:eastAsia="Times New Roman" w:hAnsi="Times New Roman" w:cs="Times New Roman"/>
                <w:spacing w:val="2"/>
                <w:sz w:val="24"/>
                <w:szCs w:val="24"/>
                <w:lang w:eastAsia="ru-RU"/>
              </w:rPr>
            </w:pPr>
            <w:r w:rsidRPr="008555DE">
              <w:rPr>
                <w:rFonts w:ascii="Times New Roman" w:eastAsia="Times New Roman" w:hAnsi="Times New Roman" w:cs="Times New Roman"/>
                <w:spacing w:val="2"/>
                <w:sz w:val="24"/>
                <w:szCs w:val="24"/>
                <w:lang w:eastAsia="ru-RU"/>
              </w:rPr>
              <w:t>2. Ремонт магистрального водопровода Шелехов-Чистые Ключи, протяжённостью 14 км.</w:t>
            </w:r>
          </w:p>
          <w:p w:rsidR="00BC318F" w:rsidRPr="008555DE" w:rsidRDefault="00BC318F" w:rsidP="00BC318F">
            <w:pPr>
              <w:tabs>
                <w:tab w:val="left" w:pos="65"/>
              </w:tabs>
              <w:spacing w:before="30" w:after="0" w:line="240" w:lineRule="auto"/>
              <w:ind w:left="206" w:hanging="141"/>
              <w:jc w:val="both"/>
              <w:rPr>
                <w:rFonts w:ascii="Times New Roman" w:eastAsia="Times New Roman" w:hAnsi="Times New Roman" w:cs="Times New Roman"/>
                <w:spacing w:val="2"/>
                <w:sz w:val="24"/>
                <w:szCs w:val="24"/>
                <w:lang w:eastAsia="ru-RU"/>
              </w:rPr>
            </w:pPr>
            <w:r w:rsidRPr="008555DE">
              <w:rPr>
                <w:rFonts w:ascii="Times New Roman" w:eastAsia="Times New Roman" w:hAnsi="Times New Roman" w:cs="Times New Roman"/>
                <w:spacing w:val="2"/>
                <w:sz w:val="24"/>
                <w:szCs w:val="24"/>
                <w:lang w:eastAsia="ru-RU"/>
              </w:rPr>
              <w:t>3. Создание аварийно-технического запаса для объектов инженерной инфраструктуры, находящихся в муниципальной собственности Шелеховского района.</w:t>
            </w:r>
          </w:p>
          <w:p w:rsidR="00BC318F" w:rsidRPr="008555DE" w:rsidRDefault="00BC318F" w:rsidP="00BC318F">
            <w:pPr>
              <w:tabs>
                <w:tab w:val="left" w:pos="65"/>
              </w:tabs>
              <w:spacing w:before="30" w:after="0" w:line="240" w:lineRule="auto"/>
              <w:ind w:left="206" w:hanging="141"/>
              <w:jc w:val="both"/>
              <w:rPr>
                <w:rFonts w:ascii="Times New Roman" w:eastAsia="Times New Roman" w:hAnsi="Times New Roman" w:cs="Times New Roman"/>
                <w:spacing w:val="2"/>
                <w:sz w:val="24"/>
                <w:szCs w:val="24"/>
                <w:lang w:eastAsia="ru-RU"/>
              </w:rPr>
            </w:pPr>
            <w:r w:rsidRPr="008555DE">
              <w:rPr>
                <w:rFonts w:ascii="Times New Roman" w:eastAsia="Times New Roman" w:hAnsi="Times New Roman" w:cs="Times New Roman"/>
                <w:spacing w:val="2"/>
                <w:sz w:val="24"/>
                <w:szCs w:val="24"/>
                <w:lang w:eastAsia="ru-RU"/>
              </w:rPr>
              <w:t>4. Подготовка объектов инженерной инфраструктуры, находящихся в муниципальной собственности Шелеховского района, к работе в зимних условиях.</w:t>
            </w:r>
          </w:p>
          <w:p w:rsidR="00BC318F" w:rsidRPr="008555DE" w:rsidRDefault="00BC318F" w:rsidP="00BC318F">
            <w:pPr>
              <w:tabs>
                <w:tab w:val="left" w:pos="65"/>
              </w:tabs>
              <w:spacing w:before="30" w:after="0" w:line="240" w:lineRule="auto"/>
              <w:ind w:left="206" w:hanging="141"/>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pacing w:val="2"/>
                <w:sz w:val="24"/>
                <w:szCs w:val="24"/>
                <w:lang w:eastAsia="ru-RU"/>
              </w:rPr>
              <w:t xml:space="preserve">5. Прохождение проверки достоверности сметной стоимости объектов капитального строительства в ГАУИО «Экспертиза в строительстве Иркутской области» по следующим мероприятиям </w:t>
            </w:r>
            <w:r w:rsidRPr="008555DE">
              <w:rPr>
                <w:rFonts w:ascii="Times New Roman" w:eastAsia="Times New Roman" w:hAnsi="Times New Roman" w:cs="Times New Roman"/>
                <w:sz w:val="24"/>
                <w:szCs w:val="24"/>
                <w:lang w:eastAsia="ru-RU"/>
              </w:rPr>
              <w:t>капитальный ремонт магистрального водопровода Шелехов-Чистые Ключи.</w:t>
            </w:r>
          </w:p>
          <w:p w:rsidR="00102399" w:rsidRPr="008555DE" w:rsidRDefault="00BC318F" w:rsidP="00BC318F">
            <w:pPr>
              <w:tabs>
                <w:tab w:val="left" w:pos="490"/>
              </w:tabs>
              <w:spacing w:before="30" w:after="0" w:line="240" w:lineRule="auto"/>
              <w:ind w:left="206" w:hanging="141"/>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6. Капитальный ремонт объектов водоснабжения, 3-х км водопроводных сетей  п. Подкаменная.</w:t>
            </w:r>
          </w:p>
          <w:p w:rsidR="00102399" w:rsidRPr="008555DE" w:rsidRDefault="00BC318F" w:rsidP="00BC318F">
            <w:pPr>
              <w:tabs>
                <w:tab w:val="left" w:pos="490"/>
              </w:tabs>
              <w:spacing w:before="30" w:after="0" w:line="240" w:lineRule="auto"/>
              <w:ind w:left="206" w:hanging="141"/>
              <w:jc w:val="both"/>
              <w:rPr>
                <w:rFonts w:ascii="Times New Roman" w:hAnsi="Times New Roman" w:cs="Times New Roman"/>
              </w:rPr>
            </w:pPr>
            <w:r w:rsidRPr="008555DE">
              <w:rPr>
                <w:rFonts w:ascii="Times New Roman" w:eastAsia="Times New Roman" w:hAnsi="Times New Roman" w:cs="Times New Roman"/>
                <w:sz w:val="24"/>
                <w:szCs w:val="24"/>
                <w:lang w:eastAsia="ru-RU"/>
              </w:rPr>
              <w:t xml:space="preserve">7. </w:t>
            </w:r>
            <w:r w:rsidR="00102399" w:rsidRPr="008555DE">
              <w:rPr>
                <w:rFonts w:ascii="Times New Roman" w:hAnsi="Times New Roman" w:cs="Times New Roman"/>
              </w:rPr>
              <w:t>Приобретение специализированной техники для водоснабжения населения (для Шаманского муниципального образования).</w:t>
            </w:r>
          </w:p>
          <w:p w:rsidR="00BC67EC" w:rsidRPr="008555DE" w:rsidRDefault="00BC67EC" w:rsidP="00BC318F">
            <w:pPr>
              <w:tabs>
                <w:tab w:val="left" w:pos="490"/>
              </w:tabs>
              <w:spacing w:before="30" w:after="0" w:line="240" w:lineRule="auto"/>
              <w:ind w:left="206" w:hanging="141"/>
              <w:jc w:val="both"/>
              <w:rPr>
                <w:rFonts w:ascii="Times New Roman" w:hAnsi="Times New Roman" w:cs="Times New Roman"/>
              </w:rPr>
            </w:pPr>
            <w:r w:rsidRPr="008555DE">
              <w:rPr>
                <w:rFonts w:ascii="Times New Roman" w:eastAsia="Times New Roman" w:hAnsi="Times New Roman" w:cs="Times New Roman"/>
                <w:kern w:val="2"/>
                <w:lang w:eastAsia="zh-CN"/>
              </w:rPr>
              <w:t xml:space="preserve">(в ред. постановления Администрации </w:t>
            </w:r>
            <w:r w:rsidRPr="008555DE">
              <w:rPr>
                <w:rFonts w:ascii="Times New Roman" w:eastAsia="Times New Roman" w:hAnsi="Times New Roman" w:cs="Times New Roman"/>
                <w:kern w:val="2"/>
                <w:lang w:eastAsia="zh-CN"/>
              </w:rPr>
              <w:lastRenderedPageBreak/>
              <w:t>Шелеховского муниципального района от 23.08.2019 № 557-па)</w:t>
            </w:r>
          </w:p>
          <w:p w:rsidR="00BC318F" w:rsidRPr="008555DE" w:rsidRDefault="00BC318F" w:rsidP="00BC318F">
            <w:pPr>
              <w:tabs>
                <w:tab w:val="left" w:pos="490"/>
              </w:tabs>
              <w:spacing w:before="30" w:after="0" w:line="240" w:lineRule="auto"/>
              <w:ind w:left="206" w:hanging="141"/>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8. Капитальное строительство канализационного коллектора системы КНС п. Чистые Ключи на основе выкупа.</w:t>
            </w:r>
          </w:p>
          <w:p w:rsidR="00BC318F" w:rsidRPr="008555DE" w:rsidRDefault="00BC318F" w:rsidP="00BC318F">
            <w:pPr>
              <w:tabs>
                <w:tab w:val="left" w:pos="490"/>
              </w:tabs>
              <w:spacing w:before="30" w:after="0" w:line="240" w:lineRule="auto"/>
              <w:ind w:left="206" w:hanging="141"/>
              <w:jc w:val="both"/>
              <w:rPr>
                <w:rFonts w:ascii="Times New Roman" w:eastAsia="Times New Roman" w:hAnsi="Times New Roman" w:cs="Times New Roman"/>
                <w:lang w:eastAsia="ru-RU"/>
              </w:rPr>
            </w:pPr>
            <w:r w:rsidRPr="008555DE">
              <w:rPr>
                <w:rFonts w:ascii="Times New Roman" w:eastAsia="Times New Roman" w:hAnsi="Times New Roman" w:cs="Times New Roman"/>
                <w:sz w:val="24"/>
                <w:szCs w:val="24"/>
                <w:lang w:eastAsia="ru-RU"/>
              </w:rPr>
              <w:t xml:space="preserve">9. </w:t>
            </w:r>
            <w:r w:rsidRPr="008555DE">
              <w:rPr>
                <w:rFonts w:ascii="Times New Roman" w:eastAsia="Times New Roman" w:hAnsi="Times New Roman" w:cs="Times New Roman"/>
                <w:lang w:eastAsia="ru-RU"/>
              </w:rPr>
              <w:t>Разработка проектно-сметной документации для реализации мероприятия по капитальному ремонту магистрального водопровода Шелехов-Чистые Ключи.</w:t>
            </w:r>
          </w:p>
          <w:p w:rsidR="00BC318F" w:rsidRPr="008555DE" w:rsidRDefault="00BC318F" w:rsidP="00BC318F">
            <w:pPr>
              <w:tabs>
                <w:tab w:val="left" w:pos="490"/>
              </w:tabs>
              <w:spacing w:before="30" w:after="0" w:line="240" w:lineRule="auto"/>
              <w:ind w:left="206" w:hanging="141"/>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Строительный контроль по капитальному ремонту магистрального водопровода Шелехов-Чистые Ключи.</w:t>
            </w:r>
          </w:p>
          <w:p w:rsidR="00BC318F" w:rsidRPr="008555DE" w:rsidRDefault="00BC318F" w:rsidP="00BC318F">
            <w:pPr>
              <w:shd w:val="clear" w:color="auto" w:fill="FFFFFF"/>
              <w:spacing w:after="0" w:line="240" w:lineRule="auto"/>
              <w:ind w:left="206" w:hanging="141"/>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Капитальное строительство модульных канализационных очистных сооружений глубокой биологической очистки, производительностью 75 м3/сутки и наружных канализационных сетей в  п. Подкаменная на основе выкупа.</w:t>
            </w:r>
          </w:p>
          <w:p w:rsidR="00BC318F" w:rsidRPr="008555DE" w:rsidRDefault="00BC318F" w:rsidP="00BC318F">
            <w:pPr>
              <w:shd w:val="clear" w:color="auto" w:fill="FFFFFF"/>
              <w:spacing w:after="0" w:line="240" w:lineRule="auto"/>
              <w:ind w:left="206" w:hanging="141"/>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12. Техническое обследование и актуализация схем водоснабжения и водоотведения на территории сельских поселений Шелеховского района.</w:t>
            </w:r>
          </w:p>
          <w:p w:rsidR="00BC318F" w:rsidRPr="008555DE" w:rsidRDefault="00BC318F" w:rsidP="00BC318F">
            <w:pPr>
              <w:shd w:val="clear" w:color="auto" w:fill="FFFFFF"/>
              <w:spacing w:after="0" w:line="240" w:lineRule="auto"/>
              <w:ind w:left="206" w:hanging="141"/>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13. Очистка накопительных ёмкостей систем водоснабжения п. Чистые Ключи, п. Подкаменная.</w:t>
            </w:r>
          </w:p>
          <w:p w:rsidR="00BC318F" w:rsidRPr="008555DE" w:rsidRDefault="00BC318F" w:rsidP="00BC318F">
            <w:pPr>
              <w:shd w:val="clear" w:color="auto" w:fill="FFFFFF"/>
              <w:spacing w:after="0" w:line="240" w:lineRule="auto"/>
              <w:ind w:left="206" w:hanging="141"/>
              <w:jc w:val="both"/>
              <w:rPr>
                <w:rFonts w:ascii="Times New Roman" w:hAnsi="Times New Roman" w:cs="Times New Roman"/>
              </w:rPr>
            </w:pPr>
            <w:r w:rsidRPr="008555DE">
              <w:rPr>
                <w:rFonts w:ascii="Times New Roman" w:eastAsia="Times New Roman" w:hAnsi="Times New Roman" w:cs="Times New Roman"/>
                <w:lang w:eastAsia="ru-RU"/>
              </w:rPr>
              <w:t xml:space="preserve">14. </w:t>
            </w:r>
            <w:r w:rsidR="00984C69" w:rsidRPr="008555DE">
              <w:rPr>
                <w:rFonts w:ascii="Times New Roman" w:hAnsi="Times New Roman" w:cs="Times New Roman"/>
              </w:rPr>
              <w:t>Инженерно-геодезические изыскания по объекту «Капитальный ремонт водовода Шелехов – Чистые Ключи».</w:t>
            </w:r>
          </w:p>
          <w:p w:rsidR="00984C69" w:rsidRPr="008555DE" w:rsidRDefault="00984C69" w:rsidP="00984C69">
            <w:pPr>
              <w:tabs>
                <w:tab w:val="left" w:pos="490"/>
              </w:tabs>
              <w:spacing w:before="30" w:after="0" w:line="240" w:lineRule="auto"/>
              <w:ind w:left="206" w:hanging="141"/>
              <w:jc w:val="both"/>
              <w:rPr>
                <w:rFonts w:ascii="Times New Roman" w:hAnsi="Times New Roman" w:cs="Times New Roman"/>
              </w:rPr>
            </w:pPr>
            <w:r w:rsidRPr="008555DE">
              <w:rPr>
                <w:rFonts w:ascii="Times New Roman" w:eastAsia="Times New Roman" w:hAnsi="Times New Roman" w:cs="Times New Roman"/>
                <w:kern w:val="2"/>
                <w:lang w:eastAsia="zh-CN"/>
              </w:rPr>
              <w:t>(в ред. постановления Администрации Шелеховского муниципального района от 16.10.2019 № 677-па)</w:t>
            </w:r>
          </w:p>
          <w:p w:rsidR="00102399" w:rsidRPr="008555DE" w:rsidRDefault="00BC318F" w:rsidP="00102399">
            <w:pPr>
              <w:tabs>
                <w:tab w:val="left" w:pos="490"/>
              </w:tabs>
              <w:spacing w:after="0"/>
              <w:ind w:left="142" w:hanging="142"/>
              <w:jc w:val="both"/>
              <w:rPr>
                <w:rFonts w:ascii="Times New Roman" w:eastAsia="Times New Roman" w:hAnsi="Times New Roman" w:cs="Times New Roman"/>
                <w:lang w:eastAsia="ru-RU"/>
              </w:rPr>
            </w:pPr>
            <w:r w:rsidRPr="008555DE">
              <w:rPr>
                <w:rFonts w:ascii="Times New Roman" w:eastAsia="Times New Roman" w:hAnsi="Times New Roman" w:cs="Times New Roman"/>
                <w:sz w:val="24"/>
                <w:szCs w:val="24"/>
                <w:lang w:eastAsia="ru-RU"/>
              </w:rPr>
              <w:t>15.</w:t>
            </w:r>
            <w:r w:rsidRPr="008555DE">
              <w:rPr>
                <w:rFonts w:ascii="Times New Roman" w:eastAsia="Times New Roman" w:hAnsi="Times New Roman" w:cs="Times New Roman"/>
                <w:lang w:eastAsia="ru-RU"/>
              </w:rPr>
              <w:t xml:space="preserve"> </w:t>
            </w:r>
            <w:r w:rsidR="00102399" w:rsidRPr="008555DE">
              <w:rPr>
                <w:rFonts w:ascii="Times New Roman" w:eastAsia="Times New Roman" w:hAnsi="Times New Roman" w:cs="Times New Roman"/>
                <w:lang w:eastAsia="ru-RU"/>
              </w:rPr>
              <w:t>Выполнение комплекса изысканий: геодезических, геологических, гидрометеорологических и экологических по объекту «Строительство водопроводных сетей д. Олха».</w:t>
            </w:r>
          </w:p>
          <w:p w:rsidR="00102399" w:rsidRPr="008555DE" w:rsidRDefault="00102399" w:rsidP="00102399">
            <w:pPr>
              <w:tabs>
                <w:tab w:val="left" w:pos="490"/>
              </w:tabs>
              <w:spacing w:after="0"/>
              <w:ind w:left="142" w:hanging="142"/>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16. Разработка проекта планировки, проекта межевания территории, проектно – сметной документации для реализации мероприятия по строительству водопроводных сетей д. Олха.</w:t>
            </w:r>
          </w:p>
          <w:p w:rsidR="00BC318F" w:rsidRPr="008555DE" w:rsidRDefault="00BC318F" w:rsidP="00102399">
            <w:pPr>
              <w:tabs>
                <w:tab w:val="left" w:pos="490"/>
              </w:tabs>
              <w:spacing w:after="0" w:line="240" w:lineRule="auto"/>
              <w:ind w:left="142" w:hanging="142"/>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17. Прохождение проверки достоверности сметной стоимости объектов капитального строительства в ГАУИО «Экспертиза в строительстве Иркутской области» «Строительство водопроводных сетей д. Олха».</w:t>
            </w:r>
          </w:p>
          <w:p w:rsidR="00BC318F" w:rsidRPr="008555DE" w:rsidRDefault="00BC318F" w:rsidP="00BC318F">
            <w:pPr>
              <w:tabs>
                <w:tab w:val="left" w:pos="490"/>
              </w:tabs>
              <w:spacing w:before="30" w:after="0" w:line="240" w:lineRule="auto"/>
              <w:ind w:left="206" w:hanging="141"/>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18. Прохождение государственной экспертизы проектной документации и результатов инженерных изысканий по объекту «Строительство водопроводных сетей д. Олха».</w:t>
            </w:r>
          </w:p>
          <w:p w:rsidR="00BC318F" w:rsidRPr="008555DE" w:rsidRDefault="00BC318F" w:rsidP="00BC318F">
            <w:pPr>
              <w:tabs>
                <w:tab w:val="left" w:pos="490"/>
              </w:tabs>
              <w:spacing w:before="30" w:after="0" w:line="240" w:lineRule="auto"/>
              <w:ind w:left="206" w:hanging="141"/>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19. Прохождение государственной экологической экспертизы по проектной документации «Строительство водопроводных сетей д. Олха».</w:t>
            </w:r>
          </w:p>
          <w:p w:rsidR="00BC318F" w:rsidRPr="008555DE" w:rsidRDefault="00BC318F" w:rsidP="00BC318F">
            <w:pPr>
              <w:tabs>
                <w:tab w:val="left" w:pos="490"/>
              </w:tabs>
              <w:spacing w:before="30" w:after="0" w:line="240" w:lineRule="auto"/>
              <w:ind w:left="206" w:hanging="141"/>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 Строительство водопроводных сетей д. Олха.</w:t>
            </w:r>
          </w:p>
          <w:p w:rsidR="00A333BD" w:rsidRPr="008555DE" w:rsidRDefault="00A333BD" w:rsidP="00BC318F">
            <w:pPr>
              <w:tabs>
                <w:tab w:val="left" w:pos="490"/>
              </w:tabs>
              <w:spacing w:before="30" w:after="0" w:line="240" w:lineRule="auto"/>
              <w:ind w:left="206" w:hanging="141"/>
              <w:jc w:val="both"/>
              <w:rPr>
                <w:rFonts w:ascii="Times New Roman" w:hAnsi="Times New Roman" w:cs="Times New Roman"/>
              </w:rPr>
            </w:pPr>
            <w:r w:rsidRPr="008555DE">
              <w:rPr>
                <w:rFonts w:ascii="Times New Roman" w:eastAsia="Times New Roman" w:hAnsi="Times New Roman" w:cs="Times New Roman"/>
                <w:lang w:eastAsia="ru-RU"/>
              </w:rPr>
              <w:t xml:space="preserve">21. </w:t>
            </w:r>
            <w:r w:rsidRPr="008555DE">
              <w:rPr>
                <w:rFonts w:ascii="Times New Roman" w:hAnsi="Times New Roman" w:cs="Times New Roman"/>
              </w:rPr>
              <w:t>Разработка проектно – сметной документации для реализации мероприятия по объекту «Строительство водопроводных сетей  в Шелеховском районе (с.Введенщина -с.Баклаши)</w:t>
            </w:r>
            <w:r w:rsidR="00192D0A" w:rsidRPr="008555DE">
              <w:rPr>
                <w:rFonts w:ascii="Times New Roman" w:hAnsi="Times New Roman" w:cs="Times New Roman"/>
              </w:rPr>
              <w:t>.</w:t>
            </w:r>
          </w:p>
          <w:p w:rsidR="00192D0A" w:rsidRPr="008555DE" w:rsidRDefault="00192D0A" w:rsidP="00192D0A">
            <w:pPr>
              <w:widowControl w:val="0"/>
              <w:autoSpaceDE w:val="0"/>
              <w:autoSpaceDN w:val="0"/>
              <w:adjustRightInd w:val="0"/>
              <w:spacing w:after="0"/>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22. Разработка проекта планировки и проекта </w:t>
            </w:r>
            <w:r w:rsidRPr="008555DE">
              <w:rPr>
                <w:rFonts w:ascii="Times New Roman" w:eastAsia="Times New Roman" w:hAnsi="Times New Roman" w:cs="Times New Roman"/>
                <w:lang w:eastAsia="ru-RU"/>
              </w:rPr>
              <w:lastRenderedPageBreak/>
              <w:t>межевания территории для реализации мероприятия по объекту «Строительство водопроводных сетей  в Шелеховском районе (с. Введенщина – с. Баклаши)».</w:t>
            </w:r>
          </w:p>
          <w:p w:rsidR="00192D0A" w:rsidRPr="008555DE" w:rsidRDefault="00192D0A" w:rsidP="00192D0A">
            <w:pPr>
              <w:widowControl w:val="0"/>
              <w:autoSpaceDE w:val="0"/>
              <w:autoSpaceDN w:val="0"/>
              <w:adjustRightInd w:val="0"/>
              <w:spacing w:after="0"/>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23. Строительство водопроводных сетей  в Шелеховском районе (с. Введенщина – с. Баклаши).</w:t>
            </w:r>
          </w:p>
          <w:p w:rsidR="00192D0A" w:rsidRPr="008555DE" w:rsidRDefault="00192D0A" w:rsidP="00192D0A">
            <w:pPr>
              <w:widowControl w:val="0"/>
              <w:autoSpaceDE w:val="0"/>
              <w:autoSpaceDN w:val="0"/>
              <w:adjustRightInd w:val="0"/>
              <w:spacing w:after="0"/>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 Техническое обследование и актуализация схем теплоснабжения территории сельских поселений Шелеховского района.</w:t>
            </w:r>
          </w:p>
          <w:p w:rsidR="00192D0A" w:rsidRPr="008555DE" w:rsidRDefault="00192D0A" w:rsidP="00192D0A">
            <w:pPr>
              <w:widowControl w:val="0"/>
              <w:autoSpaceDE w:val="0"/>
              <w:autoSpaceDN w:val="0"/>
              <w:adjustRightInd w:val="0"/>
              <w:spacing w:after="0"/>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25. Строительный контроль по капитальному ремонту канализационного коллектора системы КНС п. Чистые Ключи.</w:t>
            </w:r>
          </w:p>
          <w:p w:rsidR="003C0A21" w:rsidRPr="008555DE" w:rsidRDefault="003C0A21" w:rsidP="00592F91">
            <w:pPr>
              <w:tabs>
                <w:tab w:val="left" w:pos="490"/>
              </w:tabs>
              <w:spacing w:before="30"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kern w:val="2"/>
                <w:lang w:eastAsia="zh-CN"/>
              </w:rPr>
              <w:t>(</w:t>
            </w:r>
            <w:r w:rsidR="00E20760" w:rsidRPr="008555DE">
              <w:rPr>
                <w:rFonts w:ascii="Times New Roman" w:eastAsia="Times New Roman" w:hAnsi="Times New Roman" w:cs="Times New Roman"/>
                <w:kern w:val="2"/>
                <w:lang w:eastAsia="zh-CN"/>
              </w:rPr>
              <w:t>п.п. 22</w:t>
            </w:r>
            <w:r w:rsidR="00592F91" w:rsidRPr="008555DE">
              <w:rPr>
                <w:rFonts w:ascii="Times New Roman" w:eastAsia="Times New Roman" w:hAnsi="Times New Roman" w:cs="Times New Roman"/>
                <w:kern w:val="2"/>
                <w:lang w:eastAsia="zh-CN"/>
              </w:rPr>
              <w:t>-</w:t>
            </w:r>
            <w:r w:rsidR="00E20760" w:rsidRPr="008555DE">
              <w:rPr>
                <w:rFonts w:ascii="Times New Roman" w:eastAsia="Times New Roman" w:hAnsi="Times New Roman" w:cs="Times New Roman"/>
                <w:kern w:val="2"/>
                <w:lang w:eastAsia="zh-CN"/>
              </w:rPr>
              <w:t xml:space="preserve">25 введены постановлением </w:t>
            </w:r>
            <w:r w:rsidRPr="008555DE">
              <w:rPr>
                <w:rFonts w:ascii="Times New Roman" w:eastAsia="Times New Roman" w:hAnsi="Times New Roman" w:cs="Times New Roman"/>
                <w:kern w:val="2"/>
                <w:lang w:eastAsia="zh-CN"/>
              </w:rPr>
              <w:t>Администрации</w:t>
            </w:r>
            <w:r w:rsidR="00E20760" w:rsidRPr="008555DE">
              <w:rPr>
                <w:rFonts w:ascii="Times New Roman" w:eastAsia="Times New Roman" w:hAnsi="Times New Roman" w:cs="Times New Roman"/>
                <w:kern w:val="2"/>
                <w:lang w:eastAsia="zh-CN"/>
              </w:rPr>
              <w:t xml:space="preserve"> </w:t>
            </w:r>
            <w:r w:rsidRPr="008555DE">
              <w:rPr>
                <w:rFonts w:ascii="Times New Roman" w:eastAsia="Times New Roman" w:hAnsi="Times New Roman" w:cs="Times New Roman"/>
                <w:kern w:val="2"/>
                <w:lang w:eastAsia="zh-CN"/>
              </w:rPr>
              <w:t xml:space="preserve">Шелеховского муниципального района </w:t>
            </w:r>
            <w:r w:rsidR="008555DE" w:rsidRPr="008555DE">
              <w:rPr>
                <w:rFonts w:ascii="Times New Roman" w:eastAsia="Times New Roman" w:hAnsi="Times New Roman" w:cs="Times New Roman"/>
                <w:kern w:val="2"/>
                <w:sz w:val="24"/>
                <w:szCs w:val="20"/>
                <w:lang w:eastAsia="zh-CN"/>
              </w:rPr>
              <w:t>от 27.01.2020 № 43-па)</w:t>
            </w:r>
          </w:p>
        </w:tc>
      </w:tr>
      <w:tr w:rsidR="00BC318F" w:rsidRPr="008555DE" w:rsidTr="00190D51">
        <w:trPr>
          <w:tblCellSpacing w:w="5" w:type="nil"/>
        </w:trPr>
        <w:tc>
          <w:tcPr>
            <w:tcW w:w="9974" w:type="dxa"/>
            <w:gridSpan w:val="2"/>
            <w:tcBorders>
              <w:top w:val="single" w:sz="4" w:space="0" w:color="auto"/>
              <w:left w:val="single" w:sz="4" w:space="0" w:color="auto"/>
              <w:bottom w:val="single" w:sz="4" w:space="0" w:color="auto"/>
              <w:right w:val="single" w:sz="4" w:space="0" w:color="auto"/>
            </w:tcBorders>
            <w:shd w:val="clear" w:color="auto" w:fill="auto"/>
          </w:tcPr>
          <w:p w:rsidR="00BC318F" w:rsidRPr="008555DE" w:rsidRDefault="00881A0F" w:rsidP="006F2C79">
            <w:pPr>
              <w:widowControl w:val="0"/>
              <w:tabs>
                <w:tab w:val="left" w:pos="709"/>
              </w:tabs>
              <w:suppressAutoHyphen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0"/>
                <w:lang w:eastAsia="zh-CN"/>
              </w:rPr>
              <w:lastRenderedPageBreak/>
              <w:t>(</w:t>
            </w:r>
            <w:r w:rsidR="00BC318F" w:rsidRPr="008555DE">
              <w:rPr>
                <w:rFonts w:ascii="Times New Roman" w:eastAsia="Times New Roman" w:hAnsi="Times New Roman" w:cs="Times New Roman"/>
                <w:kern w:val="2"/>
                <w:sz w:val="24"/>
                <w:szCs w:val="20"/>
                <w:lang w:eastAsia="zh-CN"/>
              </w:rPr>
              <w:t>в ред. постановлени</w:t>
            </w:r>
            <w:r w:rsidR="00BC67EC" w:rsidRPr="008555DE">
              <w:rPr>
                <w:rFonts w:ascii="Times New Roman" w:eastAsia="Times New Roman" w:hAnsi="Times New Roman" w:cs="Times New Roman"/>
                <w:kern w:val="2"/>
                <w:sz w:val="24"/>
                <w:szCs w:val="20"/>
                <w:lang w:eastAsia="zh-CN"/>
              </w:rPr>
              <w:t>й</w:t>
            </w:r>
            <w:r w:rsidR="00BC318F" w:rsidRPr="008555DE">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09.08.2019 № 521-па</w:t>
            </w:r>
            <w:r w:rsidR="00B1649F" w:rsidRPr="008555DE">
              <w:rPr>
                <w:rFonts w:ascii="Times New Roman" w:eastAsia="Times New Roman" w:hAnsi="Times New Roman" w:cs="Times New Roman"/>
                <w:kern w:val="2"/>
                <w:sz w:val="24"/>
                <w:szCs w:val="20"/>
                <w:lang w:eastAsia="zh-CN"/>
              </w:rPr>
              <w:t xml:space="preserve">, </w:t>
            </w:r>
            <w:r w:rsidR="00A333BD" w:rsidRPr="008555DE">
              <w:rPr>
                <w:rFonts w:ascii="Times New Roman" w:eastAsia="Times New Roman" w:hAnsi="Times New Roman" w:cs="Times New Roman"/>
                <w:kern w:val="2"/>
                <w:sz w:val="24"/>
                <w:szCs w:val="20"/>
                <w:lang w:eastAsia="zh-CN"/>
              </w:rPr>
              <w:t xml:space="preserve">от 12.09.2019 № </w:t>
            </w:r>
            <w:r w:rsidR="003A54A0" w:rsidRPr="008555DE">
              <w:rPr>
                <w:rFonts w:ascii="Times New Roman" w:eastAsia="Times New Roman" w:hAnsi="Times New Roman" w:cs="Times New Roman"/>
                <w:kern w:val="2"/>
                <w:sz w:val="24"/>
                <w:szCs w:val="20"/>
                <w:lang w:eastAsia="zh-CN"/>
              </w:rPr>
              <w:t>599</w:t>
            </w:r>
            <w:r w:rsidR="00A333BD" w:rsidRPr="008555DE">
              <w:rPr>
                <w:rFonts w:ascii="Times New Roman" w:eastAsia="Times New Roman" w:hAnsi="Times New Roman" w:cs="Times New Roman"/>
                <w:kern w:val="2"/>
                <w:sz w:val="24"/>
                <w:szCs w:val="20"/>
                <w:lang w:eastAsia="zh-CN"/>
              </w:rPr>
              <w:t>-па</w:t>
            </w:r>
            <w:r w:rsidR="00BC318F" w:rsidRPr="008555DE">
              <w:rPr>
                <w:rFonts w:ascii="Times New Roman" w:eastAsia="Times New Roman" w:hAnsi="Times New Roman" w:cs="Times New Roman"/>
                <w:kern w:val="2"/>
                <w:sz w:val="24"/>
                <w:szCs w:val="20"/>
                <w:lang w:eastAsia="zh-CN"/>
              </w:rPr>
              <w:t>)</w:t>
            </w:r>
          </w:p>
        </w:tc>
      </w:tr>
    </w:tbl>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2. Краткая характеристика сферы реализации Подпрограммы 1</w:t>
      </w: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BC318F" w:rsidRPr="008555DE" w:rsidRDefault="00BC318F" w:rsidP="00BC318F">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Техническое состояние объектов коммунальной инфраструктуры на территории сельских поселений  Шелеховского района  характеризуется:</w:t>
      </w:r>
    </w:p>
    <w:p w:rsidR="00BC318F" w:rsidRPr="008555DE" w:rsidRDefault="00BC318F" w:rsidP="00BC318F">
      <w:pPr>
        <w:numPr>
          <w:ilvl w:val="0"/>
          <w:numId w:val="10"/>
        </w:num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высоким уровнем износа объектов коммунальной инфраструктуры, требующее значительных капитальных вложений;</w:t>
      </w:r>
    </w:p>
    <w:p w:rsidR="00BC318F" w:rsidRPr="008555DE" w:rsidRDefault="00BC318F" w:rsidP="00BC318F">
      <w:pPr>
        <w:numPr>
          <w:ilvl w:val="0"/>
          <w:numId w:val="10"/>
        </w:numPr>
        <w:tabs>
          <w:tab w:val="left" w:pos="1134"/>
        </w:tabs>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rsidR="00BC318F" w:rsidRPr="008555DE" w:rsidRDefault="00BC318F" w:rsidP="00BC318F">
      <w:pPr>
        <w:numPr>
          <w:ilvl w:val="0"/>
          <w:numId w:val="10"/>
        </w:numPr>
        <w:tabs>
          <w:tab w:val="left" w:pos="1134"/>
        </w:tabs>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высокой себестоимостью производства коммунальных ресурсов из-за сверхнормативного потребления, наличия нерационально функционирующих затратных технологических схем и низкого коэффициента использования установленной мощности;</w:t>
      </w:r>
    </w:p>
    <w:p w:rsidR="00BC318F" w:rsidRPr="008555DE" w:rsidRDefault="00BC318F" w:rsidP="00BC318F">
      <w:pPr>
        <w:numPr>
          <w:ilvl w:val="0"/>
          <w:numId w:val="10"/>
        </w:numPr>
        <w:tabs>
          <w:tab w:val="left" w:pos="1134"/>
        </w:tabs>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ростом числа аварий и сбоев в работе систем коммунальной инфраструктуры, недостаточным техническим обеспечением организаций, осуществляющих деятельность в сфере электро-, тепло- и водоснабжения, водоотведения, очистки сточных вод.</w:t>
      </w:r>
    </w:p>
    <w:p w:rsidR="00BC318F" w:rsidRPr="008555DE" w:rsidRDefault="00BC318F" w:rsidP="00BC318F">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Администрация Шелеховского муниципального района в рамках своих полномочий осуществляет меры по обеспечению населения сельских поселений Шелеховского района </w:t>
      </w:r>
      <w:r w:rsidRPr="008555DE">
        <w:rPr>
          <w:rFonts w:ascii="Times New Roman" w:eastAsia="Calibri" w:hAnsi="Times New Roman" w:cs="Times New Roman"/>
          <w:sz w:val="28"/>
          <w:szCs w:val="28"/>
        </w:rPr>
        <w:t>тепло-, водоснабжением, водоотведением.</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3. Цель и задачи Подпрограммы 1</w:t>
      </w: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Основная цель Подпрограммы 1 – повышение надежности объектов теплоснабжения, коммунальной инфраструктуры, находящихся в муниципальной собственности Шелеховского района.</w:t>
      </w:r>
    </w:p>
    <w:p w:rsidR="00BC318F" w:rsidRPr="008555DE" w:rsidRDefault="00BC318F" w:rsidP="00BC318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Для достижения указанной цели необходимо решить следующую задачу: повышение надежности функционирования систем коммунальной инфраструктуры на территории сельских поселениях Шелеховского района, сокращение потерь топливно-энергетических ресурсов и воды на объектах </w:t>
      </w:r>
      <w:r w:rsidRPr="008555DE">
        <w:rPr>
          <w:rFonts w:ascii="Times New Roman" w:eastAsia="Times New Roman" w:hAnsi="Times New Roman" w:cs="Times New Roman"/>
          <w:sz w:val="28"/>
          <w:szCs w:val="28"/>
          <w:lang w:eastAsia="ru-RU"/>
        </w:rPr>
        <w:lastRenderedPageBreak/>
        <w:t>теплоснабжения и коммунальной инфраструктуры, находящихся в муниципальной собственности Шелеховского района.</w:t>
      </w:r>
    </w:p>
    <w:p w:rsidR="00BC318F" w:rsidRPr="008555DE" w:rsidRDefault="00BC318F" w:rsidP="00BC318F">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Указанная задача направлена на достижение целей в реализации первоочередных мероприятий по модернизации объектов теплоснабжения и по подготовке к отопительному сезону объектов коммунальной инфраструктуры, находящихся в муниципальной собственности Шелеховского района.</w:t>
      </w: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1</w:t>
      </w: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Мероприятия Подпрограммы 1 направлены на реализацию поставленных целей и задач. Перечень мероприятий Подпрограммы 1 с указанием источников финансирования, вида и размера расходов бюджета представлен в приложении 5 к Муниципальной программе.</w:t>
      </w:r>
    </w:p>
    <w:p w:rsidR="00BC318F" w:rsidRPr="008555DE" w:rsidRDefault="00BC318F" w:rsidP="00BC318F">
      <w:pPr>
        <w:spacing w:after="0" w:line="240" w:lineRule="auto"/>
        <w:ind w:firstLine="709"/>
        <w:rPr>
          <w:rFonts w:ascii="Times New Roman" w:eastAsia="Calibri" w:hAnsi="Times New Roman" w:cs="Times New Roman"/>
          <w:sz w:val="28"/>
          <w:szCs w:val="28"/>
          <w:lang w:eastAsia="ru-RU"/>
        </w:rPr>
      </w:pPr>
      <w:r w:rsidRPr="008555DE">
        <w:rPr>
          <w:rFonts w:ascii="Times New Roman" w:eastAsia="Calibri" w:hAnsi="Times New Roman" w:cs="Times New Roman"/>
          <w:sz w:val="28"/>
          <w:szCs w:val="28"/>
          <w:lang w:eastAsia="ru-RU"/>
        </w:rPr>
        <w:t>Подпрограмма 1 реализуется в один этап. Срок реализации Подпрограммы 1 составляет 12 лет, в течение 2019-2030 годов.</w:t>
      </w:r>
    </w:p>
    <w:p w:rsidR="00BC318F" w:rsidRPr="008555DE" w:rsidRDefault="00BC318F" w:rsidP="00BC318F">
      <w:pPr>
        <w:shd w:val="clear" w:color="auto" w:fill="FFFFFF"/>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BC318F" w:rsidRPr="008555DE" w:rsidRDefault="00BC318F" w:rsidP="00BC318F">
      <w:pPr>
        <w:shd w:val="clear" w:color="auto" w:fill="FFFFFF"/>
        <w:autoSpaceDE w:val="0"/>
        <w:autoSpaceDN w:val="0"/>
        <w:adjustRightInd w:val="0"/>
        <w:spacing w:after="0" w:line="240" w:lineRule="auto"/>
        <w:ind w:firstLine="540"/>
        <w:jc w:val="both"/>
        <w:outlineLvl w:val="2"/>
        <w:rPr>
          <w:rFonts w:ascii="Times New Roman" w:eastAsia="Times New Roman" w:hAnsi="Times New Roman" w:cs="Times New Roman"/>
          <w:iCs/>
          <w:sz w:val="28"/>
          <w:szCs w:val="28"/>
          <w:lang w:eastAsia="ru-RU"/>
        </w:rPr>
      </w:pP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5. Механизм реализации Подпрограммы 1 и контроль за ходом ее реализации</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rsidR="00BC318F" w:rsidRPr="008555DE" w:rsidRDefault="00BC318F" w:rsidP="00BC318F">
      <w:pPr>
        <w:tabs>
          <w:tab w:val="left" w:pos="993"/>
        </w:tabs>
        <w:autoSpaceDE w:val="0"/>
        <w:autoSpaceDN w:val="0"/>
        <w:adjustRightInd w:val="0"/>
        <w:spacing w:after="0" w:line="240" w:lineRule="auto"/>
        <w:ind w:firstLine="540"/>
        <w:jc w:val="both"/>
        <w:outlineLvl w:val="2"/>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Реализация Подпрограммы 1 осуществляется посредством взаимодействия отдела жилищно-коммунального хозяйства и экологии с региональными органами государственной власти, поселениями Шелеховского района, организациями всех форм собственности и гражданами.</w:t>
      </w:r>
    </w:p>
    <w:p w:rsidR="00BC318F" w:rsidRPr="008555DE" w:rsidRDefault="00BC318F" w:rsidP="00BC318F">
      <w:pPr>
        <w:tabs>
          <w:tab w:val="left" w:pos="993"/>
        </w:tabs>
        <w:autoSpaceDE w:val="0"/>
        <w:autoSpaceDN w:val="0"/>
        <w:adjustRightInd w:val="0"/>
        <w:spacing w:after="0" w:line="240" w:lineRule="auto"/>
        <w:ind w:firstLine="540"/>
        <w:jc w:val="both"/>
        <w:outlineLvl w:val="2"/>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Текущее управление Подпрограммой 1 и контроль за выполнением  осуществляет отдел жилищно-коммунального хозяйства и экологии.</w:t>
      </w:r>
    </w:p>
    <w:p w:rsidR="00BC318F" w:rsidRPr="008555DE" w:rsidRDefault="00BC318F" w:rsidP="00BC318F">
      <w:pPr>
        <w:tabs>
          <w:tab w:val="left" w:pos="993"/>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Исполнитель Подпрограммы 1:</w:t>
      </w:r>
    </w:p>
    <w:p w:rsidR="00BC318F" w:rsidRPr="008555DE" w:rsidRDefault="00BC318F" w:rsidP="00BC318F">
      <w:pPr>
        <w:numPr>
          <w:ilvl w:val="0"/>
          <w:numId w:val="7"/>
        </w:numPr>
        <w:tabs>
          <w:tab w:val="left" w:pos="993"/>
        </w:tabs>
        <w:autoSpaceDE w:val="0"/>
        <w:autoSpaceDN w:val="0"/>
        <w:adjustRightInd w:val="0"/>
        <w:spacing w:after="0" w:line="240" w:lineRule="auto"/>
        <w:ind w:firstLine="540"/>
        <w:contextualSpacing/>
        <w:jc w:val="both"/>
        <w:outlineLvl w:val="2"/>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взаимодействует с заинтересованными органами, хозяйствующими субъектами и организациями для эффективного обеспечения деятельности отдела жилищно-коммунального хозяйства и экологии Администрации Шелеховского муниципального района;</w:t>
      </w:r>
    </w:p>
    <w:p w:rsidR="00BC318F" w:rsidRPr="008555DE" w:rsidRDefault="00BC318F" w:rsidP="00BC318F">
      <w:pPr>
        <w:numPr>
          <w:ilvl w:val="0"/>
          <w:numId w:val="7"/>
        </w:numPr>
        <w:tabs>
          <w:tab w:val="left" w:pos="993"/>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готовит предложения по корректировке перечня программных мероприятий на очередной финансовый год;</w:t>
      </w:r>
    </w:p>
    <w:p w:rsidR="00BC318F" w:rsidRPr="008555DE" w:rsidRDefault="00BC318F" w:rsidP="00BC318F">
      <w:pPr>
        <w:numPr>
          <w:ilvl w:val="0"/>
          <w:numId w:val="7"/>
        </w:numPr>
        <w:tabs>
          <w:tab w:val="left" w:pos="993"/>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представляет заявки на финансирование Подпрограммы 1;</w:t>
      </w:r>
    </w:p>
    <w:p w:rsidR="00BC318F" w:rsidRPr="008555DE" w:rsidRDefault="00BC318F" w:rsidP="00BC318F">
      <w:pPr>
        <w:numPr>
          <w:ilvl w:val="0"/>
          <w:numId w:val="7"/>
        </w:numPr>
        <w:tabs>
          <w:tab w:val="left" w:pos="993"/>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rsidR="00BC318F" w:rsidRPr="008555DE" w:rsidRDefault="00BC318F" w:rsidP="00BC318F">
      <w:pPr>
        <w:numPr>
          <w:ilvl w:val="0"/>
          <w:numId w:val="7"/>
        </w:numPr>
        <w:tabs>
          <w:tab w:val="left" w:pos="993"/>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1.</w:t>
      </w:r>
    </w:p>
    <w:p w:rsidR="00BC318F" w:rsidRPr="008555DE" w:rsidRDefault="00BC318F" w:rsidP="00BC318F">
      <w:pPr>
        <w:numPr>
          <w:ilvl w:val="0"/>
          <w:numId w:val="7"/>
        </w:numPr>
        <w:tabs>
          <w:tab w:val="left" w:pos="993"/>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1.</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 xml:space="preserve">Отдел жилищно-коммунального хозяйства и экологии </w:t>
      </w:r>
      <w:r w:rsidRPr="008555DE">
        <w:rPr>
          <w:rFonts w:ascii="Times New Roman" w:eastAsia="Times New Roman" w:hAnsi="Times New Roman" w:cs="Times New Roman"/>
          <w:sz w:val="28"/>
          <w:szCs w:val="28"/>
          <w:lang w:eastAsia="ru-RU"/>
        </w:rPr>
        <w:t>анализирует ход выполнения мероприятий Подпрограммы 1, готовит годовые отчеты о ходе выполнения Подпрограммы 1 и вносит предложения по совершенствованию механизма реализации Подпрограммы 1.</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Приложение 2</w:t>
      </w: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к муниципальной программе</w:t>
      </w: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«Развитие коммунальной инфраструктуры </w:t>
      </w: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и экологии Шелеховского района»</w:t>
      </w:r>
    </w:p>
    <w:p w:rsidR="00BC318F" w:rsidRPr="008555DE" w:rsidRDefault="00BC318F" w:rsidP="00BC318F">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C318F" w:rsidRPr="008555D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Подпрограмма 2 «Организация сбора, транспортирования и утилизации (захоронения) твердых коммунальных отходов с несанкционированных мест размещения отходов» (далее – Подпрограмма 2)</w:t>
      </w:r>
    </w:p>
    <w:p w:rsidR="00BC318F" w:rsidRPr="008555DE"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 от 26.02.2019</w:t>
      </w:r>
    </w:p>
    <w:p w:rsidR="00BC318F" w:rsidRPr="008555DE"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sz w:val="28"/>
          <w:szCs w:val="28"/>
          <w:lang w:eastAsia="ru-RU"/>
        </w:rPr>
      </w:pPr>
      <w:r w:rsidRPr="008555DE">
        <w:rPr>
          <w:rFonts w:ascii="Times New Roman" w:eastAsia="Times New Roman" w:hAnsi="Times New Roman" w:cs="Times New Roman"/>
          <w:kern w:val="2"/>
          <w:sz w:val="24"/>
          <w:szCs w:val="20"/>
          <w:lang w:eastAsia="zh-CN"/>
        </w:rPr>
        <w:t>№ 137-па, от 09.08.2019 № 521-па</w:t>
      </w:r>
      <w:r w:rsidR="003C0A21" w:rsidRPr="008555DE">
        <w:rPr>
          <w:rFonts w:ascii="Times New Roman" w:eastAsia="Times New Roman" w:hAnsi="Times New Roman" w:cs="Times New Roman"/>
          <w:kern w:val="2"/>
          <w:sz w:val="24"/>
          <w:szCs w:val="20"/>
          <w:lang w:eastAsia="zh-CN"/>
        </w:rPr>
        <w:t xml:space="preserve">, </w:t>
      </w:r>
      <w:r w:rsidR="008555DE" w:rsidRPr="008555DE">
        <w:rPr>
          <w:rFonts w:ascii="Times New Roman" w:eastAsia="Times New Roman" w:hAnsi="Times New Roman" w:cs="Times New Roman"/>
          <w:kern w:val="2"/>
          <w:sz w:val="24"/>
          <w:szCs w:val="20"/>
          <w:lang w:eastAsia="zh-CN"/>
        </w:rPr>
        <w:t>от 27.01.2020 № 43-па)</w:t>
      </w:r>
    </w:p>
    <w:p w:rsidR="00BC318F" w:rsidRPr="008555D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C318F" w:rsidRPr="008555DE" w:rsidRDefault="00BC318F" w:rsidP="003C0A21">
      <w:pPr>
        <w:pStyle w:val="afd"/>
        <w:widowControl w:val="0"/>
        <w:numPr>
          <w:ilvl w:val="0"/>
          <w:numId w:val="36"/>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555DE">
        <w:rPr>
          <w:rFonts w:ascii="Times New Roman" w:eastAsia="Times New Roman" w:hAnsi="Times New Roman"/>
          <w:sz w:val="28"/>
          <w:szCs w:val="28"/>
          <w:lang w:eastAsia="ru-RU"/>
        </w:rPr>
        <w:t>ПАСПОРТ Подпрограммы 2</w:t>
      </w:r>
    </w:p>
    <w:p w:rsidR="00C25AF9" w:rsidRPr="008555DE" w:rsidRDefault="00C25AF9" w:rsidP="00C25AF9">
      <w:pPr>
        <w:pStyle w:val="afd"/>
        <w:widowControl w:val="0"/>
        <w:tabs>
          <w:tab w:val="left" w:pos="709"/>
        </w:tabs>
        <w:suppressAutoHyphens/>
        <w:autoSpaceDE w:val="0"/>
        <w:autoSpaceDN w:val="0"/>
        <w:spacing w:after="0" w:line="240" w:lineRule="auto"/>
        <w:jc w:val="center"/>
        <w:rPr>
          <w:rFonts w:ascii="Times New Roman" w:eastAsia="Times New Roman" w:hAnsi="Times New Roman"/>
          <w:sz w:val="28"/>
          <w:szCs w:val="28"/>
          <w:lang w:val="ru-RU" w:eastAsia="ru-RU"/>
        </w:rPr>
      </w:pPr>
    </w:p>
    <w:tbl>
      <w:tblPr>
        <w:tblW w:w="4952" w:type="pct"/>
        <w:tblCellSpacing w:w="5" w:type="nil"/>
        <w:tblLayout w:type="fixed"/>
        <w:tblCellMar>
          <w:left w:w="75" w:type="dxa"/>
          <w:right w:w="75" w:type="dxa"/>
        </w:tblCellMar>
        <w:tblLook w:val="0000" w:firstRow="0" w:lastRow="0" w:firstColumn="0" w:lastColumn="0" w:noHBand="0" w:noVBand="0"/>
      </w:tblPr>
      <w:tblGrid>
        <w:gridCol w:w="4755"/>
        <w:gridCol w:w="5219"/>
      </w:tblGrid>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Развитие коммунальной инфраструктуры </w:t>
            </w:r>
          </w:p>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и экологии Шелеховского района</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Наименование Подпрограммы 2</w:t>
            </w: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Организация сбора, транспортирования и утилизации (захоронения) твердых коммунальных отходов с несанкционированных мест размещения отходов</w:t>
            </w:r>
          </w:p>
        </w:tc>
      </w:tr>
      <w:tr w:rsidR="00BC318F" w:rsidRPr="008555DE" w:rsidTr="0019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755" w:type="dxa"/>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Период реализации подпрограммы 2</w:t>
            </w:r>
          </w:p>
        </w:tc>
        <w:tc>
          <w:tcPr>
            <w:tcW w:w="5219" w:type="dxa"/>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2019-2030 годы</w:t>
            </w:r>
          </w:p>
        </w:tc>
      </w:tr>
      <w:tr w:rsidR="00BC318F" w:rsidRPr="008555DE" w:rsidTr="00190D51">
        <w:trPr>
          <w:trHeight w:val="272"/>
          <w:tblCellSpacing w:w="5" w:type="nil"/>
        </w:trPr>
        <w:tc>
          <w:tcPr>
            <w:tcW w:w="4755" w:type="dxa"/>
            <w:tcBorders>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Разработчики Подпрограммы 2</w:t>
            </w:r>
          </w:p>
        </w:tc>
        <w:tc>
          <w:tcPr>
            <w:tcW w:w="5219" w:type="dxa"/>
            <w:tcBorders>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r>
      <w:tr w:rsidR="00BC318F" w:rsidRPr="008555DE" w:rsidTr="00190D51">
        <w:trPr>
          <w:tblCellSpacing w:w="5" w:type="nil"/>
        </w:trPr>
        <w:tc>
          <w:tcPr>
            <w:tcW w:w="4755" w:type="dxa"/>
            <w:tcBorders>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Исполнители Подпрограммы 2 </w:t>
            </w:r>
          </w:p>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и программных мероприятий              </w:t>
            </w:r>
          </w:p>
        </w:tc>
        <w:tc>
          <w:tcPr>
            <w:tcW w:w="5219" w:type="dxa"/>
            <w:tcBorders>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r>
      <w:tr w:rsidR="00BC318F" w:rsidRPr="008555DE" w:rsidTr="00190D51">
        <w:trPr>
          <w:tblCellSpacing w:w="5" w:type="nil"/>
        </w:trPr>
        <w:tc>
          <w:tcPr>
            <w:tcW w:w="4755" w:type="dxa"/>
            <w:tcBorders>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Цели Подпрограммы 2</w:t>
            </w:r>
          </w:p>
        </w:tc>
        <w:tc>
          <w:tcPr>
            <w:tcW w:w="5219" w:type="dxa"/>
            <w:tcBorders>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Предотвращение вредного воздействия отходов на здоровье человека и окружающую среду на территории Шелеховского района</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Задачи Подпрограммы 2</w:t>
            </w:r>
          </w:p>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autoSpaceDE w:val="0"/>
              <w:autoSpaceDN w:val="0"/>
              <w:adjustRightInd w:val="0"/>
              <w:spacing w:after="0" w:line="240" w:lineRule="auto"/>
              <w:ind w:firstLine="348"/>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1. Снижение негативного влияния отходов на состояние окружающей среды.</w:t>
            </w:r>
          </w:p>
          <w:p w:rsidR="00BC318F" w:rsidRPr="008555DE" w:rsidRDefault="00BC318F" w:rsidP="00BC318F">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 Уменьшение количества несанкционированных мест размещения твердых коммунальных отходов.</w:t>
            </w:r>
          </w:p>
          <w:p w:rsidR="00BC318F" w:rsidRPr="008555DE" w:rsidRDefault="00BC318F" w:rsidP="00BC318F">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8555DE">
              <w:rPr>
                <w:rFonts w:ascii="Times New Roman" w:eastAsia="Times New Roman" w:hAnsi="Times New Roman" w:cs="Times New Roman"/>
                <w:sz w:val="24"/>
                <w:szCs w:val="24"/>
                <w:lang w:eastAsia="ru-RU"/>
              </w:rPr>
              <w:t>3. Обустройство контейнерных площадок, мусороперегрузочных и мусоросортировочных станций ТКО.</w:t>
            </w:r>
          </w:p>
        </w:tc>
      </w:tr>
      <w:tr w:rsidR="00BC318F" w:rsidRPr="008555DE" w:rsidTr="00190D51">
        <w:trPr>
          <w:tblCellSpacing w:w="5" w:type="nil"/>
        </w:trPr>
        <w:tc>
          <w:tcPr>
            <w:tcW w:w="9974" w:type="dxa"/>
            <w:gridSpan w:val="2"/>
            <w:tcBorders>
              <w:top w:val="single" w:sz="4" w:space="0" w:color="auto"/>
              <w:left w:val="single" w:sz="4" w:space="0" w:color="auto"/>
              <w:bottom w:val="single" w:sz="4" w:space="0" w:color="auto"/>
              <w:right w:val="single" w:sz="4" w:space="0" w:color="auto"/>
            </w:tcBorders>
          </w:tcPr>
          <w:p w:rsidR="00BC318F" w:rsidRPr="008555DE" w:rsidRDefault="00881A0F" w:rsidP="00BC318F">
            <w:pPr>
              <w:widowControl w:val="0"/>
              <w:tabs>
                <w:tab w:val="left" w:pos="709"/>
              </w:tabs>
              <w:suppressAutoHyphen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0"/>
                <w:lang w:eastAsia="zh-CN"/>
              </w:rPr>
              <w:t>(</w:t>
            </w:r>
            <w:r w:rsidR="00BC318F" w:rsidRPr="008555DE">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26.02.2019 № 137-па)</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Сроки и этапы реализации Подпрограммы 2</w:t>
            </w: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2019-2030 годы.</w:t>
            </w:r>
          </w:p>
          <w:p w:rsidR="00BC318F" w:rsidRPr="008555DE"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Программа реализуется в один этап.</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shd w:val="clear" w:color="auto" w:fill="auto"/>
          </w:tcPr>
          <w:p w:rsidR="00BC318F" w:rsidRPr="008555DE" w:rsidRDefault="00BC318F" w:rsidP="00BC318F">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Объемы и источники финансирования Подпрограммы 2</w:t>
            </w:r>
          </w:p>
        </w:tc>
        <w:tc>
          <w:tcPr>
            <w:tcW w:w="5219" w:type="dxa"/>
            <w:tcBorders>
              <w:top w:val="single" w:sz="4" w:space="0" w:color="auto"/>
              <w:left w:val="single" w:sz="4" w:space="0" w:color="auto"/>
              <w:bottom w:val="single" w:sz="4" w:space="0" w:color="auto"/>
              <w:right w:val="single" w:sz="4" w:space="0" w:color="auto"/>
            </w:tcBorders>
            <w:shd w:val="clear" w:color="auto" w:fill="auto"/>
          </w:tcPr>
          <w:p w:rsidR="003C0A21" w:rsidRPr="008555DE" w:rsidRDefault="003C0A21" w:rsidP="003C0A21">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Общий объем финансирования составляет 9 976,0 тыс. рублей в том числе:</w:t>
            </w:r>
          </w:p>
          <w:p w:rsidR="003C0A21" w:rsidRPr="008555DE" w:rsidRDefault="003C0A21" w:rsidP="003C0A2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 г. – 2 071,0 тыс. руб.;</w:t>
            </w:r>
          </w:p>
          <w:p w:rsidR="003C0A21" w:rsidRPr="008555DE" w:rsidRDefault="003C0A21" w:rsidP="003C0A2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2020 г. – 5 905,0 тыс. руб.;</w:t>
            </w:r>
          </w:p>
          <w:p w:rsidR="003C0A21" w:rsidRPr="008555DE" w:rsidRDefault="003C0A21" w:rsidP="003C0A2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2021 г. – 200,0  тыс. руб.;</w:t>
            </w:r>
          </w:p>
          <w:p w:rsidR="003C0A21" w:rsidRPr="008555DE" w:rsidRDefault="003C0A21" w:rsidP="003C0A2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2022 г. – 200,0 тыс. руб.;</w:t>
            </w:r>
          </w:p>
          <w:p w:rsidR="003C0A21" w:rsidRPr="008555DE" w:rsidRDefault="003C0A21" w:rsidP="003C0A2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2023 г. – 200,0 тыс. руб.;</w:t>
            </w:r>
          </w:p>
          <w:p w:rsidR="003C0A21" w:rsidRPr="008555DE" w:rsidRDefault="003C0A21" w:rsidP="003C0A2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2024 – 2030 гг. – 1 400,0 тыс. руб.</w:t>
            </w:r>
          </w:p>
          <w:p w:rsidR="003C0A21" w:rsidRPr="008555DE" w:rsidRDefault="003C0A21" w:rsidP="003C0A21">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Источники финансирования:</w:t>
            </w:r>
          </w:p>
          <w:p w:rsidR="003C0A21" w:rsidRPr="008555DE" w:rsidRDefault="003C0A21" w:rsidP="003C0A21">
            <w:pPr>
              <w:widowControl w:val="0"/>
              <w:tabs>
                <w:tab w:val="left" w:pos="851"/>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Объем финансирования из областного бюджета составит 1 796,7 тыс. рублей:</w:t>
            </w:r>
          </w:p>
          <w:p w:rsidR="003C0A21" w:rsidRPr="008555DE" w:rsidRDefault="003C0A21" w:rsidP="003C0A21">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2019 г. – 1 796,7 тыс. руб.;</w:t>
            </w:r>
          </w:p>
          <w:p w:rsidR="003C0A21" w:rsidRPr="008555DE" w:rsidRDefault="003C0A21" w:rsidP="003C0A21">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2020 г. – 0,0 тыс. руб.;</w:t>
            </w:r>
          </w:p>
          <w:p w:rsidR="003C0A21" w:rsidRPr="008555DE" w:rsidRDefault="003C0A21" w:rsidP="003C0A21">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2021 г. – 0,0  тыс. руб.;</w:t>
            </w:r>
          </w:p>
          <w:p w:rsidR="003C0A21" w:rsidRPr="008555DE" w:rsidRDefault="003C0A21" w:rsidP="003C0A21">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2022 г. – 0,0  тыс. руб.;</w:t>
            </w:r>
          </w:p>
          <w:p w:rsidR="003C0A21" w:rsidRPr="008555DE" w:rsidRDefault="003C0A21" w:rsidP="003C0A21">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2023 г. – 0,0  тыс. руб.;</w:t>
            </w:r>
          </w:p>
          <w:p w:rsidR="003C0A21" w:rsidRPr="008555DE" w:rsidRDefault="003C0A21" w:rsidP="003C0A21">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2024 – 2030 гг. – 0,0  тыс. руб.</w:t>
            </w:r>
          </w:p>
          <w:p w:rsidR="003C0A21" w:rsidRPr="008555DE" w:rsidRDefault="003C0A21" w:rsidP="003C0A21">
            <w:pPr>
              <w:widowControl w:val="0"/>
              <w:autoSpaceDE w:val="0"/>
              <w:autoSpaceDN w:val="0"/>
              <w:adjustRightInd w:val="0"/>
              <w:spacing w:after="0" w:line="240" w:lineRule="auto"/>
              <w:ind w:firstLine="414"/>
              <w:outlineLvl w:val="2"/>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Объем финансирования из бюджета Шелеховского района составляет 8 179,3 тыс. рублей в том числе:</w:t>
            </w:r>
          </w:p>
          <w:p w:rsidR="003C0A21" w:rsidRPr="008555DE" w:rsidRDefault="003C0A21" w:rsidP="003C0A21">
            <w:pPr>
              <w:widowControl w:val="0"/>
              <w:autoSpaceDE w:val="0"/>
              <w:autoSpaceDN w:val="0"/>
              <w:adjustRightInd w:val="0"/>
              <w:spacing w:after="0" w:line="240" w:lineRule="auto"/>
              <w:ind w:firstLine="414"/>
              <w:outlineLvl w:val="2"/>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 г.– 274,3 тыс. руб.;</w:t>
            </w:r>
          </w:p>
          <w:p w:rsidR="003C0A21" w:rsidRPr="008555DE" w:rsidRDefault="003C0A21" w:rsidP="003C0A2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2020 г. – 5 905,0 тыс. руб.;</w:t>
            </w:r>
          </w:p>
          <w:p w:rsidR="003C0A21" w:rsidRPr="008555DE" w:rsidRDefault="003C0A21" w:rsidP="003C0A2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2021 г.– 200,0  тыс. руб.;</w:t>
            </w:r>
          </w:p>
          <w:p w:rsidR="003C0A21" w:rsidRPr="008555DE" w:rsidRDefault="003C0A21" w:rsidP="003C0A2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2022 г. – 200,0 тыс. руб.;</w:t>
            </w:r>
          </w:p>
          <w:p w:rsidR="003C0A21" w:rsidRPr="008555DE" w:rsidRDefault="003C0A21" w:rsidP="003C0A2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2023 г. – 200,0 тыс. руб.;</w:t>
            </w:r>
          </w:p>
          <w:p w:rsidR="00BC318F" w:rsidRPr="008555DE" w:rsidRDefault="003C0A21" w:rsidP="003C0A2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2024 г. – 2030 гг. – 1 400,0 тыс. руб.</w:t>
            </w:r>
          </w:p>
        </w:tc>
      </w:tr>
      <w:tr w:rsidR="00BC318F" w:rsidRPr="008555DE" w:rsidTr="00190D51">
        <w:trPr>
          <w:tblCellSpacing w:w="5" w:type="nil"/>
        </w:trPr>
        <w:tc>
          <w:tcPr>
            <w:tcW w:w="9974" w:type="dxa"/>
            <w:gridSpan w:val="2"/>
            <w:tcBorders>
              <w:top w:val="single" w:sz="4" w:space="0" w:color="auto"/>
              <w:left w:val="single" w:sz="4" w:space="0" w:color="auto"/>
              <w:bottom w:val="single" w:sz="4" w:space="0" w:color="auto"/>
              <w:right w:val="single" w:sz="4" w:space="0" w:color="auto"/>
            </w:tcBorders>
            <w:shd w:val="clear" w:color="auto" w:fill="auto"/>
          </w:tcPr>
          <w:p w:rsidR="00BC318F" w:rsidRPr="008555DE" w:rsidRDefault="00881A0F" w:rsidP="00855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0"/>
                <w:lang w:eastAsia="zh-CN"/>
              </w:rPr>
              <w:lastRenderedPageBreak/>
              <w:t>(</w:t>
            </w:r>
            <w:r w:rsidR="00BC318F" w:rsidRPr="008555DE">
              <w:rPr>
                <w:rFonts w:ascii="Times New Roman" w:eastAsia="Times New Roman" w:hAnsi="Times New Roman" w:cs="Times New Roman"/>
                <w:kern w:val="2"/>
                <w:sz w:val="24"/>
                <w:szCs w:val="20"/>
                <w:lang w:eastAsia="zh-CN"/>
              </w:rPr>
              <w:t>в ред. постановлени</w:t>
            </w:r>
            <w:r w:rsidR="003C0A21" w:rsidRPr="008555DE">
              <w:rPr>
                <w:rFonts w:ascii="Times New Roman" w:eastAsia="Times New Roman" w:hAnsi="Times New Roman" w:cs="Times New Roman"/>
                <w:kern w:val="2"/>
                <w:sz w:val="24"/>
                <w:szCs w:val="20"/>
                <w:lang w:eastAsia="zh-CN"/>
              </w:rPr>
              <w:t>й</w:t>
            </w:r>
            <w:r w:rsidR="00BC318F" w:rsidRPr="008555DE">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09.08.2019 № 521-па</w:t>
            </w:r>
            <w:r w:rsidR="003C0A21" w:rsidRPr="008555DE">
              <w:rPr>
                <w:rFonts w:ascii="Times New Roman" w:eastAsia="Times New Roman" w:hAnsi="Times New Roman" w:cs="Times New Roman"/>
                <w:kern w:val="2"/>
                <w:sz w:val="24"/>
                <w:szCs w:val="20"/>
                <w:lang w:eastAsia="zh-CN"/>
              </w:rPr>
              <w:t xml:space="preserve">, </w:t>
            </w:r>
            <w:r w:rsidR="008555DE" w:rsidRPr="008555DE">
              <w:rPr>
                <w:rFonts w:ascii="Times New Roman" w:eastAsia="Times New Roman" w:hAnsi="Times New Roman" w:cs="Times New Roman"/>
                <w:kern w:val="2"/>
                <w:sz w:val="24"/>
                <w:szCs w:val="20"/>
                <w:lang w:eastAsia="zh-CN"/>
              </w:rPr>
              <w:t>от 27.01.2020 № 43-па)</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Ожидаемые конечные результаты  реализации Подпрограммы 2</w:t>
            </w: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592F91">
            <w:pPr>
              <w:shd w:val="clear" w:color="auto" w:fill="FFFFFF"/>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8555DE">
              <w:rPr>
                <w:rFonts w:ascii="Times New Roman" w:eastAsia="Times New Roman" w:hAnsi="Times New Roman" w:cs="Times New Roman"/>
                <w:bCs/>
                <w:sz w:val="24"/>
                <w:szCs w:val="24"/>
                <w:lang w:eastAsia="ru-RU"/>
              </w:rPr>
              <w:t>1. Сокращение объемов непереработанных и не размещенных на полигонах отходов 40%.</w:t>
            </w:r>
          </w:p>
          <w:p w:rsidR="00BC318F" w:rsidRPr="008555DE" w:rsidRDefault="00BC318F" w:rsidP="00592F91">
            <w:pPr>
              <w:shd w:val="clear" w:color="auto" w:fill="FFFFFF"/>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8555DE">
              <w:rPr>
                <w:rFonts w:ascii="Times New Roman" w:eastAsia="Times New Roman" w:hAnsi="Times New Roman" w:cs="Times New Roman"/>
                <w:bCs/>
                <w:sz w:val="24"/>
                <w:szCs w:val="24"/>
                <w:lang w:eastAsia="ru-RU"/>
              </w:rPr>
              <w:t xml:space="preserve">2. </w:t>
            </w:r>
            <w:r w:rsidR="003C0A21" w:rsidRPr="008555DE">
              <w:rPr>
                <w:rFonts w:ascii="Times New Roman" w:eastAsia="Times New Roman" w:hAnsi="Times New Roman" w:cs="Times New Roman"/>
                <w:bCs/>
                <w:sz w:val="24"/>
                <w:szCs w:val="24"/>
                <w:lang w:eastAsia="ru-RU"/>
              </w:rPr>
              <w:t>Создание мест (площадок) накопления твердых коммунальных отходов: приобретение контейнеров; создание контейнерных площадок</w:t>
            </w:r>
            <w:r w:rsidRPr="008555DE">
              <w:rPr>
                <w:rFonts w:ascii="Times New Roman" w:eastAsia="Times New Roman" w:hAnsi="Times New Roman" w:cs="Times New Roman"/>
                <w:bCs/>
                <w:sz w:val="24"/>
                <w:szCs w:val="24"/>
                <w:lang w:eastAsia="ru-RU"/>
              </w:rPr>
              <w:t>.</w:t>
            </w:r>
          </w:p>
          <w:p w:rsidR="00592F91" w:rsidRPr="008555DE" w:rsidRDefault="006F2C79" w:rsidP="00592F91">
            <w:pPr>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bCs/>
                <w:sz w:val="24"/>
                <w:szCs w:val="24"/>
                <w:lang w:eastAsia="ru-RU"/>
              </w:rPr>
              <w:t>(в ред</w:t>
            </w:r>
            <w:r w:rsidR="00592F91" w:rsidRPr="008555DE">
              <w:rPr>
                <w:rFonts w:ascii="Times New Roman" w:eastAsia="Times New Roman" w:hAnsi="Times New Roman" w:cs="Times New Roman"/>
                <w:bCs/>
                <w:sz w:val="24"/>
                <w:szCs w:val="24"/>
                <w:lang w:eastAsia="ru-RU"/>
              </w:rPr>
              <w:t>.</w:t>
            </w:r>
            <w:r w:rsidR="00592F91" w:rsidRPr="008555DE">
              <w:rPr>
                <w:rFonts w:ascii="Times New Roman" w:eastAsia="Times New Roman" w:hAnsi="Times New Roman" w:cs="Times New Roman"/>
                <w:kern w:val="2"/>
                <w:sz w:val="24"/>
                <w:szCs w:val="20"/>
                <w:lang w:eastAsia="zh-CN"/>
              </w:rPr>
              <w:t xml:space="preserve"> постановления Администрации Шелеховского муниципального района от </w:t>
            </w:r>
            <w:r w:rsidR="008555DE" w:rsidRPr="008555DE">
              <w:rPr>
                <w:rFonts w:ascii="Times New Roman" w:eastAsia="Times New Roman" w:hAnsi="Times New Roman" w:cs="Times New Roman"/>
                <w:kern w:val="2"/>
                <w:sz w:val="24"/>
                <w:szCs w:val="20"/>
                <w:lang w:eastAsia="zh-CN"/>
              </w:rPr>
              <w:t xml:space="preserve"> 27.01.2020 № 43-па)</w:t>
            </w:r>
          </w:p>
          <w:p w:rsidR="00592F91" w:rsidRPr="008555DE" w:rsidRDefault="00592F91" w:rsidP="00592F91">
            <w:pPr>
              <w:shd w:val="clear" w:color="auto" w:fill="FFFFFF"/>
              <w:autoSpaceDE w:val="0"/>
              <w:autoSpaceDN w:val="0"/>
              <w:adjustRightInd w:val="0"/>
              <w:spacing w:after="0" w:line="240" w:lineRule="auto"/>
              <w:ind w:left="348"/>
              <w:jc w:val="both"/>
              <w:rPr>
                <w:rFonts w:ascii="Times New Roman" w:eastAsia="Times New Roman" w:hAnsi="Times New Roman"/>
                <w:sz w:val="24"/>
                <w:szCs w:val="24"/>
                <w:lang w:eastAsia="ru-RU"/>
              </w:rPr>
            </w:pPr>
            <w:r w:rsidRPr="008555DE">
              <w:rPr>
                <w:rFonts w:ascii="Times New Roman" w:eastAsia="Times New Roman" w:hAnsi="Times New Roman"/>
                <w:sz w:val="24"/>
                <w:szCs w:val="24"/>
                <w:lang w:eastAsia="ru-RU"/>
              </w:rPr>
              <w:t>3.</w:t>
            </w:r>
            <w:r w:rsidR="00C25AF9" w:rsidRPr="008555DE">
              <w:rPr>
                <w:rFonts w:ascii="Times New Roman" w:eastAsia="Times New Roman" w:hAnsi="Times New Roman"/>
                <w:sz w:val="24"/>
                <w:szCs w:val="24"/>
                <w:lang w:eastAsia="ru-RU"/>
              </w:rPr>
              <w:t>Содержание мест (площадок) твердых</w:t>
            </w:r>
          </w:p>
          <w:p w:rsidR="00BC318F" w:rsidRPr="008555DE" w:rsidRDefault="00C25AF9" w:rsidP="00592F91">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555DE">
              <w:rPr>
                <w:rFonts w:ascii="Times New Roman" w:eastAsia="Times New Roman" w:hAnsi="Times New Roman"/>
                <w:sz w:val="24"/>
                <w:szCs w:val="24"/>
                <w:lang w:eastAsia="ru-RU"/>
              </w:rPr>
              <w:t>коммунальных отходов</w:t>
            </w:r>
            <w:r w:rsidR="00BC318F" w:rsidRPr="008555DE">
              <w:rPr>
                <w:rFonts w:ascii="Times New Roman" w:eastAsia="Times New Roman" w:hAnsi="Times New Roman"/>
                <w:sz w:val="24"/>
                <w:szCs w:val="24"/>
                <w:lang w:eastAsia="ru-RU"/>
              </w:rPr>
              <w:t>.</w:t>
            </w:r>
          </w:p>
          <w:p w:rsidR="006F2C79" w:rsidRPr="008555DE" w:rsidRDefault="006F2C79" w:rsidP="008555DE">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555DE">
              <w:rPr>
                <w:rFonts w:ascii="Times New Roman" w:eastAsia="Times New Roman" w:hAnsi="Times New Roman"/>
                <w:sz w:val="24"/>
                <w:szCs w:val="24"/>
                <w:lang w:eastAsia="ru-RU"/>
              </w:rPr>
              <w:t>(</w:t>
            </w:r>
            <w:r w:rsidR="00592F91" w:rsidRPr="008555DE">
              <w:rPr>
                <w:rFonts w:ascii="Times New Roman" w:eastAsia="Times New Roman" w:hAnsi="Times New Roman" w:cs="Times New Roman"/>
                <w:bCs/>
                <w:sz w:val="24"/>
                <w:szCs w:val="24"/>
                <w:lang w:eastAsia="ru-RU"/>
              </w:rPr>
              <w:t>в ред.</w:t>
            </w:r>
            <w:r w:rsidR="00592F91" w:rsidRPr="008555DE">
              <w:rPr>
                <w:rFonts w:ascii="Times New Roman" w:eastAsia="Times New Roman" w:hAnsi="Times New Roman" w:cs="Times New Roman"/>
                <w:kern w:val="2"/>
                <w:sz w:val="24"/>
                <w:szCs w:val="20"/>
                <w:lang w:eastAsia="zh-CN"/>
              </w:rPr>
              <w:t xml:space="preserve"> постановления Администрации Шелеховского муниципального района </w:t>
            </w:r>
            <w:r w:rsidR="008555DE" w:rsidRPr="008555DE">
              <w:rPr>
                <w:rFonts w:ascii="Times New Roman" w:eastAsia="Times New Roman" w:hAnsi="Times New Roman" w:cs="Times New Roman"/>
                <w:kern w:val="2"/>
                <w:sz w:val="24"/>
                <w:szCs w:val="20"/>
                <w:lang w:eastAsia="zh-CN"/>
              </w:rPr>
              <w:t>от 27.01.2020 № 43-па)</w:t>
            </w:r>
          </w:p>
        </w:tc>
      </w:tr>
    </w:tbl>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2. Краткая характеристика сферы реализации Подпрограммы 2</w:t>
      </w: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Санитарное состоянии на территории Шелеховского района характеризуется большим количеством несанкционированных свалок. </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Для снижения количества мест несанкционированного размещения ТКО требуется обустройство контейнерных площадок, приобретение контейнерных баков для размещения ТКО,</w:t>
      </w:r>
      <w:r w:rsidRPr="008555DE">
        <w:rPr>
          <w:rFonts w:ascii="Times New Roman" w:eastAsia="Times New Roman" w:hAnsi="Times New Roman" w:cs="Times New Roman"/>
          <w:b/>
          <w:bCs/>
          <w:sz w:val="24"/>
          <w:szCs w:val="24"/>
          <w:lang w:eastAsia="ru-RU"/>
        </w:rPr>
        <w:t xml:space="preserve"> </w:t>
      </w:r>
      <w:r w:rsidRPr="008555DE">
        <w:rPr>
          <w:rFonts w:ascii="Times New Roman" w:eastAsia="Times New Roman" w:hAnsi="Times New Roman" w:cs="Times New Roman"/>
          <w:bCs/>
          <w:sz w:val="28"/>
          <w:szCs w:val="28"/>
          <w:lang w:eastAsia="ru-RU"/>
        </w:rPr>
        <w:t>мусороперегрузочных и мусоросортировочных станций ТКО, проведение массовых мероприятий (акций) по информированию населения.</w:t>
      </w:r>
      <w:r w:rsidRPr="008555DE">
        <w:rPr>
          <w:rFonts w:ascii="Times New Roman" w:eastAsia="Times New Roman" w:hAnsi="Times New Roman" w:cs="Times New Roman"/>
          <w:sz w:val="28"/>
          <w:szCs w:val="28"/>
          <w:lang w:eastAsia="ru-RU"/>
        </w:rPr>
        <w:t xml:space="preserve"> </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3. Цель и задачи Подпрограммы 2</w:t>
      </w: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spacing w:after="0" w:line="240" w:lineRule="auto"/>
        <w:ind w:firstLine="720"/>
        <w:jc w:val="both"/>
        <w:rPr>
          <w:rFonts w:ascii="Times New Roman" w:eastAsia="Times New Roman" w:hAnsi="Times New Roman" w:cs="Times New Roman"/>
          <w:sz w:val="28"/>
          <w:szCs w:val="28"/>
        </w:rPr>
      </w:pPr>
      <w:r w:rsidRPr="008555DE">
        <w:rPr>
          <w:rFonts w:ascii="Times New Roman" w:eastAsia="Times New Roman" w:hAnsi="Times New Roman" w:cs="Times New Roman"/>
          <w:sz w:val="28"/>
          <w:szCs w:val="28"/>
        </w:rPr>
        <w:t>Целью Подпрограммы 2 является предотвращение вредного воздействия отходов на  здоровье человека и окружающую среду на территории Шелеховского района.   В рамках достижения цели Подпрограммы 2 необходимо обеспечить решение следующих задач:</w:t>
      </w:r>
    </w:p>
    <w:p w:rsidR="00BC318F" w:rsidRPr="008555DE" w:rsidRDefault="00BC318F" w:rsidP="00BC318F">
      <w:pPr>
        <w:tabs>
          <w:tab w:val="left" w:pos="993"/>
        </w:tabs>
        <w:spacing w:after="0" w:line="240" w:lineRule="auto"/>
        <w:ind w:firstLine="567"/>
        <w:jc w:val="both"/>
        <w:rPr>
          <w:rFonts w:ascii="Times New Roman" w:eastAsia="Times New Roman" w:hAnsi="Times New Roman" w:cs="Times New Roman"/>
          <w:sz w:val="28"/>
          <w:szCs w:val="28"/>
        </w:rPr>
      </w:pPr>
      <w:r w:rsidRPr="008555DE">
        <w:rPr>
          <w:rFonts w:ascii="Times New Roman" w:eastAsia="Times New Roman" w:hAnsi="Times New Roman" w:cs="Times New Roman"/>
          <w:sz w:val="28"/>
          <w:szCs w:val="28"/>
        </w:rPr>
        <w:t>1) снижение негативного влияния отходов на состояние окружающей среды;</w:t>
      </w:r>
    </w:p>
    <w:p w:rsidR="00BC318F" w:rsidRPr="008555DE" w:rsidRDefault="00BC318F" w:rsidP="00BC318F">
      <w:pPr>
        <w:tabs>
          <w:tab w:val="left" w:pos="142"/>
        </w:tabs>
        <w:spacing w:line="240" w:lineRule="auto"/>
        <w:ind w:firstLine="567"/>
        <w:contextualSpacing/>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2) уменьшение количества несанкционированных мест размещения твердых коммунальных отходов;</w:t>
      </w:r>
    </w:p>
    <w:p w:rsidR="00BC318F" w:rsidRPr="008555DE" w:rsidRDefault="00BC318F" w:rsidP="00BC318F">
      <w:pPr>
        <w:tabs>
          <w:tab w:val="left" w:pos="142"/>
        </w:tabs>
        <w:spacing w:line="240" w:lineRule="auto"/>
        <w:ind w:firstLine="567"/>
        <w:contextualSpacing/>
        <w:jc w:val="both"/>
        <w:rPr>
          <w:rFonts w:ascii="Times New Roman" w:eastAsia="Times New Roman" w:hAnsi="Times New Roman" w:cs="Times New Roman"/>
          <w:sz w:val="28"/>
          <w:szCs w:val="28"/>
        </w:rPr>
      </w:pPr>
      <w:r w:rsidRPr="008555DE">
        <w:rPr>
          <w:rFonts w:ascii="Times New Roman" w:eastAsia="Times New Roman" w:hAnsi="Times New Roman" w:cs="Times New Roman"/>
          <w:sz w:val="28"/>
          <w:szCs w:val="28"/>
          <w:lang w:eastAsia="ru-RU"/>
        </w:rPr>
        <w:lastRenderedPageBreak/>
        <w:t xml:space="preserve">3) обустройство контейнерных площадок, </w:t>
      </w:r>
      <w:r w:rsidRPr="008555DE">
        <w:rPr>
          <w:rFonts w:ascii="Times New Roman" w:eastAsia="Times New Roman" w:hAnsi="Times New Roman" w:cs="Times New Roman"/>
          <w:bCs/>
          <w:sz w:val="28"/>
          <w:szCs w:val="28"/>
          <w:lang w:eastAsia="ru-RU"/>
        </w:rPr>
        <w:t>мусороперегрузочных и мусоросортировочных станций ТКО</w:t>
      </w:r>
      <w:r w:rsidRPr="008555DE">
        <w:rPr>
          <w:rFonts w:ascii="Times New Roman" w:eastAsia="Times New Roman" w:hAnsi="Times New Roman" w:cs="Times New Roman"/>
          <w:sz w:val="28"/>
          <w:szCs w:val="28"/>
        </w:rPr>
        <w:t>.</w:t>
      </w:r>
    </w:p>
    <w:p w:rsidR="00BC318F" w:rsidRPr="008555DE" w:rsidRDefault="00BC318F" w:rsidP="00BC318F">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26.02.2019 № 137-па)</w:t>
      </w:r>
    </w:p>
    <w:p w:rsidR="00BC318F" w:rsidRPr="008555DE" w:rsidRDefault="00BC318F" w:rsidP="00BC318F">
      <w:pPr>
        <w:spacing w:after="0" w:line="240" w:lineRule="auto"/>
        <w:ind w:firstLine="720"/>
        <w:jc w:val="both"/>
        <w:rPr>
          <w:rFonts w:ascii="Times New Roman" w:eastAsia="Times New Roman" w:hAnsi="Times New Roman" w:cs="Times New Roman"/>
          <w:sz w:val="28"/>
          <w:szCs w:val="28"/>
        </w:rPr>
      </w:pPr>
      <w:r w:rsidRPr="008555DE">
        <w:rPr>
          <w:rFonts w:ascii="Times New Roman" w:eastAsia="Times New Roman" w:hAnsi="Times New Roman" w:cs="Times New Roman"/>
          <w:sz w:val="28"/>
          <w:szCs w:val="28"/>
        </w:rPr>
        <w:t xml:space="preserve">Основными целевыми показателями решения данных целей является количество ликвидированных мест несанкционированного размещения твердых коммунальных отходов, количество обустроенных </w:t>
      </w:r>
      <w:r w:rsidRPr="008555DE">
        <w:rPr>
          <w:rFonts w:ascii="Times New Roman" w:eastAsia="Times New Roman" w:hAnsi="Times New Roman" w:cs="Times New Roman"/>
          <w:sz w:val="28"/>
          <w:szCs w:val="28"/>
          <w:lang w:eastAsia="ru-RU"/>
        </w:rPr>
        <w:t>площадок, приобретение контейнерных баков для размещения ТКО,</w:t>
      </w:r>
      <w:r w:rsidRPr="008555DE">
        <w:rPr>
          <w:rFonts w:ascii="Times New Roman" w:eastAsia="Times New Roman" w:hAnsi="Times New Roman" w:cs="Times New Roman"/>
          <w:b/>
          <w:bCs/>
          <w:sz w:val="24"/>
          <w:szCs w:val="24"/>
          <w:lang w:eastAsia="ru-RU"/>
        </w:rPr>
        <w:t xml:space="preserve"> </w:t>
      </w:r>
      <w:r w:rsidRPr="008555DE">
        <w:rPr>
          <w:rFonts w:ascii="Times New Roman" w:eastAsia="Times New Roman" w:hAnsi="Times New Roman" w:cs="Times New Roman"/>
          <w:bCs/>
          <w:sz w:val="28"/>
          <w:szCs w:val="28"/>
          <w:lang w:eastAsia="ru-RU"/>
        </w:rPr>
        <w:t>мусороперегрузочных и мусоросортировочных станций ТКО</w:t>
      </w:r>
      <w:r w:rsidRPr="008555DE">
        <w:rPr>
          <w:rFonts w:ascii="Times New Roman" w:eastAsia="Times New Roman" w:hAnsi="Times New Roman" w:cs="Times New Roman"/>
          <w:sz w:val="28"/>
          <w:szCs w:val="28"/>
        </w:rPr>
        <w:t xml:space="preserve">.             </w:t>
      </w:r>
    </w:p>
    <w:p w:rsidR="00BC318F" w:rsidRPr="008555DE" w:rsidRDefault="00BC318F" w:rsidP="00BC31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Указанные задачи направлены на достижение целей в реализации первоочередных мероприятий по Шелеховскому району.</w:t>
      </w: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2</w:t>
      </w:r>
    </w:p>
    <w:p w:rsidR="00BC318F" w:rsidRPr="008555DE"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4"/>
          <w:szCs w:val="24"/>
          <w:lang w:eastAsia="ru-RU"/>
        </w:rPr>
      </w:pPr>
    </w:p>
    <w:p w:rsidR="00BC318F" w:rsidRPr="008555DE" w:rsidRDefault="00BC318F" w:rsidP="00BC318F">
      <w:pPr>
        <w:autoSpaceDE w:val="0"/>
        <w:autoSpaceDN w:val="0"/>
        <w:adjustRightInd w:val="0"/>
        <w:spacing w:after="0" w:line="240" w:lineRule="auto"/>
        <w:ind w:firstLine="540"/>
        <w:jc w:val="both"/>
        <w:outlineLvl w:val="2"/>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Мероприятия Подпрограммы 2 направлены на реализацию поставленных целей и задач. План мероприятий Подпрограммы 2 с указанием источников финансирования, вида и размера расходов бюджета, основных видов товаров, работ и услуг, приобретение, выполнение или оказание которых необходимо для осуществления мероприятий, представлен в Приложении 5 к Программе.</w:t>
      </w:r>
    </w:p>
    <w:p w:rsidR="00BC318F" w:rsidRPr="008555DE" w:rsidRDefault="00BC318F" w:rsidP="00BC318F">
      <w:pPr>
        <w:spacing w:after="0" w:line="240" w:lineRule="auto"/>
        <w:ind w:firstLine="709"/>
        <w:rPr>
          <w:rFonts w:ascii="Times New Roman" w:eastAsia="Calibri" w:hAnsi="Times New Roman" w:cs="Times New Roman"/>
          <w:sz w:val="28"/>
          <w:szCs w:val="28"/>
          <w:lang w:eastAsia="ru-RU"/>
        </w:rPr>
      </w:pPr>
      <w:r w:rsidRPr="008555DE">
        <w:rPr>
          <w:rFonts w:ascii="Times New Roman" w:eastAsia="Calibri" w:hAnsi="Times New Roman" w:cs="Times New Roman"/>
          <w:sz w:val="28"/>
          <w:szCs w:val="28"/>
          <w:lang w:eastAsia="ru-RU"/>
        </w:rPr>
        <w:t>Подпрограмма 2 реализуется в один этап. Срок реализации Подпрограммы 2 составляет 12 лет, в течение 2019-2030 годов.</w:t>
      </w:r>
    </w:p>
    <w:p w:rsidR="00BC318F" w:rsidRPr="008555DE" w:rsidRDefault="00BC318F" w:rsidP="00BC318F">
      <w:pPr>
        <w:widowControl w:val="0"/>
        <w:shd w:val="clear" w:color="auto" w:fill="FFFFFF"/>
        <w:tabs>
          <w:tab w:val="num" w:pos="720"/>
        </w:tabs>
        <w:autoSpaceDE w:val="0"/>
        <w:autoSpaceDN w:val="0"/>
        <w:adjustRightInd w:val="0"/>
        <w:spacing w:after="0" w:line="238" w:lineRule="auto"/>
        <w:jc w:val="both"/>
        <w:outlineLvl w:val="1"/>
        <w:rPr>
          <w:rFonts w:ascii="Times New Roman" w:eastAsia="Times New Roman" w:hAnsi="Times New Roman" w:cs="Times New Roman"/>
          <w:sz w:val="24"/>
          <w:szCs w:val="24"/>
          <w:lang w:eastAsia="ru-RU"/>
        </w:rPr>
      </w:pPr>
    </w:p>
    <w:p w:rsidR="00BC318F" w:rsidRPr="008555DE"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5. Механизм реализации Подпрограммы 2 и контроль за ходом ее реализации</w:t>
      </w:r>
    </w:p>
    <w:p w:rsidR="00BC318F" w:rsidRPr="008555DE" w:rsidRDefault="00BC318F" w:rsidP="00BC318F">
      <w:pPr>
        <w:widowControl w:val="0"/>
        <w:shd w:val="clear" w:color="auto" w:fill="FFFFFF"/>
        <w:tabs>
          <w:tab w:val="num" w:pos="720"/>
        </w:tabs>
        <w:autoSpaceDE w:val="0"/>
        <w:autoSpaceDN w:val="0"/>
        <w:adjustRightInd w:val="0"/>
        <w:spacing w:after="0" w:line="238" w:lineRule="auto"/>
        <w:jc w:val="center"/>
        <w:outlineLvl w:val="1"/>
        <w:rPr>
          <w:rFonts w:ascii="Times New Roman" w:eastAsia="Times New Roman" w:hAnsi="Times New Roman" w:cs="Times New Roman"/>
          <w:sz w:val="24"/>
          <w:szCs w:val="24"/>
          <w:lang w:eastAsia="ru-RU"/>
        </w:rPr>
      </w:pPr>
    </w:p>
    <w:p w:rsidR="00BC318F" w:rsidRPr="008555DE" w:rsidRDefault="00BC318F" w:rsidP="00BC318F">
      <w:pPr>
        <w:autoSpaceDE w:val="0"/>
        <w:autoSpaceDN w:val="0"/>
        <w:adjustRightInd w:val="0"/>
        <w:spacing w:after="0" w:line="240" w:lineRule="auto"/>
        <w:ind w:firstLine="540"/>
        <w:jc w:val="both"/>
        <w:outlineLvl w:val="2"/>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Реализация Подпрограммы 2 осуществляется посредством взаимодействия отдела жилищно-коммунального хозяйства и экологии Администрации Шелеховского муниципального района с региональными органами государственной власти, поселениями Шелеховского района, организациями всех форм собственности и гражданами.</w:t>
      </w:r>
    </w:p>
    <w:p w:rsidR="00BC318F" w:rsidRPr="008555DE" w:rsidRDefault="00BC318F" w:rsidP="00BC318F">
      <w:pPr>
        <w:autoSpaceDE w:val="0"/>
        <w:autoSpaceDN w:val="0"/>
        <w:adjustRightInd w:val="0"/>
        <w:spacing w:after="0" w:line="240" w:lineRule="auto"/>
        <w:ind w:firstLine="540"/>
        <w:jc w:val="both"/>
        <w:outlineLvl w:val="2"/>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Текущее управление Подпрограммой 2 и контроль за выполнением  осуществляет отдел жилищно-коммунального хозяйства и экологии.</w:t>
      </w:r>
    </w:p>
    <w:p w:rsidR="00BC318F" w:rsidRPr="008555DE" w:rsidRDefault="00BC318F" w:rsidP="00BC318F">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Исполнитель Подпрограммы 2:</w:t>
      </w:r>
    </w:p>
    <w:p w:rsidR="00BC318F" w:rsidRPr="008555DE" w:rsidRDefault="00BC318F" w:rsidP="00BC318F">
      <w:pPr>
        <w:numPr>
          <w:ilvl w:val="0"/>
          <w:numId w:val="9"/>
        </w:numPr>
        <w:tabs>
          <w:tab w:val="left" w:pos="993"/>
        </w:tabs>
        <w:autoSpaceDE w:val="0"/>
        <w:autoSpaceDN w:val="0"/>
        <w:adjustRightInd w:val="0"/>
        <w:spacing w:after="0" w:line="240" w:lineRule="auto"/>
        <w:ind w:firstLine="540"/>
        <w:contextualSpacing/>
        <w:jc w:val="both"/>
        <w:outlineLvl w:val="2"/>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взаимодействует с заинтересованными органами, хозяйствующими субъектами и организациями для эффективного обеспечения деятельности отдела жилищно-коммунального хозяйства и экологии Администрации Шелеховского муниципального района;</w:t>
      </w:r>
    </w:p>
    <w:p w:rsidR="00BC318F" w:rsidRPr="008555DE" w:rsidRDefault="00BC318F" w:rsidP="00BC318F">
      <w:pPr>
        <w:numPr>
          <w:ilvl w:val="0"/>
          <w:numId w:val="9"/>
        </w:numPr>
        <w:tabs>
          <w:tab w:val="left" w:pos="851"/>
        </w:tabs>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готовит предложения по корректировке перечня программных мероприятий на очередной финансовый год;</w:t>
      </w:r>
    </w:p>
    <w:p w:rsidR="00BC318F" w:rsidRPr="008555DE" w:rsidRDefault="00BC318F" w:rsidP="00BC318F">
      <w:pPr>
        <w:numPr>
          <w:ilvl w:val="0"/>
          <w:numId w:val="9"/>
        </w:numPr>
        <w:tabs>
          <w:tab w:val="left" w:pos="851"/>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представляет заявки на финансирование Подпрограммы 5;</w:t>
      </w:r>
    </w:p>
    <w:p w:rsidR="00BC318F" w:rsidRPr="008555DE" w:rsidRDefault="00BC318F" w:rsidP="00BC318F">
      <w:pPr>
        <w:numPr>
          <w:ilvl w:val="0"/>
          <w:numId w:val="9"/>
        </w:numPr>
        <w:tabs>
          <w:tab w:val="left" w:pos="851"/>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rsidR="00BC318F" w:rsidRPr="008555DE" w:rsidRDefault="00BC318F" w:rsidP="00BC318F">
      <w:pPr>
        <w:numPr>
          <w:ilvl w:val="0"/>
          <w:numId w:val="9"/>
        </w:numPr>
        <w:tabs>
          <w:tab w:val="left" w:pos="851"/>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5.</w:t>
      </w:r>
    </w:p>
    <w:p w:rsidR="00BC318F" w:rsidRPr="008555DE" w:rsidRDefault="00BC318F" w:rsidP="00BC318F">
      <w:pPr>
        <w:numPr>
          <w:ilvl w:val="0"/>
          <w:numId w:val="9"/>
        </w:numPr>
        <w:tabs>
          <w:tab w:val="left" w:pos="851"/>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lastRenderedPageBreak/>
        <w:t>несет ответственность за эффективность и результативность выполнения Подпрограммы 2.</w:t>
      </w:r>
    </w:p>
    <w:p w:rsidR="00BC318F" w:rsidRPr="008555DE" w:rsidRDefault="00BC318F" w:rsidP="00BC318F">
      <w:pPr>
        <w:autoSpaceDE w:val="0"/>
        <w:autoSpaceDN w:val="0"/>
        <w:adjustRightInd w:val="0"/>
        <w:spacing w:after="0" w:line="240" w:lineRule="auto"/>
        <w:ind w:firstLine="567"/>
        <w:jc w:val="both"/>
        <w:outlineLvl w:val="2"/>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 xml:space="preserve">Отдел жилищно-коммунального хозяйства и экологии </w:t>
      </w:r>
      <w:r w:rsidRPr="008555DE">
        <w:rPr>
          <w:rFonts w:ascii="Times New Roman" w:eastAsia="Times New Roman" w:hAnsi="Times New Roman" w:cs="Times New Roman"/>
          <w:sz w:val="28"/>
          <w:szCs w:val="28"/>
          <w:lang w:eastAsia="ru-RU"/>
        </w:rPr>
        <w:t>анализирует ход выполнения мероприятий Подпрограммы 2, готовит годовые отчеты о ходе выполнения Подпрограммы 2 и вносит предложения по совершенствованию механизма реализации Подпрограммы 2.</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iCs/>
          <w:sz w:val="28"/>
          <w:szCs w:val="28"/>
          <w:lang w:eastAsia="ru-RU"/>
        </w:rPr>
        <w:br w:type="page"/>
      </w:r>
      <w:r w:rsidRPr="008555DE">
        <w:rPr>
          <w:rFonts w:ascii="Times New Roman" w:eastAsia="Times New Roman" w:hAnsi="Times New Roman" w:cs="Times New Roman"/>
          <w:sz w:val="28"/>
          <w:szCs w:val="28"/>
          <w:lang w:eastAsia="ru-RU"/>
        </w:rPr>
        <w:lastRenderedPageBreak/>
        <w:t>Приложение 3</w:t>
      </w: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к муниципальной программе</w:t>
      </w: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«Развитие коммунальной инфраструктуры </w:t>
      </w: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и экологии Шелеховского района»</w:t>
      </w:r>
    </w:p>
    <w:p w:rsidR="00BC318F" w:rsidRPr="008555DE" w:rsidRDefault="00BC318F" w:rsidP="00BC318F">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BC318F" w:rsidRPr="008555DE" w:rsidRDefault="00BC318F" w:rsidP="00BC318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Подпрограмма 3 «Энергосбережение и повышение энергетической эффективности объектов Шелеховского района» (далее – Подпрограмма 3)</w:t>
      </w:r>
    </w:p>
    <w:p w:rsidR="00BC318F" w:rsidRPr="008555DE"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sz w:val="28"/>
          <w:szCs w:val="28"/>
          <w:lang w:eastAsia="ru-RU"/>
        </w:rPr>
        <w:t>(</w:t>
      </w:r>
      <w:r w:rsidRPr="008555DE">
        <w:rPr>
          <w:rFonts w:ascii="Times New Roman" w:eastAsia="Times New Roman" w:hAnsi="Times New Roman" w:cs="Times New Roman"/>
          <w:kern w:val="2"/>
          <w:sz w:val="24"/>
          <w:szCs w:val="20"/>
          <w:lang w:eastAsia="zh-CN"/>
        </w:rPr>
        <w:t>в ред. постановлени</w:t>
      </w:r>
      <w:r w:rsidR="00C25AF9" w:rsidRPr="008555DE">
        <w:rPr>
          <w:rFonts w:ascii="Times New Roman" w:eastAsia="Times New Roman" w:hAnsi="Times New Roman" w:cs="Times New Roman"/>
          <w:kern w:val="2"/>
          <w:sz w:val="24"/>
          <w:szCs w:val="20"/>
          <w:lang w:eastAsia="zh-CN"/>
        </w:rPr>
        <w:t>й</w:t>
      </w:r>
      <w:r w:rsidRPr="008555DE">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rsidR="00BC318F" w:rsidRPr="008555DE" w:rsidRDefault="00BC318F" w:rsidP="00BC318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8555DE">
        <w:rPr>
          <w:rFonts w:ascii="Times New Roman" w:eastAsia="Times New Roman" w:hAnsi="Times New Roman" w:cs="Times New Roman"/>
          <w:kern w:val="2"/>
          <w:sz w:val="24"/>
          <w:szCs w:val="20"/>
          <w:lang w:eastAsia="zh-CN"/>
        </w:rPr>
        <w:t>от 09.08.2019 № 521-па</w:t>
      </w:r>
      <w:r w:rsidR="00C25AF9" w:rsidRPr="008555DE">
        <w:rPr>
          <w:rFonts w:ascii="Times New Roman" w:eastAsia="Times New Roman" w:hAnsi="Times New Roman" w:cs="Times New Roman"/>
          <w:kern w:val="2"/>
          <w:sz w:val="24"/>
          <w:szCs w:val="20"/>
          <w:lang w:eastAsia="zh-CN"/>
        </w:rPr>
        <w:t xml:space="preserve">, </w:t>
      </w:r>
      <w:r w:rsidR="008555DE" w:rsidRPr="008555DE">
        <w:rPr>
          <w:rFonts w:ascii="Times New Roman" w:eastAsia="Times New Roman" w:hAnsi="Times New Roman" w:cs="Times New Roman"/>
          <w:kern w:val="2"/>
          <w:sz w:val="24"/>
          <w:szCs w:val="20"/>
          <w:lang w:eastAsia="zh-CN"/>
        </w:rPr>
        <w:t>от 27.01.2020 № 43-па)</w:t>
      </w:r>
    </w:p>
    <w:p w:rsidR="00BC318F" w:rsidRPr="008555D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25AF9" w:rsidRPr="008555DE" w:rsidRDefault="00BC318F" w:rsidP="00046BB6">
      <w:pPr>
        <w:pStyle w:val="afd"/>
        <w:widowControl w:val="0"/>
        <w:numPr>
          <w:ilvl w:val="0"/>
          <w:numId w:val="38"/>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555DE">
        <w:rPr>
          <w:rFonts w:ascii="Times New Roman" w:eastAsia="Times New Roman" w:hAnsi="Times New Roman"/>
          <w:sz w:val="28"/>
          <w:szCs w:val="28"/>
          <w:lang w:eastAsia="ru-RU"/>
        </w:rPr>
        <w:t>ПАСПОРТ Подпрограммы 3</w:t>
      </w:r>
    </w:p>
    <w:p w:rsidR="00BC318F" w:rsidRPr="008555D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4952" w:type="pct"/>
        <w:tblCellSpacing w:w="5" w:type="nil"/>
        <w:tblLayout w:type="fixed"/>
        <w:tblCellMar>
          <w:left w:w="75" w:type="dxa"/>
          <w:right w:w="75" w:type="dxa"/>
        </w:tblCellMar>
        <w:tblLook w:val="0000" w:firstRow="0" w:lastRow="0" w:firstColumn="0" w:lastColumn="0" w:noHBand="0" w:noVBand="0"/>
      </w:tblPr>
      <w:tblGrid>
        <w:gridCol w:w="4755"/>
        <w:gridCol w:w="5219"/>
      </w:tblGrid>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Развитие коммунальной инфраструктуры </w:t>
            </w:r>
          </w:p>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и экологии Шелеховского района</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Наименование Подпрограммы 3</w:t>
            </w: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Энергосбережение и повышение энергетической эффективности объектов Шелеховского района</w:t>
            </w:r>
          </w:p>
        </w:tc>
      </w:tr>
      <w:tr w:rsidR="00BC318F" w:rsidRPr="008555DE" w:rsidTr="0019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755" w:type="dxa"/>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Период реализации подпрограммы 3</w:t>
            </w:r>
          </w:p>
        </w:tc>
        <w:tc>
          <w:tcPr>
            <w:tcW w:w="5219" w:type="dxa"/>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2019-2030 годы</w:t>
            </w:r>
          </w:p>
        </w:tc>
      </w:tr>
      <w:tr w:rsidR="00BC318F" w:rsidRPr="008555DE" w:rsidTr="00190D51">
        <w:trPr>
          <w:trHeight w:val="400"/>
          <w:tblCellSpacing w:w="5" w:type="nil"/>
        </w:trPr>
        <w:tc>
          <w:tcPr>
            <w:tcW w:w="4755" w:type="dxa"/>
            <w:tcBorders>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Разработчики Подпрограммы 3</w:t>
            </w:r>
          </w:p>
        </w:tc>
        <w:tc>
          <w:tcPr>
            <w:tcW w:w="5219" w:type="dxa"/>
            <w:tcBorders>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r>
      <w:tr w:rsidR="00BC318F" w:rsidRPr="008555DE" w:rsidTr="00190D51">
        <w:trPr>
          <w:tblCellSpacing w:w="5" w:type="nil"/>
        </w:trPr>
        <w:tc>
          <w:tcPr>
            <w:tcW w:w="4755" w:type="dxa"/>
            <w:tcBorders>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Исполнители Подпрограммы 3 и программных мероприятий              </w:t>
            </w:r>
          </w:p>
        </w:tc>
        <w:tc>
          <w:tcPr>
            <w:tcW w:w="5219" w:type="dxa"/>
            <w:tcBorders>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по экономике</w:t>
            </w:r>
          </w:p>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w:t>
            </w:r>
          </w:p>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культуры</w:t>
            </w:r>
          </w:p>
        </w:tc>
      </w:tr>
      <w:tr w:rsidR="00BC318F" w:rsidRPr="008555DE" w:rsidTr="00190D51">
        <w:trPr>
          <w:tblCellSpacing w:w="5" w:type="nil"/>
        </w:trPr>
        <w:tc>
          <w:tcPr>
            <w:tcW w:w="4755" w:type="dxa"/>
            <w:tcBorders>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Цели Подпрограммы 3</w:t>
            </w:r>
          </w:p>
        </w:tc>
        <w:tc>
          <w:tcPr>
            <w:tcW w:w="5219" w:type="dxa"/>
            <w:tcBorders>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bCs/>
                <w:iCs/>
                <w:sz w:val="24"/>
                <w:szCs w:val="24"/>
                <w:lang w:eastAsia="ru-RU"/>
              </w:rPr>
              <w:t>Стимулирование энергосбережения и повышение энергетической эффективности Шелеховского района</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Задачи Подпрограммы 3</w:t>
            </w:r>
          </w:p>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555DE">
              <w:rPr>
                <w:rFonts w:ascii="Times New Roman" w:eastAsia="Times New Roman" w:hAnsi="Times New Roman" w:cs="Times New Roman"/>
                <w:iCs/>
                <w:sz w:val="24"/>
                <w:szCs w:val="24"/>
                <w:lang w:eastAsia="ru-RU"/>
              </w:rPr>
              <w:t>1. Организация и контроль за потреблением энергетических ресурсов в организациях с участием муниципального образования.</w:t>
            </w:r>
          </w:p>
          <w:p w:rsidR="00BC318F" w:rsidRPr="008555DE" w:rsidRDefault="00BC318F" w:rsidP="00BC318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555DE">
              <w:rPr>
                <w:rFonts w:ascii="Times New Roman" w:eastAsia="Times New Roman" w:hAnsi="Times New Roman" w:cs="Times New Roman"/>
                <w:iCs/>
                <w:sz w:val="24"/>
                <w:szCs w:val="24"/>
                <w:lang w:eastAsia="ru-RU"/>
              </w:rPr>
              <w:t>2. Оснащение зданий, строений, сооружений приборами учета используемых энергетических ресурсов.</w:t>
            </w:r>
          </w:p>
          <w:p w:rsidR="00BC318F" w:rsidRPr="008555DE" w:rsidRDefault="00BC318F" w:rsidP="00BC318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555DE">
              <w:rPr>
                <w:rFonts w:ascii="Times New Roman" w:eastAsia="Times New Roman" w:hAnsi="Times New Roman" w:cs="Times New Roman"/>
                <w:iCs/>
                <w:sz w:val="24"/>
                <w:szCs w:val="24"/>
                <w:lang w:eastAsia="ru-RU"/>
              </w:rPr>
              <w:t>3. 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rsidR="00BC318F" w:rsidRPr="008555DE" w:rsidRDefault="00BC318F" w:rsidP="00BC318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555DE">
              <w:rPr>
                <w:rFonts w:ascii="Times New Roman" w:eastAsia="Times New Roman" w:hAnsi="Times New Roman" w:cs="Times New Roman"/>
                <w:iCs/>
                <w:sz w:val="24"/>
                <w:szCs w:val="24"/>
                <w:lang w:eastAsia="ru-RU"/>
              </w:rPr>
              <w:t>4. Повышение тепловой защиты зданий, строений, сооружений, находящихся в муниципальной собственности Шелеховского района, утепление зданий, строений, сооружений.</w:t>
            </w:r>
          </w:p>
          <w:p w:rsidR="00BC318F" w:rsidRPr="008555DE" w:rsidRDefault="00BC318F" w:rsidP="00BC318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pacing w:val="-4"/>
                <w:sz w:val="24"/>
                <w:szCs w:val="24"/>
                <w:lang w:eastAsia="ru-RU"/>
              </w:rPr>
            </w:pPr>
            <w:r w:rsidRPr="008555DE">
              <w:rPr>
                <w:rFonts w:ascii="Times New Roman" w:eastAsia="Times New Roman" w:hAnsi="Times New Roman" w:cs="Times New Roman"/>
                <w:iCs/>
                <w:spacing w:val="-4"/>
                <w:sz w:val="24"/>
                <w:szCs w:val="24"/>
                <w:lang w:eastAsia="ru-RU"/>
              </w:rPr>
              <w:t>5. Тепловая изоляция трубопроводов и оборудования, разводящих трубопроводов отопления, горячего водоснабжения в зданиях, строениях, сооружениях.</w:t>
            </w:r>
          </w:p>
          <w:p w:rsidR="00BC318F" w:rsidRPr="008555DE" w:rsidRDefault="00BC318F" w:rsidP="00BC318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555DE">
              <w:rPr>
                <w:rFonts w:ascii="Times New Roman" w:eastAsia="Times New Roman" w:hAnsi="Times New Roman" w:cs="Times New Roman"/>
                <w:iCs/>
                <w:sz w:val="24"/>
                <w:szCs w:val="24"/>
                <w:lang w:eastAsia="ru-RU"/>
              </w:rPr>
              <w:t>6. Повышение энергетической эффективности систем освещения зданий, строений, сооружений.</w:t>
            </w:r>
          </w:p>
          <w:p w:rsidR="00BC318F" w:rsidRPr="008555DE" w:rsidRDefault="00BC318F" w:rsidP="00BC31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bCs/>
                <w:iCs/>
                <w:sz w:val="24"/>
                <w:szCs w:val="24"/>
                <w:lang w:eastAsia="ru-RU"/>
              </w:rPr>
            </w:pPr>
            <w:r w:rsidRPr="008555DE">
              <w:rPr>
                <w:rFonts w:ascii="Times New Roman" w:eastAsia="Times New Roman" w:hAnsi="Times New Roman" w:cs="Times New Roman"/>
                <w:bCs/>
                <w:iCs/>
                <w:sz w:val="24"/>
                <w:szCs w:val="24"/>
                <w:lang w:eastAsia="ru-RU"/>
              </w:rPr>
              <w:t>7. Повышение энергетической эффективности систем коммунальной инфраструктуры.</w:t>
            </w:r>
          </w:p>
          <w:p w:rsidR="00BC318F" w:rsidRPr="008555DE" w:rsidRDefault="00BC318F" w:rsidP="00BC31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bCs/>
                <w:iCs/>
                <w:sz w:val="24"/>
                <w:szCs w:val="24"/>
                <w:lang w:eastAsia="ru-RU"/>
              </w:rPr>
              <w:lastRenderedPageBreak/>
              <w:t xml:space="preserve">8. </w:t>
            </w:r>
            <w:r w:rsidRPr="008555DE">
              <w:rPr>
                <w:rFonts w:ascii="Times New Roman" w:eastAsia="Times New Roman" w:hAnsi="Times New Roman" w:cs="Times New Roman"/>
                <w:sz w:val="24"/>
                <w:szCs w:val="24"/>
                <w:lang w:eastAsia="ru-RU"/>
              </w:rPr>
              <w:t>Приведение в надлежащее состояние объектов электросетевого хозяйства садоводческих, огороднических и дачных некоммерческих объединений граждан с последующей передачей электрических сетей территориальным сетевым организациям на добровольной основе.</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Сроки и этапы реализации Подпрограммы 3</w:t>
            </w: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2019-2030 годы.</w:t>
            </w:r>
          </w:p>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Программа реализуется в один этап.</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Объемы и источники финансирования Подпрограммы 3</w:t>
            </w:r>
          </w:p>
        </w:tc>
        <w:tc>
          <w:tcPr>
            <w:tcW w:w="5219" w:type="dxa"/>
            <w:tcBorders>
              <w:top w:val="single" w:sz="4" w:space="0" w:color="auto"/>
              <w:left w:val="single" w:sz="4" w:space="0" w:color="auto"/>
              <w:bottom w:val="single" w:sz="4" w:space="0" w:color="auto"/>
              <w:right w:val="single" w:sz="4" w:space="0" w:color="auto"/>
            </w:tcBorders>
          </w:tcPr>
          <w:p w:rsidR="00C25AF9" w:rsidRPr="008555DE" w:rsidRDefault="00C25AF9" w:rsidP="00C25AF9">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Общий объем финансирования составляет </w:t>
            </w:r>
          </w:p>
          <w:p w:rsidR="00C25AF9" w:rsidRPr="008555DE" w:rsidRDefault="00C25AF9" w:rsidP="00C25AF9">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10 644,7 тыс. рублей в том числе:</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 г. – 493,0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2020 г. – 979,7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2021 г. – 946,0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2022 г. – 914,0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2023 г. – 914,0 тыс. руб.;</w:t>
            </w:r>
          </w:p>
          <w:p w:rsidR="00C25AF9" w:rsidRPr="008555DE" w:rsidRDefault="00C25AF9" w:rsidP="00C25AF9">
            <w:pPr>
              <w:widowControl w:val="0"/>
              <w:autoSpaceDE w:val="0"/>
              <w:autoSpaceDN w:val="0"/>
              <w:adjustRightInd w:val="0"/>
              <w:spacing w:after="0" w:line="240" w:lineRule="auto"/>
              <w:ind w:firstLine="348"/>
              <w:outlineLvl w:val="2"/>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 2024 – 2030 гг. – 6 398,0 тыс. руб.</w:t>
            </w:r>
          </w:p>
          <w:p w:rsidR="00C25AF9" w:rsidRPr="008555DE" w:rsidRDefault="00C25AF9" w:rsidP="00C25AF9">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Источники финансирования:</w:t>
            </w:r>
          </w:p>
          <w:p w:rsidR="00C25AF9" w:rsidRPr="008555DE" w:rsidRDefault="00C25AF9" w:rsidP="00C25AF9">
            <w:pPr>
              <w:widowControl w:val="0"/>
              <w:autoSpaceDE w:val="0"/>
              <w:autoSpaceDN w:val="0"/>
              <w:adjustRightInd w:val="0"/>
              <w:spacing w:after="0" w:line="240" w:lineRule="auto"/>
              <w:ind w:firstLine="414"/>
              <w:outlineLvl w:val="2"/>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Объем финансирования из бюджета Шелеховского района составляет 10 644,7 тыс. рублей в том числе:</w:t>
            </w:r>
          </w:p>
          <w:p w:rsidR="00C25AF9" w:rsidRPr="008555DE" w:rsidRDefault="00C25AF9" w:rsidP="00C25AF9">
            <w:pPr>
              <w:widowControl w:val="0"/>
              <w:autoSpaceDE w:val="0"/>
              <w:autoSpaceDN w:val="0"/>
              <w:adjustRightInd w:val="0"/>
              <w:spacing w:after="0" w:line="240" w:lineRule="auto"/>
              <w:ind w:firstLine="414"/>
              <w:outlineLvl w:val="2"/>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 г.– 493,0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2020 г. – 979,7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2021 г. – 946,0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2022 г. – 914,0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2023 г. – 914,0 тыс. руб.;</w:t>
            </w:r>
          </w:p>
          <w:p w:rsidR="00BC318F" w:rsidRPr="008555DE" w:rsidRDefault="00C25AF9" w:rsidP="00C25AF9">
            <w:pPr>
              <w:widowControl w:val="0"/>
              <w:autoSpaceDE w:val="0"/>
              <w:autoSpaceDN w:val="0"/>
              <w:adjustRightInd w:val="0"/>
              <w:spacing w:after="0" w:line="240" w:lineRule="auto"/>
              <w:ind w:left="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2024 г. – 2030 гг. – 6 398,0 тыс. руб.</w:t>
            </w:r>
          </w:p>
        </w:tc>
      </w:tr>
      <w:tr w:rsidR="00BC318F" w:rsidRPr="008555DE" w:rsidTr="00190D51">
        <w:trPr>
          <w:tblCellSpacing w:w="5" w:type="nil"/>
        </w:trPr>
        <w:tc>
          <w:tcPr>
            <w:tcW w:w="9974" w:type="dxa"/>
            <w:gridSpan w:val="2"/>
            <w:tcBorders>
              <w:top w:val="single" w:sz="4" w:space="0" w:color="auto"/>
              <w:left w:val="single" w:sz="4" w:space="0" w:color="auto"/>
              <w:bottom w:val="single" w:sz="4" w:space="0" w:color="auto"/>
              <w:right w:val="single" w:sz="4" w:space="0" w:color="auto"/>
            </w:tcBorders>
          </w:tcPr>
          <w:p w:rsidR="00BC318F" w:rsidRPr="008555DE" w:rsidRDefault="00881A0F" w:rsidP="00C25A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0"/>
                <w:lang w:eastAsia="zh-CN"/>
              </w:rPr>
              <w:t>(</w:t>
            </w:r>
            <w:r w:rsidR="00BC318F" w:rsidRPr="008555DE">
              <w:rPr>
                <w:rFonts w:ascii="Times New Roman" w:eastAsia="Times New Roman" w:hAnsi="Times New Roman" w:cs="Times New Roman"/>
                <w:kern w:val="2"/>
                <w:sz w:val="24"/>
                <w:szCs w:val="20"/>
                <w:lang w:eastAsia="zh-CN"/>
              </w:rPr>
              <w:t>в ред. постановлени</w:t>
            </w:r>
            <w:r w:rsidR="00C25AF9" w:rsidRPr="008555DE">
              <w:rPr>
                <w:rFonts w:ascii="Times New Roman" w:eastAsia="Times New Roman" w:hAnsi="Times New Roman" w:cs="Times New Roman"/>
                <w:kern w:val="2"/>
                <w:sz w:val="24"/>
                <w:szCs w:val="20"/>
                <w:lang w:eastAsia="zh-CN"/>
              </w:rPr>
              <w:t>й</w:t>
            </w:r>
            <w:r w:rsidR="00BC318F" w:rsidRPr="008555DE">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09.08.2019 № 521-па</w:t>
            </w:r>
            <w:r w:rsidR="00C25AF9" w:rsidRPr="008555DE">
              <w:rPr>
                <w:rFonts w:ascii="Times New Roman" w:eastAsia="Times New Roman" w:hAnsi="Times New Roman" w:cs="Times New Roman"/>
                <w:kern w:val="2"/>
                <w:sz w:val="24"/>
                <w:szCs w:val="20"/>
                <w:lang w:eastAsia="zh-CN"/>
              </w:rPr>
              <w:t xml:space="preserve">, </w:t>
            </w:r>
            <w:r w:rsidR="008555DE" w:rsidRPr="008555DE">
              <w:rPr>
                <w:rFonts w:ascii="Times New Roman" w:eastAsia="Times New Roman" w:hAnsi="Times New Roman" w:cs="Times New Roman"/>
                <w:kern w:val="2"/>
                <w:sz w:val="24"/>
                <w:szCs w:val="20"/>
                <w:lang w:eastAsia="zh-CN"/>
              </w:rPr>
              <w:t>от 27.01.2020 № 43-па)</w:t>
            </w:r>
          </w:p>
        </w:tc>
      </w:tr>
      <w:tr w:rsidR="00BC318F" w:rsidRPr="008555DE"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Ожидаемые конечные результаты  реализации Подпрограммы 3</w:t>
            </w: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555DE">
              <w:rPr>
                <w:rFonts w:ascii="Times New Roman" w:eastAsia="Times New Roman" w:hAnsi="Times New Roman" w:cs="Times New Roman"/>
                <w:iCs/>
                <w:sz w:val="24"/>
                <w:szCs w:val="24"/>
                <w:lang w:eastAsia="ru-RU"/>
              </w:rPr>
              <w:t>1. Сохранение расходов энергетических ресурсов муниципальных учреждений, органов местного самоуправления Шелеховского района в сопоставимых условиях (-15% от фактического уровня потребления в 2018 году).</w:t>
            </w:r>
          </w:p>
          <w:p w:rsidR="00BC318F" w:rsidRPr="008555DE" w:rsidRDefault="00BC318F" w:rsidP="00BC318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555DE">
              <w:rPr>
                <w:rFonts w:ascii="Times New Roman" w:eastAsia="Times New Roman" w:hAnsi="Times New Roman" w:cs="Times New Roman"/>
                <w:iCs/>
                <w:sz w:val="24"/>
                <w:szCs w:val="24"/>
                <w:lang w:eastAsia="ru-RU"/>
              </w:rPr>
              <w:t>2. Повышение уровня оснащенности организаций с участием муниципального образования Шелеховского района приборами учета используемых энергетических ресурсов:</w:t>
            </w:r>
          </w:p>
          <w:p w:rsidR="00BC318F" w:rsidRPr="008555DE" w:rsidRDefault="00BC318F" w:rsidP="00BC318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555DE">
              <w:rPr>
                <w:rFonts w:ascii="Times New Roman" w:eastAsia="Times New Roman" w:hAnsi="Times New Roman" w:cs="Times New Roman"/>
                <w:iCs/>
                <w:sz w:val="24"/>
                <w:szCs w:val="24"/>
                <w:lang w:eastAsia="ru-RU"/>
              </w:rPr>
              <w:t>холодной воды с 85,3% года до 99,0%;</w:t>
            </w:r>
          </w:p>
          <w:p w:rsidR="00BC318F" w:rsidRPr="008555DE" w:rsidRDefault="00BC318F" w:rsidP="00BC318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555DE">
              <w:rPr>
                <w:rFonts w:ascii="Times New Roman" w:eastAsia="Times New Roman" w:hAnsi="Times New Roman" w:cs="Times New Roman"/>
                <w:iCs/>
                <w:sz w:val="24"/>
                <w:szCs w:val="24"/>
                <w:lang w:eastAsia="ru-RU"/>
              </w:rPr>
              <w:t>горячей воды с 89,3% до 99,0%;</w:t>
            </w:r>
          </w:p>
          <w:p w:rsidR="00BC318F" w:rsidRPr="008555DE" w:rsidRDefault="00BC318F" w:rsidP="00BC318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555DE">
              <w:rPr>
                <w:rFonts w:ascii="Times New Roman" w:eastAsia="Times New Roman" w:hAnsi="Times New Roman" w:cs="Times New Roman"/>
                <w:iCs/>
                <w:sz w:val="24"/>
                <w:szCs w:val="24"/>
                <w:lang w:eastAsia="ru-RU"/>
              </w:rPr>
              <w:t>тепловой энергии с 54,4% до 90,0%;</w:t>
            </w:r>
          </w:p>
          <w:p w:rsidR="00BC318F" w:rsidRPr="008555DE" w:rsidRDefault="00BC318F" w:rsidP="00BC318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555DE">
              <w:rPr>
                <w:rFonts w:ascii="Times New Roman" w:eastAsia="Times New Roman" w:hAnsi="Times New Roman" w:cs="Times New Roman"/>
                <w:iCs/>
                <w:sz w:val="24"/>
                <w:szCs w:val="24"/>
                <w:lang w:eastAsia="ru-RU"/>
              </w:rPr>
              <w:t>электрической энергии с 90,6% года до 99,5%.</w:t>
            </w:r>
          </w:p>
        </w:tc>
      </w:tr>
    </w:tbl>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2. Краткая характеристика сферы реализации Подпрограммы 3</w:t>
      </w: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Подпрограмма 3 разработана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принимаемыми в соответствии с ним иными нормативными правовыми актами Российской Федерации, а также нормативными правовыми актами Иркутской области.</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lastRenderedPageBreak/>
        <w:t>В основе Подпрограммы 3 – системный, комплексный подход к созданию условий для энергосбережения, сокращения энергетических затрат организаций, осуществляющих регулируемые виды деятельности, организаций с участием муниципального образования, использования собственного энергетического потенциала района, обеспечения его энергетической безопасности.</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В основу реализации Подпрограммы 3 заложены следующие принципы:</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 xml:space="preserve">1) эффективное и рациональное использование энергетических ресурсов с учетом ресурсных, производственно-технологических, экологических и социальных условий; </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2) системность и комплексность проведения мероприятий по энергосбережению и повышению энергетической эффективности;</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3) планирование показателей энергосбережения и повышения энергетической эффективности;</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4) стимулирование энергосбережения и повышение энергетической эффективности.</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При реализации Подпрограммы 3 достигаются конкретные результаты в повышении эффективности использования всех видов энергоресурсов при производстве, распределении и потреблении энергии за счет:</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 внедрения учета потребления энергетических ресурсов;</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555DE">
        <w:rPr>
          <w:rFonts w:ascii="Times New Roman" w:eastAsia="Times New Roman" w:hAnsi="Times New Roman" w:cs="Times New Roman"/>
          <w:iCs/>
          <w:sz w:val="28"/>
          <w:szCs w:val="28"/>
          <w:lang w:eastAsia="ru-RU"/>
        </w:rPr>
        <w:t>- вовлечения в процесс энергосбережения всей инфраструктуры района в целом за счет активизации пропаганды и формирования реального механизма стимулирования энергосбережения.</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3. Цель и задачи Подпрограммы 3</w:t>
      </w:r>
    </w:p>
    <w:p w:rsidR="00BC318F" w:rsidRPr="008555DE" w:rsidRDefault="00BC318F" w:rsidP="00BC318F">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spacing w:val="-2"/>
          <w:sz w:val="24"/>
          <w:szCs w:val="24"/>
          <w:lang w:eastAsia="ru-RU"/>
        </w:rPr>
      </w:pP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Главная цель Подпрограммы 3 – стимулирование энергосбережения и повышение энергетической эффективности экономики Шелеховского района.</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Для осуществления поставленной цели будут решены следующие задачи.</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1. Организация и контроль за потреблением энергетических ресурсов в организациях с участием муниципального образования.</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2. Оснащение зданий, строений, сооружений приборами учета используемых энергетических ресурсов.</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3. 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4. Повышение тепловой защиты зданий, строений, сооружений, находящихся в муниципальной собственности Шелеховского района, утепление зданий, строений, сооружений.</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6"/>
          <w:sz w:val="28"/>
          <w:szCs w:val="28"/>
          <w:lang w:eastAsia="ru-RU"/>
        </w:rPr>
      </w:pPr>
      <w:r w:rsidRPr="008555DE">
        <w:rPr>
          <w:rFonts w:ascii="Times New Roman" w:eastAsia="Times New Roman" w:hAnsi="Times New Roman" w:cs="Times New Roman"/>
          <w:spacing w:val="-6"/>
          <w:sz w:val="28"/>
          <w:szCs w:val="28"/>
          <w:lang w:eastAsia="ru-RU"/>
        </w:rPr>
        <w:t>5. Тепловая изоляция трубопроводов и оборудования, разводящих трубопроводов отопления, горячего водоснабжения в зданиях, строениях, сооружениях.</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6. Повышение энергетической эффективности систем освещения зданий, строений, сооружений.</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7. Повышение энергетической эффективности систем коммунальной инфраструктуры.</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8. Приведение в надлежащее состояние объектов электросетевого хозяйства садоводческих, огороднических и дачных некоммерческих объединений граждан </w:t>
      </w:r>
      <w:r w:rsidRPr="008555DE">
        <w:rPr>
          <w:rFonts w:ascii="Times New Roman" w:eastAsia="Times New Roman" w:hAnsi="Times New Roman" w:cs="Times New Roman"/>
          <w:sz w:val="28"/>
          <w:szCs w:val="28"/>
          <w:lang w:eastAsia="ru-RU"/>
        </w:rPr>
        <w:lastRenderedPageBreak/>
        <w:t>с последующей передачей электрических сетей территориальным сетевым организациям на добровольной основе.</w:t>
      </w: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Предусмотренные в рамках каждой из задач системы мероприятий в комплексе наиболее полным образом охватывают весь диапазон направления по стимулированию энергосбережения и повышению энергетической эффективности экономики Шелеховского района и в максимальной степени будут способствовать достижению целей и конечных результатов Подпрограммы 3.</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3</w:t>
      </w: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suppressAutoHyphens/>
        <w:spacing w:before="60" w:after="0" w:line="240" w:lineRule="auto"/>
        <w:ind w:firstLine="567"/>
        <w:jc w:val="both"/>
        <w:rPr>
          <w:rFonts w:ascii="Times New Roman" w:eastAsia="Calibri" w:hAnsi="Times New Roman" w:cs="Times New Roman"/>
          <w:sz w:val="28"/>
          <w:szCs w:val="28"/>
        </w:rPr>
      </w:pPr>
      <w:r w:rsidRPr="008555DE">
        <w:rPr>
          <w:rFonts w:ascii="Times New Roman" w:eastAsia="Calibri" w:hAnsi="Times New Roman" w:cs="Times New Roman"/>
          <w:sz w:val="28"/>
          <w:szCs w:val="28"/>
        </w:rPr>
        <w:t>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3 в целом представлен в приложении 5 к муниципальной программе.</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8555DE">
        <w:rPr>
          <w:rFonts w:ascii="Times New Roman" w:eastAsia="Calibri" w:hAnsi="Times New Roman" w:cs="Times New Roman"/>
          <w:sz w:val="28"/>
          <w:szCs w:val="28"/>
        </w:rPr>
        <w:t>Подпрограмма 3 реализуется в один этап. Срок реализации Подпрограммы 3 составляет 12 лет, в течение 2019-2030 годов.</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5. Механизм реализации Подпрограммы 3 и контроль за ходом ее реализации</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Механизм реализации Подпрограммы 3 – это система скоординированных по ответственным исполнителям мероприятий, обеспечивающих достижение намеченных результатов, которая основывается на принципах разграничения полномочий и ответственности участников Подпрограммы 3. По всем мероприятиям Подпрограммы 3 определены ответственные исполнители.</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Текущее управление Подпрограммы 3 и контроль за выполнением осуществляет отдел жилищно-коммунального хозяйства и экологии.</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Исполнители Подпрограммы 3:</w:t>
      </w:r>
    </w:p>
    <w:p w:rsidR="00BC318F" w:rsidRPr="008555DE" w:rsidRDefault="00BC318F" w:rsidP="00BC318F">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 взаимодействуют с заинтересованными органами государственной власти и местного самоуправления, с физическими и юридическими лицами;</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 уточняют затраты по программным мероприятиям, отдельные их показатели, а также механизм реализации Подпрограммы 3;</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Подпрограммы 3.</w:t>
      </w:r>
    </w:p>
    <w:p w:rsidR="00C25AF9" w:rsidRPr="008555DE" w:rsidRDefault="00BC318F" w:rsidP="00C25A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Отдел жилищно-коммунального хозяйства и экологии Администрации Шелеховского муниципального района на основании предоставленных сведений от исполнителей Подпрограммы 3 готовит годовые отчеты о ходе выполнения Подпрограммы 3 и вносит предложения по совершенствованию механизма реализации Подпрограммы 3.</w:t>
      </w:r>
    </w:p>
    <w:p w:rsidR="00BC318F" w:rsidRPr="008555DE" w:rsidRDefault="00BC318F" w:rsidP="00C25AF9">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Приложение 4</w:t>
      </w: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к муниципальной программе</w:t>
      </w: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lastRenderedPageBreak/>
        <w:t xml:space="preserve">«Развитие коммунальной инфраструктуры </w:t>
      </w: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и экологии Шелеховского района»</w:t>
      </w:r>
    </w:p>
    <w:p w:rsidR="00BC318F" w:rsidRPr="008555DE" w:rsidRDefault="00BC318F" w:rsidP="00BC318F">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Подпрограмма 4 «Ремонт и содержание автомобильных дорог общего пользования местного значения Шелеховского района» (далее – Подпрограмма 4)</w:t>
      </w:r>
    </w:p>
    <w:p w:rsidR="00C25AF9" w:rsidRPr="008555DE" w:rsidRDefault="00C25AF9" w:rsidP="00C25AF9">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sz w:val="28"/>
          <w:szCs w:val="28"/>
          <w:lang w:eastAsia="ru-RU"/>
        </w:rPr>
        <w:t>(</w:t>
      </w:r>
      <w:r w:rsidRPr="008555DE">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w:t>
      </w:r>
    </w:p>
    <w:p w:rsidR="00C25AF9" w:rsidRPr="008555DE" w:rsidRDefault="00C25AF9" w:rsidP="008555D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8555DE">
        <w:rPr>
          <w:rFonts w:ascii="Times New Roman" w:eastAsia="Times New Roman" w:hAnsi="Times New Roman" w:cs="Times New Roman"/>
          <w:kern w:val="2"/>
          <w:sz w:val="24"/>
          <w:szCs w:val="20"/>
          <w:lang w:eastAsia="zh-CN"/>
        </w:rPr>
        <w:t xml:space="preserve"> </w:t>
      </w:r>
      <w:r w:rsidR="008555DE" w:rsidRPr="008555DE">
        <w:rPr>
          <w:rFonts w:ascii="Times New Roman" w:eastAsia="Times New Roman" w:hAnsi="Times New Roman" w:cs="Times New Roman"/>
          <w:kern w:val="2"/>
          <w:sz w:val="24"/>
          <w:szCs w:val="20"/>
          <w:lang w:eastAsia="zh-CN"/>
        </w:rPr>
        <w:t>от 27.01.2020 № 43-па)</w:t>
      </w:r>
    </w:p>
    <w:p w:rsidR="00BC318F" w:rsidRPr="008555DE" w:rsidRDefault="00BC318F" w:rsidP="00C25AF9">
      <w:pPr>
        <w:pStyle w:val="afd"/>
        <w:widowControl w:val="0"/>
        <w:numPr>
          <w:ilvl w:val="0"/>
          <w:numId w:val="37"/>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555DE">
        <w:rPr>
          <w:rFonts w:ascii="Times New Roman" w:eastAsia="Times New Roman" w:hAnsi="Times New Roman"/>
          <w:sz w:val="28"/>
          <w:szCs w:val="28"/>
          <w:lang w:eastAsia="ru-RU"/>
        </w:rPr>
        <w:t>ПАСПОРТ Подпрограммы 4</w:t>
      </w:r>
    </w:p>
    <w:p w:rsidR="00BC318F" w:rsidRPr="008555D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BC318F" w:rsidRPr="008555DE" w:rsidTr="00190D51">
        <w:trPr>
          <w:trHeight w:val="20"/>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Развитие коммунальной инфраструктуры </w:t>
            </w:r>
          </w:p>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и экологии Шелеховского района</w:t>
            </w:r>
          </w:p>
        </w:tc>
      </w:tr>
      <w:tr w:rsidR="00BC318F" w:rsidRPr="008555DE" w:rsidTr="00190D51">
        <w:trPr>
          <w:trHeight w:val="20"/>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Наименование Подпрограммы 4</w:t>
            </w: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Ремонт и содержание автомобильных дорог общего пользования местного значения Шелеховского района</w:t>
            </w:r>
          </w:p>
        </w:tc>
      </w:tr>
      <w:tr w:rsidR="00BC318F" w:rsidRPr="008555DE" w:rsidTr="00190D51">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Период реализации подпрограммы 4</w:t>
            </w:r>
          </w:p>
        </w:tc>
        <w:tc>
          <w:tcPr>
            <w:tcW w:w="5219" w:type="dxa"/>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2019-2030 годы</w:t>
            </w:r>
          </w:p>
        </w:tc>
      </w:tr>
      <w:tr w:rsidR="00BC318F" w:rsidRPr="008555DE" w:rsidTr="00190D51">
        <w:trPr>
          <w:trHeight w:val="20"/>
        </w:trPr>
        <w:tc>
          <w:tcPr>
            <w:tcW w:w="4755" w:type="dxa"/>
            <w:tcBorders>
              <w:top w:val="nil"/>
              <w:left w:val="single" w:sz="4" w:space="0" w:color="auto"/>
              <w:bottom w:val="single" w:sz="4" w:space="0" w:color="auto"/>
              <w:right w:val="single" w:sz="4" w:space="0" w:color="auto"/>
            </w:tcBorders>
          </w:tcPr>
          <w:p w:rsidR="00BC318F" w:rsidRPr="008555DE"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Разработчики Подпрограммы 4</w:t>
            </w:r>
          </w:p>
        </w:tc>
        <w:tc>
          <w:tcPr>
            <w:tcW w:w="5219" w:type="dxa"/>
            <w:tcBorders>
              <w:top w:val="nil"/>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r>
      <w:tr w:rsidR="00BC318F" w:rsidRPr="008555DE" w:rsidTr="00190D51">
        <w:trPr>
          <w:trHeight w:val="20"/>
        </w:trPr>
        <w:tc>
          <w:tcPr>
            <w:tcW w:w="4755" w:type="dxa"/>
            <w:tcBorders>
              <w:top w:val="nil"/>
              <w:left w:val="single" w:sz="4" w:space="0" w:color="auto"/>
              <w:bottom w:val="single" w:sz="4" w:space="0" w:color="auto"/>
              <w:right w:val="single" w:sz="4" w:space="0" w:color="auto"/>
            </w:tcBorders>
          </w:tcPr>
          <w:p w:rsidR="00BC318F" w:rsidRPr="008555DE"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Исполнители Подпрограммы 4 и программных мероприятий </w:t>
            </w:r>
          </w:p>
        </w:tc>
        <w:tc>
          <w:tcPr>
            <w:tcW w:w="5219" w:type="dxa"/>
            <w:tcBorders>
              <w:top w:val="nil"/>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r>
      <w:tr w:rsidR="00BC318F" w:rsidRPr="008555DE" w:rsidTr="00190D51">
        <w:trPr>
          <w:trHeight w:val="20"/>
        </w:trPr>
        <w:tc>
          <w:tcPr>
            <w:tcW w:w="4755" w:type="dxa"/>
            <w:tcBorders>
              <w:top w:val="nil"/>
              <w:left w:val="single" w:sz="4" w:space="0" w:color="auto"/>
              <w:bottom w:val="single" w:sz="4" w:space="0" w:color="auto"/>
              <w:right w:val="single" w:sz="4" w:space="0" w:color="auto"/>
            </w:tcBorders>
          </w:tcPr>
          <w:p w:rsidR="00BC318F" w:rsidRPr="008555DE"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Цели Подпрограммы 4</w:t>
            </w:r>
          </w:p>
        </w:tc>
        <w:tc>
          <w:tcPr>
            <w:tcW w:w="5219" w:type="dxa"/>
            <w:tcBorders>
              <w:top w:val="nil"/>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Сохранение и развитие автомобильных дорог общего пользования местного значения Шелеховского района.</w:t>
            </w:r>
          </w:p>
        </w:tc>
      </w:tr>
      <w:tr w:rsidR="00BC318F" w:rsidRPr="008555DE" w:rsidTr="00190D51">
        <w:trPr>
          <w:trHeight w:val="20"/>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Задачи Подпрограммы 4</w:t>
            </w:r>
          </w:p>
          <w:p w:rsidR="00BC318F" w:rsidRPr="008555DE" w:rsidRDefault="00BC318F" w:rsidP="00BC318F">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1. Обеспечение ремонта и содержания автомобильных дорог в соответствии с требованиями технических регламентов.</w:t>
            </w:r>
          </w:p>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 Обеспечение сохранности автомобильных дорог.</w:t>
            </w:r>
          </w:p>
        </w:tc>
      </w:tr>
      <w:tr w:rsidR="00BC318F" w:rsidRPr="008555DE" w:rsidTr="00190D51">
        <w:trPr>
          <w:trHeight w:val="20"/>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Сроки и этапы реализации Подпрограммы 4</w:t>
            </w: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2019-2030 годы.</w:t>
            </w:r>
          </w:p>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Программа реализуется в один этап.</w:t>
            </w:r>
          </w:p>
        </w:tc>
      </w:tr>
      <w:tr w:rsidR="00BC318F" w:rsidRPr="008555DE" w:rsidTr="00190D51">
        <w:tblPrEx>
          <w:tblCellSpacing w:w="5" w:type="nil"/>
        </w:tblPrEx>
        <w:trPr>
          <w:trHeight w:val="20"/>
          <w:tblCellSpacing w:w="5" w:type="nil"/>
        </w:trPr>
        <w:tc>
          <w:tcPr>
            <w:tcW w:w="4755" w:type="dxa"/>
            <w:tcBorders>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Объемы и источники финансирования Подпрограммы 4 </w:t>
            </w:r>
          </w:p>
        </w:tc>
        <w:tc>
          <w:tcPr>
            <w:tcW w:w="5219" w:type="dxa"/>
            <w:tcBorders>
              <w:left w:val="single" w:sz="4" w:space="0" w:color="auto"/>
              <w:bottom w:val="single" w:sz="4" w:space="0" w:color="auto"/>
              <w:right w:val="single" w:sz="4" w:space="0" w:color="auto"/>
            </w:tcBorders>
          </w:tcPr>
          <w:p w:rsidR="00C25AF9" w:rsidRPr="008555DE" w:rsidRDefault="00C25AF9" w:rsidP="00C25AF9">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Общий объем финансирования составляет 32 876,5 тыс. рублей в том числе:</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 г. – 1 875,4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2020 г. – 11 971,1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2021 г. – 1 903,0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2022 г. – 1 903,0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2023 г. – 1 903,0 тыс. руб.;</w:t>
            </w:r>
          </w:p>
          <w:p w:rsidR="00C25AF9" w:rsidRPr="008555DE" w:rsidRDefault="00C25AF9" w:rsidP="00C25AF9">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2024 г. – 2030 гг. – 13 321,0 тыс. руб.</w:t>
            </w:r>
          </w:p>
          <w:p w:rsidR="00C25AF9" w:rsidRPr="008555DE" w:rsidRDefault="00C25AF9" w:rsidP="00C25AF9">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Источники финансирования:</w:t>
            </w:r>
          </w:p>
          <w:p w:rsidR="00C25AF9" w:rsidRPr="008555DE" w:rsidRDefault="00C25AF9" w:rsidP="00C25AF9">
            <w:pPr>
              <w:widowControl w:val="0"/>
              <w:tabs>
                <w:tab w:val="left" w:pos="851"/>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Объем финансирования из областного бюджета составит 10 206,0 тыс. рублей:</w:t>
            </w:r>
          </w:p>
          <w:p w:rsidR="00C25AF9" w:rsidRPr="008555DE" w:rsidRDefault="00C25AF9" w:rsidP="00C25AF9">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 г. – 0,0 тыс. руб.;</w:t>
            </w:r>
          </w:p>
          <w:p w:rsidR="00C25AF9" w:rsidRPr="008555DE" w:rsidRDefault="00C25AF9" w:rsidP="00C25AF9">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2020 г. – 10 206,0 тыс. руб.;</w:t>
            </w:r>
          </w:p>
          <w:p w:rsidR="00C25AF9" w:rsidRPr="008555DE" w:rsidRDefault="00C25AF9" w:rsidP="00C25AF9">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2021 г. – 0,0  тыс. руб.;</w:t>
            </w:r>
          </w:p>
          <w:p w:rsidR="00C25AF9" w:rsidRPr="008555DE" w:rsidRDefault="00C25AF9" w:rsidP="00C25AF9">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2022 г. – 0,0  тыс. руб.;</w:t>
            </w:r>
          </w:p>
          <w:p w:rsidR="00C25AF9" w:rsidRPr="008555DE" w:rsidRDefault="00C25AF9" w:rsidP="00C25AF9">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2023 г. – 0,0  тыс. руб.;</w:t>
            </w:r>
          </w:p>
          <w:p w:rsidR="00C25AF9" w:rsidRPr="008555DE" w:rsidRDefault="00C25AF9" w:rsidP="00C25AF9">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2024 – 2030 гг. – 0,0  тыс. руб.</w:t>
            </w:r>
          </w:p>
          <w:p w:rsidR="00C25AF9" w:rsidRPr="008555DE" w:rsidRDefault="00C25AF9" w:rsidP="00C25AF9">
            <w:pPr>
              <w:widowControl w:val="0"/>
              <w:autoSpaceDE w:val="0"/>
              <w:autoSpaceDN w:val="0"/>
              <w:adjustRightInd w:val="0"/>
              <w:spacing w:after="0" w:line="240" w:lineRule="auto"/>
              <w:ind w:firstLine="414"/>
              <w:outlineLvl w:val="2"/>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Объем финансирования из бюджета Шелеховского района составляет 22 670,5 тыс. рублей в том числе:</w:t>
            </w:r>
          </w:p>
          <w:p w:rsidR="00C25AF9" w:rsidRPr="008555DE" w:rsidRDefault="00C25AF9" w:rsidP="00C25AF9">
            <w:pPr>
              <w:widowControl w:val="0"/>
              <w:autoSpaceDE w:val="0"/>
              <w:autoSpaceDN w:val="0"/>
              <w:adjustRightInd w:val="0"/>
              <w:spacing w:after="0" w:line="240" w:lineRule="auto"/>
              <w:ind w:firstLine="414"/>
              <w:outlineLvl w:val="2"/>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2019 г.– 1 875,4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2020 г. – 1 765,1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2021 г. – 1 903,0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2022 г. – 1 903,0 тыс. руб.;</w:t>
            </w:r>
          </w:p>
          <w:p w:rsidR="00C25AF9" w:rsidRPr="008555DE" w:rsidRDefault="00C25AF9" w:rsidP="00C25AF9">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2023 г. – 1 903,0 тыс. руб.;</w:t>
            </w:r>
          </w:p>
          <w:p w:rsidR="00BC318F" w:rsidRPr="008555DE" w:rsidRDefault="00C25AF9" w:rsidP="00C25AF9">
            <w:pPr>
              <w:widowControl w:val="0"/>
              <w:autoSpaceDE w:val="0"/>
              <w:autoSpaceDN w:val="0"/>
              <w:adjustRightInd w:val="0"/>
              <w:spacing w:after="0" w:line="240" w:lineRule="auto"/>
              <w:ind w:firstLine="348"/>
              <w:outlineLvl w:val="2"/>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2024 г. – 2030 гг. – 13 321,0 тыс. руб.</w:t>
            </w:r>
          </w:p>
        </w:tc>
      </w:tr>
      <w:tr w:rsidR="00C25AF9" w:rsidRPr="008555DE" w:rsidTr="00481638">
        <w:tblPrEx>
          <w:tblCellSpacing w:w="5" w:type="nil"/>
        </w:tblPrEx>
        <w:trPr>
          <w:trHeight w:val="20"/>
          <w:tblCellSpacing w:w="5" w:type="nil"/>
        </w:trPr>
        <w:tc>
          <w:tcPr>
            <w:tcW w:w="9974" w:type="dxa"/>
            <w:gridSpan w:val="2"/>
            <w:tcBorders>
              <w:left w:val="single" w:sz="4" w:space="0" w:color="auto"/>
              <w:bottom w:val="single" w:sz="4" w:space="0" w:color="auto"/>
              <w:right w:val="single" w:sz="4" w:space="0" w:color="auto"/>
            </w:tcBorders>
          </w:tcPr>
          <w:p w:rsidR="00C25AF9" w:rsidRPr="008555DE" w:rsidRDefault="00881A0F" w:rsidP="00C25A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0"/>
                <w:lang w:eastAsia="zh-CN"/>
              </w:rPr>
              <w:lastRenderedPageBreak/>
              <w:t>(</w:t>
            </w:r>
            <w:r w:rsidR="00C25AF9" w:rsidRPr="008555DE">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w:t>
            </w:r>
            <w:r w:rsidR="008555DE" w:rsidRPr="008555DE">
              <w:rPr>
                <w:rFonts w:ascii="Times New Roman" w:eastAsia="Times New Roman" w:hAnsi="Times New Roman" w:cs="Times New Roman"/>
                <w:kern w:val="2"/>
                <w:sz w:val="24"/>
                <w:szCs w:val="20"/>
                <w:lang w:eastAsia="zh-CN"/>
              </w:rPr>
              <w:t>от 27.01.2020 № 43-па)</w:t>
            </w:r>
          </w:p>
        </w:tc>
      </w:tr>
      <w:tr w:rsidR="00BC318F" w:rsidRPr="008555DE" w:rsidTr="00190D51">
        <w:trPr>
          <w:trHeight w:val="20"/>
        </w:trPr>
        <w:tc>
          <w:tcPr>
            <w:tcW w:w="4755"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Ожидаемые конечные результаты  реализации Подпрограммы 4</w:t>
            </w:r>
          </w:p>
        </w:tc>
        <w:tc>
          <w:tcPr>
            <w:tcW w:w="5219" w:type="dxa"/>
            <w:tcBorders>
              <w:top w:val="single" w:sz="4" w:space="0" w:color="auto"/>
              <w:left w:val="single" w:sz="4" w:space="0" w:color="auto"/>
              <w:bottom w:val="single" w:sz="4" w:space="0" w:color="auto"/>
              <w:right w:val="single" w:sz="4" w:space="0" w:color="auto"/>
            </w:tcBorders>
          </w:tcPr>
          <w:p w:rsidR="00BC318F" w:rsidRPr="008555D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tc>
      </w:tr>
    </w:tbl>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2. Краткая характеристика сферы реализации Подпрограммы 4</w:t>
      </w: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Протяженность автомобильных дорог общего пользования местного значения Шелеховского района составляет 4,467 км, требующая проведения ремонтных работ. До 2019 года данные автомобильные дороги ни кем не обслуживались, что привело к значительному ухудшению технического состояния. Для сохранения и развития, автомобильных дорог необходимо соответствующее действующим требованиям содержание и ремонт дорог для снижения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 до 50 %.</w:t>
      </w: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3. Цель и задачи Подпрограммы 4</w:t>
      </w: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Основной целью Подпрограммы 4 является сохранение и развитие автомобильных дорог общего пользования местного значения Шелеховского района.</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Задачи Подпрограммы 4:</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1) обеспечение ремонта и содержание автомобильных дорог в соответствии с требованиями технических регламентов;</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2) обеспечение сохранности автомобильных дорог.</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Предусмотренные в рамках каждой из задач системы мероприятий в комплексе, наиболее полным образом охватывают весь диапазон направления по созданию условий для удовлетворения достижения поставленных результатов, и в максимальной степени будут способствовать достижению целей Подпрограммы 4.</w:t>
      </w:r>
    </w:p>
    <w:p w:rsidR="00BC318F" w:rsidRPr="008555DE"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4</w:t>
      </w: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suppressAutoHyphens/>
        <w:spacing w:before="60" w:after="0" w:line="240" w:lineRule="auto"/>
        <w:ind w:firstLine="567"/>
        <w:jc w:val="both"/>
        <w:rPr>
          <w:rFonts w:ascii="Times New Roman" w:eastAsia="Calibri" w:hAnsi="Times New Roman" w:cs="Times New Roman"/>
          <w:sz w:val="28"/>
          <w:szCs w:val="28"/>
        </w:rPr>
      </w:pPr>
      <w:r w:rsidRPr="008555DE">
        <w:rPr>
          <w:rFonts w:ascii="Times New Roman" w:eastAsia="Calibri" w:hAnsi="Times New Roman" w:cs="Times New Roman"/>
          <w:sz w:val="28"/>
          <w:szCs w:val="28"/>
        </w:rPr>
        <w:t xml:space="preserve">Мероприятия Подпрограммы 4 направлены на реализацию поставленных целей и задач. Перечень мероприятий Подпрограммы 4 с указанием размера и источников финансирования, целевые индикаторы и показатели результативности </w:t>
      </w:r>
      <w:r w:rsidRPr="008555DE">
        <w:rPr>
          <w:rFonts w:ascii="Times New Roman" w:eastAsia="Calibri" w:hAnsi="Times New Roman" w:cs="Times New Roman"/>
          <w:sz w:val="28"/>
          <w:szCs w:val="28"/>
        </w:rPr>
        <w:lastRenderedPageBreak/>
        <w:t>каждого мероприятия, а также реализации Подпрограммы 4 в целом представлен в приложении 5 к муниципальной программе.</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8555DE">
        <w:rPr>
          <w:rFonts w:ascii="Times New Roman" w:eastAsia="Calibri" w:hAnsi="Times New Roman" w:cs="Times New Roman"/>
          <w:sz w:val="28"/>
          <w:szCs w:val="28"/>
        </w:rPr>
        <w:t>Подпрограмма 4 реализуется в один этап. Срок реализации Подпрограммы 4 составляет 12 лет, в течение 2019-2030 годов.</w:t>
      </w: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5. Механизм реализации Подпрограммы 4 и контроль за ходом ее реализации</w:t>
      </w:r>
    </w:p>
    <w:p w:rsidR="00BC318F" w:rsidRPr="008555DE"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Механизм реализации Подпрограммы 4 – это система скоординированных по  срокам  мероприятий, обеспечивающих достижение намеченных результатов.</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Реализация Подпрограммы 4 осуществляется отделом жилищно-коммунального хозяйства и экологии.</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Текущее управление Подпрограммой 4 и контроль за выполнением  осуществляет отделом жилищно-коммунального хозяйства и экологии. </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Перечень программных мероприятий, призванных обеспечить решение поставленных выше задач через механизмы реализации Подпрограммы 4, представлен в Приложении 5.</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Исполнители Подпрограммы 4:</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1) взаимодействуют с заинтересованными органами государственной власти и местного самоуправления, с физическими и юридическими лицами;</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2) уточняют затраты по программным мероприятиям, отдельные их показатели, а также механизм реализации Подпрограммы 4;</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4) несут ответственность за эффективность и результативность выполнения Подпрограммы 4.</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Отдел жилищно-коммунального хозяйства и экологии анализирует ход выполнения мероприятий, готовит годовые отчеты о ходе выполнения Подпрограммы 4 и вносит предложения по совершенствованию механизма реализации Подпрограммы 4.</w:t>
      </w: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8555DE"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sectPr w:rsidR="00BC318F" w:rsidRPr="008555DE" w:rsidSect="00190D51">
          <w:headerReference w:type="even" r:id="rId8"/>
          <w:headerReference w:type="default" r:id="rId9"/>
          <w:footerReference w:type="even" r:id="rId10"/>
          <w:pgSz w:w="11906" w:h="16838"/>
          <w:pgMar w:top="1134" w:right="567" w:bottom="851" w:left="1418" w:header="709" w:footer="709" w:gutter="0"/>
          <w:cols w:space="708"/>
          <w:titlePg/>
          <w:docGrid w:linePitch="360"/>
        </w:sectPr>
      </w:pPr>
    </w:p>
    <w:p w:rsidR="00BC318F" w:rsidRPr="008555DE" w:rsidRDefault="00BC318F" w:rsidP="00BC318F">
      <w:pPr>
        <w:widowControl w:val="0"/>
        <w:shd w:val="clear" w:color="auto" w:fill="FFFFFF"/>
        <w:autoSpaceDE w:val="0"/>
        <w:autoSpaceDN w:val="0"/>
        <w:adjustRightInd w:val="0"/>
        <w:spacing w:after="0" w:line="240" w:lineRule="auto"/>
        <w:ind w:left="8505"/>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lastRenderedPageBreak/>
        <w:t>Приложение 5</w:t>
      </w:r>
    </w:p>
    <w:p w:rsidR="00BC318F" w:rsidRPr="008555DE" w:rsidRDefault="00BC318F" w:rsidP="00BC318F">
      <w:pPr>
        <w:widowControl w:val="0"/>
        <w:shd w:val="clear" w:color="auto" w:fill="FFFFFF"/>
        <w:autoSpaceDE w:val="0"/>
        <w:autoSpaceDN w:val="0"/>
        <w:adjustRightInd w:val="0"/>
        <w:spacing w:after="0" w:line="240" w:lineRule="auto"/>
        <w:ind w:left="8505"/>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к муниципальной программе</w:t>
      </w: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«Развитие коммунальной инфраструктуры </w:t>
      </w:r>
    </w:p>
    <w:p w:rsidR="00BC318F" w:rsidRPr="008555DE" w:rsidRDefault="00BC318F"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и экологии Шелеховского района»</w:t>
      </w:r>
    </w:p>
    <w:p w:rsidR="00BC318F" w:rsidRPr="008555DE" w:rsidRDefault="00BC318F" w:rsidP="00BC318F">
      <w:pPr>
        <w:widowControl w:val="0"/>
        <w:tabs>
          <w:tab w:val="left" w:pos="709"/>
        </w:tabs>
        <w:suppressAutoHyphens/>
        <w:autoSpaceDE w:val="0"/>
        <w:autoSpaceDN w:val="0"/>
        <w:spacing w:after="0" w:line="240" w:lineRule="auto"/>
        <w:jc w:val="right"/>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 xml:space="preserve">(в ред. постановлений Администрации Шелеховского </w:t>
      </w:r>
    </w:p>
    <w:p w:rsidR="00BC318F" w:rsidRPr="008555DE" w:rsidRDefault="00BC318F" w:rsidP="00BC318F">
      <w:pPr>
        <w:widowControl w:val="0"/>
        <w:tabs>
          <w:tab w:val="left" w:pos="709"/>
        </w:tabs>
        <w:suppressAutoHyphens/>
        <w:autoSpaceDE w:val="0"/>
        <w:autoSpaceDN w:val="0"/>
        <w:spacing w:after="0" w:line="240" w:lineRule="auto"/>
        <w:jc w:val="right"/>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 xml:space="preserve">муниципального района от 26.02.2019 № 137-па, </w:t>
      </w:r>
    </w:p>
    <w:p w:rsidR="00AD22B1" w:rsidRPr="008555DE" w:rsidRDefault="00BC318F" w:rsidP="00BC318F">
      <w:pPr>
        <w:widowControl w:val="0"/>
        <w:tabs>
          <w:tab w:val="left" w:pos="709"/>
        </w:tabs>
        <w:suppressAutoHyphens/>
        <w:autoSpaceDE w:val="0"/>
        <w:autoSpaceDN w:val="0"/>
        <w:spacing w:after="0" w:line="240" w:lineRule="auto"/>
        <w:jc w:val="right"/>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от 24.04.2019 № 294-па, от 09.08.2019 № 521-па</w:t>
      </w:r>
      <w:r w:rsidR="00AD22B1" w:rsidRPr="008555DE">
        <w:rPr>
          <w:rFonts w:ascii="Times New Roman" w:eastAsia="Times New Roman" w:hAnsi="Times New Roman" w:cs="Times New Roman"/>
          <w:kern w:val="2"/>
          <w:sz w:val="24"/>
          <w:szCs w:val="20"/>
          <w:lang w:eastAsia="zh-CN"/>
        </w:rPr>
        <w:t xml:space="preserve">, </w:t>
      </w:r>
    </w:p>
    <w:p w:rsidR="00A333BD" w:rsidRPr="008555DE" w:rsidRDefault="00AD22B1" w:rsidP="00BC318F">
      <w:pPr>
        <w:widowControl w:val="0"/>
        <w:tabs>
          <w:tab w:val="left" w:pos="709"/>
        </w:tabs>
        <w:suppressAutoHyphens/>
        <w:autoSpaceDE w:val="0"/>
        <w:autoSpaceDN w:val="0"/>
        <w:spacing w:after="0" w:line="240" w:lineRule="auto"/>
        <w:jc w:val="right"/>
      </w:pPr>
      <w:r w:rsidRPr="008555DE">
        <w:rPr>
          <w:rFonts w:ascii="Times New Roman" w:eastAsia="Times New Roman" w:hAnsi="Times New Roman" w:cs="Times New Roman"/>
          <w:kern w:val="2"/>
          <w:sz w:val="24"/>
          <w:szCs w:val="20"/>
          <w:lang w:eastAsia="zh-CN"/>
        </w:rPr>
        <w:t>от 15.08.2019 № 534-па</w:t>
      </w:r>
      <w:r w:rsidR="00B1649F" w:rsidRPr="008555DE">
        <w:rPr>
          <w:rFonts w:ascii="Times New Roman" w:eastAsia="Times New Roman" w:hAnsi="Times New Roman" w:cs="Times New Roman"/>
          <w:kern w:val="2"/>
          <w:sz w:val="24"/>
          <w:szCs w:val="20"/>
          <w:lang w:eastAsia="zh-CN"/>
        </w:rPr>
        <w:t xml:space="preserve">, </w:t>
      </w:r>
      <w:r w:rsidR="00D727B8" w:rsidRPr="008555DE">
        <w:rPr>
          <w:rFonts w:ascii="Times New Roman" w:eastAsia="Times New Roman" w:hAnsi="Times New Roman" w:cs="Times New Roman"/>
          <w:kern w:val="2"/>
          <w:sz w:val="24"/>
          <w:szCs w:val="20"/>
          <w:lang w:eastAsia="zh-CN"/>
        </w:rPr>
        <w:t>от 23.08.2019 № 557-па</w:t>
      </w:r>
      <w:r w:rsidR="00A333BD" w:rsidRPr="008555DE">
        <w:rPr>
          <w:rFonts w:ascii="Times New Roman" w:eastAsia="Times New Roman" w:hAnsi="Times New Roman" w:cs="Times New Roman"/>
          <w:kern w:val="2"/>
          <w:sz w:val="24"/>
          <w:szCs w:val="20"/>
          <w:lang w:eastAsia="zh-CN"/>
        </w:rPr>
        <w:t>,</w:t>
      </w:r>
      <w:r w:rsidR="00A333BD" w:rsidRPr="008555DE">
        <w:t xml:space="preserve"> </w:t>
      </w:r>
    </w:p>
    <w:p w:rsidR="00A30B6D" w:rsidRPr="008555DE" w:rsidRDefault="00A333BD" w:rsidP="00BC318F">
      <w:pPr>
        <w:widowControl w:val="0"/>
        <w:tabs>
          <w:tab w:val="left" w:pos="709"/>
        </w:tabs>
        <w:suppressAutoHyphens/>
        <w:autoSpaceDE w:val="0"/>
        <w:autoSpaceDN w:val="0"/>
        <w:spacing w:after="0" w:line="240" w:lineRule="auto"/>
        <w:jc w:val="right"/>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 xml:space="preserve">от 12.09.2019 № </w:t>
      </w:r>
      <w:r w:rsidR="003A54A0" w:rsidRPr="008555DE">
        <w:rPr>
          <w:rFonts w:ascii="Times New Roman" w:eastAsia="Times New Roman" w:hAnsi="Times New Roman" w:cs="Times New Roman"/>
          <w:kern w:val="2"/>
          <w:sz w:val="24"/>
          <w:szCs w:val="20"/>
          <w:lang w:eastAsia="zh-CN"/>
        </w:rPr>
        <w:t>599</w:t>
      </w:r>
      <w:r w:rsidRPr="008555DE">
        <w:rPr>
          <w:rFonts w:ascii="Times New Roman" w:eastAsia="Times New Roman" w:hAnsi="Times New Roman" w:cs="Times New Roman"/>
          <w:kern w:val="2"/>
          <w:sz w:val="24"/>
          <w:szCs w:val="20"/>
          <w:lang w:eastAsia="zh-CN"/>
        </w:rPr>
        <w:t>-па</w:t>
      </w:r>
      <w:r w:rsidR="00854D24" w:rsidRPr="008555DE">
        <w:rPr>
          <w:rFonts w:ascii="Times New Roman" w:eastAsia="Times New Roman" w:hAnsi="Times New Roman" w:cs="Times New Roman"/>
          <w:kern w:val="2"/>
          <w:sz w:val="24"/>
          <w:szCs w:val="20"/>
          <w:lang w:eastAsia="zh-CN"/>
        </w:rPr>
        <w:t>, от 16.10.2019 № 677-па</w:t>
      </w:r>
      <w:r w:rsidR="00A30B6D" w:rsidRPr="008555DE">
        <w:rPr>
          <w:rFonts w:ascii="Times New Roman" w:eastAsia="Times New Roman" w:hAnsi="Times New Roman" w:cs="Times New Roman"/>
          <w:kern w:val="2"/>
          <w:sz w:val="24"/>
          <w:szCs w:val="20"/>
          <w:lang w:eastAsia="zh-CN"/>
        </w:rPr>
        <w:t>,</w:t>
      </w:r>
    </w:p>
    <w:p w:rsidR="00BC318F" w:rsidRPr="008555DE" w:rsidRDefault="008555DE"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kern w:val="2"/>
          <w:sz w:val="24"/>
          <w:szCs w:val="20"/>
          <w:lang w:eastAsia="zh-CN"/>
        </w:rPr>
      </w:pPr>
      <w:r w:rsidRPr="008555DE">
        <w:rPr>
          <w:rFonts w:ascii="Times New Roman" w:eastAsia="Times New Roman" w:hAnsi="Times New Roman" w:cs="Times New Roman"/>
          <w:kern w:val="2"/>
          <w:sz w:val="24"/>
          <w:szCs w:val="20"/>
          <w:lang w:eastAsia="zh-CN"/>
        </w:rPr>
        <w:t>от 27.01.2020 № 43-па)</w:t>
      </w:r>
    </w:p>
    <w:p w:rsidR="008555DE" w:rsidRPr="008555DE" w:rsidRDefault="008555DE"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C318F" w:rsidRPr="008555DE" w:rsidRDefault="00BC318F"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 xml:space="preserve">Перечень мероприятий муниципальной программы, финансирование </w:t>
      </w:r>
    </w:p>
    <w:p w:rsidR="00BC318F" w:rsidRPr="008555DE" w:rsidRDefault="00BC318F"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555DE">
        <w:rPr>
          <w:rFonts w:ascii="Times New Roman" w:eastAsia="Times New Roman" w:hAnsi="Times New Roman" w:cs="Times New Roman"/>
          <w:sz w:val="28"/>
          <w:szCs w:val="28"/>
          <w:lang w:eastAsia="ru-RU"/>
        </w:rPr>
        <w:t>и планируемые целевые индикаторы реализации муниципальной программы</w:t>
      </w:r>
    </w:p>
    <w:p w:rsidR="00BC318F" w:rsidRPr="008555DE" w:rsidRDefault="00BC318F"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E404C0" w:rsidRPr="008555DE" w:rsidRDefault="00E404C0" w:rsidP="00E404C0">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tbl>
      <w:tblPr>
        <w:tblW w:w="22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5"/>
        <w:gridCol w:w="122"/>
        <w:gridCol w:w="2381"/>
        <w:gridCol w:w="1722"/>
        <w:gridCol w:w="64"/>
        <w:gridCol w:w="1235"/>
        <w:gridCol w:w="48"/>
        <w:gridCol w:w="1347"/>
        <w:gridCol w:w="76"/>
        <w:gridCol w:w="960"/>
        <w:gridCol w:w="45"/>
        <w:gridCol w:w="984"/>
        <w:gridCol w:w="20"/>
        <w:gridCol w:w="98"/>
        <w:gridCol w:w="898"/>
        <w:gridCol w:w="236"/>
        <w:gridCol w:w="567"/>
        <w:gridCol w:w="57"/>
        <w:gridCol w:w="2414"/>
        <w:gridCol w:w="1921"/>
        <w:gridCol w:w="860"/>
        <w:gridCol w:w="860"/>
        <w:gridCol w:w="860"/>
        <w:gridCol w:w="860"/>
        <w:gridCol w:w="860"/>
        <w:gridCol w:w="860"/>
        <w:gridCol w:w="860"/>
        <w:gridCol w:w="860"/>
      </w:tblGrid>
      <w:tr w:rsidR="00A30B6D" w:rsidRPr="008555DE" w:rsidTr="002A1017">
        <w:trPr>
          <w:gridAfter w:val="8"/>
          <w:wAfter w:w="6880" w:type="dxa"/>
          <w:trHeight w:val="20"/>
        </w:trPr>
        <w:tc>
          <w:tcPr>
            <w:tcW w:w="687" w:type="dxa"/>
            <w:gridSpan w:val="2"/>
            <w:vMerge w:val="restart"/>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bookmarkStart w:id="3" w:name="RANGE!A1:K521"/>
            <w:r w:rsidRPr="008555DE">
              <w:rPr>
                <w:rFonts w:ascii="Times New Roman" w:eastAsia="Times New Roman" w:hAnsi="Times New Roman" w:cs="Times New Roman"/>
                <w:lang w:eastAsia="ru-RU"/>
              </w:rPr>
              <w:t>№ п/п</w:t>
            </w:r>
            <w:bookmarkEnd w:id="3"/>
          </w:p>
        </w:tc>
        <w:tc>
          <w:tcPr>
            <w:tcW w:w="2381" w:type="dxa"/>
            <w:vMerge w:val="restart"/>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Цели, задачи, мероприятия муниципальной программы</w:t>
            </w:r>
          </w:p>
        </w:tc>
        <w:tc>
          <w:tcPr>
            <w:tcW w:w="1722" w:type="dxa"/>
            <w:vMerge w:val="restart"/>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Исполнитель мероприятий муниципальной программы</w:t>
            </w:r>
          </w:p>
        </w:tc>
        <w:tc>
          <w:tcPr>
            <w:tcW w:w="1299" w:type="dxa"/>
            <w:gridSpan w:val="2"/>
            <w:vMerge w:val="restart"/>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Срок реализации мероприятий</w:t>
            </w:r>
          </w:p>
        </w:tc>
        <w:tc>
          <w:tcPr>
            <w:tcW w:w="5336" w:type="dxa"/>
            <w:gridSpan w:val="12"/>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Объем финансирования, тыс. руб.</w:t>
            </w:r>
          </w:p>
        </w:tc>
        <w:tc>
          <w:tcPr>
            <w:tcW w:w="4335" w:type="dxa"/>
            <w:gridSpan w:val="2"/>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Целевые индикаторы, показатели результативности реализации муниципальной программы</w:t>
            </w: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722" w:type="dxa"/>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395" w:type="dxa"/>
            <w:gridSpan w:val="2"/>
            <w:vMerge w:val="restart"/>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Фин.средства, всего</w:t>
            </w:r>
          </w:p>
        </w:tc>
        <w:tc>
          <w:tcPr>
            <w:tcW w:w="3941" w:type="dxa"/>
            <w:gridSpan w:val="10"/>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в том числе:</w:t>
            </w:r>
          </w:p>
        </w:tc>
        <w:tc>
          <w:tcPr>
            <w:tcW w:w="2414" w:type="dxa"/>
            <w:vMerge w:val="restart"/>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Наименование</w:t>
            </w:r>
          </w:p>
        </w:tc>
        <w:tc>
          <w:tcPr>
            <w:tcW w:w="1921" w:type="dxa"/>
            <w:vMerge w:val="restart"/>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Плановое значение</w:t>
            </w: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722" w:type="dxa"/>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395" w:type="dxa"/>
            <w:gridSpan w:val="2"/>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036" w:type="dxa"/>
            <w:gridSpan w:val="2"/>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ФБ</w:t>
            </w:r>
          </w:p>
        </w:tc>
        <w:tc>
          <w:tcPr>
            <w:tcW w:w="1029" w:type="dxa"/>
            <w:gridSpan w:val="2"/>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ОБ</w:t>
            </w:r>
          </w:p>
        </w:tc>
        <w:tc>
          <w:tcPr>
            <w:tcW w:w="1016" w:type="dxa"/>
            <w:gridSpan w:val="3"/>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МБ</w:t>
            </w:r>
          </w:p>
        </w:tc>
        <w:tc>
          <w:tcPr>
            <w:tcW w:w="860" w:type="dxa"/>
            <w:gridSpan w:val="3"/>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ВИ</w:t>
            </w:r>
          </w:p>
        </w:tc>
        <w:tc>
          <w:tcPr>
            <w:tcW w:w="2414" w:type="dxa"/>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w:t>
            </w:r>
          </w:p>
        </w:tc>
        <w:tc>
          <w:tcPr>
            <w:tcW w:w="2381" w:type="dxa"/>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w:t>
            </w:r>
          </w:p>
        </w:tc>
        <w:tc>
          <w:tcPr>
            <w:tcW w:w="1722" w:type="dxa"/>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w:t>
            </w:r>
          </w:p>
        </w:tc>
        <w:tc>
          <w:tcPr>
            <w:tcW w:w="1299" w:type="dxa"/>
            <w:gridSpan w:val="2"/>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w:t>
            </w:r>
          </w:p>
        </w:tc>
        <w:tc>
          <w:tcPr>
            <w:tcW w:w="1395" w:type="dxa"/>
            <w:gridSpan w:val="2"/>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w:t>
            </w:r>
          </w:p>
        </w:tc>
        <w:tc>
          <w:tcPr>
            <w:tcW w:w="1036" w:type="dxa"/>
            <w:gridSpan w:val="2"/>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w:t>
            </w:r>
          </w:p>
        </w:tc>
        <w:tc>
          <w:tcPr>
            <w:tcW w:w="1029" w:type="dxa"/>
            <w:gridSpan w:val="2"/>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w:t>
            </w:r>
          </w:p>
        </w:tc>
        <w:tc>
          <w:tcPr>
            <w:tcW w:w="1016" w:type="dxa"/>
            <w:gridSpan w:val="3"/>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w:t>
            </w:r>
          </w:p>
        </w:tc>
        <w:tc>
          <w:tcPr>
            <w:tcW w:w="860" w:type="dxa"/>
            <w:gridSpan w:val="3"/>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w:t>
            </w:r>
          </w:p>
        </w:tc>
        <w:tc>
          <w:tcPr>
            <w:tcW w:w="2414" w:type="dxa"/>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w:t>
            </w:r>
          </w:p>
        </w:tc>
        <w:tc>
          <w:tcPr>
            <w:tcW w:w="1921" w:type="dxa"/>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w:t>
            </w:r>
          </w:p>
        </w:tc>
      </w:tr>
      <w:tr w:rsidR="00A30B6D" w:rsidRPr="008555DE" w:rsidTr="002A1017">
        <w:trPr>
          <w:gridAfter w:val="8"/>
          <w:wAfter w:w="6880" w:type="dxa"/>
          <w:trHeight w:val="507"/>
        </w:trPr>
        <w:tc>
          <w:tcPr>
            <w:tcW w:w="15760" w:type="dxa"/>
            <w:gridSpan w:val="20"/>
            <w:shd w:val="clear" w:color="auto" w:fill="auto"/>
            <w:noWrap/>
            <w:vAlign w:val="center"/>
            <w:hideMark/>
          </w:tcPr>
          <w:p w:rsidR="00A30B6D" w:rsidRPr="008555DE" w:rsidRDefault="00A30B6D" w:rsidP="00A30B6D">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8555DE">
              <w:rPr>
                <w:rFonts w:ascii="Times New Roman" w:eastAsia="Times New Roman" w:hAnsi="Times New Roman" w:cs="Times New Roman"/>
                <w:b/>
                <w:bCs/>
                <w:lang w:eastAsia="ru-RU"/>
              </w:rPr>
              <w:t>Муниципальная программа «</w:t>
            </w:r>
            <w:r w:rsidRPr="008555DE">
              <w:rPr>
                <w:rFonts w:ascii="Times New Roman" w:eastAsia="Times New Roman" w:hAnsi="Times New Roman" w:cs="Times New Roman"/>
                <w:b/>
                <w:sz w:val="24"/>
                <w:szCs w:val="24"/>
                <w:lang w:eastAsia="ru-RU"/>
              </w:rPr>
              <w:t xml:space="preserve">Развитие коммунальной инфраструктуры </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b/>
                <w:bCs/>
                <w:lang w:eastAsia="ru-RU"/>
              </w:rPr>
            </w:pPr>
            <w:r w:rsidRPr="008555DE">
              <w:rPr>
                <w:rFonts w:ascii="Times New Roman" w:eastAsia="Times New Roman" w:hAnsi="Times New Roman" w:cs="Times New Roman"/>
                <w:b/>
                <w:sz w:val="24"/>
                <w:szCs w:val="24"/>
                <w:lang w:eastAsia="ru-RU"/>
              </w:rPr>
              <w:t>и экологии Шелеховского района</w:t>
            </w:r>
            <w:r w:rsidRPr="008555DE">
              <w:rPr>
                <w:rFonts w:ascii="Times New Roman" w:eastAsia="Times New Roman" w:hAnsi="Times New Roman" w:cs="Times New Roman"/>
                <w:b/>
                <w:bCs/>
                <w:lang w:eastAsia="ru-RU"/>
              </w:rPr>
              <w:t>»</w:t>
            </w:r>
            <w:r w:rsidRPr="008555DE">
              <w:rPr>
                <w:rFonts w:ascii="Times New Roman" w:eastAsia="Times New Roman" w:hAnsi="Times New Roman" w:cs="Times New Roman"/>
                <w:sz w:val="24"/>
                <w:szCs w:val="24"/>
                <w:lang w:eastAsia="ru-RU"/>
              </w:rPr>
              <w:t xml:space="preserve"> </w:t>
            </w:r>
          </w:p>
        </w:tc>
      </w:tr>
      <w:tr w:rsidR="00A30B6D" w:rsidRPr="008555DE" w:rsidTr="002A1017">
        <w:trPr>
          <w:gridAfter w:val="8"/>
          <w:wAfter w:w="6880" w:type="dxa"/>
          <w:trHeight w:val="20"/>
        </w:trPr>
        <w:tc>
          <w:tcPr>
            <w:tcW w:w="3068" w:type="dxa"/>
            <w:gridSpan w:val="3"/>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p w:rsidR="00A30B6D" w:rsidRPr="008555DE" w:rsidRDefault="00A30B6D" w:rsidP="00A30B6D">
            <w:pPr>
              <w:shd w:val="clear" w:color="auto" w:fill="FFFFFF"/>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Повышение надежности функционирования систем коммунальной инфраструктуры, предотвращение вредного воздействия отходов на здоровье человека и окружающую среду, сохранение и развитие автомобильных дорог </w:t>
            </w:r>
            <w:r w:rsidRPr="008555DE">
              <w:rPr>
                <w:rFonts w:ascii="Times New Roman" w:eastAsia="Times New Roman" w:hAnsi="Times New Roman" w:cs="Times New Roman"/>
                <w:sz w:val="24"/>
                <w:szCs w:val="24"/>
                <w:lang w:eastAsia="ru-RU"/>
              </w:rPr>
              <w:lastRenderedPageBreak/>
              <w:t>общего пользования местного значения Шелеховского района.</w:t>
            </w:r>
          </w:p>
        </w:tc>
        <w:tc>
          <w:tcPr>
            <w:tcW w:w="1722" w:type="dxa"/>
            <w:vMerge w:val="restart"/>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по экономике</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p w:rsidR="00A30B6D" w:rsidRPr="008555DE" w:rsidRDefault="00A30B6D" w:rsidP="00A30B6D">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Управление </w:t>
            </w:r>
            <w:r w:rsidRPr="008555DE">
              <w:rPr>
                <w:rFonts w:ascii="Times New Roman" w:eastAsia="Times New Roman" w:hAnsi="Times New Roman" w:cs="Times New Roman"/>
                <w:sz w:val="24"/>
                <w:szCs w:val="24"/>
                <w:lang w:eastAsia="ru-RU"/>
              </w:rPr>
              <w:lastRenderedPageBreak/>
              <w:t>по распоряжению муниципальным имуществом</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34 649,3</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2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14 982,2</w:t>
            </w:r>
          </w:p>
        </w:tc>
        <w:tc>
          <w:tcPr>
            <w:tcW w:w="1252"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19 667,1</w:t>
            </w:r>
          </w:p>
        </w:tc>
        <w:tc>
          <w:tcPr>
            <w:tcW w:w="62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val="restart"/>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1.Снижение количества аварий на системах тепло-, водоснабжения и водоотведения.</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2.Сокращение объемов непереработанных и не размещенных на полигонах отходов.</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3.Сохранение </w:t>
            </w:r>
            <w:r w:rsidRPr="008555DE">
              <w:rPr>
                <w:rFonts w:ascii="Times New Roman" w:eastAsia="Times New Roman" w:hAnsi="Times New Roman" w:cs="Times New Roman"/>
                <w:sz w:val="24"/>
                <w:szCs w:val="24"/>
                <w:lang w:eastAsia="ru-RU"/>
              </w:rPr>
              <w:lastRenderedPageBreak/>
              <w:t>расходов энергетических ресурсов муниципальных учреждений, органов местного самоуправления в сопоставимых.</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4.Доля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 единицы (далее – ед.).</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До 40%</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-15% от фактического уровня потребления в 2018 году</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sz w:val="24"/>
                <w:szCs w:val="24"/>
                <w:lang w:eastAsia="ru-RU"/>
              </w:rPr>
              <w:t>до 50 %.</w:t>
            </w:r>
          </w:p>
        </w:tc>
      </w:tr>
      <w:tr w:rsidR="00A30B6D" w:rsidRPr="008555DE" w:rsidTr="002A1017">
        <w:trPr>
          <w:gridAfter w:val="8"/>
          <w:wAfter w:w="6880" w:type="dxa"/>
          <w:trHeight w:val="20"/>
        </w:trPr>
        <w:tc>
          <w:tcPr>
            <w:tcW w:w="3068" w:type="dxa"/>
            <w:gridSpan w:val="3"/>
            <w:vMerge/>
            <w:shd w:val="clear" w:color="auto" w:fill="auto"/>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64 147,2</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2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20 276,8</w:t>
            </w:r>
          </w:p>
        </w:tc>
        <w:tc>
          <w:tcPr>
            <w:tcW w:w="1252"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43 870,4</w:t>
            </w:r>
          </w:p>
        </w:tc>
        <w:tc>
          <w:tcPr>
            <w:tcW w:w="62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3068" w:type="dxa"/>
            <w:gridSpan w:val="3"/>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16 507,0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2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252"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16 507,0</w:t>
            </w:r>
          </w:p>
        </w:tc>
        <w:tc>
          <w:tcPr>
            <w:tcW w:w="62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3068" w:type="dxa"/>
            <w:gridSpan w:val="3"/>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4 717,0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2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252"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4 717,0</w:t>
            </w:r>
          </w:p>
        </w:tc>
        <w:tc>
          <w:tcPr>
            <w:tcW w:w="62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3068" w:type="dxa"/>
            <w:gridSpan w:val="3"/>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4 717,0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2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252"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4 717,0</w:t>
            </w:r>
          </w:p>
        </w:tc>
        <w:tc>
          <w:tcPr>
            <w:tcW w:w="62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3068" w:type="dxa"/>
            <w:gridSpan w:val="3"/>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33 019,0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2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252"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33 019,0</w:t>
            </w:r>
          </w:p>
        </w:tc>
        <w:tc>
          <w:tcPr>
            <w:tcW w:w="62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3068" w:type="dxa"/>
            <w:gridSpan w:val="3"/>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157 756,5</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2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35 259,0</w:t>
            </w:r>
          </w:p>
        </w:tc>
        <w:tc>
          <w:tcPr>
            <w:tcW w:w="1252"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122 497,5</w:t>
            </w:r>
          </w:p>
        </w:tc>
        <w:tc>
          <w:tcPr>
            <w:tcW w:w="62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410"/>
        </w:trPr>
        <w:tc>
          <w:tcPr>
            <w:tcW w:w="15760" w:type="dxa"/>
            <w:gridSpan w:val="20"/>
            <w:shd w:val="clear" w:color="auto" w:fill="auto"/>
            <w:noWrap/>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bCs/>
                <w:lang w:eastAsia="ru-RU"/>
              </w:rPr>
            </w:pPr>
            <w:r w:rsidRPr="008555DE">
              <w:rPr>
                <w:rFonts w:ascii="Times New Roman" w:eastAsia="Times New Roman" w:hAnsi="Times New Roman" w:cs="Times New Roman"/>
                <w:b/>
                <w:bCs/>
                <w:lang w:eastAsia="ru-RU"/>
              </w:rPr>
              <w:lastRenderedPageBreak/>
              <w:t>Подпрограмма 1 «</w:t>
            </w:r>
            <w:r w:rsidRPr="008555DE">
              <w:rPr>
                <w:rFonts w:ascii="Times New Roman" w:eastAsia="Times New Roman" w:hAnsi="Times New Roman" w:cs="Times New Roman"/>
                <w:b/>
                <w:lang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r w:rsidRPr="008555DE">
              <w:rPr>
                <w:rFonts w:ascii="Times New Roman" w:eastAsia="Times New Roman" w:hAnsi="Times New Roman" w:cs="Times New Roman"/>
                <w:b/>
                <w:bCs/>
                <w:lang w:eastAsia="ru-RU"/>
              </w:rPr>
              <w:t>»</w:t>
            </w:r>
            <w:r w:rsidRPr="008555DE">
              <w:rPr>
                <w:rFonts w:ascii="Times New Roman" w:eastAsia="Times New Roman" w:hAnsi="Times New Roman" w:cs="Times New Roman"/>
                <w:sz w:val="24"/>
                <w:szCs w:val="24"/>
                <w:lang w:eastAsia="ru-RU"/>
              </w:rPr>
              <w:t xml:space="preserve"> </w:t>
            </w:r>
          </w:p>
        </w:tc>
      </w:tr>
      <w:tr w:rsidR="00A30B6D" w:rsidRPr="008555DE" w:rsidTr="002A1017">
        <w:trPr>
          <w:gridAfter w:val="8"/>
          <w:wAfter w:w="6880" w:type="dxa"/>
          <w:trHeight w:val="360"/>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sz w:val="24"/>
                <w:szCs w:val="24"/>
                <w:lang w:eastAsia="ru-RU"/>
              </w:rPr>
              <w:t>Повышение надежности объектов теплоснабжения, коммунальной инфраструктуры, находящихся в муниципальной собственности Шелеховского района.</w:t>
            </w:r>
          </w:p>
        </w:tc>
        <w:tc>
          <w:tcPr>
            <w:tcW w:w="1722" w:type="dxa"/>
            <w:vMerge w:val="restart"/>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по распоряжению муниципальным имуществом</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30 209,9</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13 185,5</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17 024,4</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sz w:val="24"/>
                <w:szCs w:val="24"/>
                <w:lang w:eastAsia="ru-RU"/>
              </w:rPr>
              <w:t xml:space="preserve">Повышение надежности функционирования систем коммунальной инфраструктуры на территории сельских поселений Шелеховского района, сокращение потерь топливно-энергетических ресурсов и воды на объектах теплоснабжения и </w:t>
            </w:r>
            <w:r w:rsidRPr="008555DE">
              <w:rPr>
                <w:rFonts w:ascii="Times New Roman" w:eastAsia="Times New Roman" w:hAnsi="Times New Roman" w:cs="Times New Roman"/>
                <w:sz w:val="24"/>
                <w:szCs w:val="24"/>
                <w:lang w:eastAsia="ru-RU"/>
              </w:rPr>
              <w:lastRenderedPageBreak/>
              <w:t>коммунальной инфраструктуры, находящихся в муниципальной собственности Шелеховского района.</w:t>
            </w:r>
          </w:p>
        </w:tc>
        <w:tc>
          <w:tcPr>
            <w:tcW w:w="1921" w:type="dxa"/>
            <w:vMerge w:val="restart"/>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24 ед.</w:t>
            </w:r>
          </w:p>
        </w:tc>
      </w:tr>
      <w:tr w:rsidR="00A30B6D" w:rsidRPr="008555DE" w:rsidTr="002A1017">
        <w:trPr>
          <w:gridAfter w:val="8"/>
          <w:wAfter w:w="6880" w:type="dxa"/>
          <w:trHeight w:val="355"/>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sz w:val="24"/>
                <w:szCs w:val="24"/>
                <w:lang w:eastAsia="ru-RU"/>
              </w:rPr>
            </w:pPr>
          </w:p>
        </w:tc>
        <w:tc>
          <w:tcPr>
            <w:tcW w:w="1722" w:type="dxa"/>
            <w:vMerge/>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45 291,4</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10 070,8</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35 220,6</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355"/>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sz w:val="24"/>
                <w:szCs w:val="24"/>
                <w:lang w:eastAsia="ru-RU"/>
              </w:rPr>
            </w:pPr>
          </w:p>
        </w:tc>
        <w:tc>
          <w:tcPr>
            <w:tcW w:w="1722" w:type="dxa"/>
            <w:vMerge/>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13 458,0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13 458,0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355"/>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sz w:val="24"/>
                <w:szCs w:val="24"/>
                <w:lang w:eastAsia="ru-RU"/>
              </w:rPr>
            </w:pPr>
          </w:p>
        </w:tc>
        <w:tc>
          <w:tcPr>
            <w:tcW w:w="1722" w:type="dxa"/>
            <w:vMerge/>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1 700,0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1 700,0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355"/>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sz w:val="24"/>
                <w:szCs w:val="24"/>
                <w:lang w:eastAsia="ru-RU"/>
              </w:rPr>
            </w:pPr>
          </w:p>
        </w:tc>
        <w:tc>
          <w:tcPr>
            <w:tcW w:w="1722" w:type="dxa"/>
            <w:vMerge/>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1 700,0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1 700,0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355"/>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sz w:val="24"/>
                <w:szCs w:val="24"/>
                <w:lang w:eastAsia="ru-RU"/>
              </w:rPr>
            </w:pPr>
          </w:p>
        </w:tc>
        <w:tc>
          <w:tcPr>
            <w:tcW w:w="1722" w:type="dxa"/>
            <w:vMerge/>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11 900,0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11 900,0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355"/>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sz w:val="24"/>
                <w:szCs w:val="24"/>
                <w:lang w:eastAsia="ru-RU"/>
              </w:rPr>
            </w:pPr>
          </w:p>
        </w:tc>
        <w:tc>
          <w:tcPr>
            <w:tcW w:w="1722" w:type="dxa"/>
            <w:vMerge/>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bookmarkStart w:id="4" w:name="_GoBack"/>
            <w:r w:rsidRPr="008555DE">
              <w:rPr>
                <w:rFonts w:ascii="Times New Roman" w:eastAsia="Times New Roman" w:hAnsi="Times New Roman" w:cs="Times New Roman"/>
                <w:lang w:eastAsia="ru-RU"/>
              </w:rPr>
              <w:t>104 259,3</w:t>
            </w:r>
            <w:bookmarkEnd w:id="4"/>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23 256,3</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81 003,0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06"/>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1.1.</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Повышение надежности объектов теплоснабжения, коммунальной инфраструктуры, находящихся в муниципальной собственности Шелеховского района</w:t>
            </w:r>
            <w:r w:rsidRPr="008555DE">
              <w:rPr>
                <w:rFonts w:ascii="Times New Roman" w:eastAsia="Times New Roman" w:hAnsi="Times New Roman" w:cs="Times New Roman"/>
                <w:sz w:val="24"/>
                <w:szCs w:val="24"/>
                <w:lang w:eastAsia="ru-RU"/>
              </w:rPr>
              <w:t>,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1722" w:type="dxa"/>
            <w:vMerge w:val="restart"/>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по распоряжению муниципальным имуществом</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30 209,9</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13 185,5</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17 024,4</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71"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01"/>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45 291,4</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10 070,8</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35 220,6</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01"/>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13 458,0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13 458,0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01"/>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1 700,0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1 700,0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01"/>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1 700,0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1 700,0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01"/>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11 900,0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11 900,0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01"/>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104 259,3</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23 256,3</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81 003,0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1.1.1.</w:t>
            </w:r>
          </w:p>
        </w:tc>
        <w:tc>
          <w:tcPr>
            <w:tcW w:w="2381" w:type="dxa"/>
            <w:vMerge w:val="restart"/>
            <w:shd w:val="clear" w:color="auto" w:fill="auto"/>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 Чистые Ключи,  капитальный ремонт магистрального водовода Шелехов-Чистые Ключи. II этап-2018 год</w:t>
            </w:r>
          </w:p>
        </w:tc>
        <w:tc>
          <w:tcPr>
            <w:tcW w:w="1722" w:type="dxa"/>
            <w:vMerge w:val="restart"/>
            <w:shd w:val="clear" w:color="auto" w:fill="auto"/>
            <w:hideMark/>
          </w:tcPr>
          <w:p w:rsidR="00A30B6D" w:rsidRPr="008555DE" w:rsidRDefault="00A30B6D" w:rsidP="00A30B6D">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по распоряжению муниципальным имуществом</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3 832,2</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3 410,6</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421,6</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Проведение капитального ремонта магистрального водовода</w:t>
            </w:r>
          </w:p>
        </w:tc>
        <w:tc>
          <w:tcPr>
            <w:tcW w:w="1921" w:type="dxa"/>
            <w:vMerge w:val="restart"/>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100%</w:t>
            </w: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3 832,2</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3 410,6</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421,6</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58"/>
        </w:trPr>
        <w:tc>
          <w:tcPr>
            <w:tcW w:w="687" w:type="dxa"/>
            <w:gridSpan w:val="2"/>
            <w:vMerge w:val="restart"/>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1.1.2.</w:t>
            </w:r>
          </w:p>
        </w:tc>
        <w:tc>
          <w:tcPr>
            <w:tcW w:w="2381" w:type="dxa"/>
            <w:vMerge w:val="restart"/>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Капитальный ремонт 1,4 км магистрального </w:t>
            </w:r>
            <w:r w:rsidRPr="008555DE">
              <w:rPr>
                <w:rFonts w:ascii="Times New Roman" w:eastAsia="Times New Roman" w:hAnsi="Times New Roman" w:cs="Times New Roman"/>
                <w:lang w:eastAsia="ru-RU"/>
              </w:rPr>
              <w:lastRenderedPageBreak/>
              <w:t>водовода Шелехов-Чистые Ключи, от ВК-3 до городской черты г. Шелехов, Шелеховского района, Иркутской области</w:t>
            </w:r>
          </w:p>
        </w:tc>
        <w:tc>
          <w:tcPr>
            <w:tcW w:w="1722" w:type="dxa"/>
            <w:vMerge w:val="restart"/>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sz w:val="24"/>
                <w:szCs w:val="24"/>
                <w:lang w:eastAsia="ru-RU"/>
              </w:rPr>
              <w:lastRenderedPageBreak/>
              <w:t xml:space="preserve">Отдел </w:t>
            </w:r>
            <w:r w:rsidRPr="008555DE">
              <w:rPr>
                <w:rFonts w:ascii="Times New Roman" w:eastAsia="Times New Roman" w:hAnsi="Times New Roman" w:cs="Times New Roman"/>
                <w:sz w:val="24"/>
                <w:szCs w:val="24"/>
                <w:lang w:eastAsia="ru-RU"/>
              </w:rPr>
              <w:lastRenderedPageBreak/>
              <w:t>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11 542,3</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9 774,9</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1 767,4</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Проведение капитального ремонта </w:t>
            </w:r>
            <w:r w:rsidRPr="008555DE">
              <w:rPr>
                <w:rFonts w:ascii="Times New Roman" w:eastAsia="Times New Roman" w:hAnsi="Times New Roman" w:cs="Times New Roman"/>
                <w:lang w:eastAsia="ru-RU"/>
              </w:rPr>
              <w:lastRenderedPageBreak/>
              <w:t>магистрального водовода</w:t>
            </w:r>
          </w:p>
        </w:tc>
        <w:tc>
          <w:tcPr>
            <w:tcW w:w="1921" w:type="dxa"/>
            <w:vMerge w:val="restart"/>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100%</w:t>
            </w:r>
          </w:p>
        </w:tc>
      </w:tr>
      <w:tr w:rsidR="00A30B6D" w:rsidRPr="008555DE" w:rsidTr="002A1017">
        <w:trPr>
          <w:gridAfter w:val="8"/>
          <w:wAfter w:w="6880" w:type="dxa"/>
          <w:trHeight w:val="252"/>
        </w:trPr>
        <w:tc>
          <w:tcPr>
            <w:tcW w:w="687"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687"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687"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687"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687"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687"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11 542,3</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9 774,9</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1 767,4</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ind w:right="454"/>
              <w:jc w:val="right"/>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1.1.3.</w:t>
            </w:r>
          </w:p>
        </w:tc>
        <w:tc>
          <w:tcPr>
            <w:tcW w:w="2381" w:type="dxa"/>
            <w:vMerge w:val="restart"/>
            <w:shd w:val="clear" w:color="auto" w:fill="auto"/>
            <w:tcMar>
              <w:right w:w="0" w:type="dxa"/>
            </w:tcMa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spacing w:val="-8"/>
                <w:lang w:eastAsia="ru-RU"/>
              </w:rPr>
              <w:t>Приобретение котельного и котельно-вспомогательного оборудования на котельные социальной сферы</w:t>
            </w:r>
          </w:p>
        </w:tc>
        <w:tc>
          <w:tcPr>
            <w:tcW w:w="1722" w:type="dxa"/>
            <w:vMerge w:val="restart"/>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822,8</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822,8</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spacing w:val="-8"/>
                <w:lang w:eastAsia="ru-RU"/>
              </w:rPr>
              <w:t>Приобретение котельного и котельно-вспомогательного оборудования на</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 ед.</w:t>
            </w: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1 277,0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1 277,0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2 099,8</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2 099,8</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1.1.4.</w:t>
            </w:r>
          </w:p>
        </w:tc>
        <w:tc>
          <w:tcPr>
            <w:tcW w:w="2381" w:type="dxa"/>
            <w:vMerge w:val="restart"/>
            <w:shd w:val="clear" w:color="auto" w:fill="auto"/>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Капитальный ремонт объектов водоснабжения, 3-х км водопроводных сетей  п. Подкаменная</w:t>
            </w:r>
          </w:p>
        </w:tc>
        <w:tc>
          <w:tcPr>
            <w:tcW w:w="1722" w:type="dxa"/>
            <w:vMerge w:val="restart"/>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Проведение ремонта</w:t>
            </w:r>
          </w:p>
        </w:tc>
        <w:tc>
          <w:tcPr>
            <w:tcW w:w="1921" w:type="dxa"/>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км.</w:t>
            </w: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1.1.5.</w:t>
            </w:r>
          </w:p>
        </w:tc>
        <w:tc>
          <w:tcPr>
            <w:tcW w:w="2381" w:type="dxa"/>
            <w:vMerge w:val="restart"/>
            <w:shd w:val="clear" w:color="auto" w:fill="auto"/>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Подготовка объектов инженерной инфраструктуры, находящихся в муниципальной собственности Шелеховского района, к работе в зимних условиях.</w:t>
            </w:r>
          </w:p>
        </w:tc>
        <w:tc>
          <w:tcPr>
            <w:tcW w:w="1722" w:type="dxa"/>
            <w:vMerge w:val="restart"/>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Проведение текущего ремонта</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объекта</w:t>
            </w: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1 000,0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tabs>
                <w:tab w:val="center" w:pos="539"/>
              </w:tabs>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1 000,0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1 700,0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1 700,0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11 900,0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11 900,0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14 600,0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134"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14 600,0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1.1.6.</w:t>
            </w:r>
          </w:p>
        </w:tc>
        <w:tc>
          <w:tcPr>
            <w:tcW w:w="2381" w:type="dxa"/>
            <w:vMerge w:val="restart"/>
            <w:shd w:val="clear" w:color="auto" w:fill="auto"/>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Создание аварийно-технического запаса для объектов инженерной инфраструктуры, находящихся в муниципальной собственности Шелеховского района.</w:t>
            </w:r>
          </w:p>
        </w:tc>
        <w:tc>
          <w:tcPr>
            <w:tcW w:w="1722" w:type="dxa"/>
            <w:vMerge w:val="restart"/>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164,3</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164,3</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sz w:val="24"/>
                <w:szCs w:val="24"/>
                <w:lang w:eastAsia="ru-RU"/>
              </w:rPr>
              <w:t>Количество приобретенного оборудования</w:t>
            </w:r>
          </w:p>
        </w:tc>
        <w:tc>
          <w:tcPr>
            <w:tcW w:w="1921" w:type="dxa"/>
            <w:vMerge w:val="restart"/>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ед. </w:t>
            </w: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200,0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200,0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0,0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0,0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0,0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0,0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764,3</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764,3</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1.1.7.</w:t>
            </w:r>
          </w:p>
        </w:tc>
        <w:tc>
          <w:tcPr>
            <w:tcW w:w="2381" w:type="dxa"/>
            <w:vMerge w:val="restart"/>
            <w:shd w:val="clear" w:color="auto" w:fill="auto"/>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Разработка проектно-</w:t>
            </w:r>
            <w:r w:rsidRPr="008555DE">
              <w:rPr>
                <w:rFonts w:ascii="Times New Roman" w:eastAsia="Times New Roman" w:hAnsi="Times New Roman" w:cs="Times New Roman"/>
                <w:lang w:eastAsia="ru-RU"/>
              </w:rPr>
              <w:lastRenderedPageBreak/>
              <w:t>сметной документации для реализации мероприятия по капитальному ремонту магистрального водопровода Шелехов-Чистые Ключи</w:t>
            </w:r>
          </w:p>
        </w:tc>
        <w:tc>
          <w:tcPr>
            <w:tcW w:w="1722" w:type="dxa"/>
            <w:vMerge w:val="restart"/>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 xml:space="preserve">Отдел </w:t>
            </w:r>
            <w:r w:rsidRPr="008555DE">
              <w:rPr>
                <w:rFonts w:ascii="Times New Roman" w:eastAsia="Times New Roman" w:hAnsi="Times New Roman" w:cs="Times New Roman"/>
                <w:sz w:val="24"/>
                <w:szCs w:val="24"/>
                <w:lang w:eastAsia="ru-RU"/>
              </w:rPr>
              <w:lastRenderedPageBreak/>
              <w:t>жилищно-коммунального хозяйства и экологии</w:t>
            </w: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2019</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2 188,6</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2 188,6</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hideMark/>
          </w:tcPr>
          <w:p w:rsidR="00A30B6D" w:rsidRPr="008555DE" w:rsidRDefault="00A30B6D" w:rsidP="00A30B6D">
            <w:pPr>
              <w:widowControl w:val="0"/>
              <w:autoSpaceDE w:val="0"/>
              <w:autoSpaceDN w:val="0"/>
              <w:adjustRightInd w:val="0"/>
              <w:jc w:val="center"/>
              <w:outlineLvl w:val="2"/>
              <w:rPr>
                <w:rFonts w:ascii="Times New Roman" w:eastAsia="Times New Roman" w:hAnsi="Times New Roman" w:cs="Times New Roman"/>
                <w:lang w:eastAsia="ru-RU"/>
              </w:rPr>
            </w:pPr>
            <w:r w:rsidRPr="008555DE">
              <w:rPr>
                <w:rFonts w:ascii="Times New Roman" w:eastAsia="Calibri" w:hAnsi="Times New Roman" w:cs="Times New Roman"/>
                <w:sz w:val="24"/>
                <w:szCs w:val="24"/>
              </w:rPr>
              <w:t xml:space="preserve">Количество </w:t>
            </w:r>
            <w:r w:rsidRPr="008555DE">
              <w:rPr>
                <w:rFonts w:ascii="Times New Roman" w:eastAsia="Calibri" w:hAnsi="Times New Roman" w:cs="Times New Roman"/>
                <w:sz w:val="24"/>
                <w:szCs w:val="24"/>
              </w:rPr>
              <w:lastRenderedPageBreak/>
              <w:t>разработанной проектно-сметной документации</w:t>
            </w:r>
            <w:r w:rsidRPr="008555DE">
              <w:rPr>
                <w:rFonts w:ascii="Times New Roman" w:eastAsia="Times New Roman" w:hAnsi="Times New Roman" w:cs="Times New Roman"/>
                <w:lang w:eastAsia="ru-RU"/>
              </w:rPr>
              <w:t xml:space="preserve"> </w:t>
            </w:r>
          </w:p>
        </w:tc>
        <w:tc>
          <w:tcPr>
            <w:tcW w:w="1921" w:type="dxa"/>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1 ед.</w:t>
            </w: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1 500,0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1 500,0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750,0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750,0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4 438,6</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4 438,6</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1.1.8.</w:t>
            </w:r>
          </w:p>
        </w:tc>
        <w:tc>
          <w:tcPr>
            <w:tcW w:w="2381" w:type="dxa"/>
            <w:vMerge w:val="restart"/>
            <w:shd w:val="clear" w:color="auto" w:fill="auto"/>
            <w:hideMark/>
          </w:tcPr>
          <w:p w:rsidR="00A30B6D" w:rsidRPr="008555DE" w:rsidRDefault="00A30B6D" w:rsidP="00A30B6D">
            <w:pPr>
              <w:shd w:val="clear" w:color="auto" w:fill="FFFFFF"/>
              <w:spacing w:after="0" w:line="240" w:lineRule="auto"/>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Строительный контроль по капитальному ремонту магистрального водопровода Шелехов-Чистые Ключи.</w:t>
            </w:r>
          </w:p>
        </w:tc>
        <w:tc>
          <w:tcPr>
            <w:tcW w:w="1722" w:type="dxa"/>
            <w:vMerge w:val="restart"/>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336,9</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336,9</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hideMark/>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8555DE">
              <w:rPr>
                <w:rFonts w:ascii="Times New Roman" w:eastAsia="Calibri" w:hAnsi="Times New Roman" w:cs="Times New Roman"/>
                <w:sz w:val="24"/>
                <w:szCs w:val="24"/>
              </w:rPr>
              <w:t>Количество объектов, по которым</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pacing w:val="2"/>
                <w:sz w:val="24"/>
                <w:szCs w:val="24"/>
              </w:rPr>
              <w:t>пройден строительный контроль</w:t>
            </w:r>
            <w:r w:rsidRPr="008555DE">
              <w:rPr>
                <w:rFonts w:ascii="Times New Roman" w:eastAsia="Times New Roman" w:hAnsi="Times New Roman" w:cs="Times New Roman"/>
                <w:lang w:eastAsia="ru-RU"/>
              </w:rPr>
              <w:t xml:space="preserve"> </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750,0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750,0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750,0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750,0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1 836,9</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1 836,9</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20"/>
        </w:trPr>
        <w:tc>
          <w:tcPr>
            <w:tcW w:w="687" w:type="dxa"/>
            <w:gridSpan w:val="2"/>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1.1.9.</w:t>
            </w:r>
          </w:p>
        </w:tc>
        <w:tc>
          <w:tcPr>
            <w:tcW w:w="2381" w:type="dxa"/>
            <w:vMerge w:val="restart"/>
            <w:shd w:val="clear" w:color="auto" w:fill="auto"/>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Прохождение проверки достоверности сметной стоимости объектов капитального строительства в ГАУИО «Экспертиза в строительстве Иркутской области» ; капитальный ремонт магистрального водопровода Шелехов-Чистые Ключи</w:t>
            </w:r>
          </w:p>
        </w:tc>
        <w:tc>
          <w:tcPr>
            <w:tcW w:w="1722" w:type="dxa"/>
            <w:vMerge w:val="restart"/>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8555DE">
              <w:rPr>
                <w:rFonts w:ascii="Times New Roman" w:eastAsia="Calibri" w:hAnsi="Times New Roman" w:cs="Times New Roman"/>
                <w:sz w:val="24"/>
                <w:szCs w:val="24"/>
              </w:rPr>
              <w:t>Количество объектов, по которым</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pacing w:val="2"/>
                <w:sz w:val="24"/>
                <w:szCs w:val="24"/>
              </w:rPr>
              <w:t>пройдена проверка достоверности сметной стоимости объектов капитального строительства</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объект</w:t>
            </w: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72,0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72,0</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1.1.10.</w:t>
            </w:r>
          </w:p>
        </w:tc>
        <w:tc>
          <w:tcPr>
            <w:tcW w:w="2381" w:type="dxa"/>
            <w:vMerge w:val="restart"/>
            <w:shd w:val="clear" w:color="auto" w:fill="auto"/>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Приобретение специализированной техники для водоснабжения населения (для Шаманского муниципального образования)</w:t>
            </w:r>
          </w:p>
        </w:tc>
        <w:tc>
          <w:tcPr>
            <w:tcW w:w="1722" w:type="dxa"/>
            <w:vMerge w:val="restart"/>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приобретенной техники</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2 089,0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1 764,2</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324,8</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381"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2 089,0</w:t>
            </w:r>
          </w:p>
        </w:tc>
        <w:tc>
          <w:tcPr>
            <w:tcW w:w="1036"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1 764,2</w:t>
            </w:r>
          </w:p>
        </w:tc>
        <w:tc>
          <w:tcPr>
            <w:tcW w:w="1134"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324,8</w:t>
            </w:r>
          </w:p>
        </w:tc>
        <w:tc>
          <w:tcPr>
            <w:tcW w:w="567"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1.1.11.</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Капитальное строительство модульных канализационных </w:t>
            </w:r>
            <w:r w:rsidRPr="008555DE">
              <w:rPr>
                <w:rFonts w:ascii="Times New Roman" w:eastAsia="Times New Roman" w:hAnsi="Times New Roman" w:cs="Times New Roman"/>
                <w:lang w:eastAsia="ru-RU"/>
              </w:rPr>
              <w:lastRenderedPageBreak/>
              <w:t>очистных сооружений глубокой биологической очистки, производительностью 75 м3/сутки</w:t>
            </w:r>
          </w:p>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 и наружных канализационных сетей в  п. Подкаменная на основе выкупа</w:t>
            </w:r>
          </w:p>
        </w:tc>
        <w:tc>
          <w:tcPr>
            <w:tcW w:w="1722" w:type="dxa"/>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 xml:space="preserve">Отдел жилищно-коммунального </w:t>
            </w:r>
            <w:r w:rsidRPr="008555DE">
              <w:rPr>
                <w:rFonts w:ascii="Times New Roman" w:eastAsia="Times New Roman" w:hAnsi="Times New Roman" w:cs="Times New Roman"/>
                <w:sz w:val="24"/>
                <w:szCs w:val="24"/>
                <w:lang w:eastAsia="ru-RU"/>
              </w:rPr>
              <w:lastRenderedPageBreak/>
              <w:t>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построенных объектов</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20"/>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7 920,0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7 920,0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7 920,0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7 920,0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19"/>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1.1.12.</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Капитальный ремонт канализационного коллектора п. Чистые Ключи-Шелехов</w:t>
            </w: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построенных объектов</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216"/>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5 625,8</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5 625,8</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16"/>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5 625,8</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5 625,8</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16"/>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16"/>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16"/>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16"/>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11 251,6</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11 251,6</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91"/>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1.1.13.</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Техническое обследование и актуализация схем водоснабжения и водоотведения на территории сельских поселений Шелеховского района</w:t>
            </w: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2 100,0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2 100,0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471"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актуализированных схем</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 ед.</w:t>
            </w: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2 100,0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2 100,0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8"/>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1.1.14.</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Восстановительные работы</w:t>
            </w: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устраненных аварийных ситуаций</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 ед.</w:t>
            </w: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500,0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500,0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500,0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500,0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500,0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500,0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2 500,0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2 500,0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8"/>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1.1.15.</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Очистка накопительных ёмкостей систем водоснабжения п. Чистые Ключи, п. Подкаменная</w:t>
            </w: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2 906,9</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2 906,9</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очищенных ёмкостей</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 ед.</w:t>
            </w: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2 906,9</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2 906,9</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91"/>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1.1.16.</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Разработка проектно-сметной документации для реализации мероприятия по капитальному ремонту магистрального водопровода Шелехов-Чистые Ключи </w:t>
            </w:r>
            <w:r w:rsidRPr="008555DE">
              <w:rPr>
                <w:rFonts w:ascii="Times New Roman" w:eastAsia="Times New Roman" w:hAnsi="Times New Roman" w:cs="Times New Roman"/>
                <w:lang w:val="en-US" w:eastAsia="ru-RU"/>
              </w:rPr>
              <w:t>IV</w:t>
            </w:r>
            <w:r w:rsidRPr="008555DE">
              <w:rPr>
                <w:rFonts w:ascii="Times New Roman" w:eastAsia="Times New Roman" w:hAnsi="Times New Roman" w:cs="Times New Roman"/>
                <w:lang w:eastAsia="ru-RU"/>
              </w:rPr>
              <w:t xml:space="preserve"> этап</w:t>
            </w: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widowControl w:val="0"/>
              <w:autoSpaceDE w:val="0"/>
              <w:autoSpaceDN w:val="0"/>
              <w:adjustRightInd w:val="0"/>
              <w:spacing w:after="0"/>
              <w:jc w:val="center"/>
              <w:outlineLvl w:val="2"/>
              <w:rPr>
                <w:rFonts w:ascii="Times New Roman" w:eastAsia="Calibri" w:hAnsi="Times New Roman" w:cs="Times New Roman"/>
                <w:sz w:val="24"/>
                <w:szCs w:val="24"/>
              </w:rPr>
            </w:pPr>
            <w:r w:rsidRPr="008555DE">
              <w:rPr>
                <w:rFonts w:ascii="Times New Roman" w:eastAsia="Calibri" w:hAnsi="Times New Roman" w:cs="Times New Roman"/>
                <w:sz w:val="24"/>
                <w:szCs w:val="24"/>
              </w:rPr>
              <w:t>Количество</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z w:val="24"/>
                <w:szCs w:val="24"/>
              </w:rPr>
              <w:t>разработанной проектно-сметной документации</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38"/>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1.1.17.</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капитальный ремонт магистрального водопровода Шелехов-Чистые Ключи </w:t>
            </w:r>
            <w:r w:rsidRPr="008555DE">
              <w:rPr>
                <w:rFonts w:ascii="Times New Roman" w:eastAsia="Times New Roman" w:hAnsi="Times New Roman" w:cs="Times New Roman"/>
                <w:lang w:val="en-US" w:eastAsia="ru-RU"/>
              </w:rPr>
              <w:t>IV</w:t>
            </w:r>
            <w:r w:rsidRPr="008555DE">
              <w:rPr>
                <w:rFonts w:ascii="Times New Roman" w:eastAsia="Times New Roman" w:hAnsi="Times New Roman" w:cs="Times New Roman"/>
                <w:lang w:eastAsia="ru-RU"/>
              </w:rPr>
              <w:t xml:space="preserve"> этап</w:t>
            </w: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8555DE">
              <w:rPr>
                <w:rFonts w:ascii="Times New Roman" w:eastAsia="Calibri" w:hAnsi="Times New Roman" w:cs="Times New Roman"/>
                <w:sz w:val="24"/>
                <w:szCs w:val="24"/>
              </w:rPr>
              <w:t>Количество объектов, по которым</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pacing w:val="2"/>
                <w:sz w:val="24"/>
                <w:szCs w:val="24"/>
              </w:rPr>
              <w:t>пройдена проверка достоверности сметной стоимости объектов капитального строительства</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43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3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3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3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3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3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8"/>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1.1.18.</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Инженерно-геодезические изыскания по объекту: «водопровода Шелехов-Чистые Ключи»</w:t>
            </w: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850,0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850,0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обследованных объектов</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850,0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850,0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8"/>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1.1.19.</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Разработка проектно-сметной документации для реализации мероприятия по капитальному ремонту канализационного коллектора системы КНС п. Чистые Ключи</w:t>
            </w: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widowControl w:val="0"/>
              <w:autoSpaceDE w:val="0"/>
              <w:autoSpaceDN w:val="0"/>
              <w:adjustRightInd w:val="0"/>
              <w:spacing w:after="0"/>
              <w:jc w:val="center"/>
              <w:outlineLvl w:val="2"/>
              <w:rPr>
                <w:rFonts w:ascii="Times New Roman" w:eastAsia="Calibri" w:hAnsi="Times New Roman" w:cs="Times New Roman"/>
                <w:sz w:val="24"/>
                <w:szCs w:val="24"/>
              </w:rPr>
            </w:pPr>
            <w:r w:rsidRPr="008555DE">
              <w:rPr>
                <w:rFonts w:ascii="Times New Roman" w:eastAsia="Calibri" w:hAnsi="Times New Roman" w:cs="Times New Roman"/>
                <w:sz w:val="24"/>
                <w:szCs w:val="24"/>
              </w:rPr>
              <w:t>Количество</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z w:val="24"/>
                <w:szCs w:val="24"/>
              </w:rPr>
              <w:t>разработанной проектно-сметной документации</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71"/>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1.1.20.</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Прохождение проверки </w:t>
            </w:r>
            <w:r w:rsidRPr="008555DE">
              <w:rPr>
                <w:rFonts w:ascii="Times New Roman" w:eastAsia="Times New Roman" w:hAnsi="Times New Roman" w:cs="Times New Roman"/>
                <w:lang w:eastAsia="ru-RU"/>
              </w:rPr>
              <w:lastRenderedPageBreak/>
              <w:t>достоверности сметной стоимости объектов капитального строительства в ГАУИО «Экспертиза в строительстве Иркутской области» капитальному ремонту канализационного коллектора системы КНС п. Чистые Ключи</w:t>
            </w: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 xml:space="preserve">Отдел </w:t>
            </w:r>
            <w:r w:rsidRPr="008555DE">
              <w:rPr>
                <w:rFonts w:ascii="Times New Roman" w:eastAsia="Times New Roman" w:hAnsi="Times New Roman" w:cs="Times New Roman"/>
                <w:sz w:val="24"/>
                <w:szCs w:val="24"/>
                <w:lang w:eastAsia="ru-RU"/>
              </w:rPr>
              <w:lastRenderedPageBreak/>
              <w:t>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8555DE">
              <w:rPr>
                <w:rFonts w:ascii="Times New Roman" w:eastAsia="Calibri" w:hAnsi="Times New Roman" w:cs="Times New Roman"/>
                <w:sz w:val="24"/>
                <w:szCs w:val="24"/>
              </w:rPr>
              <w:t xml:space="preserve">Количество объектов, </w:t>
            </w:r>
            <w:r w:rsidRPr="008555DE">
              <w:rPr>
                <w:rFonts w:ascii="Times New Roman" w:eastAsia="Calibri" w:hAnsi="Times New Roman" w:cs="Times New Roman"/>
                <w:sz w:val="24"/>
                <w:szCs w:val="24"/>
              </w:rPr>
              <w:lastRenderedPageBreak/>
              <w:t>по которым</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pacing w:val="2"/>
                <w:sz w:val="24"/>
                <w:szCs w:val="24"/>
              </w:rPr>
              <w:t>пройдена проверка достоверности сметной стоимости объектов капитального строительства</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1 ед.</w:t>
            </w: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1.1.21.</w:t>
            </w:r>
          </w:p>
        </w:tc>
        <w:tc>
          <w:tcPr>
            <w:tcW w:w="2381" w:type="dxa"/>
            <w:vMerge w:val="restart"/>
            <w:shd w:val="clear" w:color="auto" w:fill="auto"/>
          </w:tcPr>
          <w:p w:rsidR="00A30B6D" w:rsidRPr="008555DE" w:rsidRDefault="00A30B6D" w:rsidP="00A30B6D">
            <w:pPr>
              <w:tabs>
                <w:tab w:val="left" w:pos="490"/>
              </w:tabs>
              <w:spacing w:before="30" w:after="0" w:line="240" w:lineRule="auto"/>
              <w:ind w:left="206" w:hanging="141"/>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Выполнение комплекса изысканий: геодезических, геологических, гидрометеорологических и экологических по объекту «Строительство водопроводных сетей д. Олха».</w:t>
            </w:r>
          </w:p>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4 393,9</w:t>
            </w:r>
          </w:p>
        </w:tc>
        <w:tc>
          <w:tcPr>
            <w:tcW w:w="1036"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4 393,9</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обследованных объектов</w:t>
            </w:r>
          </w:p>
        </w:tc>
        <w:tc>
          <w:tcPr>
            <w:tcW w:w="1921" w:type="dxa"/>
            <w:vMerge w:val="restart"/>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4 393,9</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4 393,9</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1.1.22.</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Разработка проекта планировки, проекта межевания территории, проектно – сметной документации для реализации мероприятия по строительству водопроводных сетей д. Олха.</w:t>
            </w: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567"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widowControl w:val="0"/>
              <w:autoSpaceDE w:val="0"/>
              <w:autoSpaceDN w:val="0"/>
              <w:adjustRightInd w:val="0"/>
              <w:spacing w:after="0"/>
              <w:jc w:val="center"/>
              <w:outlineLvl w:val="2"/>
              <w:rPr>
                <w:rFonts w:ascii="Times New Roman" w:eastAsia="Calibri" w:hAnsi="Times New Roman" w:cs="Times New Roman"/>
                <w:sz w:val="24"/>
                <w:szCs w:val="24"/>
              </w:rPr>
            </w:pPr>
            <w:r w:rsidRPr="008555DE">
              <w:rPr>
                <w:rFonts w:ascii="Times New Roman" w:eastAsia="Calibri" w:hAnsi="Times New Roman" w:cs="Times New Roman"/>
                <w:sz w:val="24"/>
                <w:szCs w:val="24"/>
              </w:rPr>
              <w:t>Количество</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z w:val="24"/>
                <w:szCs w:val="24"/>
              </w:rPr>
              <w:t>разработанной проектно-сметной документации</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3 107,9</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3 107,9</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3 107,9</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3 107,9</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1.1.23.</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Прохождение проверки достоверности сметной стоимости объектов капитального строительства в ГАУИО «Экспертиза в строительстве Иркутской области» «Строительство водопроводных сетей д. Олха»</w:t>
            </w: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8555DE">
              <w:rPr>
                <w:rFonts w:ascii="Times New Roman" w:eastAsia="Calibri" w:hAnsi="Times New Roman" w:cs="Times New Roman"/>
                <w:sz w:val="24"/>
                <w:szCs w:val="24"/>
              </w:rPr>
              <w:t>Количество объектов, по которым</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pacing w:val="2"/>
                <w:sz w:val="24"/>
                <w:szCs w:val="24"/>
              </w:rPr>
              <w:t>пройдена проверка достоверности сметной стоимости объектов капитального строительства</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24,0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24,0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1.1.24.</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Прохождение государственной экспертизы проектной документации и результатов инженерных изысканий по объекту «Строительство водопроводных сетей д. Олха»</w:t>
            </w: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8555DE">
              <w:rPr>
                <w:rFonts w:ascii="Times New Roman" w:eastAsia="Calibri" w:hAnsi="Times New Roman" w:cs="Times New Roman"/>
                <w:sz w:val="24"/>
                <w:szCs w:val="24"/>
              </w:rPr>
              <w:t>Количество объектов, по которым</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pacing w:val="2"/>
                <w:sz w:val="24"/>
                <w:szCs w:val="24"/>
              </w:rPr>
              <w:t xml:space="preserve">пройдена </w:t>
            </w:r>
            <w:r w:rsidRPr="008555DE">
              <w:rPr>
                <w:rFonts w:ascii="Times New Roman" w:eastAsia="Times New Roman" w:hAnsi="Times New Roman" w:cs="Times New Roman"/>
                <w:lang w:eastAsia="ru-RU"/>
              </w:rPr>
              <w:t>государственная экспертиза проектной документации и результатов инженерных изысканий</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1 500,0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1 500,0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1 500,0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1 500,0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1.1.25.</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Прохождение государственной экологической экспертизы по проектной документации «Строительство водопроводных сетей д. Олха»</w:t>
            </w: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8555DE">
              <w:rPr>
                <w:rFonts w:ascii="Times New Roman" w:eastAsia="Calibri" w:hAnsi="Times New Roman" w:cs="Times New Roman"/>
                <w:sz w:val="24"/>
                <w:szCs w:val="24"/>
              </w:rPr>
              <w:t>Количество объектов, по которым</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pacing w:val="2"/>
                <w:sz w:val="24"/>
                <w:szCs w:val="24"/>
              </w:rPr>
              <w:t xml:space="preserve">пройдена </w:t>
            </w:r>
            <w:r w:rsidRPr="008555DE">
              <w:rPr>
                <w:rFonts w:ascii="Times New Roman" w:eastAsia="Times New Roman" w:hAnsi="Times New Roman" w:cs="Times New Roman"/>
                <w:lang w:eastAsia="ru-RU"/>
              </w:rPr>
              <w:t>государственная экспертиза проектной документации и результатов инженерных изысканий</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350,0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350,0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350,0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350,0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1.1.26.</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Строительство водопроводных сетей д. Олха</w:t>
            </w:r>
          </w:p>
        </w:tc>
        <w:tc>
          <w:tcPr>
            <w:tcW w:w="1722"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построенных объектов</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81,0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0,0</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0,0</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81,0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81,0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0,0</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0,0</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81,0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val="restart"/>
            <w:shd w:val="clear" w:color="auto" w:fill="auto"/>
          </w:tcPr>
          <w:p w:rsidR="00A30B6D" w:rsidRPr="008555DE" w:rsidRDefault="00A30B6D" w:rsidP="00A30B6D">
            <w:pPr>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1.1.27.</w:t>
            </w:r>
          </w:p>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2381" w:type="dxa"/>
            <w:vMerge w:val="restart"/>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Капитальный ремонт1,4 км магистрального водовода Шелехов-Чистые Ключи от городской черты г. Шелехов до водопроводной насосной станции ВНС-1</w:t>
            </w:r>
          </w:p>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722" w:type="dxa"/>
            <w:vMerge w:val="restart"/>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Проведение капитального ремонта магистрального водовода</w:t>
            </w:r>
          </w:p>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921" w:type="dxa"/>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100%</w:t>
            </w:r>
          </w:p>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3 062,0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3 062,0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3 062,0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3 062,0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1.1.28</w:t>
            </w:r>
          </w:p>
        </w:tc>
        <w:tc>
          <w:tcPr>
            <w:tcW w:w="2381" w:type="dxa"/>
            <w:vMerge w:val="restart"/>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Капитальный ремонт магистрального водовода Шелехов-Чистые Ключи </w:t>
            </w:r>
            <w:r w:rsidRPr="008555DE">
              <w:rPr>
                <w:rFonts w:ascii="Times New Roman" w:eastAsia="Times New Roman" w:hAnsi="Times New Roman" w:cs="Times New Roman"/>
                <w:sz w:val="24"/>
                <w:szCs w:val="24"/>
                <w:lang w:val="en-US" w:eastAsia="ru-RU"/>
              </w:rPr>
              <w:t>V</w:t>
            </w:r>
            <w:r w:rsidRPr="008555DE">
              <w:rPr>
                <w:rFonts w:ascii="Times New Roman" w:eastAsia="Times New Roman" w:hAnsi="Times New Roman" w:cs="Times New Roman"/>
                <w:sz w:val="24"/>
                <w:szCs w:val="24"/>
                <w:lang w:eastAsia="ru-RU"/>
              </w:rPr>
              <w:t xml:space="preserve"> этап</w:t>
            </w:r>
          </w:p>
        </w:tc>
        <w:tc>
          <w:tcPr>
            <w:tcW w:w="1722" w:type="dxa"/>
            <w:vMerge w:val="restart"/>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Проведение капитального ремонта магистрального водовода</w:t>
            </w:r>
          </w:p>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921" w:type="dxa"/>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100%</w:t>
            </w:r>
          </w:p>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3 850,0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3 850,0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3 850,0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3 850,0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330"/>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1.1.29</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Разработка проектной документации по объекту «Строительство водопроводных сетей  в Шелеховском районе (с.Введенщина -с.Баклаши)»</w:t>
            </w:r>
          </w:p>
        </w:tc>
        <w:tc>
          <w:tcPr>
            <w:tcW w:w="1722" w:type="dxa"/>
            <w:vMerge w:val="restart"/>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widowControl w:val="0"/>
              <w:autoSpaceDE w:val="0"/>
              <w:autoSpaceDN w:val="0"/>
              <w:adjustRightInd w:val="0"/>
              <w:spacing w:after="0"/>
              <w:jc w:val="center"/>
              <w:outlineLvl w:val="2"/>
              <w:rPr>
                <w:rFonts w:ascii="Times New Roman" w:eastAsia="Calibri" w:hAnsi="Times New Roman" w:cs="Times New Roman"/>
                <w:sz w:val="24"/>
                <w:szCs w:val="24"/>
              </w:rPr>
            </w:pPr>
            <w:r w:rsidRPr="008555DE">
              <w:rPr>
                <w:rFonts w:ascii="Times New Roman" w:eastAsia="Calibri" w:hAnsi="Times New Roman" w:cs="Times New Roman"/>
                <w:sz w:val="24"/>
                <w:szCs w:val="24"/>
              </w:rPr>
              <w:t>Количество</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z w:val="24"/>
                <w:szCs w:val="24"/>
              </w:rPr>
              <w:t>разработанной проектно-сметной документации</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325"/>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9 333,3</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8 306,63</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1 026,67</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325"/>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325"/>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325"/>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325"/>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325"/>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9 333,3</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8 306,63</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1 026,67</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71"/>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1.1.30</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Прохождение проверки достоверности сметной стоимости объектов капитального строительства в ГАУИО «Экспертиза в строительстве Иркутской области» «Строительство водопроводных сетей  в Шелеховском районе (с.Введенщина -с.Баклаши)»</w:t>
            </w:r>
          </w:p>
        </w:tc>
        <w:tc>
          <w:tcPr>
            <w:tcW w:w="1722" w:type="dxa"/>
            <w:vMerge w:val="restart"/>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8555DE">
              <w:rPr>
                <w:rFonts w:ascii="Times New Roman" w:eastAsia="Calibri" w:hAnsi="Times New Roman" w:cs="Times New Roman"/>
                <w:sz w:val="24"/>
                <w:szCs w:val="24"/>
              </w:rPr>
              <w:t>Количество объектов, по которым</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pacing w:val="2"/>
                <w:sz w:val="24"/>
                <w:szCs w:val="24"/>
              </w:rPr>
              <w:t>пройдена проверка достоверности сметной стоимости объектов капитального строительства</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6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24,0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38"/>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1.1.31</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Прохождение государственной экспертизы проектной документации и результатов инженерных изысканий по объекту «Строительство водопроводных сетей  в Шелеховском районе (с.Введенщина -с.Баклаши)»</w:t>
            </w:r>
          </w:p>
        </w:tc>
        <w:tc>
          <w:tcPr>
            <w:tcW w:w="1722" w:type="dxa"/>
            <w:vMerge w:val="restart"/>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8555DE">
              <w:rPr>
                <w:rFonts w:ascii="Times New Roman" w:eastAsia="Calibri" w:hAnsi="Times New Roman" w:cs="Times New Roman"/>
                <w:sz w:val="24"/>
                <w:szCs w:val="24"/>
              </w:rPr>
              <w:t>Количество объектов, по которым</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pacing w:val="2"/>
                <w:sz w:val="24"/>
                <w:szCs w:val="24"/>
              </w:rPr>
              <w:t xml:space="preserve">пройдена </w:t>
            </w:r>
            <w:r w:rsidRPr="008555DE">
              <w:rPr>
                <w:rFonts w:ascii="Times New Roman" w:eastAsia="Times New Roman" w:hAnsi="Times New Roman" w:cs="Times New Roman"/>
                <w:lang w:eastAsia="ru-RU"/>
              </w:rPr>
              <w:t>государственная экспертиза проектной документации и результатов инженерных изысканий</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43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1 500,0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1 500,0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3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3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3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3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3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1 500,0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1 500,0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02"/>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1.1.32</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Прохождение государственной экологической экспертизы по проектной документации «Строительство водопроводных сетей  в Шелеховском районе (с.Введенщина -с.Баклаши)»</w:t>
            </w:r>
          </w:p>
        </w:tc>
        <w:tc>
          <w:tcPr>
            <w:tcW w:w="1722" w:type="dxa"/>
            <w:vMerge w:val="restart"/>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8555DE">
              <w:rPr>
                <w:rFonts w:ascii="Times New Roman" w:eastAsia="Calibri" w:hAnsi="Times New Roman" w:cs="Times New Roman"/>
                <w:sz w:val="24"/>
                <w:szCs w:val="24"/>
              </w:rPr>
              <w:t>Количество объектов, по которым</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pacing w:val="2"/>
                <w:sz w:val="24"/>
                <w:szCs w:val="24"/>
              </w:rPr>
              <w:t xml:space="preserve">пройдена </w:t>
            </w:r>
            <w:r w:rsidRPr="008555DE">
              <w:rPr>
                <w:rFonts w:ascii="Times New Roman" w:eastAsia="Times New Roman" w:hAnsi="Times New Roman" w:cs="Times New Roman"/>
                <w:lang w:eastAsia="ru-RU"/>
              </w:rPr>
              <w:t xml:space="preserve">государственная экологическая экспертиза проектной документации </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398"/>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350,0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350,0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398"/>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398"/>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398"/>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398"/>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398"/>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350,0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350,0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91"/>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1.1.33</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Разработка проекта планировки и проекта межевания территории для реализации мероприятия по объекту «Строительство водопроводных сетей  в Шелеховском районе (с. Введенщина – с. Баклаши)»</w:t>
            </w:r>
          </w:p>
        </w:tc>
        <w:tc>
          <w:tcPr>
            <w:tcW w:w="1722" w:type="dxa"/>
            <w:vMerge w:val="restart"/>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обследованных объектов</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2 974,2</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2 974,2</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2 974,2</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2 974,2</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8"/>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1.1.34</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Строительство водопроводных сетей  в Шелеховском районе (с.Введенщина -с.Баклаши)</w:t>
            </w:r>
          </w:p>
        </w:tc>
        <w:tc>
          <w:tcPr>
            <w:tcW w:w="1722" w:type="dxa"/>
            <w:vMerge w:val="restart"/>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построенных объектов</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194,0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194,0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194,0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194,0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19"/>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1.1.35</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Строительный контроль по капитальному ремонту канализационного коллектора системы КНС п. Чистые Ключи</w:t>
            </w:r>
          </w:p>
        </w:tc>
        <w:tc>
          <w:tcPr>
            <w:tcW w:w="1722" w:type="dxa"/>
            <w:vMerge w:val="restart"/>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8555DE">
              <w:rPr>
                <w:rFonts w:ascii="Times New Roman" w:eastAsia="Calibri" w:hAnsi="Times New Roman" w:cs="Times New Roman"/>
                <w:sz w:val="24"/>
                <w:szCs w:val="24"/>
              </w:rPr>
              <w:t>Количество объектов, по которым</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Calibri" w:hAnsi="Times New Roman" w:cs="Times New Roman"/>
                <w:spacing w:val="2"/>
                <w:sz w:val="24"/>
                <w:szCs w:val="24"/>
              </w:rPr>
              <w:t>пройден строительный контроль</w:t>
            </w:r>
            <w:r w:rsidRPr="008555DE">
              <w:rPr>
                <w:rFonts w:ascii="Times New Roman" w:eastAsia="Times New Roman" w:hAnsi="Times New Roman" w:cs="Times New Roman"/>
                <w:lang w:eastAsia="ru-RU"/>
              </w:rPr>
              <w:t xml:space="preserve"> </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216"/>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1 564,2</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1 564,2</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16"/>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1 564,2</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1 564,2</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16"/>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16"/>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16"/>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16"/>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3 128,4</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3 128,4</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8"/>
        </w:trPr>
        <w:tc>
          <w:tcPr>
            <w:tcW w:w="687"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1.1.36</w:t>
            </w:r>
          </w:p>
        </w:tc>
        <w:tc>
          <w:tcPr>
            <w:tcW w:w="2381" w:type="dxa"/>
            <w:vMerge w:val="restart"/>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Техническое обследование и актуализация схем </w:t>
            </w:r>
            <w:r w:rsidRPr="008555DE">
              <w:rPr>
                <w:rFonts w:ascii="Times New Roman" w:eastAsia="Times New Roman" w:hAnsi="Times New Roman" w:cs="Times New Roman"/>
                <w:lang w:eastAsia="ru-RU"/>
              </w:rPr>
              <w:lastRenderedPageBreak/>
              <w:t>теплоснабжения территории сельских поселений Шелеховского района</w:t>
            </w:r>
          </w:p>
        </w:tc>
        <w:tc>
          <w:tcPr>
            <w:tcW w:w="1722" w:type="dxa"/>
            <w:vMerge w:val="restart"/>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Отдел жилищно-</w:t>
            </w:r>
            <w:r w:rsidRPr="008555DE">
              <w:rPr>
                <w:rFonts w:ascii="Times New Roman" w:eastAsia="Times New Roman" w:hAnsi="Times New Roman" w:cs="Times New Roman"/>
                <w:sz w:val="24"/>
                <w:szCs w:val="24"/>
                <w:lang w:eastAsia="ru-RU"/>
              </w:rPr>
              <w:lastRenderedPageBreak/>
              <w:t>коммунального хозяйства и экологии</w:t>
            </w: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2019</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актуализированных схем</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 ед.</w:t>
            </w:r>
          </w:p>
        </w:tc>
      </w:tr>
      <w:tr w:rsidR="00A30B6D" w:rsidRPr="008555DE" w:rsidTr="002A1017">
        <w:trPr>
          <w:gridAfter w:val="8"/>
          <w:wAfter w:w="6880" w:type="dxa"/>
          <w:trHeight w:val="25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1 535,0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1 535,0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687"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381" w:type="dxa"/>
            <w:vMerge/>
            <w:shd w:val="clear" w:color="auto" w:fill="auto"/>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22" w:type="dxa"/>
            <w:vMerge/>
            <w:shd w:val="clear" w:color="auto" w:fill="auto"/>
          </w:tcPr>
          <w:p w:rsidR="00A30B6D" w:rsidRPr="008555DE" w:rsidRDefault="00A30B6D" w:rsidP="00A30B6D">
            <w:pPr>
              <w:spacing w:after="0" w:line="240" w:lineRule="auto"/>
              <w:rPr>
                <w:rFonts w:ascii="Times New Roman" w:eastAsia="Times New Roman" w:hAnsi="Times New Roman" w:cs="Times New Roman"/>
                <w:sz w:val="24"/>
                <w:szCs w:val="24"/>
                <w:lang w:eastAsia="ru-RU"/>
              </w:rPr>
            </w:pPr>
          </w:p>
        </w:tc>
        <w:tc>
          <w:tcPr>
            <w:tcW w:w="1299"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39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1 535,0</w:t>
            </w:r>
          </w:p>
        </w:tc>
        <w:tc>
          <w:tcPr>
            <w:tcW w:w="1036"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47" w:type="dxa"/>
            <w:gridSpan w:val="4"/>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134"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1 535,0</w:t>
            </w:r>
          </w:p>
        </w:tc>
        <w:tc>
          <w:tcPr>
            <w:tcW w:w="567"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71"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552"/>
        </w:trPr>
        <w:tc>
          <w:tcPr>
            <w:tcW w:w="15760" w:type="dxa"/>
            <w:gridSpan w:val="20"/>
            <w:shd w:val="clear" w:color="auto" w:fill="auto"/>
            <w:noWrap/>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bCs/>
                <w:lang w:eastAsia="ru-RU"/>
              </w:rPr>
            </w:pPr>
            <w:r w:rsidRPr="008555DE">
              <w:rPr>
                <w:rFonts w:ascii="Times New Roman" w:eastAsia="Times New Roman" w:hAnsi="Times New Roman" w:cs="Times New Roman"/>
                <w:b/>
                <w:bCs/>
                <w:lang w:eastAsia="ru-RU"/>
              </w:rPr>
              <w:t>Подпрограмма 2 «</w:t>
            </w:r>
            <w:r w:rsidRPr="008555DE">
              <w:rPr>
                <w:rFonts w:ascii="Times New Roman" w:eastAsia="Times New Roman" w:hAnsi="Times New Roman" w:cs="Times New Roman"/>
                <w:b/>
                <w:sz w:val="24"/>
                <w:szCs w:val="24"/>
                <w:lang w:eastAsia="ru-RU"/>
              </w:rPr>
              <w:t>Организация сбора, транспортирования и утилизации (захоронения) твердых коммунальных отходов с несанкционированных мест размещения отходов</w:t>
            </w:r>
            <w:r w:rsidRPr="008555DE">
              <w:rPr>
                <w:rFonts w:ascii="Times New Roman" w:eastAsia="Times New Roman" w:hAnsi="Times New Roman" w:cs="Times New Roman"/>
                <w:b/>
                <w:bCs/>
                <w:lang w:eastAsia="ru-RU"/>
              </w:rPr>
              <w:t>»</w:t>
            </w:r>
            <w:r w:rsidRPr="008555DE">
              <w:rPr>
                <w:rFonts w:ascii="Times New Roman" w:eastAsia="Times New Roman" w:hAnsi="Times New Roman" w:cs="Times New Roman"/>
                <w:sz w:val="24"/>
                <w:szCs w:val="24"/>
                <w:lang w:eastAsia="ru-RU"/>
              </w:rPr>
              <w:t xml:space="preserve"> </w:t>
            </w:r>
          </w:p>
        </w:tc>
      </w:tr>
      <w:tr w:rsidR="00A30B6D" w:rsidRPr="008555DE" w:rsidTr="002A1017">
        <w:trPr>
          <w:gridAfter w:val="8"/>
          <w:wAfter w:w="6880" w:type="dxa"/>
          <w:trHeight w:val="20"/>
        </w:trPr>
        <w:tc>
          <w:tcPr>
            <w:tcW w:w="565" w:type="dxa"/>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w:t>
            </w:r>
          </w:p>
        </w:tc>
        <w:tc>
          <w:tcPr>
            <w:tcW w:w="2503" w:type="dxa"/>
            <w:gridSpan w:val="2"/>
            <w:vMerge w:val="restart"/>
            <w:shd w:val="clear" w:color="auto" w:fill="auto"/>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sz w:val="24"/>
                <w:szCs w:val="24"/>
                <w:lang w:eastAsia="ru-RU"/>
              </w:rPr>
              <w:t>Предотвращение вредного воздействия отходов на здоровье человека и окружающую среду на территории Шелеховского района</w:t>
            </w:r>
          </w:p>
        </w:tc>
        <w:tc>
          <w:tcPr>
            <w:tcW w:w="1786" w:type="dxa"/>
            <w:gridSpan w:val="2"/>
            <w:vMerge w:val="restart"/>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2 071,0</w:t>
            </w:r>
          </w:p>
        </w:tc>
        <w:tc>
          <w:tcPr>
            <w:tcW w:w="100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1 796,7</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274,3</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val="restart"/>
            <w:shd w:val="clear" w:color="auto" w:fill="auto"/>
            <w:hideMark/>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Количество объектов, по которым выполнены:</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spacing w:val="2"/>
                <w:sz w:val="24"/>
                <w:szCs w:val="24"/>
                <w:lang w:eastAsia="ru-RU"/>
              </w:rPr>
              <w:t xml:space="preserve">мероприятия по </w:t>
            </w:r>
            <w:r w:rsidRPr="008555DE">
              <w:rPr>
                <w:rFonts w:ascii="Times New Roman" w:eastAsia="Times New Roman" w:hAnsi="Times New Roman" w:cs="Times New Roman"/>
                <w:sz w:val="24"/>
                <w:szCs w:val="24"/>
                <w:lang w:eastAsia="ru-RU"/>
              </w:rPr>
              <w:t>сбору, транспортированию и утилизации (захоронению) твердых коммунальных отходов с несанкционированных мест размещения отходов</w:t>
            </w:r>
            <w:r w:rsidRPr="008555DE">
              <w:rPr>
                <w:rFonts w:ascii="Times New Roman" w:eastAsia="Times New Roman" w:hAnsi="Times New Roman" w:cs="Times New Roman"/>
                <w:lang w:eastAsia="ru-RU"/>
              </w:rPr>
              <w:t xml:space="preserve"> </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Количество обустроенных площадок  </w:t>
            </w:r>
          </w:p>
        </w:tc>
        <w:tc>
          <w:tcPr>
            <w:tcW w:w="1921" w:type="dxa"/>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ед.</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             233 ед.</w:t>
            </w: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5 905,0</w:t>
            </w:r>
          </w:p>
        </w:tc>
        <w:tc>
          <w:tcPr>
            <w:tcW w:w="100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5 905,0</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100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100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100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1 400,0</w:t>
            </w:r>
          </w:p>
        </w:tc>
        <w:tc>
          <w:tcPr>
            <w:tcW w:w="100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1 400,0</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9 976,0</w:t>
            </w:r>
          </w:p>
        </w:tc>
        <w:tc>
          <w:tcPr>
            <w:tcW w:w="100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1 796,7</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8 179,3</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2.1.</w:t>
            </w:r>
          </w:p>
        </w:tc>
        <w:tc>
          <w:tcPr>
            <w:tcW w:w="2503" w:type="dxa"/>
            <w:gridSpan w:val="2"/>
            <w:vMerge w:val="restart"/>
            <w:shd w:val="clear" w:color="auto" w:fill="auto"/>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Снижение негативного влияния отходов на состояние окружающей среды </w:t>
            </w:r>
          </w:p>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val="restart"/>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52,2</w:t>
            </w:r>
          </w:p>
        </w:tc>
        <w:tc>
          <w:tcPr>
            <w:tcW w:w="1005" w:type="dxa"/>
            <w:gridSpan w:val="2"/>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984" w:type="dxa"/>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52,2</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105,0</w:t>
            </w:r>
          </w:p>
        </w:tc>
        <w:tc>
          <w:tcPr>
            <w:tcW w:w="1005" w:type="dxa"/>
            <w:gridSpan w:val="2"/>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984" w:type="dxa"/>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105,0</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1005" w:type="dxa"/>
            <w:gridSpan w:val="2"/>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984" w:type="dxa"/>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1005" w:type="dxa"/>
            <w:gridSpan w:val="2"/>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984" w:type="dxa"/>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1005" w:type="dxa"/>
            <w:gridSpan w:val="2"/>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984" w:type="dxa"/>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1 400,0</w:t>
            </w:r>
          </w:p>
        </w:tc>
        <w:tc>
          <w:tcPr>
            <w:tcW w:w="1005" w:type="dxa"/>
            <w:gridSpan w:val="2"/>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984" w:type="dxa"/>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1400,0</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2 157,2</w:t>
            </w:r>
          </w:p>
        </w:tc>
        <w:tc>
          <w:tcPr>
            <w:tcW w:w="1005" w:type="dxa"/>
            <w:gridSpan w:val="2"/>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984" w:type="dxa"/>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2 157,2</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8"/>
        </w:trPr>
        <w:tc>
          <w:tcPr>
            <w:tcW w:w="565" w:type="dxa"/>
            <w:vMerge w:val="restart"/>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2.1.1.</w:t>
            </w:r>
          </w:p>
        </w:tc>
        <w:tc>
          <w:tcPr>
            <w:tcW w:w="2503" w:type="dxa"/>
            <w:gridSpan w:val="2"/>
            <w:vMerge w:val="restart"/>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Проведение мероприятий (конкурсов, акций, субботник)</w:t>
            </w:r>
          </w:p>
        </w:tc>
        <w:tc>
          <w:tcPr>
            <w:tcW w:w="1786" w:type="dxa"/>
            <w:gridSpan w:val="2"/>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52,2</w:t>
            </w:r>
          </w:p>
        </w:tc>
        <w:tc>
          <w:tcPr>
            <w:tcW w:w="100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984"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52,2</w:t>
            </w:r>
          </w:p>
        </w:tc>
        <w:tc>
          <w:tcPr>
            <w:tcW w:w="860" w:type="dxa"/>
            <w:gridSpan w:val="3"/>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14" w:type="dxa"/>
            <w:vMerge w:val="restart"/>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акций, мероприятий</w:t>
            </w:r>
          </w:p>
        </w:tc>
        <w:tc>
          <w:tcPr>
            <w:tcW w:w="1921" w:type="dxa"/>
            <w:vMerge w:val="restart"/>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ед.</w:t>
            </w: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105,0</w:t>
            </w:r>
          </w:p>
        </w:tc>
        <w:tc>
          <w:tcPr>
            <w:tcW w:w="100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984"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105,0</w:t>
            </w:r>
          </w:p>
        </w:tc>
        <w:tc>
          <w:tcPr>
            <w:tcW w:w="860" w:type="dxa"/>
            <w:gridSpan w:val="3"/>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100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984"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860" w:type="dxa"/>
            <w:gridSpan w:val="3"/>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100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984"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860" w:type="dxa"/>
            <w:gridSpan w:val="3"/>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100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984"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200,0</w:t>
            </w:r>
          </w:p>
        </w:tc>
        <w:tc>
          <w:tcPr>
            <w:tcW w:w="860" w:type="dxa"/>
            <w:gridSpan w:val="3"/>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1 400,0</w:t>
            </w:r>
          </w:p>
        </w:tc>
        <w:tc>
          <w:tcPr>
            <w:tcW w:w="100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984"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1400,0</w:t>
            </w:r>
          </w:p>
        </w:tc>
        <w:tc>
          <w:tcPr>
            <w:tcW w:w="860" w:type="dxa"/>
            <w:gridSpan w:val="3"/>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2 157,2</w:t>
            </w:r>
          </w:p>
        </w:tc>
        <w:tc>
          <w:tcPr>
            <w:tcW w:w="100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984"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2 157,2</w:t>
            </w:r>
          </w:p>
        </w:tc>
        <w:tc>
          <w:tcPr>
            <w:tcW w:w="860" w:type="dxa"/>
            <w:gridSpan w:val="3"/>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8"/>
        </w:trPr>
        <w:tc>
          <w:tcPr>
            <w:tcW w:w="565" w:type="dxa"/>
            <w:vMerge w:val="restart"/>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2.2.</w:t>
            </w:r>
          </w:p>
        </w:tc>
        <w:tc>
          <w:tcPr>
            <w:tcW w:w="2503" w:type="dxa"/>
            <w:gridSpan w:val="2"/>
            <w:vMerge w:val="restart"/>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bCs/>
                <w:sz w:val="24"/>
                <w:szCs w:val="24"/>
                <w:lang w:eastAsia="ru-RU"/>
              </w:rPr>
              <w:t>Уменьшение количества несанкционированных мест размещения твердых коммунальных отходов.</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8"/>
        </w:trPr>
        <w:tc>
          <w:tcPr>
            <w:tcW w:w="565" w:type="dxa"/>
            <w:vMerge w:val="restart"/>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2.2.1.</w:t>
            </w:r>
          </w:p>
        </w:tc>
        <w:tc>
          <w:tcPr>
            <w:tcW w:w="2503" w:type="dxa"/>
            <w:gridSpan w:val="2"/>
            <w:vMerge w:val="restart"/>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Очистка мест несанкционированного размещения отходов</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Количество объектов, по которым выполнены:</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spacing w:val="2"/>
                <w:sz w:val="24"/>
                <w:szCs w:val="24"/>
                <w:lang w:eastAsia="ru-RU"/>
              </w:rPr>
              <w:t xml:space="preserve">мероприятия по </w:t>
            </w:r>
            <w:r w:rsidRPr="008555DE">
              <w:rPr>
                <w:rFonts w:ascii="Times New Roman" w:eastAsia="Times New Roman" w:hAnsi="Times New Roman" w:cs="Times New Roman"/>
                <w:sz w:val="24"/>
                <w:szCs w:val="24"/>
                <w:lang w:eastAsia="ru-RU"/>
              </w:rPr>
              <w:t>сбору, транспортированию и утилизации (захоронению) твердых коммунальных отходов с несанкционированных мест размещения отходов</w:t>
            </w:r>
            <w:r w:rsidRPr="008555DE">
              <w:rPr>
                <w:rFonts w:ascii="Times New Roman" w:eastAsia="Times New Roman" w:hAnsi="Times New Roman" w:cs="Times New Roman"/>
                <w:lang w:eastAsia="ru-RU"/>
              </w:rPr>
              <w:t xml:space="preserve"> </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ед.</w:t>
            </w: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205"/>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2.3.</w:t>
            </w:r>
          </w:p>
        </w:tc>
        <w:tc>
          <w:tcPr>
            <w:tcW w:w="2503" w:type="dxa"/>
            <w:gridSpan w:val="2"/>
            <w:vMerge w:val="restart"/>
            <w:shd w:val="clear" w:color="auto" w:fill="auto"/>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Обустройство контейнерных площадок, мусороперегрузочных и мусоросортировочных станций ТКО</w:t>
            </w:r>
          </w:p>
        </w:tc>
        <w:tc>
          <w:tcPr>
            <w:tcW w:w="1786" w:type="dxa"/>
            <w:gridSpan w:val="2"/>
            <w:vMerge w:val="restart"/>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2 018,8</w:t>
            </w:r>
          </w:p>
        </w:tc>
        <w:tc>
          <w:tcPr>
            <w:tcW w:w="1005" w:type="dxa"/>
            <w:gridSpan w:val="2"/>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1 796,7</w:t>
            </w:r>
          </w:p>
        </w:tc>
        <w:tc>
          <w:tcPr>
            <w:tcW w:w="1016" w:type="dxa"/>
            <w:gridSpan w:val="3"/>
            <w:shd w:val="clear" w:color="auto" w:fill="auto"/>
            <w:vAlign w:val="center"/>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222,1</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4 800,0</w:t>
            </w:r>
          </w:p>
        </w:tc>
        <w:tc>
          <w:tcPr>
            <w:tcW w:w="100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4 800,0</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2"/>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hideMark/>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6 818,8</w:t>
            </w:r>
          </w:p>
        </w:tc>
        <w:tc>
          <w:tcPr>
            <w:tcW w:w="100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1 796,7</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5 022,1</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8"/>
        </w:trPr>
        <w:tc>
          <w:tcPr>
            <w:tcW w:w="565" w:type="dxa"/>
            <w:vMerge w:val="restart"/>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2.3.1</w:t>
            </w:r>
          </w:p>
        </w:tc>
        <w:tc>
          <w:tcPr>
            <w:tcW w:w="2503" w:type="dxa"/>
            <w:gridSpan w:val="2"/>
            <w:vMerge w:val="restart"/>
            <w:shd w:val="clear" w:color="auto" w:fill="auto"/>
            <w:vAlign w:val="center"/>
          </w:tcPr>
          <w:p w:rsidR="00A30B6D" w:rsidRPr="008555DE" w:rsidRDefault="00A30B6D" w:rsidP="00A30B6D">
            <w:pPr>
              <w:widowControl w:val="0"/>
              <w:autoSpaceDE w:val="0"/>
              <w:autoSpaceDN w:val="0"/>
              <w:adjustRightInd w:val="0"/>
              <w:spacing w:after="0" w:line="240" w:lineRule="auto"/>
              <w:ind w:left="2"/>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Создание мест (площадок) накопления твердых коммунальных отходов:</w:t>
            </w:r>
          </w:p>
          <w:p w:rsidR="00A30B6D" w:rsidRPr="008555DE" w:rsidRDefault="00A30B6D" w:rsidP="00A30B6D">
            <w:pPr>
              <w:widowControl w:val="0"/>
              <w:autoSpaceDE w:val="0"/>
              <w:autoSpaceDN w:val="0"/>
              <w:adjustRightInd w:val="0"/>
              <w:spacing w:after="0" w:line="240" w:lineRule="auto"/>
              <w:ind w:left="2"/>
              <w:jc w:val="both"/>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приобретение контейнеров;</w:t>
            </w:r>
          </w:p>
          <w:p w:rsidR="00A30B6D" w:rsidRPr="008555DE" w:rsidRDefault="00A30B6D" w:rsidP="00A30B6D">
            <w:pPr>
              <w:shd w:val="clear" w:color="auto" w:fill="FFFFFF"/>
              <w:spacing w:after="0" w:line="240" w:lineRule="auto"/>
              <w:ind w:left="2"/>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создание контейнерных</w:t>
            </w:r>
            <w:r w:rsidRPr="008555DE">
              <w:rPr>
                <w:rFonts w:ascii="Times New Roman" w:eastAsia="Times New Roman" w:hAnsi="Times New Roman" w:cs="Times New Roman"/>
                <w:sz w:val="28"/>
                <w:szCs w:val="28"/>
                <w:lang w:eastAsia="ru-RU"/>
              </w:rPr>
              <w:t xml:space="preserve"> </w:t>
            </w:r>
            <w:r w:rsidRPr="008555DE">
              <w:rPr>
                <w:rFonts w:ascii="Times New Roman" w:eastAsia="Times New Roman" w:hAnsi="Times New Roman" w:cs="Times New Roman"/>
                <w:lang w:eastAsia="ru-RU"/>
              </w:rPr>
              <w:t>площадок</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2 018,8</w:t>
            </w:r>
          </w:p>
        </w:tc>
        <w:tc>
          <w:tcPr>
            <w:tcW w:w="1005" w:type="dxa"/>
            <w:gridSpan w:val="2"/>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vAlign w:val="center"/>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1 796,7</w:t>
            </w:r>
          </w:p>
        </w:tc>
        <w:tc>
          <w:tcPr>
            <w:tcW w:w="1016" w:type="dxa"/>
            <w:gridSpan w:val="3"/>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lang w:eastAsia="ru-RU"/>
              </w:rPr>
              <w:t>222,1</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Количество обустроенных площадок  </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приобретенных контейнеров</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 ед.</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74 шт.</w:t>
            </w:r>
          </w:p>
        </w:tc>
      </w:tr>
      <w:tr w:rsidR="00A30B6D" w:rsidRPr="008555DE" w:rsidTr="002A1017">
        <w:trPr>
          <w:gridAfter w:val="8"/>
          <w:wAfter w:w="6880" w:type="dxa"/>
          <w:trHeight w:val="252"/>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3 800,0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3 800,0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2"/>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5 818,8</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1 796,7</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4 022,1</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8"/>
        </w:trPr>
        <w:tc>
          <w:tcPr>
            <w:tcW w:w="565" w:type="dxa"/>
            <w:vMerge w:val="restart"/>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2.3.2</w:t>
            </w:r>
          </w:p>
        </w:tc>
        <w:tc>
          <w:tcPr>
            <w:tcW w:w="2503" w:type="dxa"/>
            <w:gridSpan w:val="2"/>
            <w:vMerge w:val="restart"/>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Содержание мест </w:t>
            </w:r>
            <w:r w:rsidRPr="008555DE">
              <w:rPr>
                <w:rFonts w:ascii="Times New Roman" w:eastAsia="Times New Roman" w:hAnsi="Times New Roman" w:cs="Times New Roman"/>
                <w:lang w:eastAsia="ru-RU"/>
              </w:rPr>
              <w:lastRenderedPageBreak/>
              <w:t>(площадок) твердых коммунальных отходов</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 xml:space="preserve">Отдел </w:t>
            </w:r>
            <w:r w:rsidRPr="008555DE">
              <w:rPr>
                <w:rFonts w:ascii="Times New Roman" w:eastAsia="Times New Roman" w:hAnsi="Times New Roman" w:cs="Times New Roman"/>
                <w:sz w:val="24"/>
                <w:szCs w:val="24"/>
                <w:lang w:eastAsia="ru-RU"/>
              </w:rPr>
              <w:lastRenderedPageBreak/>
              <w:t>жилищно-коммунального хозяйства и экологии</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97"/>
        </w:trPr>
        <w:tc>
          <w:tcPr>
            <w:tcW w:w="565" w:type="dxa"/>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2503" w:type="dxa"/>
            <w:gridSpan w:val="2"/>
            <w:vMerge/>
            <w:shd w:val="clear" w:color="auto" w:fill="auto"/>
            <w:vAlign w:val="center"/>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trHeight w:val="20"/>
        </w:trPr>
        <w:tc>
          <w:tcPr>
            <w:tcW w:w="15760" w:type="dxa"/>
            <w:gridSpan w:val="20"/>
            <w:shd w:val="clear" w:color="auto" w:fill="auto"/>
            <w:noWrap/>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bCs/>
                <w:lang w:eastAsia="ru-RU"/>
              </w:rPr>
            </w:pPr>
            <w:r w:rsidRPr="008555DE">
              <w:rPr>
                <w:rFonts w:ascii="Times New Roman" w:eastAsia="Times New Roman" w:hAnsi="Times New Roman" w:cs="Times New Roman"/>
                <w:b/>
                <w:bCs/>
                <w:lang w:eastAsia="ru-RU"/>
              </w:rPr>
              <w:t>Подпрограмма 3 «</w:t>
            </w:r>
            <w:r w:rsidRPr="008555DE">
              <w:rPr>
                <w:rFonts w:ascii="Times New Roman" w:eastAsia="Times New Roman" w:hAnsi="Times New Roman" w:cs="Times New Roman"/>
                <w:b/>
                <w:sz w:val="24"/>
                <w:szCs w:val="24"/>
                <w:lang w:eastAsia="ru-RU"/>
              </w:rPr>
              <w:t>Энергосбережение и повышение энергетической эффективности объектов Шелеховского района</w:t>
            </w:r>
            <w:r w:rsidRPr="008555DE">
              <w:rPr>
                <w:rFonts w:ascii="Times New Roman" w:eastAsia="Times New Roman" w:hAnsi="Times New Roman" w:cs="Times New Roman"/>
                <w:b/>
                <w:bCs/>
                <w:lang w:eastAsia="ru-RU"/>
              </w:rPr>
              <w:t>»</w:t>
            </w:r>
            <w:r w:rsidRPr="008555DE">
              <w:rPr>
                <w:rFonts w:ascii="Times New Roman" w:eastAsia="Times New Roman" w:hAnsi="Times New Roman" w:cs="Times New Roman"/>
                <w:sz w:val="24"/>
                <w:szCs w:val="24"/>
                <w:lang w:eastAsia="ru-RU"/>
              </w:rPr>
              <w:t xml:space="preserve"> </w:t>
            </w:r>
          </w:p>
        </w:tc>
        <w:tc>
          <w:tcPr>
            <w:tcW w:w="860" w:type="dxa"/>
          </w:tcPr>
          <w:p w:rsidR="00A30B6D" w:rsidRPr="008555DE" w:rsidRDefault="00A30B6D" w:rsidP="00A30B6D">
            <w:pPr>
              <w:spacing w:after="0" w:line="240" w:lineRule="auto"/>
              <w:rPr>
                <w:rFonts w:ascii="Times New Roman" w:eastAsia="Times New Roman" w:hAnsi="Times New Roman" w:cs="Times New Roman"/>
                <w:lang w:eastAsia="ru-RU"/>
              </w:rPr>
            </w:pPr>
          </w:p>
        </w:tc>
        <w:tc>
          <w:tcPr>
            <w:tcW w:w="860" w:type="dxa"/>
          </w:tcPr>
          <w:p w:rsidR="00A30B6D" w:rsidRPr="008555DE" w:rsidRDefault="00A30B6D" w:rsidP="00A30B6D">
            <w:pPr>
              <w:spacing w:after="0" w:line="240" w:lineRule="auto"/>
              <w:rPr>
                <w:rFonts w:ascii="Times New Roman" w:eastAsia="Times New Roman" w:hAnsi="Times New Roman" w:cs="Times New Roman"/>
                <w:lang w:eastAsia="ru-RU"/>
              </w:rPr>
            </w:pPr>
          </w:p>
        </w:tc>
        <w:tc>
          <w:tcPr>
            <w:tcW w:w="860" w:type="dxa"/>
          </w:tcPr>
          <w:p w:rsidR="00A30B6D" w:rsidRPr="008555DE" w:rsidRDefault="00A30B6D" w:rsidP="00A30B6D">
            <w:pPr>
              <w:spacing w:after="0" w:line="240" w:lineRule="auto"/>
              <w:rPr>
                <w:rFonts w:ascii="Times New Roman" w:eastAsia="Times New Roman" w:hAnsi="Times New Roman" w:cs="Times New Roman"/>
                <w:lang w:eastAsia="ru-RU"/>
              </w:rPr>
            </w:pPr>
          </w:p>
        </w:tc>
        <w:tc>
          <w:tcPr>
            <w:tcW w:w="860" w:type="dxa"/>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r>
      <w:tr w:rsidR="00A30B6D" w:rsidRPr="008555DE" w:rsidTr="002A1017">
        <w:trPr>
          <w:gridAfter w:val="8"/>
          <w:wAfter w:w="6880" w:type="dxa"/>
          <w:trHeight w:val="20"/>
        </w:trPr>
        <w:tc>
          <w:tcPr>
            <w:tcW w:w="565" w:type="dxa"/>
            <w:vMerge w:val="restart"/>
            <w:shd w:val="clear" w:color="auto" w:fill="auto"/>
            <w:hideMark/>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w:t>
            </w:r>
          </w:p>
        </w:tc>
        <w:tc>
          <w:tcPr>
            <w:tcW w:w="2503" w:type="dxa"/>
            <w:gridSpan w:val="2"/>
            <w:vMerge w:val="restart"/>
            <w:shd w:val="clear" w:color="auto" w:fill="auto"/>
            <w:hideMark/>
          </w:tcPr>
          <w:p w:rsidR="00A30B6D" w:rsidRPr="008555DE" w:rsidRDefault="00A30B6D" w:rsidP="00A30B6D">
            <w:pPr>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bCs/>
                <w:iCs/>
                <w:sz w:val="24"/>
                <w:szCs w:val="24"/>
                <w:lang w:eastAsia="ru-RU"/>
              </w:rPr>
              <w:t>Стимулирование энергосбережения и повышение энергетической эффективности Шелеховского района</w:t>
            </w:r>
          </w:p>
        </w:tc>
        <w:tc>
          <w:tcPr>
            <w:tcW w:w="1786" w:type="dxa"/>
            <w:gridSpan w:val="2"/>
            <w:vMerge w:val="restart"/>
            <w:shd w:val="clear" w:color="auto" w:fill="auto"/>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 </w:t>
            </w:r>
          </w:p>
        </w:tc>
        <w:tc>
          <w:tcPr>
            <w:tcW w:w="128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493,0</w:t>
            </w:r>
          </w:p>
        </w:tc>
        <w:tc>
          <w:tcPr>
            <w:tcW w:w="1005" w:type="dxa"/>
            <w:gridSpan w:val="2"/>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493,0</w:t>
            </w:r>
          </w:p>
        </w:tc>
        <w:tc>
          <w:tcPr>
            <w:tcW w:w="860" w:type="dxa"/>
            <w:gridSpan w:val="3"/>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Сохранение расходов энергетических ресурсов муниципальных учреждений, органов местного самоуправления в сопоставимых условиях</w:t>
            </w:r>
            <w:r w:rsidRPr="008555DE">
              <w:rPr>
                <w:rFonts w:ascii="Times New Roman" w:eastAsia="Times New Roman" w:hAnsi="Times New Roman" w:cs="Times New Roman"/>
                <w:lang w:eastAsia="ru-RU"/>
              </w:rPr>
              <w:br/>
              <w:t xml:space="preserve"> </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Повышение уровня оснащенности муниципальных организаций приборами учета используемых энергетических ресурсов на конец 2014 года:</w:t>
            </w:r>
            <w:r w:rsidRPr="008555DE">
              <w:rPr>
                <w:rFonts w:ascii="Times New Roman" w:eastAsia="Times New Roman" w:hAnsi="Times New Roman" w:cs="Times New Roman"/>
                <w:lang w:eastAsia="ru-RU"/>
              </w:rPr>
              <w:br/>
              <w:t xml:space="preserve"> - холодной воды,</w:t>
            </w:r>
            <w:r w:rsidRPr="008555DE">
              <w:rPr>
                <w:rFonts w:ascii="Times New Roman" w:eastAsia="Times New Roman" w:hAnsi="Times New Roman" w:cs="Times New Roman"/>
                <w:lang w:eastAsia="ru-RU"/>
              </w:rPr>
              <w:br/>
              <w:t xml:space="preserve"> - горячей воды,</w:t>
            </w:r>
            <w:r w:rsidRPr="008555DE">
              <w:rPr>
                <w:rFonts w:ascii="Times New Roman" w:eastAsia="Times New Roman" w:hAnsi="Times New Roman" w:cs="Times New Roman"/>
                <w:lang w:eastAsia="ru-RU"/>
              </w:rPr>
              <w:br/>
              <w:t xml:space="preserve"> - тепловой энергии,</w:t>
            </w:r>
            <w:r w:rsidRPr="008555DE">
              <w:rPr>
                <w:rFonts w:ascii="Times New Roman" w:eastAsia="Times New Roman" w:hAnsi="Times New Roman" w:cs="Times New Roman"/>
                <w:lang w:eastAsia="ru-RU"/>
              </w:rPr>
              <w:br/>
              <w:t xml:space="preserve"> - электрической энергии</w:t>
            </w:r>
          </w:p>
        </w:tc>
        <w:tc>
          <w:tcPr>
            <w:tcW w:w="1921" w:type="dxa"/>
            <w:vMerge w:val="restart"/>
            <w:shd w:val="clear" w:color="auto" w:fill="auto"/>
            <w:hideMark/>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- 15% от фактического уровня потребления в 2018 году </w:t>
            </w:r>
          </w:p>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с 85,3% до 95,0%,</w:t>
            </w:r>
            <w:r w:rsidRPr="008555DE">
              <w:rPr>
                <w:rFonts w:ascii="Times New Roman" w:eastAsia="Times New Roman" w:hAnsi="Times New Roman" w:cs="Times New Roman"/>
                <w:lang w:eastAsia="ru-RU"/>
              </w:rPr>
              <w:br/>
              <w:t>с 89,3% до 95,0%,</w:t>
            </w:r>
            <w:r w:rsidRPr="008555DE">
              <w:rPr>
                <w:rFonts w:ascii="Times New Roman" w:eastAsia="Times New Roman" w:hAnsi="Times New Roman" w:cs="Times New Roman"/>
                <w:lang w:eastAsia="ru-RU"/>
              </w:rPr>
              <w:br/>
              <w:t>с 54,4% до 75,0%,</w:t>
            </w:r>
            <w:r w:rsidRPr="008555DE">
              <w:rPr>
                <w:rFonts w:ascii="Times New Roman" w:eastAsia="Times New Roman" w:hAnsi="Times New Roman" w:cs="Times New Roman"/>
                <w:lang w:eastAsia="ru-RU"/>
              </w:rPr>
              <w:br/>
              <w:t>с 90,6% до 96,5%.</w:t>
            </w: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979,7</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979,7</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946,0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946,0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914,0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914,0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914,0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914,0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6 398,0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6 398,0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spacing w:after="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10 644,7</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0,0</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10 644,7</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3.1.</w:t>
            </w:r>
          </w:p>
        </w:tc>
        <w:tc>
          <w:tcPr>
            <w:tcW w:w="2503" w:type="dxa"/>
            <w:gridSpan w:val="2"/>
            <w:vMerge w:val="restart"/>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Организационные мероприятия по энергосбережению в организациях с участием муниципального образования и повышению энергетической эффективности этих организаций</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21" w:type="dxa"/>
            <w:vMerge w:val="restart"/>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3.1.1</w:t>
            </w:r>
          </w:p>
        </w:tc>
        <w:tc>
          <w:tcPr>
            <w:tcW w:w="2503" w:type="dxa"/>
            <w:gridSpan w:val="2"/>
            <w:vMerge w:val="restart"/>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Обеспечение учета используемых </w:t>
            </w:r>
            <w:r w:rsidRPr="008555DE">
              <w:rPr>
                <w:rFonts w:ascii="Times New Roman" w:eastAsia="Times New Roman" w:hAnsi="Times New Roman" w:cs="Times New Roman"/>
                <w:lang w:eastAsia="ru-RU"/>
              </w:rPr>
              <w:lastRenderedPageBreak/>
              <w:t>энергетических ресурсов и применения приборов учета используемых энергетических ресурсов при осуществлении расчетов за энергетические ресурсы</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 xml:space="preserve">Отдел </w:t>
            </w:r>
            <w:r w:rsidRPr="008555DE">
              <w:rPr>
                <w:rFonts w:ascii="Times New Roman" w:eastAsia="Times New Roman" w:hAnsi="Times New Roman" w:cs="Times New Roman"/>
                <w:sz w:val="24"/>
                <w:szCs w:val="24"/>
                <w:lang w:eastAsia="ru-RU"/>
              </w:rPr>
              <w:lastRenderedPageBreak/>
              <w:t>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Ведение учета расходования всех </w:t>
            </w:r>
            <w:r w:rsidRPr="008555DE">
              <w:rPr>
                <w:rFonts w:ascii="Times New Roman" w:eastAsia="Times New Roman" w:hAnsi="Times New Roman" w:cs="Times New Roman"/>
                <w:lang w:eastAsia="ru-RU"/>
              </w:rPr>
              <w:lastRenderedPageBreak/>
              <w:t>энергетических ресурсов согласно приборам учета</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100%</w:t>
            </w: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vAlign w:val="center"/>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vAlign w:val="center"/>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vAlign w:val="center"/>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vAlign w:val="center"/>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vAlign w:val="center"/>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vAlign w:val="center"/>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vAlign w:val="center"/>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3.1.2</w:t>
            </w:r>
          </w:p>
        </w:tc>
        <w:tc>
          <w:tcPr>
            <w:tcW w:w="2503" w:type="dxa"/>
            <w:gridSpan w:val="2"/>
            <w:vMerge w:val="restart"/>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Обеспечение сохранения муниципальными учреждениями в сопоставимых условиях достигнутых объемов потребленных воды, тепловой энергии, электрической энергии на требуемом уровне</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Сохранение фактического потребления энергетических ресурсов, уточненного на сопоставимые условия, на требуемом уровне</w:t>
            </w:r>
          </w:p>
        </w:tc>
        <w:tc>
          <w:tcPr>
            <w:tcW w:w="1921"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-15% от объема фактически потребленного в 2018 году</w:t>
            </w: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rPr>
            </w:pPr>
            <w:r w:rsidRPr="008555DE">
              <w:rPr>
                <w:rFonts w:ascii="Times New Roman" w:eastAsia="Times New Roman" w:hAnsi="Times New Roman" w:cs="Times New Roman"/>
              </w:rPr>
              <w:t>3.2</w:t>
            </w:r>
          </w:p>
        </w:tc>
        <w:tc>
          <w:tcPr>
            <w:tcW w:w="2503" w:type="dxa"/>
            <w:gridSpan w:val="2"/>
            <w:vMerge w:val="restart"/>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Оснащение зданий, строений, сооружений приборами учета используемых энергетических ресурсов</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76,1</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76,1</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54,7</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54,7</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54,0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54,0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184,8</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184,8</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lang w:val="en-US"/>
              </w:rPr>
            </w:pPr>
            <w:r w:rsidRPr="008555DE">
              <w:rPr>
                <w:rFonts w:ascii="Times New Roman" w:eastAsia="Times New Roman" w:hAnsi="Times New Roman" w:cs="Times New Roman"/>
              </w:rPr>
              <w:t>3</w:t>
            </w:r>
            <w:r w:rsidRPr="008555DE">
              <w:rPr>
                <w:rFonts w:ascii="Times New Roman" w:eastAsia="Times New Roman" w:hAnsi="Times New Roman" w:cs="Times New Roman"/>
                <w:lang w:val="en-US"/>
              </w:rPr>
              <w:t>.</w:t>
            </w:r>
            <w:r w:rsidRPr="008555DE">
              <w:rPr>
                <w:rFonts w:ascii="Times New Roman" w:eastAsia="Times New Roman" w:hAnsi="Times New Roman" w:cs="Times New Roman"/>
              </w:rPr>
              <w:t>2</w:t>
            </w:r>
            <w:r w:rsidRPr="008555DE">
              <w:rPr>
                <w:rFonts w:ascii="Times New Roman" w:eastAsia="Times New Roman" w:hAnsi="Times New Roman" w:cs="Times New Roman"/>
                <w:lang w:val="en-US"/>
              </w:rPr>
              <w:t>.</w:t>
            </w:r>
            <w:r w:rsidRPr="008555DE">
              <w:rPr>
                <w:rFonts w:ascii="Times New Roman" w:eastAsia="Times New Roman" w:hAnsi="Times New Roman" w:cs="Times New Roman"/>
              </w:rPr>
              <w:t>1</w:t>
            </w:r>
          </w:p>
          <w:p w:rsidR="00A30B6D" w:rsidRPr="008555DE" w:rsidRDefault="00A30B6D" w:rsidP="00A30B6D">
            <w:pPr>
              <w:spacing w:after="0" w:line="240" w:lineRule="auto"/>
              <w:jc w:val="center"/>
              <w:rPr>
                <w:rFonts w:ascii="Times New Roman" w:eastAsia="Times New Roman" w:hAnsi="Times New Roman" w:cs="Times New Roman"/>
                <w:lang w:val="en-US"/>
              </w:rPr>
            </w:pPr>
          </w:p>
        </w:tc>
        <w:tc>
          <w:tcPr>
            <w:tcW w:w="2503" w:type="dxa"/>
            <w:gridSpan w:val="2"/>
            <w:vMerge w:val="restart"/>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Организация метрологической поверки прибора учета тепловой энергии</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проверенных приборов учета тепловой энергии</w:t>
            </w:r>
          </w:p>
        </w:tc>
        <w:tc>
          <w:tcPr>
            <w:tcW w:w="1921" w:type="dxa"/>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Ед.</w:t>
            </w: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54,0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54,0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54,0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54,0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108,0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108,0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lang w:val="en-US"/>
              </w:rPr>
            </w:pPr>
            <w:r w:rsidRPr="008555DE">
              <w:rPr>
                <w:rFonts w:ascii="Times New Roman" w:eastAsia="Times New Roman" w:hAnsi="Times New Roman" w:cs="Times New Roman"/>
              </w:rPr>
              <w:t>3</w:t>
            </w:r>
            <w:r w:rsidRPr="008555DE">
              <w:rPr>
                <w:rFonts w:ascii="Times New Roman" w:eastAsia="Times New Roman" w:hAnsi="Times New Roman" w:cs="Times New Roman"/>
                <w:lang w:val="en-US"/>
              </w:rPr>
              <w:t>.</w:t>
            </w:r>
            <w:r w:rsidRPr="008555DE">
              <w:rPr>
                <w:rFonts w:ascii="Times New Roman" w:eastAsia="Times New Roman" w:hAnsi="Times New Roman" w:cs="Times New Roman"/>
              </w:rPr>
              <w:t>2</w:t>
            </w:r>
            <w:r w:rsidRPr="008555DE">
              <w:rPr>
                <w:rFonts w:ascii="Times New Roman" w:eastAsia="Times New Roman" w:hAnsi="Times New Roman" w:cs="Times New Roman"/>
                <w:lang w:val="en-US"/>
              </w:rPr>
              <w:t>.</w:t>
            </w:r>
            <w:r w:rsidRPr="008555DE">
              <w:rPr>
                <w:rFonts w:ascii="Times New Roman" w:eastAsia="Times New Roman" w:hAnsi="Times New Roman" w:cs="Times New Roman"/>
              </w:rPr>
              <w:t>2</w:t>
            </w:r>
          </w:p>
          <w:p w:rsidR="00A30B6D" w:rsidRPr="008555DE" w:rsidRDefault="00A30B6D" w:rsidP="00A30B6D">
            <w:pPr>
              <w:spacing w:after="0" w:line="240" w:lineRule="auto"/>
              <w:jc w:val="center"/>
              <w:rPr>
                <w:rFonts w:ascii="Times New Roman" w:eastAsia="Times New Roman" w:hAnsi="Times New Roman" w:cs="Times New Roman"/>
                <w:lang w:val="en-US"/>
              </w:rPr>
            </w:pPr>
          </w:p>
        </w:tc>
        <w:tc>
          <w:tcPr>
            <w:tcW w:w="2503" w:type="dxa"/>
            <w:gridSpan w:val="2"/>
            <w:vMerge w:val="restart"/>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Организация метрологической поверки прибора учета горячего или холодного </w:t>
            </w:r>
            <w:r w:rsidRPr="008555DE">
              <w:rPr>
                <w:rFonts w:ascii="Times New Roman" w:eastAsia="Times New Roman" w:hAnsi="Times New Roman" w:cs="Times New Roman"/>
                <w:lang w:eastAsia="ru-RU"/>
              </w:rPr>
              <w:lastRenderedPageBreak/>
              <w:t>водоснабжения</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 xml:space="preserve">Отдел жилищно-коммунального </w:t>
            </w:r>
            <w:r w:rsidRPr="008555DE">
              <w:rPr>
                <w:rFonts w:ascii="Times New Roman" w:eastAsia="Times New Roman" w:hAnsi="Times New Roman" w:cs="Times New Roman"/>
                <w:sz w:val="24"/>
                <w:szCs w:val="24"/>
                <w:lang w:eastAsia="ru-RU"/>
              </w:rPr>
              <w:lastRenderedPageBreak/>
              <w:t>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Количество проверенных приборов учета горячего или холодного </w:t>
            </w:r>
            <w:r w:rsidRPr="008555DE">
              <w:rPr>
                <w:rFonts w:ascii="Times New Roman" w:eastAsia="Times New Roman" w:hAnsi="Times New Roman" w:cs="Times New Roman"/>
                <w:lang w:eastAsia="ru-RU"/>
              </w:rPr>
              <w:lastRenderedPageBreak/>
              <w:t>водоснабжения</w:t>
            </w:r>
          </w:p>
        </w:tc>
        <w:tc>
          <w:tcPr>
            <w:tcW w:w="1921" w:type="dxa"/>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Ед.</w:t>
            </w: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rPr>
            </w:pPr>
            <w:r w:rsidRPr="008555DE">
              <w:rPr>
                <w:rFonts w:ascii="Times New Roman" w:eastAsia="Times New Roman" w:hAnsi="Times New Roman" w:cs="Times New Roman"/>
              </w:rPr>
              <w:t>3.2.3.</w:t>
            </w:r>
          </w:p>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2503" w:type="dxa"/>
            <w:gridSpan w:val="2"/>
            <w:vMerge w:val="restart"/>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b/>
                <w:lang w:eastAsia="ru-RU"/>
              </w:rPr>
            </w:pPr>
            <w:r w:rsidRPr="008555DE">
              <w:rPr>
                <w:rFonts w:ascii="Times New Roman" w:eastAsia="Times New Roman" w:hAnsi="Times New Roman" w:cs="Times New Roman"/>
                <w:bCs/>
                <w:lang w:eastAsia="ru-RU"/>
              </w:rPr>
              <w:t>Оснащение зданий, строений, сооружений приборами учета тепловой энергии</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76,1</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76,1</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установленных приборов учета тепловой энергии</w:t>
            </w:r>
          </w:p>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Ед.</w:t>
            </w: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0,7</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0,7</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76,8</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76,8</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3.3.</w:t>
            </w:r>
          </w:p>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3" w:type="dxa"/>
            <w:gridSpan w:val="2"/>
            <w:vMerge w:val="restart"/>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350,9</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350,9</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529,0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529,0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477,0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477,0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509,0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509,0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509,0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509,0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3 563,0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3 563,0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273"/>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5 937,9</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5 937,9</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3.3.1</w:t>
            </w:r>
          </w:p>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3" w:type="dxa"/>
            <w:gridSpan w:val="2"/>
            <w:vMerge w:val="restart"/>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Ремонт системы отопления, монтаж теплового пункта</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350,9</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350,9</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отремонтированных тепловых пунктов</w:t>
            </w:r>
          </w:p>
        </w:tc>
        <w:tc>
          <w:tcPr>
            <w:tcW w:w="1921" w:type="dxa"/>
            <w:vMerge w:val="restart"/>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Ед.</w:t>
            </w: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529,0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529,0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477,0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477,0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509,0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509,0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509,0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509,0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3 563,0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3 563,0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5 937,9</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5 937,9</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3.4.</w:t>
            </w:r>
          </w:p>
        </w:tc>
        <w:tc>
          <w:tcPr>
            <w:tcW w:w="2503" w:type="dxa"/>
            <w:gridSpan w:val="2"/>
            <w:vMerge w:val="restart"/>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Повышение тепловой защиты зданий, строений, сооружений, находящихся в </w:t>
            </w:r>
            <w:r w:rsidRPr="008555DE">
              <w:rPr>
                <w:rFonts w:ascii="Times New Roman" w:eastAsia="Times New Roman" w:hAnsi="Times New Roman" w:cs="Times New Roman"/>
                <w:lang w:eastAsia="ru-RU"/>
              </w:rPr>
              <w:lastRenderedPageBreak/>
              <w:t>муниципальной собственности Шелеховского района, при капитальном ремонте, утепление зданий, строений, сооружений</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 xml:space="preserve">Отдел жилищно-коммунального </w:t>
            </w:r>
            <w:r w:rsidRPr="008555DE">
              <w:rPr>
                <w:rFonts w:ascii="Times New Roman" w:eastAsia="Times New Roman" w:hAnsi="Times New Roman" w:cs="Times New Roman"/>
                <w:sz w:val="24"/>
                <w:szCs w:val="24"/>
                <w:lang w:eastAsia="ru-RU"/>
              </w:rPr>
              <w:lastRenderedPageBreak/>
              <w:t>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60,0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75,0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75,0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75,0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75,0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75,0</w:t>
            </w:r>
          </w:p>
        </w:tc>
        <w:tc>
          <w:tcPr>
            <w:tcW w:w="100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75,0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525,0</w:t>
            </w:r>
          </w:p>
        </w:tc>
        <w:tc>
          <w:tcPr>
            <w:tcW w:w="1005" w:type="dxa"/>
            <w:gridSpan w:val="2"/>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vAlign w:val="center"/>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525,0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870,0</w:t>
            </w:r>
          </w:p>
        </w:tc>
        <w:tc>
          <w:tcPr>
            <w:tcW w:w="1005" w:type="dxa"/>
            <w:gridSpan w:val="2"/>
            <w:shd w:val="clear" w:color="auto" w:fill="auto"/>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870,0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3.4.1.</w:t>
            </w:r>
          </w:p>
        </w:tc>
        <w:tc>
          <w:tcPr>
            <w:tcW w:w="2503" w:type="dxa"/>
            <w:gridSpan w:val="2"/>
            <w:vMerge w:val="restart"/>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Утепление строительных швов, стен, пола</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организаций, в которых произведено утепление строительных швов, стен, пола</w:t>
            </w:r>
          </w:p>
        </w:tc>
        <w:tc>
          <w:tcPr>
            <w:tcW w:w="1921"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Ед.</w:t>
            </w: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60,0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75,0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75,0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75,0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75,0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75,0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75,0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525,0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525,0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870,0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870,0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w:t>
            </w:r>
          </w:p>
        </w:tc>
        <w:tc>
          <w:tcPr>
            <w:tcW w:w="2503" w:type="dxa"/>
            <w:gridSpan w:val="2"/>
            <w:vMerge w:val="restart"/>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Тепловая изоляция трубопроводов и оборудования, разводящих трубопроводов отопления, ГВС в зданиях, строениях, сооружениях, герметизация вводов теплосети</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3.5.1.</w:t>
            </w:r>
          </w:p>
        </w:tc>
        <w:tc>
          <w:tcPr>
            <w:tcW w:w="2503" w:type="dxa"/>
            <w:gridSpan w:val="2"/>
            <w:vMerge w:val="restart"/>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Тепловая изоляция трубопроводов и оборудования, разво-дящих трубопроводов отопления, ГВС в зданиях, строениях, сооружениях</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организаций, в которых произведена тепловая изоляция трубопроводов или герметизация вводов теплосети</w:t>
            </w:r>
          </w:p>
        </w:tc>
        <w:tc>
          <w:tcPr>
            <w:tcW w:w="1921"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Ед.</w:t>
            </w: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3.6.</w:t>
            </w:r>
          </w:p>
        </w:tc>
        <w:tc>
          <w:tcPr>
            <w:tcW w:w="2503" w:type="dxa"/>
            <w:gridSpan w:val="2"/>
            <w:vMerge w:val="restart"/>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Повышение энергетической эффективности систем освещения зданий, </w:t>
            </w:r>
            <w:r w:rsidRPr="008555DE">
              <w:rPr>
                <w:rFonts w:ascii="Times New Roman" w:eastAsia="Times New Roman" w:hAnsi="Times New Roman" w:cs="Times New Roman"/>
                <w:lang w:eastAsia="ru-RU"/>
              </w:rPr>
              <w:lastRenderedPageBreak/>
              <w:t>строений, сооружений</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 xml:space="preserve">Отдел жилищно-коммунального </w:t>
            </w:r>
            <w:r w:rsidRPr="008555DE">
              <w:rPr>
                <w:rFonts w:ascii="Times New Roman" w:eastAsia="Times New Roman" w:hAnsi="Times New Roman" w:cs="Times New Roman"/>
                <w:sz w:val="24"/>
                <w:szCs w:val="24"/>
                <w:lang w:eastAsia="ru-RU"/>
              </w:rPr>
              <w:lastRenderedPageBreak/>
              <w:t>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6,0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10,0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22,0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22,0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3.6.1.</w:t>
            </w:r>
          </w:p>
        </w:tc>
        <w:tc>
          <w:tcPr>
            <w:tcW w:w="2503" w:type="dxa"/>
            <w:gridSpan w:val="2"/>
            <w:vMerge w:val="restart"/>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Замена ламп накаливания на энергосберегающие</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замененных ламп накаливания и организаций, в которых произведена замена</w:t>
            </w:r>
          </w:p>
        </w:tc>
        <w:tc>
          <w:tcPr>
            <w:tcW w:w="1921"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Ед.</w:t>
            </w: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6,0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10,0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lang w:eastAsia="ru-RU"/>
              </w:rPr>
              <w:t>22,0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22,0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3.6.2.</w:t>
            </w:r>
          </w:p>
        </w:tc>
        <w:tc>
          <w:tcPr>
            <w:tcW w:w="2503" w:type="dxa"/>
            <w:gridSpan w:val="2"/>
            <w:vMerge w:val="restart"/>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Замена ламп уличного освещения</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замененных ламп уличного освещения и организаций, в которых произведена замена</w:t>
            </w:r>
          </w:p>
        </w:tc>
        <w:tc>
          <w:tcPr>
            <w:tcW w:w="1921"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Ед.</w:t>
            </w: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3.6.3</w:t>
            </w:r>
          </w:p>
        </w:tc>
        <w:tc>
          <w:tcPr>
            <w:tcW w:w="2503" w:type="dxa"/>
            <w:gridSpan w:val="2"/>
            <w:vMerge w:val="restart"/>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Замена осветительных приборов</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Управление 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замененных осветительных приборов и организаций, в которых произведена замена</w:t>
            </w:r>
          </w:p>
        </w:tc>
        <w:tc>
          <w:tcPr>
            <w:tcW w:w="1921"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Ед.</w:t>
            </w: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3.6.4.</w:t>
            </w:r>
          </w:p>
        </w:tc>
        <w:tc>
          <w:tcPr>
            <w:tcW w:w="2503" w:type="dxa"/>
            <w:gridSpan w:val="2"/>
            <w:vMerge w:val="restart"/>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Устройство уличного освещения</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p w:rsidR="00A30B6D" w:rsidRPr="008555DE" w:rsidRDefault="00A30B6D" w:rsidP="00A30B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Управление </w:t>
            </w:r>
            <w:r w:rsidRPr="008555DE">
              <w:rPr>
                <w:rFonts w:ascii="Times New Roman" w:eastAsia="Times New Roman" w:hAnsi="Times New Roman" w:cs="Times New Roman"/>
                <w:sz w:val="24"/>
                <w:szCs w:val="24"/>
                <w:lang w:eastAsia="ru-RU"/>
              </w:rPr>
              <w:lastRenderedPageBreak/>
              <w:t>образования Отдел культуры</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организаций, в которых введены в эксплуатацию осветительные приборы уличного освещения</w:t>
            </w:r>
          </w:p>
        </w:tc>
        <w:tc>
          <w:tcPr>
            <w:tcW w:w="1921"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Ед.</w:t>
            </w: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3.7.</w:t>
            </w:r>
          </w:p>
        </w:tc>
        <w:tc>
          <w:tcPr>
            <w:tcW w:w="2503" w:type="dxa"/>
            <w:gridSpan w:val="2"/>
            <w:vMerge w:val="restart"/>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Повышение энергетической эффективности систем коммунальной инфраструктуры.</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организаций, в которых проведены работы по ремонту электрических сетей</w:t>
            </w:r>
          </w:p>
        </w:tc>
        <w:tc>
          <w:tcPr>
            <w:tcW w:w="1921"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Ед.</w:t>
            </w: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shd w:val="clear" w:color="auto" w:fill="auto"/>
          </w:tcPr>
          <w:p w:rsidR="00A30B6D" w:rsidRPr="008555DE" w:rsidRDefault="00A30B6D" w:rsidP="00A30B6D">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A30B6D" w:rsidRPr="008555DE" w:rsidTr="002A1017">
        <w:trPr>
          <w:gridAfter w:val="8"/>
          <w:wAfter w:w="6880" w:type="dxa"/>
          <w:trHeight w:val="230"/>
        </w:trPr>
        <w:tc>
          <w:tcPr>
            <w:tcW w:w="565"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3.8.</w:t>
            </w:r>
          </w:p>
        </w:tc>
        <w:tc>
          <w:tcPr>
            <w:tcW w:w="2503" w:type="dxa"/>
            <w:gridSpan w:val="2"/>
            <w:vMerge w:val="restart"/>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Приведение в надлежащее состояние объектов электросетевого хозяйства садоводческих, огороднических и дачных некоммерческих объединений граждан с последующей передачей электрических сетей территориальным сетевым организациям на добровольной основе</w:t>
            </w:r>
          </w:p>
        </w:tc>
        <w:tc>
          <w:tcPr>
            <w:tcW w:w="1786" w:type="dxa"/>
            <w:gridSpan w:val="2"/>
            <w:vMerge w:val="restart"/>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организаций, в которых проведены работы по ремонту электрических сетей</w:t>
            </w:r>
          </w:p>
        </w:tc>
        <w:tc>
          <w:tcPr>
            <w:tcW w:w="1921" w:type="dxa"/>
            <w:vMerge w:val="restart"/>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Ед.</w:t>
            </w:r>
          </w:p>
        </w:tc>
      </w:tr>
      <w:tr w:rsidR="00A30B6D" w:rsidRPr="008555DE" w:rsidTr="002A1017">
        <w:trPr>
          <w:gridAfter w:val="8"/>
          <w:wAfter w:w="6880" w:type="dxa"/>
          <w:trHeight w:val="230"/>
        </w:trPr>
        <w:tc>
          <w:tcPr>
            <w:tcW w:w="565" w:type="dxa"/>
            <w:vMerge/>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330,0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330,0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30"/>
        </w:trPr>
        <w:tc>
          <w:tcPr>
            <w:tcW w:w="565" w:type="dxa"/>
            <w:vMerge/>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330,0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330,0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30"/>
        </w:trPr>
        <w:tc>
          <w:tcPr>
            <w:tcW w:w="565" w:type="dxa"/>
            <w:vMerge/>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330,0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330,0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30"/>
        </w:trPr>
        <w:tc>
          <w:tcPr>
            <w:tcW w:w="565" w:type="dxa"/>
            <w:vMerge/>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330,0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330,0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397"/>
        </w:trPr>
        <w:tc>
          <w:tcPr>
            <w:tcW w:w="565" w:type="dxa"/>
            <w:vMerge/>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2 310,0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2 310,0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396"/>
        </w:trPr>
        <w:tc>
          <w:tcPr>
            <w:tcW w:w="565" w:type="dxa"/>
            <w:vMerge/>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c>
          <w:tcPr>
            <w:tcW w:w="2503" w:type="dxa"/>
            <w:gridSpan w:val="2"/>
            <w:vMerge/>
            <w:shd w:val="clear" w:color="auto" w:fill="auto"/>
          </w:tcPr>
          <w:p w:rsidR="00A30B6D" w:rsidRPr="008555DE" w:rsidRDefault="00A30B6D" w:rsidP="00A30B6D">
            <w:pPr>
              <w:shd w:val="clear" w:color="auto" w:fill="FFFFFF"/>
              <w:spacing w:after="0" w:line="245" w:lineRule="auto"/>
              <w:rPr>
                <w:rFonts w:ascii="Times New Roman" w:eastAsia="Times New Roman" w:hAnsi="Times New Roman" w:cs="Times New Roman"/>
                <w:lang w:eastAsia="ru-RU"/>
              </w:rPr>
            </w:pPr>
          </w:p>
        </w:tc>
        <w:tc>
          <w:tcPr>
            <w:tcW w:w="1786" w:type="dxa"/>
            <w:gridSpan w:val="2"/>
            <w:vMerge/>
            <w:shd w:val="clear" w:color="auto" w:fill="auto"/>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p>
        </w:tc>
        <w:tc>
          <w:tcPr>
            <w:tcW w:w="128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3 630,0</w:t>
            </w:r>
          </w:p>
        </w:tc>
        <w:tc>
          <w:tcPr>
            <w:tcW w:w="1005" w:type="dxa"/>
            <w:gridSpan w:val="2"/>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84" w:type="dxa"/>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16"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3 630,0</w:t>
            </w:r>
          </w:p>
        </w:tc>
        <w:tc>
          <w:tcPr>
            <w:tcW w:w="860" w:type="dxa"/>
            <w:gridSpan w:val="3"/>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shd w:val="clear" w:color="auto" w:fill="auto"/>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shd w:val="clear" w:color="auto" w:fill="auto"/>
          </w:tcPr>
          <w:p w:rsidR="00A30B6D" w:rsidRPr="008555DE" w:rsidRDefault="00A30B6D" w:rsidP="00A30B6D">
            <w:pPr>
              <w:shd w:val="clear" w:color="auto" w:fill="FFFFFF"/>
              <w:spacing w:after="0" w:line="245"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411"/>
        </w:trPr>
        <w:tc>
          <w:tcPr>
            <w:tcW w:w="15760" w:type="dxa"/>
            <w:gridSpan w:val="20"/>
            <w:shd w:val="clear" w:color="auto" w:fill="auto"/>
            <w:noWrap/>
            <w:vAlign w:val="center"/>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bCs/>
                <w:lang w:eastAsia="ru-RU"/>
              </w:rPr>
            </w:pPr>
            <w:r w:rsidRPr="008555DE">
              <w:rPr>
                <w:rFonts w:ascii="Times New Roman" w:eastAsia="Times New Roman" w:hAnsi="Times New Roman" w:cs="Times New Roman"/>
                <w:b/>
                <w:bCs/>
                <w:lang w:eastAsia="ru-RU"/>
              </w:rPr>
              <w:t>Подпрограмма 4 «</w:t>
            </w:r>
            <w:r w:rsidRPr="008555DE">
              <w:rPr>
                <w:rFonts w:ascii="Times New Roman" w:eastAsia="Times New Roman" w:hAnsi="Times New Roman" w:cs="Times New Roman"/>
                <w:b/>
                <w:sz w:val="24"/>
                <w:szCs w:val="24"/>
                <w:lang w:eastAsia="ru-RU"/>
              </w:rPr>
              <w:t>Ремонт и содержание автомобильных дорог общего пользования местного значения Шелеховского района</w:t>
            </w:r>
            <w:r w:rsidRPr="008555DE">
              <w:rPr>
                <w:rFonts w:ascii="Times New Roman" w:eastAsia="Times New Roman" w:hAnsi="Times New Roman" w:cs="Times New Roman"/>
                <w:b/>
                <w:bCs/>
                <w:lang w:eastAsia="ru-RU"/>
              </w:rPr>
              <w:t>»</w:t>
            </w:r>
            <w:r w:rsidRPr="008555DE">
              <w:rPr>
                <w:rFonts w:ascii="Times New Roman" w:eastAsia="Times New Roman" w:hAnsi="Times New Roman" w:cs="Times New Roman"/>
                <w:sz w:val="24"/>
                <w:szCs w:val="24"/>
                <w:lang w:eastAsia="ru-RU"/>
              </w:rPr>
              <w:t xml:space="preserve"> </w:t>
            </w:r>
          </w:p>
        </w:tc>
      </w:tr>
      <w:tr w:rsidR="00A30B6D" w:rsidRPr="008555DE" w:rsidTr="002A1017">
        <w:trPr>
          <w:gridAfter w:val="8"/>
          <w:wAfter w:w="6880" w:type="dxa"/>
          <w:trHeight w:val="268"/>
        </w:trPr>
        <w:tc>
          <w:tcPr>
            <w:tcW w:w="565" w:type="dxa"/>
            <w:vMerge w:val="restart"/>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w:t>
            </w:r>
          </w:p>
        </w:tc>
        <w:tc>
          <w:tcPr>
            <w:tcW w:w="2503" w:type="dxa"/>
            <w:gridSpan w:val="2"/>
            <w:vMerge w:val="restart"/>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sz w:val="24"/>
                <w:szCs w:val="24"/>
                <w:lang w:eastAsia="ru-RU"/>
              </w:rPr>
              <w:t>Сохранение и развитие автомобильных дорог общего пользования местного значения Шелеховского района.</w:t>
            </w:r>
          </w:p>
        </w:tc>
        <w:tc>
          <w:tcPr>
            <w:tcW w:w="1786" w:type="dxa"/>
            <w:gridSpan w:val="2"/>
            <w:vMerge w:val="restart"/>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83"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1 875,4</w:t>
            </w:r>
          </w:p>
        </w:tc>
        <w:tc>
          <w:tcPr>
            <w:tcW w:w="1005"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1 875,4</w:t>
            </w:r>
          </w:p>
        </w:tc>
        <w:tc>
          <w:tcPr>
            <w:tcW w:w="860" w:type="dxa"/>
            <w:gridSpan w:val="3"/>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Доля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w:t>
            </w:r>
          </w:p>
        </w:tc>
        <w:tc>
          <w:tcPr>
            <w:tcW w:w="1921"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До 50 %</w:t>
            </w:r>
          </w:p>
        </w:tc>
      </w:tr>
      <w:tr w:rsidR="00A30B6D" w:rsidRPr="008555DE" w:rsidTr="002A1017">
        <w:trPr>
          <w:gridAfter w:val="8"/>
          <w:wAfter w:w="6880" w:type="dxa"/>
          <w:trHeight w:val="1282"/>
        </w:trPr>
        <w:tc>
          <w:tcPr>
            <w:tcW w:w="565" w:type="dxa"/>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2503" w:type="dxa"/>
            <w:gridSpan w:val="2"/>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786" w:type="dxa"/>
            <w:gridSpan w:val="2"/>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11 971,1</w:t>
            </w:r>
          </w:p>
        </w:tc>
        <w:tc>
          <w:tcPr>
            <w:tcW w:w="1005"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10 206,0</w:t>
            </w:r>
          </w:p>
        </w:tc>
        <w:tc>
          <w:tcPr>
            <w:tcW w:w="996"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1 765,1</w:t>
            </w:r>
          </w:p>
        </w:tc>
        <w:tc>
          <w:tcPr>
            <w:tcW w:w="860" w:type="dxa"/>
            <w:gridSpan w:val="3"/>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8"/>
        </w:trPr>
        <w:tc>
          <w:tcPr>
            <w:tcW w:w="565" w:type="dxa"/>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2503" w:type="dxa"/>
            <w:gridSpan w:val="2"/>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786" w:type="dxa"/>
            <w:gridSpan w:val="2"/>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1 903,0</w:t>
            </w:r>
          </w:p>
        </w:tc>
        <w:tc>
          <w:tcPr>
            <w:tcW w:w="1005"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1 903,0</w:t>
            </w:r>
          </w:p>
        </w:tc>
        <w:tc>
          <w:tcPr>
            <w:tcW w:w="860" w:type="dxa"/>
            <w:gridSpan w:val="3"/>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33"/>
        </w:trPr>
        <w:tc>
          <w:tcPr>
            <w:tcW w:w="565" w:type="dxa"/>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2503" w:type="dxa"/>
            <w:gridSpan w:val="2"/>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786" w:type="dxa"/>
            <w:gridSpan w:val="2"/>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1 903,0</w:t>
            </w:r>
          </w:p>
        </w:tc>
        <w:tc>
          <w:tcPr>
            <w:tcW w:w="1005"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1 903,0</w:t>
            </w:r>
          </w:p>
        </w:tc>
        <w:tc>
          <w:tcPr>
            <w:tcW w:w="860" w:type="dxa"/>
            <w:gridSpan w:val="3"/>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23"/>
        </w:trPr>
        <w:tc>
          <w:tcPr>
            <w:tcW w:w="565" w:type="dxa"/>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2503" w:type="dxa"/>
            <w:gridSpan w:val="2"/>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786" w:type="dxa"/>
            <w:gridSpan w:val="2"/>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1 903,0</w:t>
            </w:r>
          </w:p>
        </w:tc>
        <w:tc>
          <w:tcPr>
            <w:tcW w:w="1005"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1 903,0</w:t>
            </w:r>
          </w:p>
        </w:tc>
        <w:tc>
          <w:tcPr>
            <w:tcW w:w="860" w:type="dxa"/>
            <w:gridSpan w:val="3"/>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13"/>
        </w:trPr>
        <w:tc>
          <w:tcPr>
            <w:tcW w:w="565" w:type="dxa"/>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2503" w:type="dxa"/>
            <w:gridSpan w:val="2"/>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786" w:type="dxa"/>
            <w:gridSpan w:val="2"/>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13 321,0</w:t>
            </w:r>
          </w:p>
        </w:tc>
        <w:tc>
          <w:tcPr>
            <w:tcW w:w="1005"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13 321,0</w:t>
            </w:r>
          </w:p>
        </w:tc>
        <w:tc>
          <w:tcPr>
            <w:tcW w:w="860" w:type="dxa"/>
            <w:gridSpan w:val="3"/>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189"/>
        </w:trPr>
        <w:tc>
          <w:tcPr>
            <w:tcW w:w="565" w:type="dxa"/>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2503" w:type="dxa"/>
            <w:gridSpan w:val="2"/>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786" w:type="dxa"/>
            <w:gridSpan w:val="2"/>
            <w:vMerge/>
            <w:hideMark/>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283"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32 876,5</w:t>
            </w:r>
          </w:p>
        </w:tc>
        <w:tc>
          <w:tcPr>
            <w:tcW w:w="1005"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10 206,0</w:t>
            </w:r>
          </w:p>
        </w:tc>
        <w:tc>
          <w:tcPr>
            <w:tcW w:w="996"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22 670,5</w:t>
            </w:r>
          </w:p>
        </w:tc>
        <w:tc>
          <w:tcPr>
            <w:tcW w:w="860" w:type="dxa"/>
            <w:gridSpan w:val="3"/>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tcPr>
          <w:p w:rsidR="00A30B6D" w:rsidRPr="008555DE" w:rsidRDefault="00A30B6D" w:rsidP="00A30B6D">
            <w:pPr>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4.1.</w:t>
            </w:r>
          </w:p>
        </w:tc>
        <w:tc>
          <w:tcPr>
            <w:tcW w:w="2503" w:type="dxa"/>
            <w:gridSpan w:val="2"/>
            <w:vMerge w:val="restart"/>
            <w:hideMark/>
          </w:tcPr>
          <w:p w:rsidR="00A30B6D" w:rsidRPr="008555DE" w:rsidRDefault="00A30B6D" w:rsidP="00A30B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 xml:space="preserve">Обеспечение ремонта и содержания </w:t>
            </w:r>
            <w:r w:rsidRPr="008555DE">
              <w:rPr>
                <w:rFonts w:ascii="Times New Roman" w:eastAsia="Times New Roman" w:hAnsi="Times New Roman" w:cs="Times New Roman"/>
                <w:sz w:val="24"/>
                <w:szCs w:val="24"/>
                <w:lang w:eastAsia="ru-RU"/>
              </w:rPr>
              <w:lastRenderedPageBreak/>
              <w:t>автомобильных дорог в соответствии с требованиями технических регламентов</w:t>
            </w:r>
          </w:p>
          <w:p w:rsidR="00A30B6D" w:rsidRPr="008555DE" w:rsidRDefault="00A30B6D" w:rsidP="00A30B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86" w:type="dxa"/>
            <w:gridSpan w:val="2"/>
            <w:vMerge w:val="restart"/>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lastRenderedPageBreak/>
              <w:t>Отдел жилищно-</w:t>
            </w:r>
            <w:r w:rsidRPr="008555DE">
              <w:rPr>
                <w:rFonts w:ascii="Times New Roman" w:eastAsia="Times New Roman" w:hAnsi="Times New Roman" w:cs="Times New Roman"/>
                <w:sz w:val="24"/>
                <w:szCs w:val="24"/>
                <w:lang w:eastAsia="ru-RU"/>
              </w:rPr>
              <w:lastRenderedPageBreak/>
              <w:t>коммунального хозяйства и экологии</w:t>
            </w:r>
          </w:p>
        </w:tc>
        <w:tc>
          <w:tcPr>
            <w:tcW w:w="1283"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lastRenderedPageBreak/>
              <w:t>2019</w:t>
            </w:r>
          </w:p>
        </w:tc>
        <w:tc>
          <w:tcPr>
            <w:tcW w:w="1423"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05"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860" w:type="dxa"/>
            <w:gridSpan w:val="3"/>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11 467,5</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10 206,0</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1 261,5</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7 000,0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7 000,0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22 467,5</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10 206,0</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12 261,5</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61"/>
        </w:trPr>
        <w:tc>
          <w:tcPr>
            <w:tcW w:w="565"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4.1.1</w:t>
            </w:r>
          </w:p>
        </w:tc>
        <w:tc>
          <w:tcPr>
            <w:tcW w:w="2503" w:type="dxa"/>
            <w:gridSpan w:val="2"/>
            <w:vMerge w:val="restart"/>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Разработка проектно-сметной документации для реализации мероприятия по ремонту автомобильных дорог </w:t>
            </w:r>
            <w:r w:rsidRPr="008555DE">
              <w:rPr>
                <w:rFonts w:ascii="Times New Roman" w:eastAsia="Times New Roman" w:hAnsi="Times New Roman" w:cs="Times New Roman"/>
                <w:sz w:val="24"/>
                <w:szCs w:val="24"/>
                <w:lang w:eastAsia="ru-RU"/>
              </w:rPr>
              <w:t>местного значения Шелеховского района</w:t>
            </w:r>
          </w:p>
        </w:tc>
        <w:tc>
          <w:tcPr>
            <w:tcW w:w="1786" w:type="dxa"/>
            <w:gridSpan w:val="2"/>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разработанным документов</w:t>
            </w:r>
          </w:p>
        </w:tc>
        <w:tc>
          <w:tcPr>
            <w:tcW w:w="1921"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259"/>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9"/>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9"/>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9"/>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1 000,0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9"/>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7 000,0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7 000,0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59"/>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11 000,0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11 000,0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91"/>
        </w:trPr>
        <w:tc>
          <w:tcPr>
            <w:tcW w:w="565"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4.1.2</w:t>
            </w:r>
          </w:p>
        </w:tc>
        <w:tc>
          <w:tcPr>
            <w:tcW w:w="2503" w:type="dxa"/>
            <w:gridSpan w:val="2"/>
            <w:vMerge w:val="restart"/>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Ремонт автомобильной дороги общего  пользования местного значения «Подъезд к СНТ «Широкая падь» Олхинского МО» Шелеховский район Иркутской области»</w:t>
            </w:r>
          </w:p>
        </w:tc>
        <w:tc>
          <w:tcPr>
            <w:tcW w:w="1786" w:type="dxa"/>
            <w:gridSpan w:val="2"/>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Количество отремонтированных дорог</w:t>
            </w:r>
          </w:p>
        </w:tc>
        <w:tc>
          <w:tcPr>
            <w:tcW w:w="1921"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ед.</w:t>
            </w:r>
          </w:p>
        </w:tc>
      </w:tr>
      <w:tr w:rsidR="00A30B6D" w:rsidRPr="008555DE" w:rsidTr="002A1017">
        <w:trPr>
          <w:gridAfter w:val="8"/>
          <w:wAfter w:w="6880" w:type="dxa"/>
          <w:trHeight w:val="289"/>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11 467,5</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10 206,0</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1 261,5</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89"/>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11 467,5</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10 206,0</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1 261,5</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val="restart"/>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4.2.</w:t>
            </w:r>
          </w:p>
        </w:tc>
        <w:tc>
          <w:tcPr>
            <w:tcW w:w="2503" w:type="dxa"/>
            <w:gridSpan w:val="2"/>
            <w:vMerge w:val="restart"/>
            <w:hideMark/>
          </w:tcPr>
          <w:p w:rsidR="00A30B6D" w:rsidRPr="008555DE" w:rsidRDefault="00A30B6D" w:rsidP="00A30B6D">
            <w:pPr>
              <w:shd w:val="clear" w:color="auto" w:fill="FFFFFF"/>
              <w:spacing w:after="120" w:line="240" w:lineRule="auto"/>
              <w:rPr>
                <w:rFonts w:ascii="Times New Roman" w:eastAsia="Times New Roman" w:hAnsi="Times New Roman" w:cs="Times New Roman"/>
                <w:lang w:eastAsia="ru-RU"/>
              </w:rPr>
            </w:pPr>
            <w:r w:rsidRPr="008555DE">
              <w:rPr>
                <w:rFonts w:ascii="Times New Roman" w:eastAsia="Times New Roman" w:hAnsi="Times New Roman" w:cs="Times New Roman"/>
                <w:sz w:val="24"/>
                <w:szCs w:val="24"/>
                <w:lang w:eastAsia="ru-RU"/>
              </w:rPr>
              <w:t>Обеспечение сохранности автомобильных дорог</w:t>
            </w:r>
          </w:p>
        </w:tc>
        <w:tc>
          <w:tcPr>
            <w:tcW w:w="1786" w:type="dxa"/>
            <w:gridSpan w:val="2"/>
            <w:vMerge w:val="restart"/>
            <w:hideMark/>
          </w:tcPr>
          <w:p w:rsidR="00A30B6D" w:rsidRPr="008555DE" w:rsidRDefault="00A30B6D" w:rsidP="00A30B6D">
            <w:pPr>
              <w:spacing w:after="0" w:line="240" w:lineRule="auto"/>
              <w:jc w:val="center"/>
              <w:rPr>
                <w:rFonts w:ascii="Times New Roman" w:eastAsia="Times New Roman" w:hAnsi="Times New Roman" w:cs="Times New Roman"/>
                <w:sz w:val="24"/>
                <w:szCs w:val="24"/>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83"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875,4</w:t>
            </w:r>
          </w:p>
        </w:tc>
        <w:tc>
          <w:tcPr>
            <w:tcW w:w="1005"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875,4</w:t>
            </w:r>
          </w:p>
        </w:tc>
        <w:tc>
          <w:tcPr>
            <w:tcW w:w="860" w:type="dxa"/>
            <w:gridSpan w:val="3"/>
            <w:hideMark/>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12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503,6</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503,6</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12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903,0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903,0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12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903,0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903,0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12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903,0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903,0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12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6 321,0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6 321,0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20"/>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12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10 409,0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10 409,0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r w:rsidRPr="008555DE">
              <w:rPr>
                <w:rFonts w:ascii="Times New Roman" w:eastAsia="Times New Roman" w:hAnsi="Times New Roman" w:cs="Times New Roman"/>
                <w:b/>
                <w:lang w:eastAsia="ru-RU"/>
              </w:rPr>
              <w:t>-</w:t>
            </w: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57"/>
        </w:trPr>
        <w:tc>
          <w:tcPr>
            <w:tcW w:w="565"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4.2.1.</w:t>
            </w:r>
          </w:p>
        </w:tc>
        <w:tc>
          <w:tcPr>
            <w:tcW w:w="2503" w:type="dxa"/>
            <w:gridSpan w:val="2"/>
            <w:vMerge w:val="restart"/>
          </w:tcPr>
          <w:p w:rsidR="00A30B6D" w:rsidRPr="008555DE" w:rsidRDefault="00A30B6D" w:rsidP="00A30B6D">
            <w:pPr>
              <w:shd w:val="clear" w:color="auto" w:fill="FFFFFF"/>
              <w:spacing w:after="120" w:line="240" w:lineRule="auto"/>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Содержание автомобильных дорог</w:t>
            </w:r>
            <w:r w:rsidRPr="008555DE">
              <w:rPr>
                <w:rFonts w:ascii="Times New Roman" w:eastAsia="Times New Roman" w:hAnsi="Times New Roman" w:cs="Times New Roman"/>
                <w:sz w:val="24"/>
                <w:szCs w:val="24"/>
                <w:lang w:eastAsia="ru-RU"/>
              </w:rPr>
              <w:t xml:space="preserve"> местного значения Шелеховского района</w:t>
            </w:r>
          </w:p>
        </w:tc>
        <w:tc>
          <w:tcPr>
            <w:tcW w:w="1786" w:type="dxa"/>
            <w:gridSpan w:val="2"/>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sz w:val="24"/>
                <w:szCs w:val="24"/>
                <w:lang w:eastAsia="ru-RU"/>
              </w:rPr>
              <w:t>Отдел жилищно-коммунального хозяйства и экологии</w:t>
            </w: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875,4</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875,4</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p>
        </w:tc>
        <w:tc>
          <w:tcPr>
            <w:tcW w:w="2414"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 xml:space="preserve">Приведенные в надлежащее состояние дорог </w:t>
            </w:r>
          </w:p>
        </w:tc>
        <w:tc>
          <w:tcPr>
            <w:tcW w:w="1921" w:type="dxa"/>
            <w:vMerge w:val="restart"/>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км.</w:t>
            </w:r>
          </w:p>
        </w:tc>
      </w:tr>
      <w:tr w:rsidR="00A30B6D" w:rsidRPr="008555DE" w:rsidTr="002A1017">
        <w:trPr>
          <w:gridAfter w:val="8"/>
          <w:wAfter w:w="6880" w:type="dxa"/>
          <w:trHeight w:val="53"/>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12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503,6</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503,6</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53"/>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12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2021</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903,0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903,0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53"/>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12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2022</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903,0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903,0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53"/>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12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2023</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903,0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903,0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8555DE" w:rsidTr="002A1017">
        <w:trPr>
          <w:gridAfter w:val="8"/>
          <w:wAfter w:w="6880" w:type="dxa"/>
          <w:trHeight w:val="53"/>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12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2024-2030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6 321,0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6 321,0</w:t>
            </w:r>
          </w:p>
        </w:tc>
        <w:tc>
          <w:tcPr>
            <w:tcW w:w="860" w:type="dxa"/>
            <w:gridSpan w:val="3"/>
          </w:tcPr>
          <w:p w:rsidR="00A30B6D" w:rsidRPr="008555DE" w:rsidRDefault="00A30B6D" w:rsidP="00A30B6D">
            <w:pPr>
              <w:shd w:val="clear" w:color="auto" w:fill="FFFFFF"/>
              <w:spacing w:after="0" w:line="240" w:lineRule="auto"/>
              <w:jc w:val="center"/>
              <w:rPr>
                <w:rFonts w:ascii="Times New Roman" w:eastAsia="Times New Roman" w:hAnsi="Times New Roman" w:cs="Times New Roman"/>
                <w:b/>
                <w:lang w:eastAsia="ru-RU"/>
              </w:rPr>
            </w:pPr>
          </w:p>
        </w:tc>
        <w:tc>
          <w:tcPr>
            <w:tcW w:w="2414"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r w:rsidR="00A30B6D" w:rsidRPr="00A30B6D" w:rsidTr="002A1017">
        <w:trPr>
          <w:gridAfter w:val="8"/>
          <w:wAfter w:w="6880" w:type="dxa"/>
          <w:trHeight w:val="53"/>
        </w:trPr>
        <w:tc>
          <w:tcPr>
            <w:tcW w:w="565" w:type="dxa"/>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2503" w:type="dxa"/>
            <w:gridSpan w:val="2"/>
            <w:vMerge/>
          </w:tcPr>
          <w:p w:rsidR="00A30B6D" w:rsidRPr="008555DE" w:rsidRDefault="00A30B6D" w:rsidP="00A30B6D">
            <w:pPr>
              <w:shd w:val="clear" w:color="auto" w:fill="FFFFFF"/>
              <w:spacing w:after="120" w:line="240" w:lineRule="auto"/>
              <w:rPr>
                <w:rFonts w:ascii="Times New Roman" w:eastAsia="Times New Roman" w:hAnsi="Times New Roman" w:cs="Times New Roman"/>
                <w:lang w:eastAsia="ru-RU"/>
              </w:rPr>
            </w:pPr>
          </w:p>
        </w:tc>
        <w:tc>
          <w:tcPr>
            <w:tcW w:w="1786" w:type="dxa"/>
            <w:gridSpan w:val="2"/>
            <w:vMerge/>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28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2019-2030</w:t>
            </w:r>
          </w:p>
        </w:tc>
        <w:tc>
          <w:tcPr>
            <w:tcW w:w="1423"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10 409,0</w:t>
            </w:r>
          </w:p>
        </w:tc>
        <w:tc>
          <w:tcPr>
            <w:tcW w:w="1005"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1004" w:type="dxa"/>
            <w:gridSpan w:val="2"/>
          </w:tcPr>
          <w:p w:rsidR="00A30B6D" w:rsidRPr="008555DE"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w:t>
            </w:r>
          </w:p>
        </w:tc>
        <w:tc>
          <w:tcPr>
            <w:tcW w:w="996" w:type="dxa"/>
            <w:gridSpan w:val="2"/>
          </w:tcPr>
          <w:p w:rsidR="00A30B6D" w:rsidRPr="00A30B6D" w:rsidRDefault="00A30B6D" w:rsidP="00A30B6D">
            <w:pPr>
              <w:shd w:val="clear" w:color="auto" w:fill="FFFFFF"/>
              <w:spacing w:after="0" w:line="240" w:lineRule="auto"/>
              <w:jc w:val="center"/>
              <w:rPr>
                <w:rFonts w:ascii="Times New Roman" w:eastAsia="Times New Roman" w:hAnsi="Times New Roman" w:cs="Times New Roman"/>
                <w:lang w:eastAsia="ru-RU"/>
              </w:rPr>
            </w:pPr>
            <w:r w:rsidRPr="008555DE">
              <w:rPr>
                <w:rFonts w:ascii="Times New Roman" w:eastAsia="Times New Roman" w:hAnsi="Times New Roman" w:cs="Times New Roman"/>
                <w:lang w:eastAsia="ru-RU"/>
              </w:rPr>
              <w:t>10 409,0</w:t>
            </w:r>
          </w:p>
        </w:tc>
        <w:tc>
          <w:tcPr>
            <w:tcW w:w="860" w:type="dxa"/>
            <w:gridSpan w:val="3"/>
          </w:tcPr>
          <w:p w:rsidR="00A30B6D" w:rsidRPr="00A30B6D" w:rsidRDefault="00A30B6D" w:rsidP="00A30B6D">
            <w:pPr>
              <w:shd w:val="clear" w:color="auto" w:fill="FFFFFF"/>
              <w:spacing w:after="0" w:line="240" w:lineRule="auto"/>
              <w:jc w:val="center"/>
              <w:rPr>
                <w:rFonts w:ascii="Times New Roman" w:eastAsia="Times New Roman" w:hAnsi="Times New Roman" w:cs="Times New Roman"/>
                <w:b/>
                <w:lang w:eastAsia="ru-RU"/>
              </w:rPr>
            </w:pPr>
          </w:p>
        </w:tc>
        <w:tc>
          <w:tcPr>
            <w:tcW w:w="2414" w:type="dxa"/>
            <w:vMerge/>
          </w:tcPr>
          <w:p w:rsidR="00A30B6D" w:rsidRPr="00A30B6D" w:rsidRDefault="00A30B6D" w:rsidP="00A30B6D">
            <w:pPr>
              <w:shd w:val="clear" w:color="auto" w:fill="FFFFFF"/>
              <w:spacing w:after="0" w:line="240" w:lineRule="auto"/>
              <w:jc w:val="center"/>
              <w:rPr>
                <w:rFonts w:ascii="Times New Roman" w:eastAsia="Times New Roman" w:hAnsi="Times New Roman" w:cs="Times New Roman"/>
                <w:lang w:eastAsia="ru-RU"/>
              </w:rPr>
            </w:pPr>
          </w:p>
        </w:tc>
        <w:tc>
          <w:tcPr>
            <w:tcW w:w="1921" w:type="dxa"/>
            <w:vMerge/>
          </w:tcPr>
          <w:p w:rsidR="00A30B6D" w:rsidRPr="00A30B6D" w:rsidRDefault="00A30B6D" w:rsidP="00A30B6D">
            <w:pPr>
              <w:shd w:val="clear" w:color="auto" w:fill="FFFFFF"/>
              <w:spacing w:after="0" w:line="240" w:lineRule="auto"/>
              <w:jc w:val="center"/>
              <w:rPr>
                <w:rFonts w:ascii="Times New Roman" w:eastAsia="Times New Roman" w:hAnsi="Times New Roman" w:cs="Times New Roman"/>
                <w:lang w:eastAsia="ru-RU"/>
              </w:rPr>
            </w:pPr>
          </w:p>
        </w:tc>
      </w:tr>
    </w:tbl>
    <w:p w:rsidR="00BC4C13" w:rsidRDefault="00BC4C13" w:rsidP="00E404C0">
      <w:pPr>
        <w:widowControl w:val="0"/>
        <w:shd w:val="clear" w:color="auto" w:fill="FFFFFF"/>
        <w:autoSpaceDE w:val="0"/>
        <w:autoSpaceDN w:val="0"/>
        <w:adjustRightInd w:val="0"/>
        <w:spacing w:after="0" w:line="240" w:lineRule="auto"/>
        <w:jc w:val="center"/>
        <w:outlineLvl w:val="2"/>
      </w:pPr>
    </w:p>
    <w:sectPr w:rsidR="00BC4C13" w:rsidSect="00190D51">
      <w:pgSz w:w="16838" w:h="11906" w:orient="landscape"/>
      <w:pgMar w:top="1418" w:right="567" w:bottom="567" w:left="567" w:header="709"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D00" w:rsidRDefault="000C4D00">
      <w:pPr>
        <w:spacing w:after="0" w:line="240" w:lineRule="auto"/>
      </w:pPr>
      <w:r>
        <w:separator/>
      </w:r>
    </w:p>
  </w:endnote>
  <w:endnote w:type="continuationSeparator" w:id="0">
    <w:p w:rsidR="000C4D00" w:rsidRDefault="000C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760" w:rsidRDefault="00E20760" w:rsidP="00190D51">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20760" w:rsidRDefault="00E20760" w:rsidP="00190D51">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D00" w:rsidRDefault="000C4D00">
      <w:pPr>
        <w:spacing w:after="0" w:line="240" w:lineRule="auto"/>
      </w:pPr>
      <w:r>
        <w:separator/>
      </w:r>
    </w:p>
  </w:footnote>
  <w:footnote w:type="continuationSeparator" w:id="0">
    <w:p w:rsidR="000C4D00" w:rsidRDefault="000C4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760" w:rsidRDefault="00E20760" w:rsidP="00190D51">
    <w:pPr>
      <w:pStyle w:val="af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20760" w:rsidRDefault="00E2076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760" w:rsidRDefault="00E20760" w:rsidP="00190D51">
    <w:pPr>
      <w:pStyle w:val="af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C1C7D">
      <w:rPr>
        <w:rStyle w:val="af"/>
        <w:noProof/>
      </w:rPr>
      <w:t>27</w:t>
    </w:r>
    <w:r>
      <w:rPr>
        <w:rStyle w:val="af"/>
      </w:rPr>
      <w:fldChar w:fldCharType="end"/>
    </w:r>
  </w:p>
  <w:p w:rsidR="00E20760" w:rsidRDefault="00E2076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0F6"/>
    <w:multiLevelType w:val="hybridMultilevel"/>
    <w:tmpl w:val="AF1E8A02"/>
    <w:lvl w:ilvl="0" w:tplc="53264CC0">
      <w:start w:val="2023"/>
      <w:numFmt w:val="decimal"/>
      <w:lvlText w:val="%1"/>
      <w:lvlJc w:val="left"/>
      <w:pPr>
        <w:ind w:left="894" w:hanging="48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
    <w:nsid w:val="01F54A86"/>
    <w:multiLevelType w:val="hybridMultilevel"/>
    <w:tmpl w:val="04A0B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A4DE1"/>
    <w:multiLevelType w:val="hybridMultilevel"/>
    <w:tmpl w:val="715EB1B4"/>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4525AB7"/>
    <w:multiLevelType w:val="hybridMultilevel"/>
    <w:tmpl w:val="980472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2124F"/>
    <w:multiLevelType w:val="hybridMultilevel"/>
    <w:tmpl w:val="3F285B2A"/>
    <w:lvl w:ilvl="0" w:tplc="B922F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3E7C56"/>
    <w:multiLevelType w:val="hybridMultilevel"/>
    <w:tmpl w:val="58563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2B0326"/>
    <w:multiLevelType w:val="hybridMultilevel"/>
    <w:tmpl w:val="D3120A4A"/>
    <w:lvl w:ilvl="0" w:tplc="60E6E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036B0D"/>
    <w:multiLevelType w:val="hybridMultilevel"/>
    <w:tmpl w:val="431CD3FA"/>
    <w:lvl w:ilvl="0" w:tplc="349C903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D7751A4"/>
    <w:multiLevelType w:val="hybridMultilevel"/>
    <w:tmpl w:val="24AE9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8144BC"/>
    <w:multiLevelType w:val="hybridMultilevel"/>
    <w:tmpl w:val="C7245B30"/>
    <w:lvl w:ilvl="0" w:tplc="2048E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4F4114"/>
    <w:multiLevelType w:val="hybridMultilevel"/>
    <w:tmpl w:val="1B90A98C"/>
    <w:lvl w:ilvl="0" w:tplc="4DA66662">
      <w:start w:val="2024"/>
      <w:numFmt w:val="decimal"/>
      <w:lvlText w:val="%1"/>
      <w:lvlJc w:val="left"/>
      <w:pPr>
        <w:ind w:left="894" w:hanging="48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1">
    <w:nsid w:val="18BB045F"/>
    <w:multiLevelType w:val="multilevel"/>
    <w:tmpl w:val="98F6B8C8"/>
    <w:lvl w:ilvl="0">
      <w:start w:val="1"/>
      <w:numFmt w:val="decimal"/>
      <w:lvlText w:val="%1."/>
      <w:lvlJc w:val="left"/>
      <w:pPr>
        <w:tabs>
          <w:tab w:val="num" w:pos="851"/>
        </w:tabs>
        <w:ind w:left="0" w:firstLine="54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352415"/>
    <w:multiLevelType w:val="hybridMultilevel"/>
    <w:tmpl w:val="67EAF50C"/>
    <w:lvl w:ilvl="0" w:tplc="7B423AB4">
      <w:start w:val="2021"/>
      <w:numFmt w:val="decimal"/>
      <w:lvlText w:val="%1"/>
      <w:lvlJc w:val="left"/>
      <w:pPr>
        <w:ind w:left="894" w:hanging="48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3">
    <w:nsid w:val="1A462081"/>
    <w:multiLevelType w:val="hybridMultilevel"/>
    <w:tmpl w:val="F3360B36"/>
    <w:lvl w:ilvl="0" w:tplc="EC621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A503112"/>
    <w:multiLevelType w:val="hybridMultilevel"/>
    <w:tmpl w:val="72F82D34"/>
    <w:lvl w:ilvl="0" w:tplc="B922F7C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D51E9C"/>
    <w:multiLevelType w:val="hybridMultilevel"/>
    <w:tmpl w:val="B5F624DA"/>
    <w:lvl w:ilvl="0" w:tplc="6F907010">
      <w:start w:val="2024"/>
      <w:numFmt w:val="decimal"/>
      <w:lvlText w:val="%1"/>
      <w:lvlJc w:val="left"/>
      <w:pPr>
        <w:ind w:left="888" w:hanging="48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6">
    <w:nsid w:val="1B2F0BBA"/>
    <w:multiLevelType w:val="hybridMultilevel"/>
    <w:tmpl w:val="38C2C9DE"/>
    <w:lvl w:ilvl="0" w:tplc="CEA6466E">
      <w:start w:val="2023"/>
      <w:numFmt w:val="decimal"/>
      <w:lvlText w:val="%1"/>
      <w:lvlJc w:val="left"/>
      <w:pPr>
        <w:ind w:left="894" w:hanging="48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7">
    <w:nsid w:val="1C285101"/>
    <w:multiLevelType w:val="hybridMultilevel"/>
    <w:tmpl w:val="B06E0F2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1E182A93"/>
    <w:multiLevelType w:val="hybridMultilevel"/>
    <w:tmpl w:val="62AE3CD6"/>
    <w:lvl w:ilvl="0" w:tplc="B922F7C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E84591"/>
    <w:multiLevelType w:val="hybridMultilevel"/>
    <w:tmpl w:val="250A7680"/>
    <w:lvl w:ilvl="0" w:tplc="9DEE1D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F60ECA"/>
    <w:multiLevelType w:val="hybridMultilevel"/>
    <w:tmpl w:val="62AE3CD6"/>
    <w:lvl w:ilvl="0" w:tplc="B922F7C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D27048"/>
    <w:multiLevelType w:val="hybridMultilevel"/>
    <w:tmpl w:val="7BB2F0BC"/>
    <w:lvl w:ilvl="0" w:tplc="42C609D4">
      <w:start w:val="2022"/>
      <w:numFmt w:val="decimal"/>
      <w:lvlText w:val="%1"/>
      <w:lvlJc w:val="left"/>
      <w:pPr>
        <w:ind w:left="894" w:hanging="48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22">
    <w:nsid w:val="28AC7790"/>
    <w:multiLevelType w:val="hybridMultilevel"/>
    <w:tmpl w:val="F42E1256"/>
    <w:lvl w:ilvl="0" w:tplc="86B0B406">
      <w:start w:val="2020"/>
      <w:numFmt w:val="decimal"/>
      <w:lvlText w:val="%1"/>
      <w:lvlJc w:val="left"/>
      <w:pPr>
        <w:ind w:left="894" w:hanging="48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23">
    <w:nsid w:val="29C110FB"/>
    <w:multiLevelType w:val="hybridMultilevel"/>
    <w:tmpl w:val="AF20D5E6"/>
    <w:lvl w:ilvl="0" w:tplc="029EBBE4">
      <w:start w:val="2019"/>
      <w:numFmt w:val="decimal"/>
      <w:lvlText w:val="%1"/>
      <w:lvlJc w:val="left"/>
      <w:pPr>
        <w:ind w:left="954" w:hanging="480"/>
      </w:pPr>
      <w:rPr>
        <w:rFonts w:hint="default"/>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24">
    <w:nsid w:val="32B5018F"/>
    <w:multiLevelType w:val="hybridMultilevel"/>
    <w:tmpl w:val="F8C2CEF8"/>
    <w:lvl w:ilvl="0" w:tplc="3DA418AC">
      <w:start w:val="2019"/>
      <w:numFmt w:val="decimal"/>
      <w:lvlText w:val="%1"/>
      <w:lvlJc w:val="left"/>
      <w:pPr>
        <w:ind w:left="1434" w:hanging="480"/>
      </w:pPr>
      <w:rPr>
        <w:rFonts w:hint="default"/>
      </w:r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25">
    <w:nsid w:val="38570F53"/>
    <w:multiLevelType w:val="hybridMultilevel"/>
    <w:tmpl w:val="F31AE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E86A17"/>
    <w:multiLevelType w:val="hybridMultilevel"/>
    <w:tmpl w:val="C6786818"/>
    <w:lvl w:ilvl="0" w:tplc="47EC977A">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3D5195"/>
    <w:multiLevelType w:val="hybridMultilevel"/>
    <w:tmpl w:val="6E8C5B32"/>
    <w:lvl w:ilvl="0" w:tplc="20244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1A75396"/>
    <w:multiLevelType w:val="hybridMultilevel"/>
    <w:tmpl w:val="9D900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57628"/>
    <w:multiLevelType w:val="hybridMultilevel"/>
    <w:tmpl w:val="AA68FA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1F079C"/>
    <w:multiLevelType w:val="hybridMultilevel"/>
    <w:tmpl w:val="68C020B4"/>
    <w:lvl w:ilvl="0" w:tplc="F9D05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44822D0"/>
    <w:multiLevelType w:val="hybridMultilevel"/>
    <w:tmpl w:val="E61690A6"/>
    <w:lvl w:ilvl="0" w:tplc="0860A18C">
      <w:start w:val="2024"/>
      <w:numFmt w:val="decimal"/>
      <w:lvlText w:val="%1"/>
      <w:lvlJc w:val="left"/>
      <w:pPr>
        <w:ind w:left="894" w:hanging="48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2">
    <w:nsid w:val="57371641"/>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344BD4"/>
    <w:multiLevelType w:val="hybridMultilevel"/>
    <w:tmpl w:val="879CD6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D25F1A"/>
    <w:multiLevelType w:val="hybridMultilevel"/>
    <w:tmpl w:val="9D12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6">
    <w:nsid w:val="68B254A0"/>
    <w:multiLevelType w:val="hybridMultilevel"/>
    <w:tmpl w:val="58563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A55F5C"/>
    <w:multiLevelType w:val="hybridMultilevel"/>
    <w:tmpl w:val="42B8FD26"/>
    <w:lvl w:ilvl="0" w:tplc="5080C9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C81C4C"/>
    <w:multiLevelType w:val="hybridMultilevel"/>
    <w:tmpl w:val="929284D4"/>
    <w:lvl w:ilvl="0" w:tplc="F9FE11A0">
      <w:start w:val="1"/>
      <w:numFmt w:val="decimal"/>
      <w:lvlText w:val="%1."/>
      <w:lvlJc w:val="left"/>
      <w:pPr>
        <w:ind w:left="1169" w:hanging="8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5797A7B"/>
    <w:multiLevelType w:val="hybridMultilevel"/>
    <w:tmpl w:val="ECB69C42"/>
    <w:lvl w:ilvl="0" w:tplc="5BCE544A">
      <w:start w:val="2022"/>
      <w:numFmt w:val="decimal"/>
      <w:lvlText w:val="%1"/>
      <w:lvlJc w:val="left"/>
      <w:pPr>
        <w:ind w:left="894" w:hanging="48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40">
    <w:nsid w:val="76126D8F"/>
    <w:multiLevelType w:val="hybridMultilevel"/>
    <w:tmpl w:val="4EA0B4B0"/>
    <w:lvl w:ilvl="0" w:tplc="9CAAA256">
      <w:start w:val="2020"/>
      <w:numFmt w:val="decimal"/>
      <w:lvlText w:val="%1"/>
      <w:lvlJc w:val="left"/>
      <w:pPr>
        <w:ind w:left="894" w:hanging="48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41">
    <w:nsid w:val="77FA79FE"/>
    <w:multiLevelType w:val="hybridMultilevel"/>
    <w:tmpl w:val="A09AAB84"/>
    <w:lvl w:ilvl="0" w:tplc="B5C83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213938"/>
    <w:multiLevelType w:val="hybridMultilevel"/>
    <w:tmpl w:val="5D54F76A"/>
    <w:lvl w:ilvl="0" w:tplc="6FC2D29C">
      <w:start w:val="2023"/>
      <w:numFmt w:val="decimal"/>
      <w:lvlText w:val="%1"/>
      <w:lvlJc w:val="left"/>
      <w:pPr>
        <w:ind w:left="894" w:hanging="48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43">
    <w:nsid w:val="7A445B22"/>
    <w:multiLevelType w:val="hybridMultilevel"/>
    <w:tmpl w:val="3970F21C"/>
    <w:lvl w:ilvl="0" w:tplc="9DA68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FEA166D"/>
    <w:multiLevelType w:val="hybridMultilevel"/>
    <w:tmpl w:val="C4EACE3A"/>
    <w:lvl w:ilvl="0" w:tplc="EF7C086E">
      <w:start w:val="1"/>
      <w:numFmt w:val="decimal"/>
      <w:lvlText w:val="%1."/>
      <w:lvlJc w:val="left"/>
      <w:pPr>
        <w:ind w:left="964" w:hanging="42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5"/>
  </w:num>
  <w:num w:numId="2">
    <w:abstractNumId w:val="11"/>
  </w:num>
  <w:num w:numId="3">
    <w:abstractNumId w:val="44"/>
  </w:num>
  <w:num w:numId="4">
    <w:abstractNumId w:val="2"/>
  </w:num>
  <w:num w:numId="5">
    <w:abstractNumId w:val="17"/>
  </w:num>
  <w:num w:numId="6">
    <w:abstractNumId w:val="29"/>
  </w:num>
  <w:num w:numId="7">
    <w:abstractNumId w:val="19"/>
  </w:num>
  <w:num w:numId="8">
    <w:abstractNumId w:val="37"/>
  </w:num>
  <w:num w:numId="9">
    <w:abstractNumId w:val="8"/>
  </w:num>
  <w:num w:numId="10">
    <w:abstractNumId w:val="30"/>
  </w:num>
  <w:num w:numId="11">
    <w:abstractNumId w:val="13"/>
  </w:num>
  <w:num w:numId="12">
    <w:abstractNumId w:val="10"/>
  </w:num>
  <w:num w:numId="13">
    <w:abstractNumId w:val="0"/>
  </w:num>
  <w:num w:numId="14">
    <w:abstractNumId w:val="39"/>
  </w:num>
  <w:num w:numId="15">
    <w:abstractNumId w:val="12"/>
  </w:num>
  <w:num w:numId="16">
    <w:abstractNumId w:val="22"/>
  </w:num>
  <w:num w:numId="17">
    <w:abstractNumId w:val="23"/>
  </w:num>
  <w:num w:numId="18">
    <w:abstractNumId w:val="24"/>
  </w:num>
  <w:num w:numId="19">
    <w:abstractNumId w:val="25"/>
  </w:num>
  <w:num w:numId="20">
    <w:abstractNumId w:val="3"/>
  </w:num>
  <w:num w:numId="21">
    <w:abstractNumId w:val="9"/>
  </w:num>
  <w:num w:numId="22">
    <w:abstractNumId w:val="15"/>
  </w:num>
  <w:num w:numId="23">
    <w:abstractNumId w:val="43"/>
  </w:num>
  <w:num w:numId="24">
    <w:abstractNumId w:val="16"/>
  </w:num>
  <w:num w:numId="25">
    <w:abstractNumId w:val="21"/>
  </w:num>
  <w:num w:numId="26">
    <w:abstractNumId w:val="40"/>
  </w:num>
  <w:num w:numId="27">
    <w:abstractNumId w:val="26"/>
  </w:num>
  <w:num w:numId="28">
    <w:abstractNumId w:val="31"/>
  </w:num>
  <w:num w:numId="29">
    <w:abstractNumId w:val="42"/>
  </w:num>
  <w:num w:numId="30">
    <w:abstractNumId w:val="41"/>
  </w:num>
  <w:num w:numId="31">
    <w:abstractNumId w:val="7"/>
  </w:num>
  <w:num w:numId="32">
    <w:abstractNumId w:val="4"/>
  </w:num>
  <w:num w:numId="33">
    <w:abstractNumId w:val="34"/>
  </w:num>
  <w:num w:numId="34">
    <w:abstractNumId w:val="18"/>
  </w:num>
  <w:num w:numId="35">
    <w:abstractNumId w:val="32"/>
  </w:num>
  <w:num w:numId="36">
    <w:abstractNumId w:val="5"/>
  </w:num>
  <w:num w:numId="37">
    <w:abstractNumId w:val="28"/>
  </w:num>
  <w:num w:numId="38">
    <w:abstractNumId w:val="1"/>
  </w:num>
  <w:num w:numId="39">
    <w:abstractNumId w:val="27"/>
  </w:num>
  <w:num w:numId="40">
    <w:abstractNumId w:val="33"/>
  </w:num>
  <w:num w:numId="41">
    <w:abstractNumId w:val="20"/>
  </w:num>
  <w:num w:numId="42">
    <w:abstractNumId w:val="14"/>
  </w:num>
  <w:num w:numId="43">
    <w:abstractNumId w:val="6"/>
  </w:num>
  <w:num w:numId="44">
    <w:abstractNumId w:val="3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B07"/>
    <w:rsid w:val="000249AC"/>
    <w:rsid w:val="00046BB6"/>
    <w:rsid w:val="00081464"/>
    <w:rsid w:val="000C4D00"/>
    <w:rsid w:val="00102399"/>
    <w:rsid w:val="00117EEF"/>
    <w:rsid w:val="00122713"/>
    <w:rsid w:val="00190D51"/>
    <w:rsid w:val="00192D0A"/>
    <w:rsid w:val="002A1017"/>
    <w:rsid w:val="003A54A0"/>
    <w:rsid w:val="003B4F97"/>
    <w:rsid w:val="003C0A21"/>
    <w:rsid w:val="003C1ADF"/>
    <w:rsid w:val="003C74D9"/>
    <w:rsid w:val="004510FC"/>
    <w:rsid w:val="00481638"/>
    <w:rsid w:val="004A52EB"/>
    <w:rsid w:val="004F33E3"/>
    <w:rsid w:val="0054443C"/>
    <w:rsid w:val="00592F91"/>
    <w:rsid w:val="005C0488"/>
    <w:rsid w:val="006C1C7D"/>
    <w:rsid w:val="006F2C79"/>
    <w:rsid w:val="00722B07"/>
    <w:rsid w:val="0076186D"/>
    <w:rsid w:val="00854D24"/>
    <w:rsid w:val="008555DE"/>
    <w:rsid w:val="00881A0F"/>
    <w:rsid w:val="008D074D"/>
    <w:rsid w:val="009061FD"/>
    <w:rsid w:val="009769C8"/>
    <w:rsid w:val="00984C69"/>
    <w:rsid w:val="009E4C37"/>
    <w:rsid w:val="009F5CDA"/>
    <w:rsid w:val="00A30B6D"/>
    <w:rsid w:val="00A333BD"/>
    <w:rsid w:val="00A64954"/>
    <w:rsid w:val="00AD22B1"/>
    <w:rsid w:val="00AF4882"/>
    <w:rsid w:val="00B1649F"/>
    <w:rsid w:val="00B20667"/>
    <w:rsid w:val="00B944A0"/>
    <w:rsid w:val="00BC318F"/>
    <w:rsid w:val="00BC4C13"/>
    <w:rsid w:val="00BC67EC"/>
    <w:rsid w:val="00C25AF9"/>
    <w:rsid w:val="00C5308A"/>
    <w:rsid w:val="00CA27CE"/>
    <w:rsid w:val="00CA4DB1"/>
    <w:rsid w:val="00CC5B41"/>
    <w:rsid w:val="00CD3B2C"/>
    <w:rsid w:val="00D727B8"/>
    <w:rsid w:val="00DA4BB1"/>
    <w:rsid w:val="00DF2833"/>
    <w:rsid w:val="00E04F88"/>
    <w:rsid w:val="00E20760"/>
    <w:rsid w:val="00E404C0"/>
    <w:rsid w:val="00E545D3"/>
    <w:rsid w:val="00EA646B"/>
    <w:rsid w:val="00EB434D"/>
    <w:rsid w:val="00F14935"/>
    <w:rsid w:val="00F524AE"/>
    <w:rsid w:val="00FC0FCE"/>
    <w:rsid w:val="00FD4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318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C318F"/>
    <w:pPr>
      <w:keepNext/>
      <w:spacing w:after="0" w:line="240" w:lineRule="auto"/>
      <w:jc w:val="center"/>
      <w:outlineLvl w:val="1"/>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18F"/>
    <w:rPr>
      <w:rFonts w:ascii="Arial" w:eastAsia="Times New Roman" w:hAnsi="Arial" w:cs="Arial"/>
      <w:b/>
      <w:bCs/>
      <w:kern w:val="32"/>
      <w:sz w:val="32"/>
      <w:szCs w:val="32"/>
      <w:lang w:eastAsia="ru-RU"/>
    </w:rPr>
  </w:style>
  <w:style w:type="character" w:customStyle="1" w:styleId="20">
    <w:name w:val="Заголовок 2 Знак"/>
    <w:basedOn w:val="a0"/>
    <w:link w:val="2"/>
    <w:rsid w:val="00BC318F"/>
    <w:rPr>
      <w:rFonts w:ascii="Times New Roman" w:eastAsia="Times New Roman" w:hAnsi="Times New Roman" w:cs="Times New Roman"/>
      <w:b/>
      <w:bCs/>
      <w:sz w:val="32"/>
      <w:szCs w:val="32"/>
      <w:lang w:eastAsia="ru-RU"/>
    </w:rPr>
  </w:style>
  <w:style w:type="numbering" w:customStyle="1" w:styleId="11">
    <w:name w:val="Нет списка1"/>
    <w:next w:val="a2"/>
    <w:uiPriority w:val="99"/>
    <w:semiHidden/>
    <w:rsid w:val="00BC318F"/>
  </w:style>
  <w:style w:type="paragraph" w:styleId="a3">
    <w:name w:val="Normal (Web)"/>
    <w:basedOn w:val="a"/>
    <w:link w:val="a4"/>
    <w:uiPriority w:val="99"/>
    <w:rsid w:val="00BC318F"/>
    <w:pPr>
      <w:spacing w:before="30" w:after="30" w:line="240" w:lineRule="auto"/>
    </w:pPr>
    <w:rPr>
      <w:rFonts w:ascii="Arial" w:eastAsia="Times New Roman" w:hAnsi="Arial" w:cs="Arial"/>
      <w:color w:val="332E2D"/>
      <w:spacing w:val="2"/>
      <w:sz w:val="24"/>
      <w:szCs w:val="24"/>
      <w:lang w:eastAsia="ru-RU"/>
    </w:rPr>
  </w:style>
  <w:style w:type="paragraph" w:styleId="3">
    <w:name w:val="Body Text 3"/>
    <w:basedOn w:val="a"/>
    <w:link w:val="30"/>
    <w:rsid w:val="00BC318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C318F"/>
    <w:rPr>
      <w:rFonts w:ascii="Times New Roman" w:eastAsia="Times New Roman" w:hAnsi="Times New Roman" w:cs="Times New Roman"/>
      <w:sz w:val="16"/>
      <w:szCs w:val="16"/>
      <w:lang w:eastAsia="ru-RU"/>
    </w:rPr>
  </w:style>
  <w:style w:type="character" w:customStyle="1" w:styleId="a4">
    <w:name w:val="Обычный (веб) Знак"/>
    <w:link w:val="a3"/>
    <w:locked/>
    <w:rsid w:val="00BC318F"/>
    <w:rPr>
      <w:rFonts w:ascii="Arial" w:eastAsia="Times New Roman" w:hAnsi="Arial" w:cs="Arial"/>
      <w:color w:val="332E2D"/>
      <w:spacing w:val="2"/>
      <w:sz w:val="24"/>
      <w:szCs w:val="24"/>
      <w:lang w:eastAsia="ru-RU"/>
    </w:rPr>
  </w:style>
  <w:style w:type="paragraph" w:customStyle="1" w:styleId="a5">
    <w:name w:val="Знак Знак"/>
    <w:basedOn w:val="a"/>
    <w:rsid w:val="00BC318F"/>
    <w:pPr>
      <w:spacing w:before="100" w:beforeAutospacing="1" w:after="100" w:afterAutospacing="1" w:line="240" w:lineRule="auto"/>
    </w:pPr>
    <w:rPr>
      <w:rFonts w:ascii="Tahoma" w:eastAsia="Times New Roman" w:hAnsi="Tahoma" w:cs="Times New Roman"/>
      <w:sz w:val="20"/>
      <w:szCs w:val="20"/>
      <w:lang w:val="en-US"/>
    </w:rPr>
  </w:style>
  <w:style w:type="table" w:styleId="a6">
    <w:name w:val="Table Grid"/>
    <w:basedOn w:val="a1"/>
    <w:rsid w:val="00BC31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C31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7">
    <w:name w:val="Знак Знак Знак Знак"/>
    <w:basedOn w:val="a"/>
    <w:rsid w:val="00BC318F"/>
    <w:pPr>
      <w:spacing w:after="160" w:line="240" w:lineRule="exact"/>
    </w:pPr>
    <w:rPr>
      <w:rFonts w:ascii="Verdana" w:eastAsia="Times New Roman" w:hAnsi="Verdana" w:cs="Verdana"/>
      <w:sz w:val="20"/>
      <w:szCs w:val="20"/>
      <w:lang w:val="en-US"/>
    </w:rPr>
  </w:style>
  <w:style w:type="paragraph" w:customStyle="1" w:styleId="a8">
    <w:name w:val="Знак"/>
    <w:basedOn w:val="a"/>
    <w:rsid w:val="00BC318F"/>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BC31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ody Text"/>
    <w:basedOn w:val="a"/>
    <w:link w:val="aa"/>
    <w:rsid w:val="00BC318F"/>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BC318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C3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uiPriority w:val="22"/>
    <w:qFormat/>
    <w:rsid w:val="00BC318F"/>
    <w:rPr>
      <w:b/>
      <w:bCs/>
    </w:rPr>
  </w:style>
  <w:style w:type="paragraph" w:customStyle="1" w:styleId="centercontent">
    <w:name w:val="centercontent"/>
    <w:basedOn w:val="a"/>
    <w:rsid w:val="00BC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BC318F"/>
    <w:pPr>
      <w:autoSpaceDE w:val="0"/>
      <w:autoSpaceDN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rsid w:val="00BC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C318F"/>
    <w:rPr>
      <w:rFonts w:ascii="Courier New" w:eastAsia="Times New Roman" w:hAnsi="Courier New" w:cs="Courier New"/>
      <w:sz w:val="20"/>
      <w:szCs w:val="20"/>
      <w:lang w:eastAsia="ru-RU"/>
    </w:rPr>
  </w:style>
  <w:style w:type="paragraph" w:styleId="ac">
    <w:name w:val="List Bullet"/>
    <w:basedOn w:val="a"/>
    <w:rsid w:val="00BC318F"/>
    <w:pPr>
      <w:tabs>
        <w:tab w:val="num" w:pos="357"/>
        <w:tab w:val="num" w:pos="720"/>
        <w:tab w:val="num" w:pos="851"/>
      </w:tabs>
      <w:spacing w:after="0" w:line="240" w:lineRule="auto"/>
      <w:ind w:left="360" w:hanging="360"/>
    </w:pPr>
    <w:rPr>
      <w:rFonts w:ascii="Times New Roman" w:eastAsia="Times New Roman"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C318F"/>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BC31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BC318F"/>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5">
    <w:name w:val="Style5"/>
    <w:basedOn w:val="a"/>
    <w:rsid w:val="00BC318F"/>
    <w:pPr>
      <w:widowControl w:val="0"/>
      <w:autoSpaceDE w:val="0"/>
      <w:autoSpaceDN w:val="0"/>
      <w:adjustRightInd w:val="0"/>
      <w:spacing w:after="0" w:line="418" w:lineRule="exact"/>
      <w:ind w:firstLine="730"/>
      <w:jc w:val="both"/>
    </w:pPr>
    <w:rPr>
      <w:rFonts w:ascii="Times New Roman" w:eastAsia="Times New Roman" w:hAnsi="Times New Roman" w:cs="Times New Roman"/>
      <w:sz w:val="24"/>
      <w:szCs w:val="24"/>
      <w:lang w:eastAsia="ru-RU"/>
    </w:rPr>
  </w:style>
  <w:style w:type="paragraph" w:customStyle="1" w:styleId="Style29">
    <w:name w:val="Style29"/>
    <w:basedOn w:val="a"/>
    <w:rsid w:val="00BC318F"/>
    <w:pPr>
      <w:widowControl w:val="0"/>
      <w:autoSpaceDE w:val="0"/>
      <w:autoSpaceDN w:val="0"/>
      <w:adjustRightInd w:val="0"/>
      <w:spacing w:after="0" w:line="413" w:lineRule="exact"/>
      <w:ind w:firstLine="720"/>
      <w:jc w:val="both"/>
    </w:pPr>
    <w:rPr>
      <w:rFonts w:ascii="Times New Roman" w:eastAsia="Times New Roman" w:hAnsi="Times New Roman" w:cs="Times New Roman"/>
      <w:sz w:val="24"/>
      <w:szCs w:val="24"/>
      <w:lang w:eastAsia="ru-RU"/>
    </w:rPr>
  </w:style>
  <w:style w:type="character" w:customStyle="1" w:styleId="FontStyle39">
    <w:name w:val="Font Style39"/>
    <w:rsid w:val="00BC318F"/>
    <w:rPr>
      <w:rFonts w:ascii="Times New Roman" w:hAnsi="Times New Roman" w:cs="Times New Roman"/>
      <w:sz w:val="22"/>
      <w:szCs w:val="22"/>
    </w:rPr>
  </w:style>
  <w:style w:type="paragraph" w:customStyle="1" w:styleId="Style27">
    <w:name w:val="Style27"/>
    <w:basedOn w:val="a"/>
    <w:rsid w:val="00BC318F"/>
    <w:pPr>
      <w:widowControl w:val="0"/>
      <w:autoSpaceDE w:val="0"/>
      <w:autoSpaceDN w:val="0"/>
      <w:adjustRightInd w:val="0"/>
      <w:spacing w:after="0" w:line="413" w:lineRule="exact"/>
      <w:ind w:hanging="1949"/>
    </w:pPr>
    <w:rPr>
      <w:rFonts w:ascii="Times New Roman" w:eastAsia="Times New Roman" w:hAnsi="Times New Roman" w:cs="Times New Roman"/>
      <w:sz w:val="24"/>
      <w:szCs w:val="24"/>
      <w:lang w:eastAsia="ru-RU"/>
    </w:rPr>
  </w:style>
  <w:style w:type="paragraph" w:styleId="ad">
    <w:name w:val="annotation text"/>
    <w:basedOn w:val="a"/>
    <w:link w:val="ae"/>
    <w:rsid w:val="00BC318F"/>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rsid w:val="00BC318F"/>
    <w:rPr>
      <w:rFonts w:ascii="Times New Roman" w:eastAsia="Times New Roman" w:hAnsi="Times New Roman" w:cs="Times New Roman"/>
      <w:sz w:val="20"/>
      <w:szCs w:val="20"/>
      <w:lang w:eastAsia="ru-RU"/>
    </w:rPr>
  </w:style>
  <w:style w:type="paragraph" w:styleId="21">
    <w:name w:val="Body Text Indent 2"/>
    <w:basedOn w:val="a"/>
    <w:link w:val="22"/>
    <w:rsid w:val="00BC318F"/>
    <w:pPr>
      <w:spacing w:after="0" w:line="240" w:lineRule="auto"/>
      <w:ind w:firstLine="90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BC318F"/>
    <w:rPr>
      <w:rFonts w:ascii="Times New Roman" w:eastAsia="Times New Roman" w:hAnsi="Times New Roman" w:cs="Times New Roman"/>
      <w:sz w:val="28"/>
      <w:szCs w:val="28"/>
      <w:lang w:eastAsia="ru-RU"/>
    </w:rPr>
  </w:style>
  <w:style w:type="character" w:styleId="af">
    <w:name w:val="page number"/>
    <w:basedOn w:val="a0"/>
    <w:rsid w:val="00BC318F"/>
  </w:style>
  <w:style w:type="paragraph" w:styleId="23">
    <w:name w:val="Body Text 2"/>
    <w:basedOn w:val="a"/>
    <w:link w:val="24"/>
    <w:rsid w:val="00BC318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BC318F"/>
    <w:rPr>
      <w:rFonts w:ascii="Times New Roman" w:eastAsia="Times New Roman" w:hAnsi="Times New Roman" w:cs="Times New Roman"/>
      <w:sz w:val="24"/>
      <w:szCs w:val="24"/>
      <w:lang w:eastAsia="ru-RU"/>
    </w:rPr>
  </w:style>
  <w:style w:type="paragraph" w:styleId="af0">
    <w:name w:val="footer"/>
    <w:basedOn w:val="a"/>
    <w:link w:val="af1"/>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BC318F"/>
    <w:rPr>
      <w:rFonts w:ascii="Times New Roman" w:eastAsia="Times New Roman" w:hAnsi="Times New Roman" w:cs="Times New Roman"/>
      <w:sz w:val="24"/>
      <w:szCs w:val="24"/>
      <w:lang w:eastAsia="ru-RU"/>
    </w:rPr>
  </w:style>
  <w:style w:type="paragraph" w:customStyle="1" w:styleId="12">
    <w:name w:val="Абзац списка1"/>
    <w:basedOn w:val="a"/>
    <w:rsid w:val="00BC318F"/>
    <w:pPr>
      <w:ind w:left="720"/>
    </w:pPr>
    <w:rPr>
      <w:rFonts w:ascii="Calibri" w:eastAsia="Times New Roman" w:hAnsi="Calibri" w:cs="Calibri"/>
    </w:rPr>
  </w:style>
  <w:style w:type="paragraph" w:customStyle="1" w:styleId="25">
    <w:name w:val="2"/>
    <w:basedOn w:val="a"/>
    <w:rsid w:val="00BC318F"/>
    <w:pPr>
      <w:spacing w:after="160" w:line="240" w:lineRule="exact"/>
    </w:pPr>
    <w:rPr>
      <w:rFonts w:ascii="Verdana" w:eastAsia="Times New Roman" w:hAnsi="Verdana" w:cs="Verdana"/>
      <w:sz w:val="20"/>
      <w:szCs w:val="20"/>
      <w:lang w:val="en-US"/>
    </w:rPr>
  </w:style>
  <w:style w:type="paragraph" w:styleId="af2">
    <w:name w:val="Title"/>
    <w:basedOn w:val="a"/>
    <w:link w:val="af3"/>
    <w:qFormat/>
    <w:rsid w:val="00BC318F"/>
    <w:pPr>
      <w:spacing w:after="0" w:line="240" w:lineRule="auto"/>
      <w:jc w:val="center"/>
    </w:pPr>
    <w:rPr>
      <w:rFonts w:ascii="Times New Roman" w:eastAsia="Times New Roman" w:hAnsi="Times New Roman" w:cs="Times New Roman"/>
      <w:b/>
      <w:sz w:val="24"/>
      <w:szCs w:val="20"/>
      <w:lang w:eastAsia="ru-RU"/>
    </w:rPr>
  </w:style>
  <w:style w:type="character" w:customStyle="1" w:styleId="af3">
    <w:name w:val="Название Знак"/>
    <w:basedOn w:val="a0"/>
    <w:link w:val="af2"/>
    <w:rsid w:val="00BC318F"/>
    <w:rPr>
      <w:rFonts w:ascii="Times New Roman" w:eastAsia="Times New Roman" w:hAnsi="Times New Roman" w:cs="Times New Roman"/>
      <w:b/>
      <w:sz w:val="24"/>
      <w:szCs w:val="20"/>
      <w:lang w:eastAsia="ru-RU"/>
    </w:rPr>
  </w:style>
  <w:style w:type="paragraph" w:customStyle="1" w:styleId="af4">
    <w:name w:val="Знак Знак Знак"/>
    <w:basedOn w:val="a"/>
    <w:rsid w:val="00BC318F"/>
    <w:pPr>
      <w:spacing w:after="160" w:line="240" w:lineRule="exact"/>
    </w:pPr>
    <w:rPr>
      <w:rFonts w:ascii="Verdana" w:eastAsia="Times New Roman" w:hAnsi="Verdana" w:cs="Verdana"/>
      <w:sz w:val="20"/>
      <w:szCs w:val="20"/>
      <w:lang w:val="en-US"/>
    </w:rPr>
  </w:style>
  <w:style w:type="character" w:customStyle="1" w:styleId="31">
    <w:name w:val="Знак Знак3"/>
    <w:locked/>
    <w:rsid w:val="00BC318F"/>
    <w:rPr>
      <w:rFonts w:ascii="Arial" w:hAnsi="Arial" w:cs="Arial"/>
      <w:color w:val="332E2D"/>
      <w:spacing w:val="2"/>
      <w:sz w:val="24"/>
      <w:szCs w:val="24"/>
      <w:lang w:val="ru-RU" w:eastAsia="ru-RU" w:bidi="ar-SA"/>
    </w:rPr>
  </w:style>
  <w:style w:type="paragraph" w:styleId="af5">
    <w:name w:val="header"/>
    <w:basedOn w:val="a"/>
    <w:link w:val="af6"/>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rsid w:val="00BC318F"/>
    <w:rPr>
      <w:rFonts w:ascii="Times New Roman" w:eastAsia="Times New Roman" w:hAnsi="Times New Roman" w:cs="Times New Roman"/>
      <w:sz w:val="24"/>
      <w:szCs w:val="24"/>
      <w:lang w:eastAsia="ru-RU"/>
    </w:rPr>
  </w:style>
  <w:style w:type="character" w:styleId="af7">
    <w:name w:val="Hyperlink"/>
    <w:uiPriority w:val="99"/>
    <w:unhideWhenUsed/>
    <w:rsid w:val="00BC318F"/>
    <w:rPr>
      <w:color w:val="0000FF"/>
      <w:u w:val="single"/>
    </w:rPr>
  </w:style>
  <w:style w:type="character" w:styleId="af8">
    <w:name w:val="FollowedHyperlink"/>
    <w:uiPriority w:val="99"/>
    <w:unhideWhenUsed/>
    <w:rsid w:val="00BC318F"/>
    <w:rPr>
      <w:color w:val="800080"/>
      <w:u w:val="single"/>
    </w:rPr>
  </w:style>
  <w:style w:type="paragraph" w:styleId="af9">
    <w:name w:val="Balloon Text"/>
    <w:basedOn w:val="a"/>
    <w:link w:val="afa"/>
    <w:unhideWhenUsed/>
    <w:rsid w:val="00BC318F"/>
    <w:pPr>
      <w:spacing w:after="0" w:line="240" w:lineRule="auto"/>
    </w:pPr>
    <w:rPr>
      <w:rFonts w:ascii="Arial" w:eastAsia="Times New Roman" w:hAnsi="Arial" w:cs="Arial"/>
      <w:sz w:val="16"/>
      <w:szCs w:val="16"/>
      <w:lang w:eastAsia="ru-RU"/>
    </w:rPr>
  </w:style>
  <w:style w:type="character" w:customStyle="1" w:styleId="afa">
    <w:name w:val="Текст выноски Знак"/>
    <w:basedOn w:val="a0"/>
    <w:link w:val="af9"/>
    <w:rsid w:val="00BC318F"/>
    <w:rPr>
      <w:rFonts w:ascii="Arial" w:eastAsia="Times New Roman" w:hAnsi="Arial" w:cs="Arial"/>
      <w:sz w:val="16"/>
      <w:szCs w:val="16"/>
      <w:lang w:eastAsia="ru-RU"/>
    </w:rPr>
  </w:style>
  <w:style w:type="character" w:styleId="afb">
    <w:name w:val="Emphasis"/>
    <w:qFormat/>
    <w:rsid w:val="00BC318F"/>
    <w:rPr>
      <w:i/>
      <w:iCs/>
    </w:rPr>
  </w:style>
  <w:style w:type="paragraph" w:styleId="afc">
    <w:name w:val="caption"/>
    <w:basedOn w:val="a"/>
    <w:next w:val="a"/>
    <w:unhideWhenUsed/>
    <w:qFormat/>
    <w:rsid w:val="00BC318F"/>
    <w:pPr>
      <w:spacing w:after="0" w:line="240" w:lineRule="auto"/>
    </w:pPr>
    <w:rPr>
      <w:rFonts w:ascii="Times New Roman" w:eastAsia="Times New Roman" w:hAnsi="Times New Roman" w:cs="Times New Roman"/>
      <w:b/>
      <w:bCs/>
      <w:sz w:val="20"/>
      <w:szCs w:val="20"/>
      <w:lang w:eastAsia="ru-RU"/>
    </w:rPr>
  </w:style>
  <w:style w:type="paragraph" w:styleId="afd">
    <w:name w:val="List Paragraph"/>
    <w:basedOn w:val="a"/>
    <w:link w:val="afe"/>
    <w:uiPriority w:val="99"/>
    <w:qFormat/>
    <w:rsid w:val="00BC318F"/>
    <w:pPr>
      <w:ind w:left="720"/>
      <w:contextualSpacing/>
    </w:pPr>
    <w:rPr>
      <w:rFonts w:ascii="Calibri" w:eastAsia="Calibri" w:hAnsi="Calibri" w:cs="Times New Roman"/>
      <w:sz w:val="20"/>
      <w:szCs w:val="20"/>
      <w:lang w:val="x-none" w:eastAsia="x-none"/>
    </w:rPr>
  </w:style>
  <w:style w:type="character" w:customStyle="1" w:styleId="afe">
    <w:name w:val="Абзац списка Знак"/>
    <w:link w:val="afd"/>
    <w:uiPriority w:val="99"/>
    <w:locked/>
    <w:rsid w:val="00BC318F"/>
    <w:rPr>
      <w:rFonts w:ascii="Calibri" w:eastAsia="Calibri" w:hAnsi="Calibri" w:cs="Times New Roman"/>
      <w:sz w:val="20"/>
      <w:szCs w:val="20"/>
      <w:lang w:val="x-none" w:eastAsia="x-none"/>
    </w:rPr>
  </w:style>
  <w:style w:type="paragraph" w:styleId="32">
    <w:name w:val="Body Text Indent 3"/>
    <w:basedOn w:val="a"/>
    <w:link w:val="33"/>
    <w:uiPriority w:val="99"/>
    <w:rsid w:val="00BC318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rsid w:val="00BC318F"/>
    <w:rPr>
      <w:rFonts w:ascii="Times New Roman" w:eastAsia="Times New Roman" w:hAnsi="Times New Roman" w:cs="Times New Roman"/>
      <w:sz w:val="16"/>
      <w:szCs w:val="16"/>
      <w:lang w:val="x-none" w:eastAsia="x-none"/>
    </w:rPr>
  </w:style>
  <w:style w:type="paragraph" w:styleId="aff">
    <w:name w:val="No Spacing"/>
    <w:uiPriority w:val="1"/>
    <w:qFormat/>
    <w:rsid w:val="00BC318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BC318F"/>
    <w:rPr>
      <w:rFonts w:ascii="Arial" w:eastAsia="Times New Roman" w:hAnsi="Arial" w:cs="Arial"/>
      <w:sz w:val="20"/>
      <w:szCs w:val="20"/>
      <w:lang w:eastAsia="ru-RU"/>
    </w:rPr>
  </w:style>
  <w:style w:type="numbering" w:customStyle="1" w:styleId="26">
    <w:name w:val="Нет списка2"/>
    <w:next w:val="a2"/>
    <w:uiPriority w:val="99"/>
    <w:semiHidden/>
    <w:rsid w:val="00AD22B1"/>
  </w:style>
  <w:style w:type="table" w:customStyle="1" w:styleId="13">
    <w:name w:val="Сетка таблицы1"/>
    <w:basedOn w:val="a1"/>
    <w:next w:val="a6"/>
    <w:rsid w:val="00AD22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rsid w:val="00B1649F"/>
  </w:style>
  <w:style w:type="paragraph" w:customStyle="1" w:styleId="27">
    <w:name w:val="Знак Знак2"/>
    <w:basedOn w:val="a"/>
    <w:rsid w:val="00B1649F"/>
    <w:pPr>
      <w:spacing w:before="100" w:beforeAutospacing="1" w:after="100" w:afterAutospacing="1" w:line="240" w:lineRule="auto"/>
    </w:pPr>
    <w:rPr>
      <w:rFonts w:ascii="Tahoma" w:eastAsia="Times New Roman" w:hAnsi="Tahoma" w:cs="Times New Roman"/>
      <w:sz w:val="20"/>
      <w:szCs w:val="20"/>
      <w:lang w:val="en-US"/>
    </w:rPr>
  </w:style>
  <w:style w:type="table" w:customStyle="1" w:styleId="28">
    <w:name w:val="Сетка таблицы2"/>
    <w:basedOn w:val="a1"/>
    <w:next w:val="a6"/>
    <w:rsid w:val="00B164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Абзац списка2"/>
    <w:basedOn w:val="a"/>
    <w:rsid w:val="00B1649F"/>
    <w:pPr>
      <w:ind w:left="720"/>
    </w:pPr>
    <w:rPr>
      <w:rFonts w:ascii="Calibri" w:eastAsia="Times New Roman" w:hAnsi="Calibri" w:cs="Calibri"/>
    </w:rPr>
  </w:style>
  <w:style w:type="numbering" w:customStyle="1" w:styleId="4">
    <w:name w:val="Нет списка4"/>
    <w:next w:val="a2"/>
    <w:uiPriority w:val="99"/>
    <w:semiHidden/>
    <w:unhideWhenUsed/>
    <w:rsid w:val="00E404C0"/>
  </w:style>
  <w:style w:type="paragraph" w:customStyle="1" w:styleId="14">
    <w:name w:val="Знак Знак1"/>
    <w:basedOn w:val="a"/>
    <w:rsid w:val="00E404C0"/>
    <w:pPr>
      <w:spacing w:before="100" w:beforeAutospacing="1" w:after="100" w:afterAutospacing="1" w:line="240" w:lineRule="auto"/>
    </w:pPr>
    <w:rPr>
      <w:rFonts w:ascii="Tahoma" w:eastAsia="Times New Roman" w:hAnsi="Tahoma" w:cs="Times New Roman"/>
      <w:sz w:val="20"/>
      <w:szCs w:val="20"/>
      <w:lang w:val="en-US"/>
    </w:rPr>
  </w:style>
  <w:style w:type="table" w:customStyle="1" w:styleId="35">
    <w:name w:val="Сетка таблицы3"/>
    <w:basedOn w:val="a1"/>
    <w:next w:val="a6"/>
    <w:rsid w:val="00E404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rsid w:val="00E404C0"/>
    <w:pPr>
      <w:ind w:left="720"/>
    </w:pPr>
    <w:rPr>
      <w:rFonts w:ascii="Calibri" w:eastAsia="Times New Roman" w:hAnsi="Calibri" w:cs="Calibri"/>
    </w:rPr>
  </w:style>
  <w:style w:type="numbering" w:customStyle="1" w:styleId="5">
    <w:name w:val="Нет списка5"/>
    <w:next w:val="a2"/>
    <w:uiPriority w:val="99"/>
    <w:semiHidden/>
    <w:rsid w:val="00A30B6D"/>
  </w:style>
  <w:style w:type="paragraph" w:customStyle="1" w:styleId="aff0">
    <w:name w:val="Знак Знак"/>
    <w:basedOn w:val="a"/>
    <w:rsid w:val="00A30B6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0">
    <w:name w:val="Абзац списка4"/>
    <w:basedOn w:val="a"/>
    <w:rsid w:val="00A30B6D"/>
    <w:pPr>
      <w:ind w:left="720"/>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318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C318F"/>
    <w:pPr>
      <w:keepNext/>
      <w:spacing w:after="0" w:line="240" w:lineRule="auto"/>
      <w:jc w:val="center"/>
      <w:outlineLvl w:val="1"/>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18F"/>
    <w:rPr>
      <w:rFonts w:ascii="Arial" w:eastAsia="Times New Roman" w:hAnsi="Arial" w:cs="Arial"/>
      <w:b/>
      <w:bCs/>
      <w:kern w:val="32"/>
      <w:sz w:val="32"/>
      <w:szCs w:val="32"/>
      <w:lang w:eastAsia="ru-RU"/>
    </w:rPr>
  </w:style>
  <w:style w:type="character" w:customStyle="1" w:styleId="20">
    <w:name w:val="Заголовок 2 Знак"/>
    <w:basedOn w:val="a0"/>
    <w:link w:val="2"/>
    <w:rsid w:val="00BC318F"/>
    <w:rPr>
      <w:rFonts w:ascii="Times New Roman" w:eastAsia="Times New Roman" w:hAnsi="Times New Roman" w:cs="Times New Roman"/>
      <w:b/>
      <w:bCs/>
      <w:sz w:val="32"/>
      <w:szCs w:val="32"/>
      <w:lang w:eastAsia="ru-RU"/>
    </w:rPr>
  </w:style>
  <w:style w:type="numbering" w:customStyle="1" w:styleId="11">
    <w:name w:val="Нет списка1"/>
    <w:next w:val="a2"/>
    <w:uiPriority w:val="99"/>
    <w:semiHidden/>
    <w:rsid w:val="00BC318F"/>
  </w:style>
  <w:style w:type="paragraph" w:styleId="a3">
    <w:name w:val="Normal (Web)"/>
    <w:basedOn w:val="a"/>
    <w:link w:val="a4"/>
    <w:uiPriority w:val="99"/>
    <w:rsid w:val="00BC318F"/>
    <w:pPr>
      <w:spacing w:before="30" w:after="30" w:line="240" w:lineRule="auto"/>
    </w:pPr>
    <w:rPr>
      <w:rFonts w:ascii="Arial" w:eastAsia="Times New Roman" w:hAnsi="Arial" w:cs="Arial"/>
      <w:color w:val="332E2D"/>
      <w:spacing w:val="2"/>
      <w:sz w:val="24"/>
      <w:szCs w:val="24"/>
      <w:lang w:eastAsia="ru-RU"/>
    </w:rPr>
  </w:style>
  <w:style w:type="paragraph" w:styleId="3">
    <w:name w:val="Body Text 3"/>
    <w:basedOn w:val="a"/>
    <w:link w:val="30"/>
    <w:rsid w:val="00BC318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C318F"/>
    <w:rPr>
      <w:rFonts w:ascii="Times New Roman" w:eastAsia="Times New Roman" w:hAnsi="Times New Roman" w:cs="Times New Roman"/>
      <w:sz w:val="16"/>
      <w:szCs w:val="16"/>
      <w:lang w:eastAsia="ru-RU"/>
    </w:rPr>
  </w:style>
  <w:style w:type="character" w:customStyle="1" w:styleId="a4">
    <w:name w:val="Обычный (веб) Знак"/>
    <w:link w:val="a3"/>
    <w:locked/>
    <w:rsid w:val="00BC318F"/>
    <w:rPr>
      <w:rFonts w:ascii="Arial" w:eastAsia="Times New Roman" w:hAnsi="Arial" w:cs="Arial"/>
      <w:color w:val="332E2D"/>
      <w:spacing w:val="2"/>
      <w:sz w:val="24"/>
      <w:szCs w:val="24"/>
      <w:lang w:eastAsia="ru-RU"/>
    </w:rPr>
  </w:style>
  <w:style w:type="paragraph" w:customStyle="1" w:styleId="a5">
    <w:name w:val="Знак Знак"/>
    <w:basedOn w:val="a"/>
    <w:rsid w:val="00BC318F"/>
    <w:pPr>
      <w:spacing w:before="100" w:beforeAutospacing="1" w:after="100" w:afterAutospacing="1" w:line="240" w:lineRule="auto"/>
    </w:pPr>
    <w:rPr>
      <w:rFonts w:ascii="Tahoma" w:eastAsia="Times New Roman" w:hAnsi="Tahoma" w:cs="Times New Roman"/>
      <w:sz w:val="20"/>
      <w:szCs w:val="20"/>
      <w:lang w:val="en-US"/>
    </w:rPr>
  </w:style>
  <w:style w:type="table" w:styleId="a6">
    <w:name w:val="Table Grid"/>
    <w:basedOn w:val="a1"/>
    <w:rsid w:val="00BC31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C31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7">
    <w:name w:val="Знак Знак Знак Знак"/>
    <w:basedOn w:val="a"/>
    <w:rsid w:val="00BC318F"/>
    <w:pPr>
      <w:spacing w:after="160" w:line="240" w:lineRule="exact"/>
    </w:pPr>
    <w:rPr>
      <w:rFonts w:ascii="Verdana" w:eastAsia="Times New Roman" w:hAnsi="Verdana" w:cs="Verdana"/>
      <w:sz w:val="20"/>
      <w:szCs w:val="20"/>
      <w:lang w:val="en-US"/>
    </w:rPr>
  </w:style>
  <w:style w:type="paragraph" w:customStyle="1" w:styleId="a8">
    <w:name w:val="Знак"/>
    <w:basedOn w:val="a"/>
    <w:rsid w:val="00BC318F"/>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BC31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ody Text"/>
    <w:basedOn w:val="a"/>
    <w:link w:val="aa"/>
    <w:rsid w:val="00BC318F"/>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BC318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C3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uiPriority w:val="22"/>
    <w:qFormat/>
    <w:rsid w:val="00BC318F"/>
    <w:rPr>
      <w:b/>
      <w:bCs/>
    </w:rPr>
  </w:style>
  <w:style w:type="paragraph" w:customStyle="1" w:styleId="centercontent">
    <w:name w:val="centercontent"/>
    <w:basedOn w:val="a"/>
    <w:rsid w:val="00BC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BC318F"/>
    <w:pPr>
      <w:autoSpaceDE w:val="0"/>
      <w:autoSpaceDN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rsid w:val="00BC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C318F"/>
    <w:rPr>
      <w:rFonts w:ascii="Courier New" w:eastAsia="Times New Roman" w:hAnsi="Courier New" w:cs="Courier New"/>
      <w:sz w:val="20"/>
      <w:szCs w:val="20"/>
      <w:lang w:eastAsia="ru-RU"/>
    </w:rPr>
  </w:style>
  <w:style w:type="paragraph" w:styleId="ac">
    <w:name w:val="List Bullet"/>
    <w:basedOn w:val="a"/>
    <w:rsid w:val="00BC318F"/>
    <w:pPr>
      <w:tabs>
        <w:tab w:val="num" w:pos="357"/>
        <w:tab w:val="num" w:pos="720"/>
        <w:tab w:val="num" w:pos="851"/>
      </w:tabs>
      <w:spacing w:after="0" w:line="240" w:lineRule="auto"/>
      <w:ind w:left="360" w:hanging="360"/>
    </w:pPr>
    <w:rPr>
      <w:rFonts w:ascii="Times New Roman" w:eastAsia="Times New Roman"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C318F"/>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BC31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BC318F"/>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5">
    <w:name w:val="Style5"/>
    <w:basedOn w:val="a"/>
    <w:rsid w:val="00BC318F"/>
    <w:pPr>
      <w:widowControl w:val="0"/>
      <w:autoSpaceDE w:val="0"/>
      <w:autoSpaceDN w:val="0"/>
      <w:adjustRightInd w:val="0"/>
      <w:spacing w:after="0" w:line="418" w:lineRule="exact"/>
      <w:ind w:firstLine="730"/>
      <w:jc w:val="both"/>
    </w:pPr>
    <w:rPr>
      <w:rFonts w:ascii="Times New Roman" w:eastAsia="Times New Roman" w:hAnsi="Times New Roman" w:cs="Times New Roman"/>
      <w:sz w:val="24"/>
      <w:szCs w:val="24"/>
      <w:lang w:eastAsia="ru-RU"/>
    </w:rPr>
  </w:style>
  <w:style w:type="paragraph" w:customStyle="1" w:styleId="Style29">
    <w:name w:val="Style29"/>
    <w:basedOn w:val="a"/>
    <w:rsid w:val="00BC318F"/>
    <w:pPr>
      <w:widowControl w:val="0"/>
      <w:autoSpaceDE w:val="0"/>
      <w:autoSpaceDN w:val="0"/>
      <w:adjustRightInd w:val="0"/>
      <w:spacing w:after="0" w:line="413" w:lineRule="exact"/>
      <w:ind w:firstLine="720"/>
      <w:jc w:val="both"/>
    </w:pPr>
    <w:rPr>
      <w:rFonts w:ascii="Times New Roman" w:eastAsia="Times New Roman" w:hAnsi="Times New Roman" w:cs="Times New Roman"/>
      <w:sz w:val="24"/>
      <w:szCs w:val="24"/>
      <w:lang w:eastAsia="ru-RU"/>
    </w:rPr>
  </w:style>
  <w:style w:type="character" w:customStyle="1" w:styleId="FontStyle39">
    <w:name w:val="Font Style39"/>
    <w:rsid w:val="00BC318F"/>
    <w:rPr>
      <w:rFonts w:ascii="Times New Roman" w:hAnsi="Times New Roman" w:cs="Times New Roman"/>
      <w:sz w:val="22"/>
      <w:szCs w:val="22"/>
    </w:rPr>
  </w:style>
  <w:style w:type="paragraph" w:customStyle="1" w:styleId="Style27">
    <w:name w:val="Style27"/>
    <w:basedOn w:val="a"/>
    <w:rsid w:val="00BC318F"/>
    <w:pPr>
      <w:widowControl w:val="0"/>
      <w:autoSpaceDE w:val="0"/>
      <w:autoSpaceDN w:val="0"/>
      <w:adjustRightInd w:val="0"/>
      <w:spacing w:after="0" w:line="413" w:lineRule="exact"/>
      <w:ind w:hanging="1949"/>
    </w:pPr>
    <w:rPr>
      <w:rFonts w:ascii="Times New Roman" w:eastAsia="Times New Roman" w:hAnsi="Times New Roman" w:cs="Times New Roman"/>
      <w:sz w:val="24"/>
      <w:szCs w:val="24"/>
      <w:lang w:eastAsia="ru-RU"/>
    </w:rPr>
  </w:style>
  <w:style w:type="paragraph" w:styleId="ad">
    <w:name w:val="annotation text"/>
    <w:basedOn w:val="a"/>
    <w:link w:val="ae"/>
    <w:rsid w:val="00BC318F"/>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rsid w:val="00BC318F"/>
    <w:rPr>
      <w:rFonts w:ascii="Times New Roman" w:eastAsia="Times New Roman" w:hAnsi="Times New Roman" w:cs="Times New Roman"/>
      <w:sz w:val="20"/>
      <w:szCs w:val="20"/>
      <w:lang w:eastAsia="ru-RU"/>
    </w:rPr>
  </w:style>
  <w:style w:type="paragraph" w:styleId="21">
    <w:name w:val="Body Text Indent 2"/>
    <w:basedOn w:val="a"/>
    <w:link w:val="22"/>
    <w:rsid w:val="00BC318F"/>
    <w:pPr>
      <w:spacing w:after="0" w:line="240" w:lineRule="auto"/>
      <w:ind w:firstLine="90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BC318F"/>
    <w:rPr>
      <w:rFonts w:ascii="Times New Roman" w:eastAsia="Times New Roman" w:hAnsi="Times New Roman" w:cs="Times New Roman"/>
      <w:sz w:val="28"/>
      <w:szCs w:val="28"/>
      <w:lang w:eastAsia="ru-RU"/>
    </w:rPr>
  </w:style>
  <w:style w:type="character" w:styleId="af">
    <w:name w:val="page number"/>
    <w:basedOn w:val="a0"/>
    <w:rsid w:val="00BC318F"/>
  </w:style>
  <w:style w:type="paragraph" w:styleId="23">
    <w:name w:val="Body Text 2"/>
    <w:basedOn w:val="a"/>
    <w:link w:val="24"/>
    <w:rsid w:val="00BC318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BC318F"/>
    <w:rPr>
      <w:rFonts w:ascii="Times New Roman" w:eastAsia="Times New Roman" w:hAnsi="Times New Roman" w:cs="Times New Roman"/>
      <w:sz w:val="24"/>
      <w:szCs w:val="24"/>
      <w:lang w:eastAsia="ru-RU"/>
    </w:rPr>
  </w:style>
  <w:style w:type="paragraph" w:styleId="af0">
    <w:name w:val="footer"/>
    <w:basedOn w:val="a"/>
    <w:link w:val="af1"/>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BC318F"/>
    <w:rPr>
      <w:rFonts w:ascii="Times New Roman" w:eastAsia="Times New Roman" w:hAnsi="Times New Roman" w:cs="Times New Roman"/>
      <w:sz w:val="24"/>
      <w:szCs w:val="24"/>
      <w:lang w:eastAsia="ru-RU"/>
    </w:rPr>
  </w:style>
  <w:style w:type="paragraph" w:customStyle="1" w:styleId="12">
    <w:name w:val="Абзац списка1"/>
    <w:basedOn w:val="a"/>
    <w:rsid w:val="00BC318F"/>
    <w:pPr>
      <w:ind w:left="720"/>
    </w:pPr>
    <w:rPr>
      <w:rFonts w:ascii="Calibri" w:eastAsia="Times New Roman" w:hAnsi="Calibri" w:cs="Calibri"/>
    </w:rPr>
  </w:style>
  <w:style w:type="paragraph" w:customStyle="1" w:styleId="25">
    <w:name w:val="2"/>
    <w:basedOn w:val="a"/>
    <w:rsid w:val="00BC318F"/>
    <w:pPr>
      <w:spacing w:after="160" w:line="240" w:lineRule="exact"/>
    </w:pPr>
    <w:rPr>
      <w:rFonts w:ascii="Verdana" w:eastAsia="Times New Roman" w:hAnsi="Verdana" w:cs="Verdana"/>
      <w:sz w:val="20"/>
      <w:szCs w:val="20"/>
      <w:lang w:val="en-US"/>
    </w:rPr>
  </w:style>
  <w:style w:type="paragraph" w:styleId="af2">
    <w:name w:val="Title"/>
    <w:basedOn w:val="a"/>
    <w:link w:val="af3"/>
    <w:qFormat/>
    <w:rsid w:val="00BC318F"/>
    <w:pPr>
      <w:spacing w:after="0" w:line="240" w:lineRule="auto"/>
      <w:jc w:val="center"/>
    </w:pPr>
    <w:rPr>
      <w:rFonts w:ascii="Times New Roman" w:eastAsia="Times New Roman" w:hAnsi="Times New Roman" w:cs="Times New Roman"/>
      <w:b/>
      <w:sz w:val="24"/>
      <w:szCs w:val="20"/>
      <w:lang w:eastAsia="ru-RU"/>
    </w:rPr>
  </w:style>
  <w:style w:type="character" w:customStyle="1" w:styleId="af3">
    <w:name w:val="Название Знак"/>
    <w:basedOn w:val="a0"/>
    <w:link w:val="af2"/>
    <w:rsid w:val="00BC318F"/>
    <w:rPr>
      <w:rFonts w:ascii="Times New Roman" w:eastAsia="Times New Roman" w:hAnsi="Times New Roman" w:cs="Times New Roman"/>
      <w:b/>
      <w:sz w:val="24"/>
      <w:szCs w:val="20"/>
      <w:lang w:eastAsia="ru-RU"/>
    </w:rPr>
  </w:style>
  <w:style w:type="paragraph" w:customStyle="1" w:styleId="af4">
    <w:name w:val="Знак Знак Знак"/>
    <w:basedOn w:val="a"/>
    <w:rsid w:val="00BC318F"/>
    <w:pPr>
      <w:spacing w:after="160" w:line="240" w:lineRule="exact"/>
    </w:pPr>
    <w:rPr>
      <w:rFonts w:ascii="Verdana" w:eastAsia="Times New Roman" w:hAnsi="Verdana" w:cs="Verdana"/>
      <w:sz w:val="20"/>
      <w:szCs w:val="20"/>
      <w:lang w:val="en-US"/>
    </w:rPr>
  </w:style>
  <w:style w:type="character" w:customStyle="1" w:styleId="31">
    <w:name w:val="Знак Знак3"/>
    <w:locked/>
    <w:rsid w:val="00BC318F"/>
    <w:rPr>
      <w:rFonts w:ascii="Arial" w:hAnsi="Arial" w:cs="Arial"/>
      <w:color w:val="332E2D"/>
      <w:spacing w:val="2"/>
      <w:sz w:val="24"/>
      <w:szCs w:val="24"/>
      <w:lang w:val="ru-RU" w:eastAsia="ru-RU" w:bidi="ar-SA"/>
    </w:rPr>
  </w:style>
  <w:style w:type="paragraph" w:styleId="af5">
    <w:name w:val="header"/>
    <w:basedOn w:val="a"/>
    <w:link w:val="af6"/>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rsid w:val="00BC318F"/>
    <w:rPr>
      <w:rFonts w:ascii="Times New Roman" w:eastAsia="Times New Roman" w:hAnsi="Times New Roman" w:cs="Times New Roman"/>
      <w:sz w:val="24"/>
      <w:szCs w:val="24"/>
      <w:lang w:eastAsia="ru-RU"/>
    </w:rPr>
  </w:style>
  <w:style w:type="character" w:styleId="af7">
    <w:name w:val="Hyperlink"/>
    <w:uiPriority w:val="99"/>
    <w:unhideWhenUsed/>
    <w:rsid w:val="00BC318F"/>
    <w:rPr>
      <w:color w:val="0000FF"/>
      <w:u w:val="single"/>
    </w:rPr>
  </w:style>
  <w:style w:type="character" w:styleId="af8">
    <w:name w:val="FollowedHyperlink"/>
    <w:uiPriority w:val="99"/>
    <w:unhideWhenUsed/>
    <w:rsid w:val="00BC318F"/>
    <w:rPr>
      <w:color w:val="800080"/>
      <w:u w:val="single"/>
    </w:rPr>
  </w:style>
  <w:style w:type="paragraph" w:styleId="af9">
    <w:name w:val="Balloon Text"/>
    <w:basedOn w:val="a"/>
    <w:link w:val="afa"/>
    <w:unhideWhenUsed/>
    <w:rsid w:val="00BC318F"/>
    <w:pPr>
      <w:spacing w:after="0" w:line="240" w:lineRule="auto"/>
    </w:pPr>
    <w:rPr>
      <w:rFonts w:ascii="Arial" w:eastAsia="Times New Roman" w:hAnsi="Arial" w:cs="Arial"/>
      <w:sz w:val="16"/>
      <w:szCs w:val="16"/>
      <w:lang w:eastAsia="ru-RU"/>
    </w:rPr>
  </w:style>
  <w:style w:type="character" w:customStyle="1" w:styleId="afa">
    <w:name w:val="Текст выноски Знак"/>
    <w:basedOn w:val="a0"/>
    <w:link w:val="af9"/>
    <w:rsid w:val="00BC318F"/>
    <w:rPr>
      <w:rFonts w:ascii="Arial" w:eastAsia="Times New Roman" w:hAnsi="Arial" w:cs="Arial"/>
      <w:sz w:val="16"/>
      <w:szCs w:val="16"/>
      <w:lang w:eastAsia="ru-RU"/>
    </w:rPr>
  </w:style>
  <w:style w:type="character" w:styleId="afb">
    <w:name w:val="Emphasis"/>
    <w:qFormat/>
    <w:rsid w:val="00BC318F"/>
    <w:rPr>
      <w:i/>
      <w:iCs/>
    </w:rPr>
  </w:style>
  <w:style w:type="paragraph" w:styleId="afc">
    <w:name w:val="caption"/>
    <w:basedOn w:val="a"/>
    <w:next w:val="a"/>
    <w:unhideWhenUsed/>
    <w:qFormat/>
    <w:rsid w:val="00BC318F"/>
    <w:pPr>
      <w:spacing w:after="0" w:line="240" w:lineRule="auto"/>
    </w:pPr>
    <w:rPr>
      <w:rFonts w:ascii="Times New Roman" w:eastAsia="Times New Roman" w:hAnsi="Times New Roman" w:cs="Times New Roman"/>
      <w:b/>
      <w:bCs/>
      <w:sz w:val="20"/>
      <w:szCs w:val="20"/>
      <w:lang w:eastAsia="ru-RU"/>
    </w:rPr>
  </w:style>
  <w:style w:type="paragraph" w:styleId="afd">
    <w:name w:val="List Paragraph"/>
    <w:basedOn w:val="a"/>
    <w:link w:val="afe"/>
    <w:uiPriority w:val="99"/>
    <w:qFormat/>
    <w:rsid w:val="00BC318F"/>
    <w:pPr>
      <w:ind w:left="720"/>
      <w:contextualSpacing/>
    </w:pPr>
    <w:rPr>
      <w:rFonts w:ascii="Calibri" w:eastAsia="Calibri" w:hAnsi="Calibri" w:cs="Times New Roman"/>
      <w:sz w:val="20"/>
      <w:szCs w:val="20"/>
      <w:lang w:val="x-none" w:eastAsia="x-none"/>
    </w:rPr>
  </w:style>
  <w:style w:type="character" w:customStyle="1" w:styleId="afe">
    <w:name w:val="Абзац списка Знак"/>
    <w:link w:val="afd"/>
    <w:uiPriority w:val="99"/>
    <w:locked/>
    <w:rsid w:val="00BC318F"/>
    <w:rPr>
      <w:rFonts w:ascii="Calibri" w:eastAsia="Calibri" w:hAnsi="Calibri" w:cs="Times New Roman"/>
      <w:sz w:val="20"/>
      <w:szCs w:val="20"/>
      <w:lang w:val="x-none" w:eastAsia="x-none"/>
    </w:rPr>
  </w:style>
  <w:style w:type="paragraph" w:styleId="32">
    <w:name w:val="Body Text Indent 3"/>
    <w:basedOn w:val="a"/>
    <w:link w:val="33"/>
    <w:uiPriority w:val="99"/>
    <w:rsid w:val="00BC318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rsid w:val="00BC318F"/>
    <w:rPr>
      <w:rFonts w:ascii="Times New Roman" w:eastAsia="Times New Roman" w:hAnsi="Times New Roman" w:cs="Times New Roman"/>
      <w:sz w:val="16"/>
      <w:szCs w:val="16"/>
      <w:lang w:val="x-none" w:eastAsia="x-none"/>
    </w:rPr>
  </w:style>
  <w:style w:type="paragraph" w:styleId="aff">
    <w:name w:val="No Spacing"/>
    <w:uiPriority w:val="1"/>
    <w:qFormat/>
    <w:rsid w:val="00BC318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BC318F"/>
    <w:rPr>
      <w:rFonts w:ascii="Arial" w:eastAsia="Times New Roman" w:hAnsi="Arial" w:cs="Arial"/>
      <w:sz w:val="20"/>
      <w:szCs w:val="20"/>
      <w:lang w:eastAsia="ru-RU"/>
    </w:rPr>
  </w:style>
  <w:style w:type="numbering" w:customStyle="1" w:styleId="26">
    <w:name w:val="Нет списка2"/>
    <w:next w:val="a2"/>
    <w:uiPriority w:val="99"/>
    <w:semiHidden/>
    <w:rsid w:val="00AD22B1"/>
  </w:style>
  <w:style w:type="table" w:customStyle="1" w:styleId="13">
    <w:name w:val="Сетка таблицы1"/>
    <w:basedOn w:val="a1"/>
    <w:next w:val="a6"/>
    <w:rsid w:val="00AD22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rsid w:val="00B1649F"/>
  </w:style>
  <w:style w:type="paragraph" w:customStyle="1" w:styleId="27">
    <w:name w:val="Знак Знак2"/>
    <w:basedOn w:val="a"/>
    <w:rsid w:val="00B1649F"/>
    <w:pPr>
      <w:spacing w:before="100" w:beforeAutospacing="1" w:after="100" w:afterAutospacing="1" w:line="240" w:lineRule="auto"/>
    </w:pPr>
    <w:rPr>
      <w:rFonts w:ascii="Tahoma" w:eastAsia="Times New Roman" w:hAnsi="Tahoma" w:cs="Times New Roman"/>
      <w:sz w:val="20"/>
      <w:szCs w:val="20"/>
      <w:lang w:val="en-US"/>
    </w:rPr>
  </w:style>
  <w:style w:type="table" w:customStyle="1" w:styleId="28">
    <w:name w:val="Сетка таблицы2"/>
    <w:basedOn w:val="a1"/>
    <w:next w:val="a6"/>
    <w:rsid w:val="00B164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Абзац списка2"/>
    <w:basedOn w:val="a"/>
    <w:rsid w:val="00B1649F"/>
    <w:pPr>
      <w:ind w:left="720"/>
    </w:pPr>
    <w:rPr>
      <w:rFonts w:ascii="Calibri" w:eastAsia="Times New Roman" w:hAnsi="Calibri" w:cs="Calibri"/>
    </w:rPr>
  </w:style>
  <w:style w:type="numbering" w:customStyle="1" w:styleId="4">
    <w:name w:val="Нет списка4"/>
    <w:next w:val="a2"/>
    <w:uiPriority w:val="99"/>
    <w:semiHidden/>
    <w:unhideWhenUsed/>
    <w:rsid w:val="00E404C0"/>
  </w:style>
  <w:style w:type="paragraph" w:customStyle="1" w:styleId="14">
    <w:name w:val="Знак Знак1"/>
    <w:basedOn w:val="a"/>
    <w:rsid w:val="00E404C0"/>
    <w:pPr>
      <w:spacing w:before="100" w:beforeAutospacing="1" w:after="100" w:afterAutospacing="1" w:line="240" w:lineRule="auto"/>
    </w:pPr>
    <w:rPr>
      <w:rFonts w:ascii="Tahoma" w:eastAsia="Times New Roman" w:hAnsi="Tahoma" w:cs="Times New Roman"/>
      <w:sz w:val="20"/>
      <w:szCs w:val="20"/>
      <w:lang w:val="en-US"/>
    </w:rPr>
  </w:style>
  <w:style w:type="table" w:customStyle="1" w:styleId="35">
    <w:name w:val="Сетка таблицы3"/>
    <w:basedOn w:val="a1"/>
    <w:next w:val="a6"/>
    <w:rsid w:val="00E404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rsid w:val="00E404C0"/>
    <w:pPr>
      <w:ind w:left="720"/>
    </w:pPr>
    <w:rPr>
      <w:rFonts w:ascii="Calibri" w:eastAsia="Times New Roman" w:hAnsi="Calibri" w:cs="Calibri"/>
    </w:rPr>
  </w:style>
  <w:style w:type="numbering" w:customStyle="1" w:styleId="5">
    <w:name w:val="Нет списка5"/>
    <w:next w:val="a2"/>
    <w:uiPriority w:val="99"/>
    <w:semiHidden/>
    <w:rsid w:val="00A30B6D"/>
  </w:style>
  <w:style w:type="paragraph" w:customStyle="1" w:styleId="aff0">
    <w:name w:val="Знак Знак"/>
    <w:basedOn w:val="a"/>
    <w:rsid w:val="00A30B6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0">
    <w:name w:val="Абзац списка4"/>
    <w:basedOn w:val="a"/>
    <w:rsid w:val="00A30B6D"/>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12715</Words>
  <Characters>72478</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Бочерова Олеся Альфредовна</dc:creator>
  <cp:lastModifiedBy>Рженeва Ольга Сергеевна</cp:lastModifiedBy>
  <cp:revision>2</cp:revision>
  <cp:lastPrinted>2019-10-17T01:45:00Z</cp:lastPrinted>
  <dcterms:created xsi:type="dcterms:W3CDTF">2020-02-11T04:29:00Z</dcterms:created>
  <dcterms:modified xsi:type="dcterms:W3CDTF">2020-02-11T04:29:00Z</dcterms:modified>
</cp:coreProperties>
</file>