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F1" w:rsidRPr="00E361DC" w:rsidRDefault="00763DA5" w:rsidP="00763DA5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361DC">
        <w:rPr>
          <w:rFonts w:ascii="Times New Roman" w:hAnsi="Times New Roman" w:cs="Times New Roman"/>
          <w:b/>
          <w:sz w:val="26"/>
          <w:szCs w:val="26"/>
        </w:rPr>
        <w:t>Информационный материал</w:t>
      </w:r>
    </w:p>
    <w:p w:rsidR="00763DA5" w:rsidRPr="00E361DC" w:rsidRDefault="00763DA5" w:rsidP="00763DA5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61DC">
        <w:rPr>
          <w:rFonts w:ascii="Times New Roman" w:hAnsi="Times New Roman" w:cs="Times New Roman"/>
          <w:b/>
          <w:sz w:val="26"/>
          <w:szCs w:val="26"/>
        </w:rPr>
        <w:t>Государственной инспекции труда в Иркутской области</w:t>
      </w:r>
    </w:p>
    <w:p w:rsidR="00763DA5" w:rsidRPr="00E361DC" w:rsidRDefault="00763DA5" w:rsidP="00763DA5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61DC">
        <w:rPr>
          <w:rFonts w:ascii="Times New Roman" w:hAnsi="Times New Roman" w:cs="Times New Roman"/>
          <w:b/>
          <w:sz w:val="26"/>
          <w:szCs w:val="26"/>
        </w:rPr>
        <w:t xml:space="preserve">по вопросу оформления трудовых отношений </w:t>
      </w:r>
    </w:p>
    <w:p w:rsidR="00763DA5" w:rsidRPr="00763DA5" w:rsidRDefault="00763DA5" w:rsidP="00763DA5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63DA5" w:rsidRDefault="00763DA5" w:rsidP="00763DA5">
      <w:pPr>
        <w:pStyle w:val="a4"/>
        <w:shd w:val="clear" w:color="auto" w:fill="FFFFFF"/>
        <w:spacing w:before="175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Трудовой договор представляет собой </w:t>
      </w:r>
      <w:r w:rsidRPr="00763DA5">
        <w:rPr>
          <w:color w:val="000000"/>
          <w:sz w:val="26"/>
          <w:szCs w:val="26"/>
        </w:rPr>
        <w:t>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законодательством,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 в интересах, под управлением и контролем работодателя, соблюдать правила внутреннего трудового распорядка, действующие у</w:t>
      </w:r>
      <w:proofErr w:type="gramEnd"/>
      <w:r w:rsidRPr="00763DA5">
        <w:rPr>
          <w:color w:val="000000"/>
          <w:sz w:val="26"/>
          <w:szCs w:val="26"/>
        </w:rPr>
        <w:t xml:space="preserve"> данного работодателя.</w:t>
      </w:r>
    </w:p>
    <w:p w:rsidR="00763DA5" w:rsidRPr="00763DA5" w:rsidRDefault="00763DA5" w:rsidP="00763DA5">
      <w:pPr>
        <w:pStyle w:val="a4"/>
        <w:shd w:val="clear" w:color="auto" w:fill="FFFFFF"/>
        <w:spacing w:before="175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Трудовым кодексом РФ не допускается з</w:t>
      </w:r>
      <w:r w:rsidRPr="00763DA5">
        <w:rPr>
          <w:color w:val="000000"/>
          <w:sz w:val="26"/>
          <w:szCs w:val="26"/>
        </w:rPr>
        <w:t>аключение гражданско-правовых договоров, фактически регулирующих трудовые отношения между работником и работодателем.</w:t>
      </w:r>
    </w:p>
    <w:p w:rsidR="00763DA5" w:rsidRPr="00763DA5" w:rsidRDefault="00763DA5" w:rsidP="00763DA5">
      <w:pPr>
        <w:pStyle w:val="a4"/>
        <w:shd w:val="clear" w:color="auto" w:fill="FFFFFF"/>
        <w:spacing w:before="175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63DA5">
        <w:rPr>
          <w:color w:val="000000"/>
          <w:sz w:val="26"/>
          <w:szCs w:val="26"/>
        </w:rPr>
        <w:t>По общему правилу работник имеет право быть принятым на работу, если он достиг возраста 16 лет.</w:t>
      </w:r>
    </w:p>
    <w:p w:rsidR="00763DA5" w:rsidRPr="00763DA5" w:rsidRDefault="00763DA5" w:rsidP="00763DA5">
      <w:pPr>
        <w:pStyle w:val="a4"/>
        <w:shd w:val="clear" w:color="auto" w:fill="FFFFFF"/>
        <w:spacing w:before="175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63DA5">
        <w:rPr>
          <w:b/>
          <w:color w:val="000000"/>
          <w:sz w:val="26"/>
          <w:szCs w:val="26"/>
        </w:rPr>
        <w:t>Важно!</w:t>
      </w:r>
      <w:r w:rsidRPr="00763DA5">
        <w:rPr>
          <w:color w:val="000000"/>
          <w:sz w:val="26"/>
          <w:szCs w:val="26"/>
        </w:rPr>
        <w:t xml:space="preserve"> Перед заключением трудового договора работодатель обязан ознакомить работника со следующими документами под роспись:</w:t>
      </w:r>
    </w:p>
    <w:p w:rsidR="00763DA5" w:rsidRPr="00763DA5" w:rsidRDefault="00763DA5" w:rsidP="00763DA5">
      <w:pPr>
        <w:pStyle w:val="a4"/>
        <w:shd w:val="clear" w:color="auto" w:fill="FFFFFF"/>
        <w:spacing w:before="175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63DA5">
        <w:rPr>
          <w:color w:val="000000"/>
          <w:sz w:val="26"/>
          <w:szCs w:val="26"/>
        </w:rPr>
        <w:t>- Правила внутреннего трудового распорядка;</w:t>
      </w:r>
    </w:p>
    <w:p w:rsidR="00763DA5" w:rsidRPr="00763DA5" w:rsidRDefault="00763DA5" w:rsidP="00763DA5">
      <w:pPr>
        <w:pStyle w:val="a4"/>
        <w:shd w:val="clear" w:color="auto" w:fill="FFFFFF"/>
        <w:spacing w:before="175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63DA5">
        <w:rPr>
          <w:color w:val="000000"/>
          <w:sz w:val="26"/>
          <w:szCs w:val="26"/>
        </w:rPr>
        <w:t>- Положение об оплате труда;</w:t>
      </w:r>
    </w:p>
    <w:p w:rsidR="00763DA5" w:rsidRPr="00763DA5" w:rsidRDefault="00763DA5" w:rsidP="00763DA5">
      <w:pPr>
        <w:pStyle w:val="a4"/>
        <w:shd w:val="clear" w:color="auto" w:fill="FFFFFF"/>
        <w:spacing w:before="175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63DA5">
        <w:rPr>
          <w:color w:val="000000"/>
          <w:sz w:val="26"/>
          <w:szCs w:val="26"/>
        </w:rPr>
        <w:t>- Положение о защите персональных данных работников;</w:t>
      </w:r>
    </w:p>
    <w:p w:rsidR="00763DA5" w:rsidRPr="00763DA5" w:rsidRDefault="00763DA5" w:rsidP="00763DA5">
      <w:pPr>
        <w:pStyle w:val="a4"/>
        <w:shd w:val="clear" w:color="auto" w:fill="FFFFFF"/>
        <w:spacing w:before="175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63DA5">
        <w:rPr>
          <w:color w:val="000000"/>
          <w:sz w:val="26"/>
          <w:szCs w:val="26"/>
        </w:rPr>
        <w:t>- коллективный договор (при наличии), иные</w:t>
      </w:r>
      <w:r>
        <w:rPr>
          <w:color w:val="000000"/>
          <w:sz w:val="26"/>
          <w:szCs w:val="26"/>
        </w:rPr>
        <w:t>.</w:t>
      </w:r>
    </w:p>
    <w:p w:rsidR="00763DA5" w:rsidRPr="00763DA5" w:rsidRDefault="00763DA5" w:rsidP="00763DA5">
      <w:pPr>
        <w:pStyle w:val="a4"/>
        <w:shd w:val="clear" w:color="auto" w:fill="FFFFFF"/>
        <w:spacing w:before="175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63DA5">
        <w:rPr>
          <w:color w:val="000000"/>
          <w:sz w:val="26"/>
          <w:szCs w:val="26"/>
        </w:rPr>
        <w:t>При приеме на работу работник обязан предъявить следующие основные обязательные документы:</w:t>
      </w:r>
    </w:p>
    <w:p w:rsidR="00763DA5" w:rsidRPr="00763DA5" w:rsidRDefault="00763DA5" w:rsidP="00763DA5">
      <w:pPr>
        <w:pStyle w:val="a4"/>
        <w:shd w:val="clear" w:color="auto" w:fill="FFFFFF"/>
        <w:spacing w:before="175" w:beforeAutospacing="0" w:after="0" w:afterAutospacing="0"/>
        <w:ind w:firstLine="567"/>
        <w:jc w:val="both"/>
        <w:rPr>
          <w:sz w:val="26"/>
          <w:szCs w:val="26"/>
        </w:rPr>
      </w:pPr>
      <w:r w:rsidRPr="00763DA5">
        <w:rPr>
          <w:sz w:val="26"/>
          <w:szCs w:val="26"/>
        </w:rPr>
        <w:t>- паспорт или </w:t>
      </w:r>
      <w:hyperlink r:id="rId5" w:history="1">
        <w:r w:rsidRPr="00763DA5">
          <w:rPr>
            <w:rStyle w:val="a5"/>
            <w:color w:val="auto"/>
            <w:sz w:val="26"/>
            <w:szCs w:val="26"/>
            <w:u w:val="none"/>
          </w:rPr>
          <w:t>иной документ</w:t>
        </w:r>
      </w:hyperlink>
      <w:r w:rsidRPr="00763DA5">
        <w:rPr>
          <w:sz w:val="26"/>
          <w:szCs w:val="26"/>
        </w:rPr>
        <w:t>, удостоверяющий личность;</w:t>
      </w:r>
    </w:p>
    <w:p w:rsidR="00763DA5" w:rsidRPr="00763DA5" w:rsidRDefault="00763DA5" w:rsidP="00763DA5">
      <w:pPr>
        <w:pStyle w:val="a4"/>
        <w:shd w:val="clear" w:color="auto" w:fill="FFFFFF"/>
        <w:spacing w:before="175" w:beforeAutospacing="0" w:after="0" w:afterAutospacing="0"/>
        <w:ind w:firstLine="567"/>
        <w:jc w:val="both"/>
        <w:rPr>
          <w:sz w:val="26"/>
          <w:szCs w:val="26"/>
        </w:rPr>
      </w:pPr>
      <w:r w:rsidRPr="00763DA5">
        <w:rPr>
          <w:sz w:val="26"/>
          <w:szCs w:val="26"/>
        </w:rPr>
        <w:t>- </w:t>
      </w:r>
      <w:hyperlink r:id="rId6" w:anchor="dst100012" w:history="1">
        <w:r w:rsidRPr="00763DA5">
          <w:rPr>
            <w:rStyle w:val="a5"/>
            <w:color w:val="auto"/>
            <w:sz w:val="26"/>
            <w:szCs w:val="26"/>
            <w:u w:val="none"/>
          </w:rPr>
          <w:t>документ</w:t>
        </w:r>
      </w:hyperlink>
      <w:r w:rsidRPr="00763DA5">
        <w:rPr>
          <w:sz w:val="26"/>
          <w:szCs w:val="26"/>
        </w:rPr>
        <w:t>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763DA5" w:rsidRPr="00763DA5" w:rsidRDefault="00763DA5" w:rsidP="00763DA5">
      <w:pPr>
        <w:pStyle w:val="a4"/>
        <w:shd w:val="clear" w:color="auto" w:fill="FFFFFF"/>
        <w:spacing w:before="175" w:beforeAutospacing="0" w:after="0" w:afterAutospacing="0"/>
        <w:ind w:firstLine="567"/>
        <w:jc w:val="both"/>
        <w:rPr>
          <w:sz w:val="26"/>
          <w:szCs w:val="26"/>
        </w:rPr>
      </w:pPr>
      <w:r w:rsidRPr="00763DA5">
        <w:rPr>
          <w:sz w:val="26"/>
          <w:szCs w:val="26"/>
        </w:rPr>
        <w:t>- трудовую книжку и (или) сведения о трудовой деятельности.</w:t>
      </w:r>
    </w:p>
    <w:p w:rsidR="00763DA5" w:rsidRPr="00763DA5" w:rsidRDefault="00763DA5" w:rsidP="00763DA5">
      <w:pPr>
        <w:pStyle w:val="a4"/>
        <w:shd w:val="clear" w:color="auto" w:fill="FFFFFF"/>
        <w:spacing w:before="175" w:beforeAutospacing="0" w:after="0" w:afterAutospacing="0"/>
        <w:ind w:firstLine="567"/>
        <w:jc w:val="both"/>
        <w:rPr>
          <w:sz w:val="26"/>
          <w:szCs w:val="26"/>
        </w:rPr>
      </w:pPr>
      <w:r w:rsidRPr="00763DA5">
        <w:rPr>
          <w:b/>
          <w:sz w:val="26"/>
          <w:szCs w:val="26"/>
        </w:rPr>
        <w:lastRenderedPageBreak/>
        <w:t>Важно!</w:t>
      </w:r>
      <w:r w:rsidRPr="00763DA5">
        <w:rPr>
          <w:sz w:val="26"/>
          <w:szCs w:val="26"/>
        </w:rPr>
        <w:t xml:space="preserve"> </w:t>
      </w:r>
      <w:proofErr w:type="gramStart"/>
      <w:r w:rsidRPr="00763DA5">
        <w:rPr>
          <w:sz w:val="26"/>
          <w:szCs w:val="26"/>
        </w:rPr>
        <w:t>При поступлении на работу впервые работодатель обязан оформить работнику трудовую книжку (за исключением случаев, если в соответствии с </w:t>
      </w:r>
      <w:r>
        <w:rPr>
          <w:sz w:val="26"/>
          <w:szCs w:val="26"/>
        </w:rPr>
        <w:t xml:space="preserve">законом </w:t>
      </w:r>
      <w:r w:rsidRPr="00763DA5">
        <w:rPr>
          <w:sz w:val="26"/>
          <w:szCs w:val="26"/>
        </w:rPr>
        <w:t xml:space="preserve">трудовая книжка на работника не оформляется) и представить в соответствующий территориальный орган </w:t>
      </w:r>
      <w:r>
        <w:rPr>
          <w:sz w:val="26"/>
          <w:szCs w:val="26"/>
        </w:rPr>
        <w:t>ПФР</w:t>
      </w:r>
      <w:r w:rsidRPr="00763DA5">
        <w:rPr>
          <w:sz w:val="26"/>
          <w:szCs w:val="26"/>
        </w:rPr>
        <w:t xml:space="preserve"> сведения, необходимые для регистрации лица, поступающего на работу впервые, в системе индивидуального (персонифицированного) учета (в случае если на лицо, поступающее на работу впервые, не был открыт индивидуальный лицевой</w:t>
      </w:r>
      <w:proofErr w:type="gramEnd"/>
      <w:r w:rsidRPr="00763DA5">
        <w:rPr>
          <w:sz w:val="26"/>
          <w:szCs w:val="26"/>
        </w:rPr>
        <w:t xml:space="preserve"> счет).</w:t>
      </w:r>
    </w:p>
    <w:p w:rsidR="00763DA5" w:rsidRPr="00763DA5" w:rsidRDefault="00763DA5" w:rsidP="00763DA5">
      <w:pPr>
        <w:pStyle w:val="a4"/>
        <w:shd w:val="clear" w:color="auto" w:fill="FFFFFF"/>
        <w:spacing w:before="175" w:beforeAutospacing="0" w:after="0" w:afterAutospacing="0"/>
        <w:ind w:firstLine="567"/>
        <w:jc w:val="both"/>
        <w:rPr>
          <w:sz w:val="26"/>
          <w:szCs w:val="26"/>
        </w:rPr>
      </w:pPr>
      <w:r w:rsidRPr="00763DA5">
        <w:rPr>
          <w:sz w:val="26"/>
          <w:szCs w:val="26"/>
        </w:rPr>
        <w:t>Прием на работу работодатель обязан оформить надлежащим образом:</w:t>
      </w:r>
    </w:p>
    <w:p w:rsidR="00763DA5" w:rsidRPr="00763DA5" w:rsidRDefault="00763DA5" w:rsidP="00763DA5">
      <w:pPr>
        <w:pStyle w:val="a4"/>
        <w:shd w:val="clear" w:color="auto" w:fill="FFFFFF"/>
        <w:spacing w:before="175" w:beforeAutospacing="0" w:after="0" w:afterAutospacing="0"/>
        <w:ind w:firstLine="567"/>
        <w:jc w:val="both"/>
        <w:rPr>
          <w:sz w:val="26"/>
          <w:szCs w:val="26"/>
        </w:rPr>
      </w:pPr>
      <w:r w:rsidRPr="00763DA5">
        <w:rPr>
          <w:sz w:val="26"/>
          <w:szCs w:val="26"/>
        </w:rPr>
        <w:t>- с работником должен быть заключен трудовой договор;</w:t>
      </w:r>
    </w:p>
    <w:p w:rsidR="00763DA5" w:rsidRPr="00763DA5" w:rsidRDefault="00763DA5" w:rsidP="00763DA5">
      <w:pPr>
        <w:pStyle w:val="a4"/>
        <w:shd w:val="clear" w:color="auto" w:fill="FFFFFF"/>
        <w:spacing w:before="175" w:beforeAutospacing="0" w:after="0" w:afterAutospacing="0"/>
        <w:ind w:firstLine="567"/>
        <w:jc w:val="both"/>
        <w:rPr>
          <w:sz w:val="26"/>
          <w:szCs w:val="26"/>
        </w:rPr>
      </w:pPr>
      <w:r w:rsidRPr="00763DA5">
        <w:rPr>
          <w:sz w:val="26"/>
          <w:szCs w:val="26"/>
        </w:rPr>
        <w:t>- должна быть внесена запись о приеме на работу в трудовую книжку работника (если он не отказался от ее ведения в соответствии со </w:t>
      </w:r>
      <w:hyperlink r:id="rId7" w:anchor="dst2360" w:history="1">
        <w:r w:rsidRPr="00763DA5">
          <w:rPr>
            <w:rStyle w:val="a5"/>
            <w:color w:val="auto"/>
            <w:sz w:val="26"/>
            <w:szCs w:val="26"/>
            <w:u w:val="none"/>
          </w:rPr>
          <w:t>статьей 66.1</w:t>
        </w:r>
      </w:hyperlink>
      <w:r w:rsidRPr="00763DA5">
        <w:rPr>
          <w:sz w:val="26"/>
          <w:szCs w:val="26"/>
        </w:rPr>
        <w:t> ТК РФ), а также в сведения о его трудовой деятельности;</w:t>
      </w:r>
    </w:p>
    <w:p w:rsidR="00763DA5" w:rsidRPr="00763DA5" w:rsidRDefault="00763DA5" w:rsidP="00763DA5">
      <w:pPr>
        <w:pStyle w:val="a4"/>
        <w:shd w:val="clear" w:color="auto" w:fill="FFFFFF"/>
        <w:spacing w:before="175" w:beforeAutospacing="0" w:after="0" w:afterAutospacing="0"/>
        <w:ind w:firstLine="567"/>
        <w:jc w:val="both"/>
        <w:rPr>
          <w:sz w:val="26"/>
          <w:szCs w:val="26"/>
        </w:rPr>
      </w:pPr>
      <w:r w:rsidRPr="00763DA5">
        <w:rPr>
          <w:sz w:val="26"/>
          <w:szCs w:val="26"/>
        </w:rPr>
        <w:t>- если на основании заключенного трудового договора работодатель издает приказ о приеме на работу, то содержание такого приказа должно соответствовать условиям трудового договора.</w:t>
      </w:r>
    </w:p>
    <w:p w:rsidR="00763DA5" w:rsidRPr="00763DA5" w:rsidRDefault="00763DA5" w:rsidP="00763DA5">
      <w:pPr>
        <w:pStyle w:val="a4"/>
        <w:shd w:val="clear" w:color="auto" w:fill="FFFFFF"/>
        <w:spacing w:before="175" w:beforeAutospacing="0" w:after="0" w:afterAutospacing="0"/>
        <w:ind w:firstLine="567"/>
        <w:jc w:val="both"/>
        <w:rPr>
          <w:sz w:val="26"/>
          <w:szCs w:val="26"/>
        </w:rPr>
      </w:pPr>
      <w:r w:rsidRPr="00763DA5">
        <w:rPr>
          <w:b/>
          <w:sz w:val="26"/>
          <w:szCs w:val="26"/>
        </w:rPr>
        <w:t>Важно!</w:t>
      </w:r>
      <w:r w:rsidRPr="00763DA5">
        <w:rPr>
          <w:sz w:val="26"/>
          <w:szCs w:val="26"/>
        </w:rPr>
        <w:t xml:space="preserve"> Должны быть соблюдены следующие обязательные требования, предъявляемые к трудовому договору:</w:t>
      </w:r>
    </w:p>
    <w:p w:rsidR="00763DA5" w:rsidRPr="00763DA5" w:rsidRDefault="00763DA5" w:rsidP="00763DA5">
      <w:pPr>
        <w:pStyle w:val="a4"/>
        <w:shd w:val="clear" w:color="auto" w:fill="FFFFFF"/>
        <w:spacing w:before="175" w:beforeAutospacing="0" w:after="0" w:afterAutospacing="0"/>
        <w:ind w:firstLine="567"/>
        <w:jc w:val="both"/>
        <w:rPr>
          <w:sz w:val="26"/>
          <w:szCs w:val="26"/>
        </w:rPr>
      </w:pPr>
      <w:r w:rsidRPr="00763DA5">
        <w:rPr>
          <w:sz w:val="26"/>
          <w:szCs w:val="26"/>
        </w:rPr>
        <w:t>- письменная форма;</w:t>
      </w:r>
    </w:p>
    <w:p w:rsidR="00763DA5" w:rsidRPr="00763DA5" w:rsidRDefault="00763DA5" w:rsidP="00763DA5">
      <w:pPr>
        <w:pStyle w:val="a4"/>
        <w:shd w:val="clear" w:color="auto" w:fill="FFFFFF"/>
        <w:spacing w:before="175" w:beforeAutospacing="0" w:after="0" w:afterAutospacing="0"/>
        <w:ind w:firstLine="567"/>
        <w:jc w:val="both"/>
        <w:rPr>
          <w:sz w:val="26"/>
          <w:szCs w:val="26"/>
        </w:rPr>
      </w:pPr>
      <w:r w:rsidRPr="00763DA5">
        <w:rPr>
          <w:sz w:val="26"/>
          <w:szCs w:val="26"/>
        </w:rPr>
        <w:t>- подписание его обеими сторонами;</w:t>
      </w:r>
    </w:p>
    <w:p w:rsidR="00763DA5" w:rsidRPr="00763DA5" w:rsidRDefault="00763DA5" w:rsidP="00763DA5">
      <w:pPr>
        <w:pStyle w:val="a4"/>
        <w:shd w:val="clear" w:color="auto" w:fill="FFFFFF"/>
        <w:spacing w:before="175" w:beforeAutospacing="0" w:after="0" w:afterAutospacing="0"/>
        <w:ind w:firstLine="567"/>
        <w:jc w:val="both"/>
        <w:rPr>
          <w:sz w:val="26"/>
          <w:szCs w:val="26"/>
        </w:rPr>
      </w:pPr>
      <w:r w:rsidRPr="00763DA5">
        <w:rPr>
          <w:sz w:val="26"/>
          <w:szCs w:val="26"/>
        </w:rPr>
        <w:t>- наличие двух экземпляров - по одному для каждой из сторон;</w:t>
      </w:r>
    </w:p>
    <w:p w:rsidR="00763DA5" w:rsidRPr="00763DA5" w:rsidRDefault="00763DA5" w:rsidP="00763DA5">
      <w:pPr>
        <w:pStyle w:val="a4"/>
        <w:shd w:val="clear" w:color="auto" w:fill="FFFFFF"/>
        <w:spacing w:before="175" w:beforeAutospacing="0" w:after="0" w:afterAutospacing="0"/>
        <w:ind w:firstLine="567"/>
        <w:jc w:val="both"/>
        <w:rPr>
          <w:sz w:val="26"/>
          <w:szCs w:val="26"/>
        </w:rPr>
      </w:pPr>
      <w:r w:rsidRPr="00763DA5">
        <w:rPr>
          <w:sz w:val="26"/>
          <w:szCs w:val="26"/>
        </w:rPr>
        <w:t>- получение работником одного, подписанного обеими сторонами, экземпляра договора (подтверждением передачи работнику экземпляра договора является надпись на экземпляре работодателя).</w:t>
      </w:r>
    </w:p>
    <w:p w:rsidR="00763DA5" w:rsidRDefault="00763DA5" w:rsidP="00763DA5">
      <w:pPr>
        <w:pStyle w:val="a4"/>
        <w:shd w:val="clear" w:color="auto" w:fill="FFFFFF"/>
        <w:spacing w:before="175" w:beforeAutospacing="0" w:after="0" w:afterAutospacing="0"/>
        <w:ind w:firstLine="567"/>
        <w:jc w:val="both"/>
        <w:rPr>
          <w:sz w:val="26"/>
          <w:szCs w:val="26"/>
        </w:rPr>
      </w:pPr>
    </w:p>
    <w:p w:rsidR="00763DA5" w:rsidRDefault="00763DA5" w:rsidP="00763DA5">
      <w:pPr>
        <w:pStyle w:val="a4"/>
        <w:shd w:val="clear" w:color="auto" w:fill="FFFFFF"/>
        <w:spacing w:before="175" w:beforeAutospacing="0" w:after="0" w:afterAutospacing="0"/>
        <w:ind w:firstLine="567"/>
        <w:jc w:val="both"/>
        <w:rPr>
          <w:sz w:val="26"/>
          <w:szCs w:val="26"/>
        </w:rPr>
      </w:pPr>
    </w:p>
    <w:p w:rsidR="00763DA5" w:rsidRDefault="00763DA5" w:rsidP="00763DA5">
      <w:pPr>
        <w:pStyle w:val="a4"/>
        <w:shd w:val="clear" w:color="auto" w:fill="FFFFFF"/>
        <w:spacing w:before="175" w:beforeAutospacing="0" w:after="0" w:afterAutospacing="0"/>
        <w:ind w:firstLine="567"/>
        <w:jc w:val="both"/>
        <w:rPr>
          <w:sz w:val="26"/>
          <w:szCs w:val="26"/>
        </w:rPr>
      </w:pPr>
    </w:p>
    <w:p w:rsidR="00763DA5" w:rsidRDefault="00763DA5" w:rsidP="00763DA5">
      <w:pPr>
        <w:pStyle w:val="a4"/>
        <w:shd w:val="clear" w:color="auto" w:fill="FFFFFF"/>
        <w:spacing w:before="175" w:beforeAutospacing="0" w:after="0" w:afterAutospacing="0"/>
        <w:ind w:firstLine="567"/>
        <w:jc w:val="both"/>
        <w:rPr>
          <w:sz w:val="26"/>
          <w:szCs w:val="26"/>
        </w:rPr>
      </w:pPr>
    </w:p>
    <w:p w:rsidR="00763DA5" w:rsidRDefault="00763DA5" w:rsidP="00763DA5">
      <w:pPr>
        <w:pStyle w:val="a4"/>
        <w:shd w:val="clear" w:color="auto" w:fill="FFFFFF"/>
        <w:spacing w:before="175" w:beforeAutospacing="0" w:after="0" w:afterAutospacing="0"/>
        <w:ind w:firstLine="567"/>
        <w:jc w:val="both"/>
        <w:rPr>
          <w:sz w:val="26"/>
          <w:szCs w:val="26"/>
        </w:rPr>
      </w:pPr>
    </w:p>
    <w:p w:rsidR="00763DA5" w:rsidRDefault="00763DA5" w:rsidP="00763DA5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63DA5" w:rsidRPr="00E361DC" w:rsidRDefault="00763DA5" w:rsidP="00763DA5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61DC">
        <w:rPr>
          <w:rFonts w:ascii="Times New Roman" w:hAnsi="Times New Roman" w:cs="Times New Roman"/>
          <w:b/>
          <w:sz w:val="26"/>
          <w:szCs w:val="26"/>
        </w:rPr>
        <w:lastRenderedPageBreak/>
        <w:t>Информационный материал</w:t>
      </w:r>
    </w:p>
    <w:p w:rsidR="00763DA5" w:rsidRPr="00E361DC" w:rsidRDefault="00763DA5" w:rsidP="00763DA5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61DC">
        <w:rPr>
          <w:rFonts w:ascii="Times New Roman" w:hAnsi="Times New Roman" w:cs="Times New Roman"/>
          <w:b/>
          <w:sz w:val="26"/>
          <w:szCs w:val="26"/>
        </w:rPr>
        <w:t>Государственной инспекции труда в Иркутской области</w:t>
      </w:r>
    </w:p>
    <w:p w:rsidR="00763DA5" w:rsidRPr="00E361DC" w:rsidRDefault="00763DA5" w:rsidP="00763DA5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61DC">
        <w:rPr>
          <w:rFonts w:ascii="Times New Roman" w:hAnsi="Times New Roman" w:cs="Times New Roman"/>
          <w:b/>
          <w:sz w:val="26"/>
          <w:szCs w:val="26"/>
        </w:rPr>
        <w:t>о мерах ответственности за несоблюдение норм трудового законодательства</w:t>
      </w:r>
    </w:p>
    <w:p w:rsidR="00763DA5" w:rsidRDefault="00763DA5" w:rsidP="00763DA5">
      <w:pPr>
        <w:pStyle w:val="a4"/>
        <w:shd w:val="clear" w:color="auto" w:fill="FFFFFF"/>
        <w:spacing w:before="175" w:beforeAutospacing="0" w:after="0" w:afterAutospacing="0"/>
        <w:ind w:firstLine="567"/>
        <w:jc w:val="both"/>
        <w:rPr>
          <w:sz w:val="26"/>
          <w:szCs w:val="26"/>
        </w:rPr>
      </w:pPr>
    </w:p>
    <w:p w:rsidR="00763DA5" w:rsidRDefault="00763DA5" w:rsidP="00763DA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3DA5">
        <w:rPr>
          <w:rFonts w:ascii="Times New Roman" w:hAnsi="Times New Roman" w:cs="Times New Roman"/>
          <w:sz w:val="26"/>
          <w:szCs w:val="26"/>
        </w:rPr>
        <w:t xml:space="preserve">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</w:t>
      </w:r>
      <w:r>
        <w:rPr>
          <w:rFonts w:ascii="Times New Roman" w:hAnsi="Times New Roman" w:cs="Times New Roman"/>
          <w:sz w:val="26"/>
          <w:szCs w:val="26"/>
        </w:rPr>
        <w:t>влечет привлечение работодателя к административной ответственности по ч. 4 ст. 5.27 КоАП РФ в виде штрафа:</w:t>
      </w:r>
      <w:proofErr w:type="gramEnd"/>
    </w:p>
    <w:p w:rsidR="00763DA5" w:rsidRDefault="00763DA5" w:rsidP="00763DA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3DA5" w:rsidRDefault="00763DA5" w:rsidP="00763DA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63DA5">
        <w:rPr>
          <w:rFonts w:ascii="Times New Roman" w:hAnsi="Times New Roman" w:cs="Times New Roman"/>
          <w:sz w:val="26"/>
          <w:szCs w:val="26"/>
        </w:rPr>
        <w:t xml:space="preserve">на должностных лиц в размере от десяти тысяч до двадцати тысяч рублей; </w:t>
      </w:r>
    </w:p>
    <w:p w:rsidR="00763DA5" w:rsidRDefault="00763DA5" w:rsidP="00763DA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3DA5" w:rsidRDefault="00763DA5" w:rsidP="00763DA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63DA5">
        <w:rPr>
          <w:rFonts w:ascii="Times New Roman" w:hAnsi="Times New Roman" w:cs="Times New Roman"/>
          <w:sz w:val="26"/>
          <w:szCs w:val="26"/>
        </w:rPr>
        <w:t xml:space="preserve">на лиц, осуществляющих предпринимательскую деятельность без образования юридического лица, - от пяти тысяч до десяти тысяч рублей; </w:t>
      </w:r>
    </w:p>
    <w:p w:rsidR="00763DA5" w:rsidRDefault="00763DA5" w:rsidP="00763DA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3DA5" w:rsidRDefault="00763DA5" w:rsidP="00763DA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63DA5">
        <w:rPr>
          <w:rFonts w:ascii="Times New Roman" w:hAnsi="Times New Roman" w:cs="Times New Roman"/>
          <w:sz w:val="26"/>
          <w:szCs w:val="26"/>
        </w:rPr>
        <w:t>на юридических лиц - от пятидесяти тысяч до ста тысяч рублей.</w:t>
      </w:r>
    </w:p>
    <w:p w:rsidR="00763DA5" w:rsidRDefault="00763DA5" w:rsidP="00763DA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61DC" w:rsidRDefault="008A63F9" w:rsidP="008A63F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63F9">
        <w:rPr>
          <w:rFonts w:ascii="Times New Roman" w:hAnsi="Times New Roman" w:cs="Times New Roman"/>
          <w:sz w:val="26"/>
          <w:szCs w:val="26"/>
        </w:rPr>
        <w:t xml:space="preserve">Совершение </w:t>
      </w:r>
      <w:r w:rsidR="00E361DC">
        <w:rPr>
          <w:rFonts w:ascii="Times New Roman" w:hAnsi="Times New Roman" w:cs="Times New Roman"/>
          <w:sz w:val="26"/>
          <w:szCs w:val="26"/>
        </w:rPr>
        <w:t xml:space="preserve">аналогичных </w:t>
      </w:r>
      <w:r w:rsidRPr="008A63F9">
        <w:rPr>
          <w:rFonts w:ascii="Times New Roman" w:hAnsi="Times New Roman" w:cs="Times New Roman"/>
          <w:sz w:val="26"/>
          <w:szCs w:val="26"/>
        </w:rPr>
        <w:t>административных правонарушений</w:t>
      </w:r>
      <w:r w:rsidR="00E361DC">
        <w:rPr>
          <w:rFonts w:ascii="Times New Roman" w:hAnsi="Times New Roman" w:cs="Times New Roman"/>
          <w:sz w:val="26"/>
          <w:szCs w:val="26"/>
        </w:rPr>
        <w:t xml:space="preserve"> работодателем</w:t>
      </w:r>
      <w:r w:rsidRPr="008A63F9">
        <w:rPr>
          <w:rFonts w:ascii="Times New Roman" w:hAnsi="Times New Roman" w:cs="Times New Roman"/>
          <w:sz w:val="26"/>
          <w:szCs w:val="26"/>
        </w:rPr>
        <w:t>, ранее подвергнутым административному наказанию, влечет</w:t>
      </w:r>
      <w:r w:rsidR="00E361DC">
        <w:rPr>
          <w:rFonts w:ascii="Times New Roman" w:hAnsi="Times New Roman" w:cs="Times New Roman"/>
          <w:sz w:val="26"/>
          <w:szCs w:val="26"/>
        </w:rPr>
        <w:t>:</w:t>
      </w:r>
    </w:p>
    <w:p w:rsidR="00E361DC" w:rsidRDefault="00E361DC" w:rsidP="008A63F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61DC" w:rsidRDefault="00E361DC" w:rsidP="008A63F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для граждан административный штраф </w:t>
      </w:r>
      <w:r w:rsidRPr="008A63F9">
        <w:rPr>
          <w:rFonts w:ascii="Times New Roman" w:hAnsi="Times New Roman" w:cs="Times New Roman"/>
          <w:sz w:val="26"/>
          <w:szCs w:val="26"/>
        </w:rPr>
        <w:t>в размере пяти тысяч рублей;</w:t>
      </w:r>
    </w:p>
    <w:p w:rsidR="00E361DC" w:rsidRDefault="00E361DC" w:rsidP="008A63F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61DC" w:rsidRDefault="00E361DC" w:rsidP="008A63F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для </w:t>
      </w:r>
      <w:r w:rsidRPr="008A63F9">
        <w:rPr>
          <w:rFonts w:ascii="Times New Roman" w:hAnsi="Times New Roman" w:cs="Times New Roman"/>
          <w:sz w:val="26"/>
          <w:szCs w:val="26"/>
        </w:rPr>
        <w:t>должностных лиц - дисквалификацию на срок от одного года до трех лет;</w:t>
      </w:r>
    </w:p>
    <w:p w:rsidR="00E361DC" w:rsidRDefault="00E361DC" w:rsidP="008A63F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61DC" w:rsidRDefault="00E361DC" w:rsidP="008A63F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для ИП – административный штраф </w:t>
      </w:r>
      <w:r w:rsidRPr="008A63F9">
        <w:rPr>
          <w:rFonts w:ascii="Times New Roman" w:hAnsi="Times New Roman" w:cs="Times New Roman"/>
          <w:sz w:val="26"/>
          <w:szCs w:val="26"/>
        </w:rPr>
        <w:t>от тридцати тысяч до сорока тысяч рублей;</w:t>
      </w:r>
    </w:p>
    <w:p w:rsidR="00E361DC" w:rsidRDefault="00E361DC" w:rsidP="008A63F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A63F9" w:rsidRDefault="00E361DC" w:rsidP="008A63F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для</w:t>
      </w:r>
      <w:r w:rsidR="008A63F9" w:rsidRPr="008A63F9">
        <w:rPr>
          <w:rFonts w:ascii="Times New Roman" w:hAnsi="Times New Roman" w:cs="Times New Roman"/>
          <w:sz w:val="26"/>
          <w:szCs w:val="26"/>
        </w:rPr>
        <w:t xml:space="preserve"> юридических лиц </w:t>
      </w:r>
      <w:r>
        <w:rPr>
          <w:rFonts w:ascii="Times New Roman" w:hAnsi="Times New Roman" w:cs="Times New Roman"/>
          <w:sz w:val="26"/>
          <w:szCs w:val="26"/>
        </w:rPr>
        <w:t xml:space="preserve">– административный штраф </w:t>
      </w:r>
      <w:r w:rsidR="008A63F9" w:rsidRPr="008A63F9">
        <w:rPr>
          <w:rFonts w:ascii="Times New Roman" w:hAnsi="Times New Roman" w:cs="Times New Roman"/>
          <w:sz w:val="26"/>
          <w:szCs w:val="26"/>
        </w:rPr>
        <w:t>от ста тысяч до двухсот тысяч рублей.</w:t>
      </w:r>
    </w:p>
    <w:p w:rsidR="008A63F9" w:rsidRDefault="008A63F9" w:rsidP="00763DA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61DC" w:rsidRDefault="00E361DC" w:rsidP="00763DA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61DC" w:rsidRDefault="00E361DC" w:rsidP="00763DA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61DC" w:rsidRDefault="00E361DC" w:rsidP="00763DA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61DC" w:rsidRDefault="00E361DC" w:rsidP="00763DA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61DC" w:rsidRPr="00BC0D8D" w:rsidRDefault="00E361DC" w:rsidP="009625E9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D8D">
        <w:rPr>
          <w:rFonts w:ascii="Times New Roman" w:hAnsi="Times New Roman" w:cs="Times New Roman"/>
          <w:b/>
          <w:sz w:val="26"/>
          <w:szCs w:val="26"/>
        </w:rPr>
        <w:lastRenderedPageBreak/>
        <w:t>В целях защиты своих трудовых прав работник может обратиться:</w:t>
      </w:r>
    </w:p>
    <w:p w:rsidR="00E361DC" w:rsidRDefault="00E361DC" w:rsidP="00763DA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61DC" w:rsidRDefault="00E361DC" w:rsidP="00763DA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Государственную инспекцию труда Иркутской области (г. Иркутск, ул. С.Перовской, д. 30),</w:t>
      </w:r>
    </w:p>
    <w:p w:rsidR="00E361DC" w:rsidRDefault="00E361DC" w:rsidP="00763DA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61DC" w:rsidRDefault="00E361DC" w:rsidP="00763DA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прокуратуру,</w:t>
      </w:r>
    </w:p>
    <w:p w:rsidR="00E361DC" w:rsidRDefault="00E361DC" w:rsidP="00763DA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61DC" w:rsidRDefault="00E361DC" w:rsidP="00763DA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суд в целях разрешения индивидуального трудового спора в соответствии с требованиями ГПК РФ.</w:t>
      </w:r>
    </w:p>
    <w:sectPr w:rsidR="00E361DC" w:rsidSect="00763D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A5"/>
    <w:rsid w:val="001A4A0D"/>
    <w:rsid w:val="00672CA6"/>
    <w:rsid w:val="00763DA5"/>
    <w:rsid w:val="008A63F9"/>
    <w:rsid w:val="009625E9"/>
    <w:rsid w:val="00A91B55"/>
    <w:rsid w:val="00BC0D8D"/>
    <w:rsid w:val="00BC1DE5"/>
    <w:rsid w:val="00D52B9D"/>
    <w:rsid w:val="00E361DC"/>
    <w:rsid w:val="00E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DA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6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63D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DA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6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63D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9182/b0bc8a27e8a04c890f2f9c995f4c966a8894470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3621/d7e9aec7823bca8ad26627694937a9a78bc4071c/" TargetMode="External"/><Relationship Id="rId5" Type="http://schemas.openxmlformats.org/officeDocument/2006/relationships/hyperlink" Target="http://www.consultant.ru/document/cons_doc_LAW_14924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Пересторонина</dc:creator>
  <cp:lastModifiedBy>Петухова Елена Борисовна</cp:lastModifiedBy>
  <cp:revision>2</cp:revision>
  <cp:lastPrinted>2022-07-13T04:51:00Z</cp:lastPrinted>
  <dcterms:created xsi:type="dcterms:W3CDTF">2022-08-08T01:45:00Z</dcterms:created>
  <dcterms:modified xsi:type="dcterms:W3CDTF">2022-08-08T01:45:00Z</dcterms:modified>
</cp:coreProperties>
</file>