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FB" w:rsidRPr="001902F5" w:rsidRDefault="00707933" w:rsidP="006E4165">
      <w:pPr>
        <w:jc w:val="center"/>
        <w:rPr>
          <w:sz w:val="28"/>
          <w:szCs w:val="28"/>
        </w:rPr>
      </w:pPr>
      <w:r>
        <w:rPr>
          <w:sz w:val="28"/>
          <w:szCs w:val="28"/>
        </w:rPr>
        <w:t>Выписка из п</w:t>
      </w:r>
      <w:r w:rsidR="00DA2BFB" w:rsidRPr="001902F5">
        <w:rPr>
          <w:sz w:val="28"/>
          <w:szCs w:val="28"/>
        </w:rPr>
        <w:t>ротокол</w:t>
      </w:r>
      <w:r>
        <w:rPr>
          <w:sz w:val="28"/>
          <w:szCs w:val="28"/>
        </w:rPr>
        <w:t>а</w:t>
      </w:r>
      <w:r w:rsidR="00DA2BFB" w:rsidRPr="001902F5">
        <w:rPr>
          <w:sz w:val="28"/>
          <w:szCs w:val="28"/>
        </w:rPr>
        <w:t xml:space="preserve"> заседания общественной палаты</w:t>
      </w:r>
    </w:p>
    <w:p w:rsidR="00DA2BFB" w:rsidRPr="001902F5" w:rsidRDefault="00DA2BFB" w:rsidP="006E4165">
      <w:pPr>
        <w:jc w:val="center"/>
        <w:rPr>
          <w:sz w:val="28"/>
          <w:szCs w:val="28"/>
        </w:rPr>
      </w:pPr>
      <w:proofErr w:type="spellStart"/>
      <w:r w:rsidRPr="001902F5">
        <w:rPr>
          <w:sz w:val="28"/>
          <w:szCs w:val="28"/>
        </w:rPr>
        <w:t>Шелеховского</w:t>
      </w:r>
      <w:proofErr w:type="spellEnd"/>
      <w:r w:rsidRPr="001902F5">
        <w:rPr>
          <w:sz w:val="28"/>
          <w:szCs w:val="28"/>
        </w:rPr>
        <w:t xml:space="preserve"> района</w:t>
      </w:r>
    </w:p>
    <w:p w:rsidR="00DA2BFB" w:rsidRPr="001902F5" w:rsidRDefault="00DA2BFB" w:rsidP="00DA2BFB">
      <w:pPr>
        <w:jc w:val="center"/>
        <w:rPr>
          <w:bCs/>
          <w:sz w:val="28"/>
        </w:rPr>
      </w:pPr>
    </w:p>
    <w:p w:rsidR="00AA6962" w:rsidRPr="001902F5" w:rsidRDefault="00057455" w:rsidP="00AA6962">
      <w:pPr>
        <w:rPr>
          <w:sz w:val="28"/>
        </w:rPr>
      </w:pPr>
      <w:r w:rsidRPr="00707933">
        <w:rPr>
          <w:sz w:val="28"/>
        </w:rPr>
        <w:t>20</w:t>
      </w:r>
      <w:r w:rsidR="00DA2BFB" w:rsidRPr="001902F5">
        <w:rPr>
          <w:sz w:val="28"/>
        </w:rPr>
        <w:t>.</w:t>
      </w:r>
      <w:r w:rsidR="00307511" w:rsidRPr="00183824">
        <w:rPr>
          <w:sz w:val="28"/>
        </w:rPr>
        <w:t>0</w:t>
      </w:r>
      <w:r w:rsidRPr="00707933">
        <w:rPr>
          <w:sz w:val="28"/>
        </w:rPr>
        <w:t>1</w:t>
      </w:r>
      <w:r w:rsidR="00307511">
        <w:rPr>
          <w:sz w:val="28"/>
        </w:rPr>
        <w:t>.20</w:t>
      </w:r>
      <w:r>
        <w:rPr>
          <w:sz w:val="28"/>
        </w:rPr>
        <w:t>2</w:t>
      </w:r>
      <w:r w:rsidRPr="00707933">
        <w:rPr>
          <w:sz w:val="28"/>
        </w:rPr>
        <w:t>1</w:t>
      </w:r>
      <w:r w:rsidR="00DA2BFB" w:rsidRPr="001902F5">
        <w:rPr>
          <w:sz w:val="28"/>
        </w:rPr>
        <w:t xml:space="preserve"> г.                                                    </w:t>
      </w:r>
      <w:r w:rsidR="006A7547" w:rsidRPr="001902F5">
        <w:rPr>
          <w:sz w:val="28"/>
        </w:rPr>
        <w:t xml:space="preserve">              </w:t>
      </w:r>
      <w:r w:rsidR="00AA6962" w:rsidRPr="001902F5">
        <w:rPr>
          <w:sz w:val="28"/>
        </w:rPr>
        <w:t xml:space="preserve">           </w:t>
      </w:r>
      <w:r w:rsidR="007F59F9" w:rsidRPr="001902F5">
        <w:rPr>
          <w:sz w:val="28"/>
        </w:rPr>
        <w:t>1</w:t>
      </w:r>
      <w:r w:rsidRPr="00707933">
        <w:rPr>
          <w:sz w:val="28"/>
        </w:rPr>
        <w:t>7</w:t>
      </w:r>
      <w:r w:rsidR="00AA6962" w:rsidRPr="001902F5">
        <w:rPr>
          <w:sz w:val="28"/>
        </w:rPr>
        <w:t>-00</w:t>
      </w:r>
      <w:r w:rsidR="00DA2BFB" w:rsidRPr="001902F5">
        <w:rPr>
          <w:sz w:val="28"/>
        </w:rPr>
        <w:t xml:space="preserve"> </w:t>
      </w:r>
    </w:p>
    <w:p w:rsidR="00DA2BFB" w:rsidRPr="001902F5" w:rsidRDefault="00AA6962" w:rsidP="006A7547">
      <w:pPr>
        <w:jc w:val="right"/>
        <w:rPr>
          <w:sz w:val="28"/>
        </w:rPr>
      </w:pPr>
      <w:r w:rsidRPr="001902F5">
        <w:rPr>
          <w:sz w:val="28"/>
        </w:rPr>
        <w:t>Зал заседания Думы</w:t>
      </w:r>
      <w:r w:rsidR="00DA2BFB" w:rsidRPr="001902F5">
        <w:rPr>
          <w:sz w:val="28"/>
        </w:rPr>
        <w:t xml:space="preserve">  </w:t>
      </w:r>
    </w:p>
    <w:p w:rsidR="00DA2BFB" w:rsidRPr="001902F5" w:rsidRDefault="00DA2BFB" w:rsidP="00DA2BFB">
      <w:pPr>
        <w:rPr>
          <w:sz w:val="28"/>
        </w:rPr>
      </w:pPr>
    </w:p>
    <w:p w:rsidR="00DA2BFB" w:rsidRPr="001902F5" w:rsidRDefault="00DA2BFB" w:rsidP="00AA6962">
      <w:pPr>
        <w:tabs>
          <w:tab w:val="left" w:pos="6946"/>
        </w:tabs>
        <w:jc w:val="center"/>
        <w:rPr>
          <w:sz w:val="28"/>
        </w:rPr>
      </w:pPr>
      <w:r w:rsidRPr="001902F5">
        <w:rPr>
          <w:sz w:val="28"/>
        </w:rPr>
        <w:t>Повестка заседания:</w:t>
      </w:r>
    </w:p>
    <w:p w:rsidR="007270D2" w:rsidRPr="001902F5" w:rsidRDefault="007270D2" w:rsidP="00AA6962">
      <w:pPr>
        <w:tabs>
          <w:tab w:val="left" w:pos="6946"/>
        </w:tabs>
        <w:ind w:left="720"/>
        <w:jc w:val="both"/>
        <w:rPr>
          <w:sz w:val="12"/>
          <w:szCs w:val="12"/>
        </w:rPr>
      </w:pPr>
    </w:p>
    <w:p w:rsidR="00057455" w:rsidRDefault="00057455" w:rsidP="00057455">
      <w:pPr>
        <w:pStyle w:val="a5"/>
        <w:numPr>
          <w:ilvl w:val="0"/>
          <w:numId w:val="19"/>
        </w:numPr>
        <w:spacing w:line="276" w:lineRule="auto"/>
        <w:jc w:val="both"/>
        <w:rPr>
          <w:sz w:val="28"/>
          <w:szCs w:val="28"/>
        </w:rPr>
      </w:pPr>
      <w:r>
        <w:rPr>
          <w:sz w:val="28"/>
          <w:szCs w:val="28"/>
        </w:rPr>
        <w:t>О результатах работы за 2020 год.</w:t>
      </w:r>
    </w:p>
    <w:p w:rsidR="00057455" w:rsidRDefault="00057455" w:rsidP="00057455">
      <w:pPr>
        <w:pStyle w:val="a5"/>
        <w:numPr>
          <w:ilvl w:val="0"/>
          <w:numId w:val="19"/>
        </w:numPr>
        <w:spacing w:line="276" w:lineRule="auto"/>
        <w:jc w:val="both"/>
        <w:rPr>
          <w:sz w:val="28"/>
          <w:szCs w:val="28"/>
        </w:rPr>
      </w:pPr>
      <w:r>
        <w:rPr>
          <w:sz w:val="28"/>
          <w:szCs w:val="28"/>
        </w:rPr>
        <w:t>О плане работы Общественной палаты на 2021 год.</w:t>
      </w:r>
    </w:p>
    <w:p w:rsidR="00057455" w:rsidRDefault="00057455" w:rsidP="00057455">
      <w:pPr>
        <w:spacing w:line="276" w:lineRule="auto"/>
        <w:ind w:left="426"/>
        <w:jc w:val="both"/>
        <w:rPr>
          <w:sz w:val="28"/>
          <w:szCs w:val="28"/>
        </w:rPr>
      </w:pPr>
      <w:r>
        <w:rPr>
          <w:sz w:val="28"/>
          <w:szCs w:val="28"/>
        </w:rPr>
        <w:t xml:space="preserve"> </w:t>
      </w:r>
    </w:p>
    <w:p w:rsidR="00095BAF" w:rsidRDefault="00095BAF" w:rsidP="00095BAF">
      <w:pPr>
        <w:spacing w:line="276" w:lineRule="auto"/>
        <w:ind w:left="426"/>
        <w:jc w:val="both"/>
        <w:rPr>
          <w:sz w:val="28"/>
          <w:szCs w:val="28"/>
        </w:rPr>
      </w:pPr>
    </w:p>
    <w:p w:rsidR="00B6275A" w:rsidRPr="001902F5" w:rsidRDefault="00B6275A" w:rsidP="00792C53">
      <w:pPr>
        <w:rPr>
          <w:sz w:val="28"/>
        </w:rPr>
      </w:pPr>
    </w:p>
    <w:p w:rsidR="00360F43" w:rsidRDefault="00B6275A" w:rsidP="00B6275A">
      <w:pPr>
        <w:jc w:val="both"/>
        <w:rPr>
          <w:sz w:val="28"/>
          <w:szCs w:val="28"/>
          <w:lang w:val="en-US"/>
        </w:rPr>
      </w:pPr>
      <w:r w:rsidRPr="001902F5">
        <w:rPr>
          <w:sz w:val="28"/>
          <w:szCs w:val="28"/>
        </w:rPr>
        <w:t>Присутствовали:</w:t>
      </w:r>
    </w:p>
    <w:p w:rsidR="00307511" w:rsidRPr="00307511" w:rsidRDefault="00307511" w:rsidP="00B6275A">
      <w:pPr>
        <w:jc w:val="both"/>
        <w:rPr>
          <w:sz w:val="28"/>
          <w:szCs w:val="28"/>
          <w:lang w:val="en-US"/>
        </w:rPr>
      </w:pPr>
    </w:p>
    <w:p w:rsidR="009A1775" w:rsidRPr="001902F5" w:rsidRDefault="00AA6962" w:rsidP="004A3D1C">
      <w:pPr>
        <w:pStyle w:val="a5"/>
        <w:numPr>
          <w:ilvl w:val="0"/>
          <w:numId w:val="4"/>
        </w:numPr>
        <w:spacing w:line="276" w:lineRule="auto"/>
        <w:ind w:left="0" w:firstLine="0"/>
        <w:rPr>
          <w:sz w:val="28"/>
          <w:szCs w:val="28"/>
        </w:rPr>
      </w:pPr>
      <w:proofErr w:type="spellStart"/>
      <w:r w:rsidRPr="001902F5">
        <w:rPr>
          <w:sz w:val="28"/>
          <w:szCs w:val="28"/>
        </w:rPr>
        <w:t>Модин</w:t>
      </w:r>
      <w:proofErr w:type="spellEnd"/>
      <w:r w:rsidR="007950D9" w:rsidRPr="001902F5">
        <w:rPr>
          <w:sz w:val="28"/>
          <w:szCs w:val="28"/>
        </w:rPr>
        <w:t xml:space="preserve"> Максим Николаевич</w:t>
      </w:r>
      <w:r w:rsidR="00095BAF">
        <w:rPr>
          <w:sz w:val="28"/>
          <w:szCs w:val="28"/>
        </w:rPr>
        <w:t xml:space="preserve">, </w:t>
      </w:r>
      <w:r w:rsidR="00095BAF" w:rsidRPr="001902F5">
        <w:rPr>
          <w:sz w:val="28"/>
          <w:szCs w:val="28"/>
        </w:rPr>
        <w:t xml:space="preserve">Мэр </w:t>
      </w:r>
      <w:proofErr w:type="spellStart"/>
      <w:r w:rsidR="00095BAF" w:rsidRPr="001902F5">
        <w:rPr>
          <w:sz w:val="28"/>
          <w:szCs w:val="28"/>
        </w:rPr>
        <w:t>Шелеховского</w:t>
      </w:r>
      <w:proofErr w:type="spellEnd"/>
      <w:r w:rsidR="00095BAF" w:rsidRPr="001902F5">
        <w:rPr>
          <w:sz w:val="28"/>
          <w:szCs w:val="28"/>
        </w:rPr>
        <w:t xml:space="preserve"> района</w:t>
      </w:r>
      <w:r w:rsidR="00095BAF">
        <w:rPr>
          <w:sz w:val="28"/>
          <w:szCs w:val="28"/>
        </w:rPr>
        <w:t>;</w:t>
      </w:r>
    </w:p>
    <w:p w:rsidR="00E63431" w:rsidRPr="001902F5" w:rsidRDefault="00E63431" w:rsidP="004A3D1C">
      <w:pPr>
        <w:pStyle w:val="a5"/>
        <w:numPr>
          <w:ilvl w:val="0"/>
          <w:numId w:val="4"/>
        </w:numPr>
        <w:spacing w:line="276" w:lineRule="auto"/>
        <w:ind w:left="0" w:firstLine="0"/>
        <w:rPr>
          <w:sz w:val="28"/>
          <w:szCs w:val="28"/>
        </w:rPr>
      </w:pPr>
      <w:r w:rsidRPr="001902F5">
        <w:rPr>
          <w:sz w:val="28"/>
          <w:szCs w:val="28"/>
        </w:rPr>
        <w:t>Попков Павел Николаевич;</w:t>
      </w:r>
    </w:p>
    <w:p w:rsidR="009A1775" w:rsidRPr="008B23BA" w:rsidRDefault="009A1775" w:rsidP="004A3D1C">
      <w:pPr>
        <w:pStyle w:val="a5"/>
        <w:numPr>
          <w:ilvl w:val="0"/>
          <w:numId w:val="4"/>
        </w:numPr>
        <w:ind w:left="0" w:firstLine="0"/>
        <w:rPr>
          <w:sz w:val="28"/>
          <w:szCs w:val="28"/>
        </w:rPr>
      </w:pPr>
      <w:proofErr w:type="spellStart"/>
      <w:r w:rsidRPr="001902F5">
        <w:rPr>
          <w:sz w:val="28"/>
          <w:szCs w:val="28"/>
        </w:rPr>
        <w:t>Невидимов</w:t>
      </w:r>
      <w:proofErr w:type="spellEnd"/>
      <w:r w:rsidRPr="001902F5">
        <w:rPr>
          <w:sz w:val="28"/>
          <w:szCs w:val="28"/>
        </w:rPr>
        <w:t xml:space="preserve"> Владимир Николаевич;</w:t>
      </w:r>
    </w:p>
    <w:p w:rsidR="008B23BA" w:rsidRPr="001902F5" w:rsidRDefault="008B23BA" w:rsidP="004A3D1C">
      <w:pPr>
        <w:pStyle w:val="a5"/>
        <w:numPr>
          <w:ilvl w:val="0"/>
          <w:numId w:val="4"/>
        </w:numPr>
        <w:ind w:left="0" w:firstLine="0"/>
        <w:rPr>
          <w:sz w:val="28"/>
          <w:szCs w:val="28"/>
        </w:rPr>
      </w:pPr>
      <w:r>
        <w:rPr>
          <w:sz w:val="28"/>
          <w:szCs w:val="28"/>
        </w:rPr>
        <w:t>Титов Александр Николаевич;</w:t>
      </w:r>
    </w:p>
    <w:p w:rsidR="004A3D1C" w:rsidRPr="001902F5" w:rsidRDefault="00095BAF" w:rsidP="00095BAF">
      <w:pPr>
        <w:pStyle w:val="a5"/>
        <w:numPr>
          <w:ilvl w:val="0"/>
          <w:numId w:val="4"/>
        </w:numPr>
        <w:spacing w:line="276" w:lineRule="auto"/>
        <w:ind w:left="0" w:firstLine="0"/>
        <w:jc w:val="both"/>
        <w:rPr>
          <w:sz w:val="28"/>
          <w:szCs w:val="28"/>
        </w:rPr>
      </w:pPr>
      <w:r>
        <w:rPr>
          <w:sz w:val="28"/>
          <w:szCs w:val="28"/>
        </w:rPr>
        <w:t>Поспеева Юлия Эдуардовна</w:t>
      </w:r>
      <w:r w:rsidR="004A3D1C" w:rsidRPr="001902F5">
        <w:rPr>
          <w:sz w:val="28"/>
          <w:szCs w:val="28"/>
        </w:rPr>
        <w:t>, начальник</w:t>
      </w:r>
      <w:r>
        <w:rPr>
          <w:sz w:val="28"/>
          <w:szCs w:val="28"/>
        </w:rPr>
        <w:t xml:space="preserve"> отдела по работе с общественностью и СМИ</w:t>
      </w:r>
      <w:r w:rsidR="004A3D1C" w:rsidRPr="001902F5">
        <w:rPr>
          <w:sz w:val="28"/>
          <w:szCs w:val="28"/>
        </w:rPr>
        <w:t>;</w:t>
      </w:r>
    </w:p>
    <w:p w:rsidR="004A3D1C" w:rsidRPr="001902F5" w:rsidRDefault="008B23BA" w:rsidP="004A3D1C">
      <w:pPr>
        <w:jc w:val="both"/>
        <w:rPr>
          <w:sz w:val="28"/>
          <w:szCs w:val="28"/>
        </w:rPr>
      </w:pPr>
      <w:r>
        <w:rPr>
          <w:sz w:val="28"/>
          <w:szCs w:val="28"/>
        </w:rPr>
        <w:t>6</w:t>
      </w:r>
      <w:r w:rsidR="004A3D1C" w:rsidRPr="001902F5">
        <w:rPr>
          <w:sz w:val="28"/>
          <w:szCs w:val="28"/>
        </w:rPr>
        <w:t xml:space="preserve">. </w:t>
      </w:r>
      <w:r w:rsidR="00307511" w:rsidRPr="00307511">
        <w:rPr>
          <w:sz w:val="28"/>
          <w:szCs w:val="28"/>
        </w:rPr>
        <w:t xml:space="preserve"> </w:t>
      </w:r>
      <w:r>
        <w:rPr>
          <w:sz w:val="28"/>
          <w:szCs w:val="28"/>
        </w:rPr>
        <w:t xml:space="preserve"> </w:t>
      </w:r>
      <w:r w:rsidR="004A3D1C" w:rsidRPr="001902F5">
        <w:rPr>
          <w:sz w:val="28"/>
          <w:szCs w:val="28"/>
        </w:rPr>
        <w:t xml:space="preserve">Пьянникова Светлана Евгеньевна – консультант отдела по работе с общественностью </w:t>
      </w:r>
      <w:r w:rsidR="00095BAF">
        <w:rPr>
          <w:sz w:val="28"/>
          <w:szCs w:val="28"/>
        </w:rPr>
        <w:t>и СМИ</w:t>
      </w:r>
      <w:r w:rsidR="004A3D1C" w:rsidRPr="001902F5">
        <w:rPr>
          <w:sz w:val="28"/>
          <w:szCs w:val="28"/>
        </w:rPr>
        <w:t>;</w:t>
      </w:r>
    </w:p>
    <w:p w:rsidR="00183824" w:rsidRDefault="00183824" w:rsidP="004A3D1C">
      <w:pPr>
        <w:spacing w:line="276" w:lineRule="auto"/>
        <w:jc w:val="both"/>
        <w:rPr>
          <w:sz w:val="28"/>
          <w:szCs w:val="28"/>
        </w:rPr>
      </w:pPr>
    </w:p>
    <w:p w:rsidR="00F02B5C" w:rsidRDefault="00F02B5C" w:rsidP="004A3D1C">
      <w:pPr>
        <w:spacing w:line="276" w:lineRule="auto"/>
        <w:jc w:val="both"/>
        <w:rPr>
          <w:sz w:val="28"/>
          <w:szCs w:val="28"/>
        </w:rPr>
      </w:pPr>
      <w:r>
        <w:rPr>
          <w:sz w:val="28"/>
          <w:szCs w:val="28"/>
        </w:rPr>
        <w:t>Слушали:</w:t>
      </w:r>
    </w:p>
    <w:p w:rsidR="00707933" w:rsidRDefault="00095BAF" w:rsidP="00707933">
      <w:pPr>
        <w:spacing w:line="276" w:lineRule="auto"/>
        <w:jc w:val="both"/>
        <w:rPr>
          <w:sz w:val="28"/>
          <w:szCs w:val="28"/>
        </w:rPr>
      </w:pPr>
      <w:r>
        <w:rPr>
          <w:sz w:val="28"/>
          <w:szCs w:val="28"/>
        </w:rPr>
        <w:t>Попков П.Н</w:t>
      </w:r>
      <w:r w:rsidR="00707933">
        <w:rPr>
          <w:sz w:val="28"/>
          <w:szCs w:val="28"/>
        </w:rPr>
        <w:t xml:space="preserve">, </w:t>
      </w:r>
      <w:proofErr w:type="spellStart"/>
      <w:r w:rsidR="00707933">
        <w:rPr>
          <w:sz w:val="28"/>
          <w:szCs w:val="28"/>
        </w:rPr>
        <w:t>Невидимов</w:t>
      </w:r>
      <w:proofErr w:type="spellEnd"/>
      <w:r w:rsidR="00707933">
        <w:rPr>
          <w:sz w:val="28"/>
          <w:szCs w:val="28"/>
        </w:rPr>
        <w:t xml:space="preserve"> В.Н., Гриф Б.Ю., </w:t>
      </w:r>
      <w:proofErr w:type="spellStart"/>
      <w:r w:rsidR="00707933">
        <w:rPr>
          <w:sz w:val="28"/>
          <w:szCs w:val="28"/>
        </w:rPr>
        <w:t>Модин</w:t>
      </w:r>
      <w:proofErr w:type="spellEnd"/>
      <w:r w:rsidR="00707933">
        <w:rPr>
          <w:sz w:val="28"/>
          <w:szCs w:val="28"/>
        </w:rPr>
        <w:t xml:space="preserve"> М.Н.</w:t>
      </w:r>
    </w:p>
    <w:p w:rsidR="001C7721" w:rsidRDefault="00707933" w:rsidP="008B23BA">
      <w:pPr>
        <w:spacing w:line="276" w:lineRule="auto"/>
        <w:jc w:val="both"/>
        <w:rPr>
          <w:sz w:val="28"/>
          <w:szCs w:val="28"/>
        </w:rPr>
      </w:pPr>
      <w:r>
        <w:rPr>
          <w:sz w:val="28"/>
          <w:szCs w:val="28"/>
        </w:rPr>
        <w:t>П</w:t>
      </w:r>
      <w:r w:rsidR="001C7721">
        <w:rPr>
          <w:sz w:val="28"/>
          <w:szCs w:val="28"/>
        </w:rPr>
        <w:t>лан на 2021 год:</w:t>
      </w:r>
    </w:p>
    <w:p w:rsidR="001C7721" w:rsidRDefault="001C7721" w:rsidP="008B23BA">
      <w:pPr>
        <w:spacing w:line="276" w:lineRule="auto"/>
        <w:jc w:val="both"/>
        <w:rPr>
          <w:sz w:val="28"/>
          <w:szCs w:val="28"/>
        </w:rPr>
      </w:pPr>
      <w:r>
        <w:rPr>
          <w:sz w:val="28"/>
          <w:szCs w:val="28"/>
        </w:rPr>
        <w:t xml:space="preserve">1.О состоянии здравоохранения в </w:t>
      </w:r>
      <w:proofErr w:type="spellStart"/>
      <w:r>
        <w:rPr>
          <w:sz w:val="28"/>
          <w:szCs w:val="28"/>
        </w:rPr>
        <w:t>Шелеховском</w:t>
      </w:r>
      <w:proofErr w:type="spellEnd"/>
      <w:r>
        <w:rPr>
          <w:sz w:val="28"/>
          <w:szCs w:val="28"/>
        </w:rPr>
        <w:t xml:space="preserve"> районе.</w:t>
      </w:r>
    </w:p>
    <w:p w:rsidR="001C7721" w:rsidRDefault="001C7721" w:rsidP="008B23BA">
      <w:pPr>
        <w:spacing w:line="276" w:lineRule="auto"/>
        <w:jc w:val="both"/>
        <w:rPr>
          <w:sz w:val="28"/>
          <w:szCs w:val="28"/>
        </w:rPr>
      </w:pPr>
      <w:r>
        <w:rPr>
          <w:sz w:val="28"/>
          <w:szCs w:val="28"/>
        </w:rPr>
        <w:t>2. О безнадзорных животных.</w:t>
      </w:r>
    </w:p>
    <w:p w:rsidR="001C7721" w:rsidRDefault="001C7721" w:rsidP="008B23BA">
      <w:pPr>
        <w:spacing w:line="276" w:lineRule="auto"/>
        <w:jc w:val="both"/>
        <w:rPr>
          <w:sz w:val="28"/>
          <w:szCs w:val="28"/>
        </w:rPr>
      </w:pPr>
      <w:r>
        <w:rPr>
          <w:sz w:val="28"/>
          <w:szCs w:val="28"/>
        </w:rPr>
        <w:t xml:space="preserve">3. О расселении лиц из числа детей-сирот и детей, оставшихся без попечения родителей на территории </w:t>
      </w:r>
      <w:proofErr w:type="spellStart"/>
      <w:r>
        <w:rPr>
          <w:sz w:val="28"/>
          <w:szCs w:val="28"/>
        </w:rPr>
        <w:t>Шелеховского</w:t>
      </w:r>
      <w:proofErr w:type="spellEnd"/>
      <w:r>
        <w:rPr>
          <w:sz w:val="28"/>
          <w:szCs w:val="28"/>
        </w:rPr>
        <w:t xml:space="preserve"> района.</w:t>
      </w:r>
    </w:p>
    <w:p w:rsidR="001C7721" w:rsidRDefault="001C7721" w:rsidP="008B23BA">
      <w:pPr>
        <w:spacing w:line="276" w:lineRule="auto"/>
        <w:jc w:val="both"/>
        <w:rPr>
          <w:sz w:val="28"/>
          <w:szCs w:val="28"/>
        </w:rPr>
      </w:pPr>
      <w:r>
        <w:rPr>
          <w:sz w:val="28"/>
          <w:szCs w:val="28"/>
        </w:rPr>
        <w:t>4. О детской оздоровительной кампании 2021 года.</w:t>
      </w:r>
    </w:p>
    <w:p w:rsidR="001C7721" w:rsidRDefault="001C7721" w:rsidP="008B23BA">
      <w:pPr>
        <w:spacing w:line="276" w:lineRule="auto"/>
        <w:jc w:val="both"/>
        <w:rPr>
          <w:sz w:val="28"/>
          <w:szCs w:val="28"/>
        </w:rPr>
      </w:pPr>
      <w:r>
        <w:rPr>
          <w:sz w:val="28"/>
          <w:szCs w:val="28"/>
        </w:rPr>
        <w:t>5. О пассажирских перевозках.</w:t>
      </w:r>
    </w:p>
    <w:p w:rsidR="001C7721" w:rsidRDefault="001C7721" w:rsidP="008B23BA">
      <w:pPr>
        <w:spacing w:line="276" w:lineRule="auto"/>
        <w:jc w:val="both"/>
        <w:rPr>
          <w:sz w:val="28"/>
          <w:szCs w:val="28"/>
        </w:rPr>
      </w:pPr>
      <w:r>
        <w:rPr>
          <w:sz w:val="28"/>
          <w:szCs w:val="28"/>
        </w:rPr>
        <w:t>6. О безопасности дорожного движения (освещение, пешеходные переходы).</w:t>
      </w:r>
    </w:p>
    <w:p w:rsidR="001C7721" w:rsidRDefault="001C7721" w:rsidP="008B23BA">
      <w:pPr>
        <w:spacing w:line="276" w:lineRule="auto"/>
        <w:jc w:val="both"/>
        <w:rPr>
          <w:sz w:val="28"/>
          <w:szCs w:val="28"/>
        </w:rPr>
      </w:pPr>
      <w:r>
        <w:rPr>
          <w:sz w:val="28"/>
          <w:szCs w:val="28"/>
        </w:rPr>
        <w:t>7. О строительстве и капитальных ремонтах объектов образования в районе.</w:t>
      </w:r>
    </w:p>
    <w:p w:rsidR="001C7721" w:rsidRDefault="001C7721" w:rsidP="008B23BA">
      <w:pPr>
        <w:spacing w:line="276" w:lineRule="auto"/>
        <w:jc w:val="both"/>
        <w:rPr>
          <w:sz w:val="28"/>
          <w:szCs w:val="28"/>
        </w:rPr>
      </w:pPr>
      <w:r>
        <w:rPr>
          <w:sz w:val="28"/>
          <w:szCs w:val="28"/>
        </w:rPr>
        <w:t>П</w:t>
      </w:r>
      <w:r w:rsidR="008D6A52">
        <w:rPr>
          <w:sz w:val="28"/>
          <w:szCs w:val="28"/>
        </w:rPr>
        <w:t>лан на 2021 утвержден единоглас</w:t>
      </w:r>
      <w:r>
        <w:rPr>
          <w:sz w:val="28"/>
          <w:szCs w:val="28"/>
        </w:rPr>
        <w:t>но.</w:t>
      </w:r>
      <w:r w:rsidR="008D6A52">
        <w:rPr>
          <w:sz w:val="28"/>
          <w:szCs w:val="28"/>
        </w:rPr>
        <w:t xml:space="preserve"> В первом квартале 2021 года рассмотреть вопросы здравоохранения и детской оздоровительной кампании.</w:t>
      </w:r>
    </w:p>
    <w:p w:rsidR="001C7721" w:rsidRDefault="001C7721" w:rsidP="008B23BA">
      <w:pPr>
        <w:spacing w:line="276" w:lineRule="auto"/>
        <w:jc w:val="both"/>
        <w:rPr>
          <w:sz w:val="28"/>
          <w:szCs w:val="28"/>
        </w:rPr>
      </w:pPr>
    </w:p>
    <w:p w:rsidR="002D659A" w:rsidRPr="00F02B5C" w:rsidRDefault="002D659A" w:rsidP="004A3D1C">
      <w:pPr>
        <w:spacing w:line="276" w:lineRule="auto"/>
        <w:jc w:val="both"/>
        <w:rPr>
          <w:sz w:val="28"/>
          <w:szCs w:val="28"/>
        </w:rPr>
      </w:pPr>
      <w:bookmarkStart w:id="0" w:name="_GoBack"/>
      <w:bookmarkEnd w:id="0"/>
    </w:p>
    <w:p w:rsidR="00133F56" w:rsidRDefault="008E1B1F" w:rsidP="008E1B1F">
      <w:pPr>
        <w:jc w:val="center"/>
        <w:rPr>
          <w:sz w:val="28"/>
          <w:szCs w:val="28"/>
        </w:rPr>
      </w:pPr>
      <w:r>
        <w:rPr>
          <w:sz w:val="28"/>
          <w:szCs w:val="28"/>
        </w:rPr>
        <w:t>РЕШЕНИЕ:</w:t>
      </w:r>
    </w:p>
    <w:p w:rsidR="00133F56" w:rsidRDefault="00133F56" w:rsidP="00133F56">
      <w:pPr>
        <w:rPr>
          <w:sz w:val="28"/>
          <w:szCs w:val="28"/>
        </w:rPr>
      </w:pPr>
    </w:p>
    <w:p w:rsidR="00531CFE" w:rsidRDefault="008D6A52" w:rsidP="008D6A52">
      <w:pPr>
        <w:pStyle w:val="a5"/>
        <w:spacing w:after="200" w:line="276" w:lineRule="auto"/>
        <w:ind w:left="709"/>
        <w:rPr>
          <w:sz w:val="28"/>
          <w:szCs w:val="28"/>
        </w:rPr>
      </w:pPr>
      <w:r w:rsidRPr="008D6A52">
        <w:rPr>
          <w:sz w:val="28"/>
          <w:szCs w:val="28"/>
        </w:rPr>
        <w:t>Утвердить план работы Общественной палаты на 2021 год</w:t>
      </w:r>
      <w:r>
        <w:rPr>
          <w:sz w:val="28"/>
          <w:szCs w:val="28"/>
        </w:rPr>
        <w:t>:</w:t>
      </w:r>
    </w:p>
    <w:p w:rsidR="008D6A52" w:rsidRDefault="008D6A52" w:rsidP="008D6A52">
      <w:pPr>
        <w:spacing w:line="276" w:lineRule="auto"/>
        <w:jc w:val="both"/>
        <w:rPr>
          <w:sz w:val="28"/>
          <w:szCs w:val="28"/>
        </w:rPr>
      </w:pPr>
      <w:r>
        <w:rPr>
          <w:sz w:val="28"/>
          <w:szCs w:val="28"/>
        </w:rPr>
        <w:t xml:space="preserve">1.О состоянии здравоохранения в </w:t>
      </w:r>
      <w:proofErr w:type="spellStart"/>
      <w:r>
        <w:rPr>
          <w:sz w:val="28"/>
          <w:szCs w:val="28"/>
        </w:rPr>
        <w:t>Шелеховском</w:t>
      </w:r>
      <w:proofErr w:type="spellEnd"/>
      <w:r>
        <w:rPr>
          <w:sz w:val="28"/>
          <w:szCs w:val="28"/>
        </w:rPr>
        <w:t xml:space="preserve"> районе.</w:t>
      </w:r>
    </w:p>
    <w:p w:rsidR="008D6A52" w:rsidRDefault="008D6A52" w:rsidP="008D6A52">
      <w:pPr>
        <w:spacing w:line="276" w:lineRule="auto"/>
        <w:jc w:val="both"/>
        <w:rPr>
          <w:sz w:val="28"/>
          <w:szCs w:val="28"/>
        </w:rPr>
      </w:pPr>
      <w:r>
        <w:rPr>
          <w:sz w:val="28"/>
          <w:szCs w:val="28"/>
        </w:rPr>
        <w:t>2. О безнадзорных животных.</w:t>
      </w:r>
    </w:p>
    <w:p w:rsidR="008D6A52" w:rsidRDefault="008D6A52" w:rsidP="008D6A52">
      <w:pPr>
        <w:spacing w:line="276" w:lineRule="auto"/>
        <w:jc w:val="both"/>
        <w:rPr>
          <w:sz w:val="28"/>
          <w:szCs w:val="28"/>
        </w:rPr>
      </w:pPr>
      <w:r>
        <w:rPr>
          <w:sz w:val="28"/>
          <w:szCs w:val="28"/>
        </w:rPr>
        <w:t xml:space="preserve">3. О расселении лиц из числа детей-сирот и детей, оставшихся без попечения родителей на территории </w:t>
      </w:r>
      <w:proofErr w:type="spellStart"/>
      <w:r>
        <w:rPr>
          <w:sz w:val="28"/>
          <w:szCs w:val="28"/>
        </w:rPr>
        <w:t>Шелеховского</w:t>
      </w:r>
      <w:proofErr w:type="spellEnd"/>
      <w:r>
        <w:rPr>
          <w:sz w:val="28"/>
          <w:szCs w:val="28"/>
        </w:rPr>
        <w:t xml:space="preserve"> района.</w:t>
      </w:r>
    </w:p>
    <w:p w:rsidR="008D6A52" w:rsidRDefault="008D6A52" w:rsidP="008D6A52">
      <w:pPr>
        <w:spacing w:line="276" w:lineRule="auto"/>
        <w:jc w:val="both"/>
        <w:rPr>
          <w:sz w:val="28"/>
          <w:szCs w:val="28"/>
        </w:rPr>
      </w:pPr>
      <w:r>
        <w:rPr>
          <w:sz w:val="28"/>
          <w:szCs w:val="28"/>
        </w:rPr>
        <w:t>4. О детской оздоровительной кампании 2021 года.</w:t>
      </w:r>
    </w:p>
    <w:p w:rsidR="008D6A52" w:rsidRDefault="008D6A52" w:rsidP="008D6A52">
      <w:pPr>
        <w:spacing w:line="276" w:lineRule="auto"/>
        <w:jc w:val="both"/>
        <w:rPr>
          <w:sz w:val="28"/>
          <w:szCs w:val="28"/>
        </w:rPr>
      </w:pPr>
      <w:r>
        <w:rPr>
          <w:sz w:val="28"/>
          <w:szCs w:val="28"/>
        </w:rPr>
        <w:t>5. О пассажирских перевозках.</w:t>
      </w:r>
    </w:p>
    <w:p w:rsidR="008D6A52" w:rsidRDefault="008D6A52" w:rsidP="008D6A52">
      <w:pPr>
        <w:spacing w:line="276" w:lineRule="auto"/>
        <w:jc w:val="both"/>
        <w:rPr>
          <w:sz w:val="28"/>
          <w:szCs w:val="28"/>
        </w:rPr>
      </w:pPr>
      <w:r>
        <w:rPr>
          <w:sz w:val="28"/>
          <w:szCs w:val="28"/>
        </w:rPr>
        <w:t>6. О безопасности дорожного движения (освещение, пешеходные переходы).</w:t>
      </w:r>
    </w:p>
    <w:p w:rsidR="008D6A52" w:rsidRDefault="008D6A52" w:rsidP="008D6A52">
      <w:pPr>
        <w:spacing w:line="276" w:lineRule="auto"/>
        <w:jc w:val="both"/>
        <w:rPr>
          <w:sz w:val="28"/>
          <w:szCs w:val="28"/>
        </w:rPr>
      </w:pPr>
      <w:r>
        <w:rPr>
          <w:sz w:val="28"/>
          <w:szCs w:val="28"/>
        </w:rPr>
        <w:t>7. О строительстве и капитальных ремонтах объектов образования в районе.</w:t>
      </w:r>
    </w:p>
    <w:p w:rsidR="008D6A52" w:rsidRPr="008D6A52" w:rsidRDefault="008D6A52" w:rsidP="008D6A52">
      <w:pPr>
        <w:pStyle w:val="a5"/>
        <w:spacing w:after="200" w:line="276" w:lineRule="auto"/>
        <w:ind w:left="709"/>
        <w:rPr>
          <w:sz w:val="20"/>
          <w:szCs w:val="20"/>
        </w:rPr>
      </w:pPr>
    </w:p>
    <w:p w:rsidR="00540172" w:rsidRPr="007B0AEB" w:rsidRDefault="00540172" w:rsidP="00811240">
      <w:pPr>
        <w:pStyle w:val="a5"/>
        <w:spacing w:after="200" w:line="276" w:lineRule="auto"/>
        <w:ind w:left="0"/>
        <w:jc w:val="center"/>
        <w:rPr>
          <w:b/>
          <w:sz w:val="20"/>
          <w:szCs w:val="20"/>
        </w:rPr>
      </w:pPr>
    </w:p>
    <w:p w:rsidR="00FF0F07" w:rsidRDefault="002E7BA6" w:rsidP="00FF0F07">
      <w:pPr>
        <w:pStyle w:val="a5"/>
        <w:ind w:left="0"/>
        <w:jc w:val="both"/>
        <w:rPr>
          <w:sz w:val="28"/>
          <w:szCs w:val="28"/>
        </w:rPr>
      </w:pPr>
      <w:r>
        <w:rPr>
          <w:sz w:val="28"/>
          <w:szCs w:val="28"/>
        </w:rPr>
        <w:t>Председател</w:t>
      </w:r>
      <w:r w:rsidR="00FF0F07">
        <w:rPr>
          <w:sz w:val="28"/>
          <w:szCs w:val="28"/>
        </w:rPr>
        <w:t>ь</w:t>
      </w:r>
      <w:r>
        <w:rPr>
          <w:sz w:val="28"/>
          <w:szCs w:val="28"/>
        </w:rPr>
        <w:t xml:space="preserve"> Общественной</w:t>
      </w:r>
      <w:r w:rsidR="00FF0F07">
        <w:rPr>
          <w:sz w:val="28"/>
          <w:szCs w:val="28"/>
        </w:rPr>
        <w:t xml:space="preserve"> </w:t>
      </w:r>
      <w:r>
        <w:rPr>
          <w:sz w:val="28"/>
          <w:szCs w:val="28"/>
        </w:rPr>
        <w:t xml:space="preserve">палаты </w:t>
      </w:r>
    </w:p>
    <w:p w:rsidR="002E7BA6" w:rsidRDefault="002E7BA6" w:rsidP="00FF0F07">
      <w:pPr>
        <w:pStyle w:val="a5"/>
        <w:ind w:left="0"/>
        <w:jc w:val="both"/>
        <w:rPr>
          <w:sz w:val="28"/>
          <w:szCs w:val="28"/>
        </w:rPr>
      </w:pPr>
      <w:proofErr w:type="spellStart"/>
      <w:r>
        <w:rPr>
          <w:sz w:val="28"/>
          <w:szCs w:val="28"/>
        </w:rPr>
        <w:t>Шелеховского</w:t>
      </w:r>
      <w:proofErr w:type="spellEnd"/>
      <w:r>
        <w:rPr>
          <w:sz w:val="28"/>
          <w:szCs w:val="28"/>
        </w:rPr>
        <w:t xml:space="preserve"> муниципального района  </w:t>
      </w:r>
      <w:r w:rsidR="00D93EF9">
        <w:rPr>
          <w:sz w:val="28"/>
          <w:szCs w:val="28"/>
        </w:rPr>
        <w:t xml:space="preserve">                 </w:t>
      </w:r>
      <w:r w:rsidR="007B0AEB">
        <w:rPr>
          <w:sz w:val="28"/>
          <w:szCs w:val="28"/>
        </w:rPr>
        <w:t xml:space="preserve">            </w:t>
      </w:r>
      <w:r w:rsidR="00D41B3B">
        <w:rPr>
          <w:sz w:val="28"/>
          <w:szCs w:val="28"/>
        </w:rPr>
        <w:t>П.Н. Попков</w:t>
      </w:r>
    </w:p>
    <w:p w:rsidR="00D93EF9" w:rsidRDefault="00D93EF9" w:rsidP="00D93EF9">
      <w:pPr>
        <w:rPr>
          <w:sz w:val="28"/>
          <w:szCs w:val="28"/>
        </w:rPr>
      </w:pPr>
    </w:p>
    <w:sectPr w:rsidR="00D93EF9" w:rsidSect="007B0AEB">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150"/>
    <w:multiLevelType w:val="hybridMultilevel"/>
    <w:tmpl w:val="AD4CC42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A34196"/>
    <w:multiLevelType w:val="hybridMultilevel"/>
    <w:tmpl w:val="AC96A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B7C63"/>
    <w:multiLevelType w:val="hybridMultilevel"/>
    <w:tmpl w:val="45009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1F27D4"/>
    <w:multiLevelType w:val="hybridMultilevel"/>
    <w:tmpl w:val="70EEEE4A"/>
    <w:lvl w:ilvl="0" w:tplc="E5FEDF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0A33B1"/>
    <w:multiLevelType w:val="hybridMultilevel"/>
    <w:tmpl w:val="711CD4C2"/>
    <w:lvl w:ilvl="0" w:tplc="EC72811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FB1048F"/>
    <w:multiLevelType w:val="hybridMultilevel"/>
    <w:tmpl w:val="4F803130"/>
    <w:lvl w:ilvl="0" w:tplc="92A425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9920EF6"/>
    <w:multiLevelType w:val="hybridMultilevel"/>
    <w:tmpl w:val="2D42A11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385E5B"/>
    <w:multiLevelType w:val="hybridMultilevel"/>
    <w:tmpl w:val="6E86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1D35D9"/>
    <w:multiLevelType w:val="hybridMultilevel"/>
    <w:tmpl w:val="DE24AECE"/>
    <w:lvl w:ilvl="0" w:tplc="D310C02C">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9" w15:restartNumberingAfterBreak="0">
    <w:nsid w:val="479608EF"/>
    <w:multiLevelType w:val="hybridMultilevel"/>
    <w:tmpl w:val="C1A8E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35034"/>
    <w:multiLevelType w:val="hybridMultilevel"/>
    <w:tmpl w:val="538A5FBA"/>
    <w:lvl w:ilvl="0" w:tplc="D2AA4026">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503F5901"/>
    <w:multiLevelType w:val="hybridMultilevel"/>
    <w:tmpl w:val="3836C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8A27C7"/>
    <w:multiLevelType w:val="hybridMultilevel"/>
    <w:tmpl w:val="4B60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6A4277"/>
    <w:multiLevelType w:val="hybridMultilevel"/>
    <w:tmpl w:val="10D40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3C1C84"/>
    <w:multiLevelType w:val="hybridMultilevel"/>
    <w:tmpl w:val="45009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E325AE"/>
    <w:multiLevelType w:val="hybridMultilevel"/>
    <w:tmpl w:val="484AD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137180"/>
    <w:multiLevelType w:val="hybridMultilevel"/>
    <w:tmpl w:val="63BC86A2"/>
    <w:lvl w:ilvl="0" w:tplc="93DCC7A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7501397"/>
    <w:multiLevelType w:val="hybridMultilevel"/>
    <w:tmpl w:val="FB2EBD50"/>
    <w:lvl w:ilvl="0" w:tplc="85DA9ABE">
      <w:start w:val="1"/>
      <w:numFmt w:val="decimal"/>
      <w:lvlText w:val="%1)"/>
      <w:lvlJc w:val="left"/>
      <w:pPr>
        <w:ind w:left="1800" w:hanging="10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9"/>
  </w:num>
  <w:num w:numId="4">
    <w:abstractNumId w:val="2"/>
  </w:num>
  <w:num w:numId="5">
    <w:abstractNumId w:val="15"/>
  </w:num>
  <w:num w:numId="6">
    <w:abstractNumId w:val="13"/>
  </w:num>
  <w:num w:numId="7">
    <w:abstractNumId w:val="16"/>
  </w:num>
  <w:num w:numId="8">
    <w:abstractNumId w:val="11"/>
  </w:num>
  <w:num w:numId="9">
    <w:abstractNumId w:val="5"/>
  </w:num>
  <w:num w:numId="10">
    <w:abstractNumId w:val="7"/>
  </w:num>
  <w:num w:numId="11">
    <w:abstractNumId w:val="12"/>
  </w:num>
  <w:num w:numId="12">
    <w:abstractNumId w:val="1"/>
  </w:num>
  <w:num w:numId="13">
    <w:abstractNumId w:val="8"/>
  </w:num>
  <w:num w:numId="14">
    <w:abstractNumId w:val="14"/>
  </w:num>
  <w:num w:numId="15">
    <w:abstractNumId w:val="17"/>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FB"/>
    <w:rsid w:val="00005904"/>
    <w:rsid w:val="0001262F"/>
    <w:rsid w:val="00014594"/>
    <w:rsid w:val="00014901"/>
    <w:rsid w:val="00025307"/>
    <w:rsid w:val="00057455"/>
    <w:rsid w:val="000905C8"/>
    <w:rsid w:val="00095BAF"/>
    <w:rsid w:val="000B2212"/>
    <w:rsid w:val="000F2DED"/>
    <w:rsid w:val="0010453B"/>
    <w:rsid w:val="00124E57"/>
    <w:rsid w:val="00133F56"/>
    <w:rsid w:val="00175C04"/>
    <w:rsid w:val="001764EA"/>
    <w:rsid w:val="0018325B"/>
    <w:rsid w:val="00183824"/>
    <w:rsid w:val="00185455"/>
    <w:rsid w:val="001902F5"/>
    <w:rsid w:val="00194F57"/>
    <w:rsid w:val="001B58E7"/>
    <w:rsid w:val="001C7721"/>
    <w:rsid w:val="001D23D8"/>
    <w:rsid w:val="001D5FC5"/>
    <w:rsid w:val="001E6FE8"/>
    <w:rsid w:val="0021083B"/>
    <w:rsid w:val="002229ED"/>
    <w:rsid w:val="002378FC"/>
    <w:rsid w:val="00250593"/>
    <w:rsid w:val="002540B2"/>
    <w:rsid w:val="002717C4"/>
    <w:rsid w:val="0027400E"/>
    <w:rsid w:val="002B096D"/>
    <w:rsid w:val="002D373B"/>
    <w:rsid w:val="002D659A"/>
    <w:rsid w:val="002E7BA6"/>
    <w:rsid w:val="00307511"/>
    <w:rsid w:val="00317761"/>
    <w:rsid w:val="003244AF"/>
    <w:rsid w:val="003411C1"/>
    <w:rsid w:val="00354275"/>
    <w:rsid w:val="00360F43"/>
    <w:rsid w:val="00396867"/>
    <w:rsid w:val="003A41C0"/>
    <w:rsid w:val="003B54B6"/>
    <w:rsid w:val="003D340B"/>
    <w:rsid w:val="003F3253"/>
    <w:rsid w:val="00446B10"/>
    <w:rsid w:val="00483CC6"/>
    <w:rsid w:val="004A3D1C"/>
    <w:rsid w:val="004C0560"/>
    <w:rsid w:val="004C12E3"/>
    <w:rsid w:val="004C3B7C"/>
    <w:rsid w:val="00531CFE"/>
    <w:rsid w:val="00540172"/>
    <w:rsid w:val="005550DE"/>
    <w:rsid w:val="00572CFB"/>
    <w:rsid w:val="0057794E"/>
    <w:rsid w:val="00624A3E"/>
    <w:rsid w:val="00631CA3"/>
    <w:rsid w:val="0063377A"/>
    <w:rsid w:val="006412E9"/>
    <w:rsid w:val="00672BC3"/>
    <w:rsid w:val="006814A1"/>
    <w:rsid w:val="006A7547"/>
    <w:rsid w:val="006C5838"/>
    <w:rsid w:val="006E4165"/>
    <w:rsid w:val="00707933"/>
    <w:rsid w:val="007270D2"/>
    <w:rsid w:val="0078774F"/>
    <w:rsid w:val="00792C53"/>
    <w:rsid w:val="007950D9"/>
    <w:rsid w:val="00796682"/>
    <w:rsid w:val="007B0AEB"/>
    <w:rsid w:val="007B474D"/>
    <w:rsid w:val="007C678E"/>
    <w:rsid w:val="007F59F9"/>
    <w:rsid w:val="00811240"/>
    <w:rsid w:val="00867718"/>
    <w:rsid w:val="008759C8"/>
    <w:rsid w:val="008B23BA"/>
    <w:rsid w:val="008C02C6"/>
    <w:rsid w:val="008C5213"/>
    <w:rsid w:val="008D6A52"/>
    <w:rsid w:val="008E1B1F"/>
    <w:rsid w:val="008F30B7"/>
    <w:rsid w:val="00912F2F"/>
    <w:rsid w:val="009A1775"/>
    <w:rsid w:val="009D37B9"/>
    <w:rsid w:val="00A0214C"/>
    <w:rsid w:val="00A051A0"/>
    <w:rsid w:val="00A24B9E"/>
    <w:rsid w:val="00A32B54"/>
    <w:rsid w:val="00A93C32"/>
    <w:rsid w:val="00A974ED"/>
    <w:rsid w:val="00AA6962"/>
    <w:rsid w:val="00AB7044"/>
    <w:rsid w:val="00AD5CBA"/>
    <w:rsid w:val="00AD5E3D"/>
    <w:rsid w:val="00AE75C8"/>
    <w:rsid w:val="00B061CE"/>
    <w:rsid w:val="00B6275A"/>
    <w:rsid w:val="00B707A7"/>
    <w:rsid w:val="00B7547F"/>
    <w:rsid w:val="00B97B05"/>
    <w:rsid w:val="00BA0E31"/>
    <w:rsid w:val="00BB1195"/>
    <w:rsid w:val="00BB78A2"/>
    <w:rsid w:val="00BF5D58"/>
    <w:rsid w:val="00C043BB"/>
    <w:rsid w:val="00C36BA6"/>
    <w:rsid w:val="00C7667B"/>
    <w:rsid w:val="00CA3117"/>
    <w:rsid w:val="00CF327B"/>
    <w:rsid w:val="00D41B3B"/>
    <w:rsid w:val="00D532D3"/>
    <w:rsid w:val="00D93EF9"/>
    <w:rsid w:val="00DA2BFB"/>
    <w:rsid w:val="00DF17B0"/>
    <w:rsid w:val="00E218B4"/>
    <w:rsid w:val="00E63431"/>
    <w:rsid w:val="00E71394"/>
    <w:rsid w:val="00E83DB4"/>
    <w:rsid w:val="00EC7D60"/>
    <w:rsid w:val="00ED28C8"/>
    <w:rsid w:val="00F02B5C"/>
    <w:rsid w:val="00F339D6"/>
    <w:rsid w:val="00F5379D"/>
    <w:rsid w:val="00F90F66"/>
    <w:rsid w:val="00FA1795"/>
    <w:rsid w:val="00FC7289"/>
    <w:rsid w:val="00FC7F4E"/>
    <w:rsid w:val="00FD4C07"/>
    <w:rsid w:val="00FE7CA5"/>
    <w:rsid w:val="00FF0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377A"/>
  <w15:docId w15:val="{0E550C00-0EEF-4E8F-ADD7-B123034F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B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A2BFB"/>
    <w:pPr>
      <w:jc w:val="center"/>
    </w:pPr>
    <w:rPr>
      <w:b/>
      <w:bCs/>
      <w:sz w:val="28"/>
    </w:rPr>
  </w:style>
  <w:style w:type="character" w:customStyle="1" w:styleId="a4">
    <w:name w:val="Заголовок Знак"/>
    <w:basedOn w:val="a0"/>
    <w:link w:val="a3"/>
    <w:rsid w:val="00DA2BFB"/>
    <w:rPr>
      <w:rFonts w:ascii="Times New Roman" w:eastAsia="Times New Roman" w:hAnsi="Times New Roman" w:cs="Times New Roman"/>
      <w:b/>
      <w:bCs/>
      <w:sz w:val="28"/>
      <w:szCs w:val="24"/>
      <w:lang w:eastAsia="ru-RU"/>
    </w:rPr>
  </w:style>
  <w:style w:type="paragraph" w:styleId="a5">
    <w:name w:val="List Paragraph"/>
    <w:basedOn w:val="a"/>
    <w:uiPriority w:val="34"/>
    <w:qFormat/>
    <w:rsid w:val="00DA2BFB"/>
    <w:pPr>
      <w:ind w:left="720"/>
      <w:contextualSpacing/>
    </w:pPr>
  </w:style>
  <w:style w:type="character" w:styleId="a6">
    <w:name w:val="Hyperlink"/>
    <w:basedOn w:val="a0"/>
    <w:uiPriority w:val="99"/>
    <w:unhideWhenUsed/>
    <w:rsid w:val="00DA2BFB"/>
    <w:rPr>
      <w:color w:val="0000FF" w:themeColor="hyperlink"/>
      <w:u w:val="single"/>
    </w:rPr>
  </w:style>
  <w:style w:type="paragraph" w:styleId="a7">
    <w:name w:val="Balloon Text"/>
    <w:basedOn w:val="a"/>
    <w:link w:val="a8"/>
    <w:uiPriority w:val="99"/>
    <w:semiHidden/>
    <w:unhideWhenUsed/>
    <w:rsid w:val="002E7BA6"/>
    <w:rPr>
      <w:rFonts w:ascii="Tahoma" w:hAnsi="Tahoma" w:cs="Tahoma"/>
      <w:sz w:val="16"/>
      <w:szCs w:val="16"/>
    </w:rPr>
  </w:style>
  <w:style w:type="character" w:customStyle="1" w:styleId="a8">
    <w:name w:val="Текст выноски Знак"/>
    <w:basedOn w:val="a0"/>
    <w:link w:val="a7"/>
    <w:uiPriority w:val="99"/>
    <w:semiHidden/>
    <w:rsid w:val="002E7BA6"/>
    <w:rPr>
      <w:rFonts w:ascii="Tahoma" w:eastAsia="Times New Roman" w:hAnsi="Tahoma" w:cs="Tahoma"/>
      <w:sz w:val="16"/>
      <w:szCs w:val="16"/>
      <w:lang w:eastAsia="ru-RU"/>
    </w:rPr>
  </w:style>
  <w:style w:type="paragraph" w:customStyle="1" w:styleId="ConsPlusNonformat">
    <w:name w:val="ConsPlusNonformat"/>
    <w:rsid w:val="00A05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A051A0"/>
    <w:pPr>
      <w:ind w:firstLine="900"/>
      <w:jc w:val="both"/>
    </w:pPr>
    <w:rPr>
      <w:sz w:val="28"/>
    </w:rPr>
  </w:style>
  <w:style w:type="character" w:customStyle="1" w:styleId="aa">
    <w:name w:val="Основной текст с отступом Знак"/>
    <w:basedOn w:val="a0"/>
    <w:link w:val="a9"/>
    <w:rsid w:val="00A051A0"/>
    <w:rPr>
      <w:rFonts w:ascii="Times New Roman" w:eastAsia="Times New Roman" w:hAnsi="Times New Roman" w:cs="Times New Roman"/>
      <w:sz w:val="28"/>
      <w:szCs w:val="24"/>
      <w:lang w:eastAsia="ru-RU"/>
    </w:rPr>
  </w:style>
  <w:style w:type="paragraph" w:customStyle="1" w:styleId="ConsPlusNormal">
    <w:name w:val="ConsPlusNormal"/>
    <w:rsid w:val="00A051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Обычный (веб)1"/>
    <w:basedOn w:val="a"/>
    <w:link w:val="ac"/>
    <w:qFormat/>
    <w:rsid w:val="00A051A0"/>
    <w:pPr>
      <w:spacing w:before="40" w:after="40"/>
    </w:pPr>
    <w:rPr>
      <w:rFonts w:ascii="Arial" w:eastAsia="Arial Unicode MS" w:hAnsi="Arial" w:cs="Arial"/>
      <w:color w:val="332E2D"/>
      <w:spacing w:val="2"/>
    </w:rPr>
  </w:style>
  <w:style w:type="character" w:customStyle="1" w:styleId="ac">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link w:val="ab"/>
    <w:locked/>
    <w:rsid w:val="00A051A0"/>
    <w:rPr>
      <w:rFonts w:ascii="Arial" w:eastAsia="Arial Unicode MS" w:hAnsi="Arial" w:cs="Arial"/>
      <w:color w:val="332E2D"/>
      <w:spacing w:val="2"/>
      <w:sz w:val="24"/>
      <w:szCs w:val="24"/>
      <w:lang w:eastAsia="ru-RU"/>
    </w:rPr>
  </w:style>
  <w:style w:type="character" w:customStyle="1" w:styleId="extended-textshort">
    <w:name w:val="extended-text__short"/>
    <w:basedOn w:val="a0"/>
    <w:rsid w:val="008B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3930">
      <w:bodyDiv w:val="1"/>
      <w:marLeft w:val="0"/>
      <w:marRight w:val="0"/>
      <w:marTop w:val="0"/>
      <w:marBottom w:val="0"/>
      <w:divBdr>
        <w:top w:val="none" w:sz="0" w:space="0" w:color="auto"/>
        <w:left w:val="none" w:sz="0" w:space="0" w:color="auto"/>
        <w:bottom w:val="none" w:sz="0" w:space="0" w:color="auto"/>
        <w:right w:val="none" w:sz="0" w:space="0" w:color="auto"/>
      </w:divBdr>
    </w:div>
    <w:div w:id="16431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A48D-59C3-4821-A3AE-33B9FF7C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2</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pyannikova</dc:creator>
  <cp:lastModifiedBy>Пьянникова Светлана Евгеньевна</cp:lastModifiedBy>
  <cp:revision>39</cp:revision>
  <cp:lastPrinted>2020-09-24T03:08:00Z</cp:lastPrinted>
  <dcterms:created xsi:type="dcterms:W3CDTF">2016-02-24T04:08:00Z</dcterms:created>
  <dcterms:modified xsi:type="dcterms:W3CDTF">2021-04-08T06:31:00Z</dcterms:modified>
</cp:coreProperties>
</file>