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8EF" w:rsidRDefault="006268EF" w:rsidP="006268EF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-260350</wp:posOffset>
            </wp:positionV>
            <wp:extent cx="568960" cy="731520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Российская Федерация</w:t>
      </w:r>
    </w:p>
    <w:p w:rsidR="006268EF" w:rsidRDefault="006268EF" w:rsidP="006268EF">
      <w:pPr>
        <w:jc w:val="center"/>
      </w:pPr>
      <w:r>
        <w:t>Иркутская область</w:t>
      </w:r>
    </w:p>
    <w:p w:rsidR="006268EF" w:rsidRDefault="006268EF" w:rsidP="006268EF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>
        <w:rPr>
          <w:sz w:val="24"/>
          <w:szCs w:val="24"/>
        </w:rPr>
        <w:t>ДУМА</w:t>
      </w:r>
      <w:r>
        <w:t xml:space="preserve"> </w:t>
      </w:r>
      <w:r>
        <w:rPr>
          <w:sz w:val="24"/>
          <w:szCs w:val="24"/>
        </w:rPr>
        <w:t>ШЕЛЕХОВСКОГО МУНИЦИПАЛЬНОГО РАЙОНА</w:t>
      </w:r>
    </w:p>
    <w:p w:rsidR="006268EF" w:rsidRDefault="006268EF" w:rsidP="006268EF">
      <w:pPr>
        <w:pStyle w:val="2"/>
      </w:pPr>
      <w:proofErr w:type="gramStart"/>
      <w:r>
        <w:t>Р</w:t>
      </w:r>
      <w:proofErr w:type="gramEnd"/>
      <w:r>
        <w:t xml:space="preserve"> Е Ш Е Н И Е</w:t>
      </w:r>
    </w:p>
    <w:p w:rsidR="006268EF" w:rsidRDefault="006268EF" w:rsidP="006268EF">
      <w:pPr>
        <w:rPr>
          <w:sz w:val="8"/>
          <w:szCs w:val="8"/>
        </w:rPr>
      </w:pPr>
    </w:p>
    <w:p w:rsidR="006268EF" w:rsidRDefault="006268EF" w:rsidP="006268EF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057900" cy="0"/>
                <wp:effectExtent l="28575" t="26035" r="28575" b="311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pt" to="47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" strokeweight="4pt">
                <v:stroke linestyle="thickBetweenThin"/>
              </v:line>
            </w:pict>
          </mc:Fallback>
        </mc:AlternateContent>
      </w:r>
    </w:p>
    <w:p w:rsidR="006268EF" w:rsidRDefault="006268EF" w:rsidP="006268EF">
      <w:pPr>
        <w:rPr>
          <w:sz w:val="8"/>
          <w:szCs w:val="8"/>
        </w:rPr>
      </w:pPr>
    </w:p>
    <w:p w:rsidR="006268EF" w:rsidRDefault="006268EF" w:rsidP="006268EF">
      <w:pPr>
        <w:rPr>
          <w:sz w:val="28"/>
          <w:szCs w:val="28"/>
        </w:rPr>
      </w:pPr>
      <w:r>
        <w:rPr>
          <w:sz w:val="28"/>
          <w:szCs w:val="28"/>
        </w:rPr>
        <w:t>От 29.11.2012 № 42-рд                                    Принято на 10 заседании Думы</w:t>
      </w:r>
    </w:p>
    <w:p w:rsidR="006268EF" w:rsidRDefault="006268EF" w:rsidP="006268EF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«29» ноября 2012 года</w:t>
      </w:r>
    </w:p>
    <w:p w:rsidR="006268EF" w:rsidRDefault="006268EF" w:rsidP="006268EF">
      <w:pPr>
        <w:rPr>
          <w:sz w:val="28"/>
          <w:szCs w:val="28"/>
        </w:rPr>
      </w:pPr>
    </w:p>
    <w:p w:rsidR="006268EF" w:rsidRDefault="006268EF" w:rsidP="006268EF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</w:p>
    <w:p w:rsidR="006268EF" w:rsidRDefault="006268EF" w:rsidP="006268EF">
      <w:pPr>
        <w:rPr>
          <w:sz w:val="28"/>
          <w:szCs w:val="28"/>
        </w:rPr>
      </w:pPr>
      <w:r>
        <w:rPr>
          <w:sz w:val="28"/>
          <w:szCs w:val="28"/>
        </w:rPr>
        <w:t>в Устав Шелеховского района</w:t>
      </w:r>
    </w:p>
    <w:p w:rsidR="006268EF" w:rsidRDefault="006268EF" w:rsidP="006268EF"/>
    <w:p w:rsidR="006268EF" w:rsidRDefault="006268EF" w:rsidP="006268EF"/>
    <w:p w:rsidR="006268EF" w:rsidRDefault="006268EF" w:rsidP="006268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приведения Устава Шелеховского района в соответствие с изменениями в федеральном законодательстве, на основании Федерального закона от 06 октября 2003 года № 131-ФЗ «Об общих принципах организации местного самоуправления в Российской Федерации», руководствуясь статьями 24, 25, 65 Устава Шелеховского района,</w:t>
      </w:r>
    </w:p>
    <w:p w:rsidR="006268EF" w:rsidRDefault="006268EF" w:rsidP="006268EF"/>
    <w:p w:rsidR="006268EF" w:rsidRDefault="006268EF" w:rsidP="006268EF"/>
    <w:p w:rsidR="006268EF" w:rsidRDefault="006268EF" w:rsidP="006268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 У М А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А:</w:t>
      </w:r>
    </w:p>
    <w:p w:rsidR="006268EF" w:rsidRDefault="006268EF" w:rsidP="006268EF">
      <w:pPr>
        <w:rPr>
          <w:sz w:val="28"/>
          <w:szCs w:val="28"/>
        </w:rPr>
      </w:pPr>
    </w:p>
    <w:p w:rsidR="006268EF" w:rsidRDefault="006268EF" w:rsidP="006268EF">
      <w:pPr>
        <w:pStyle w:val="21"/>
        <w:tabs>
          <w:tab w:val="left" w:pos="720"/>
        </w:tabs>
        <w:ind w:firstLine="708"/>
      </w:pPr>
      <w:r>
        <w:t>1. Внести в Устав Шелеховского района следующие изменения:</w:t>
      </w:r>
    </w:p>
    <w:p w:rsidR="006268EF" w:rsidRDefault="006268EF" w:rsidP="006268EF">
      <w:pPr>
        <w:pStyle w:val="21"/>
        <w:tabs>
          <w:tab w:val="left" w:pos="720"/>
        </w:tabs>
      </w:pPr>
    </w:p>
    <w:p w:rsidR="006268EF" w:rsidRDefault="006268EF" w:rsidP="006268E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 пункт 4 части 1 статьи 7 дополнить словами «в пределах полномочий, установленных законодательством Российской Федерации»;</w:t>
      </w:r>
    </w:p>
    <w:p w:rsidR="006268EF" w:rsidRDefault="006268EF" w:rsidP="006268E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6268EF" w:rsidRDefault="006268EF" w:rsidP="006268EF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2) в части 1 статьи 7.1:</w:t>
      </w:r>
    </w:p>
    <w:p w:rsidR="006268EF" w:rsidRDefault="006268EF" w:rsidP="006268EF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а) пункт 6 признать утратившим силу;</w:t>
      </w:r>
    </w:p>
    <w:p w:rsidR="006268EF" w:rsidRDefault="006268EF" w:rsidP="006268EF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б) дополнить пунктами 7.2 – 7.3 следующего содержания:</w:t>
      </w:r>
    </w:p>
    <w:p w:rsidR="006268EF" w:rsidRDefault="006268EF" w:rsidP="006268EF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«7.2)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24.11.1995 № 181-ФЗ «О социальной защите инвалидов в Российской Федерации»;</w:t>
      </w:r>
    </w:p>
    <w:p w:rsidR="006268EF" w:rsidRDefault="006268EF" w:rsidP="006268EF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7.3) осуществление мероприятий, предусмотренных Федеральным законом от 20.07.2012 № 125-ФЗ «О донорстве крови и ее компонентов»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6268EF" w:rsidRDefault="006268EF" w:rsidP="006268EF">
      <w:pPr>
        <w:ind w:firstLine="748"/>
        <w:jc w:val="both"/>
        <w:rPr>
          <w:sz w:val="28"/>
          <w:szCs w:val="28"/>
        </w:rPr>
      </w:pPr>
    </w:p>
    <w:p w:rsidR="006268EF" w:rsidRDefault="006268EF" w:rsidP="006268EF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3) в части 2 статьи 14 слова «второе воскресенье октября» заменить словами «второе воскресенье сентября»;</w:t>
      </w:r>
    </w:p>
    <w:p w:rsidR="006268EF" w:rsidRDefault="006268EF" w:rsidP="006268EF">
      <w:pPr>
        <w:jc w:val="both"/>
        <w:rPr>
          <w:sz w:val="28"/>
          <w:szCs w:val="28"/>
        </w:rPr>
      </w:pPr>
    </w:p>
    <w:p w:rsidR="006268EF" w:rsidRDefault="006268EF" w:rsidP="006268EF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4) часть 3  статьи 24  дополнить пунктом 33 следующего содержания:</w:t>
      </w:r>
    </w:p>
    <w:p w:rsidR="006268EF" w:rsidRDefault="006268EF" w:rsidP="006268EF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«33) утверждает схему избирательных округов в соответствии с  федеральным законодательством</w:t>
      </w:r>
      <w:proofErr w:type="gramStart"/>
      <w:r>
        <w:rPr>
          <w:sz w:val="28"/>
          <w:szCs w:val="28"/>
        </w:rPr>
        <w:t>.»;</w:t>
      </w:r>
      <w:proofErr w:type="gramEnd"/>
    </w:p>
    <w:p w:rsidR="006268EF" w:rsidRDefault="006268EF" w:rsidP="006268EF">
      <w:pPr>
        <w:ind w:firstLine="561"/>
        <w:jc w:val="both"/>
        <w:rPr>
          <w:sz w:val="28"/>
          <w:szCs w:val="28"/>
        </w:rPr>
      </w:pPr>
    </w:p>
    <w:p w:rsidR="006268EF" w:rsidRDefault="006268EF" w:rsidP="006268EF">
      <w:pPr>
        <w:ind w:firstLine="748"/>
        <w:jc w:val="both"/>
        <w:rPr>
          <w:sz w:val="28"/>
          <w:szCs w:val="28"/>
        </w:rPr>
      </w:pPr>
    </w:p>
    <w:p w:rsidR="006268EF" w:rsidRDefault="006268EF" w:rsidP="006268EF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5) в статье 43:</w:t>
      </w:r>
    </w:p>
    <w:p w:rsidR="006268EF" w:rsidRDefault="006268EF" w:rsidP="006268EF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а) пункт 8 части 2 изложить в следующей редакции:</w:t>
      </w:r>
    </w:p>
    <w:p w:rsidR="006268EF" w:rsidRDefault="006268EF" w:rsidP="006268EF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«8) имущество, предназначенное для создания условий для оказания медицинской помощи населению на территории Шелеховского района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6268EF" w:rsidRDefault="006268EF" w:rsidP="006268EF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б) часть 3 изложить в следующей редакции:</w:t>
      </w:r>
    </w:p>
    <w:p w:rsidR="006268EF" w:rsidRDefault="006268EF" w:rsidP="006268EF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«3. В случаях возникновения у района права собственности на имущество, не соответствующее требованиям частей 1 – 2 настоящей статьи, указанное имущество подлежит перепрофилированию (изменению целевого назначения имущества) либо отчуждению. Порядок и сроки отчуждения такого имущества устанавливаются федеральным законом</w:t>
      </w:r>
      <w:proofErr w:type="gramStart"/>
      <w:r>
        <w:rPr>
          <w:sz w:val="28"/>
          <w:szCs w:val="28"/>
        </w:rPr>
        <w:t>.»;</w:t>
      </w:r>
    </w:p>
    <w:p w:rsidR="006268EF" w:rsidRDefault="006268EF" w:rsidP="006268EF">
      <w:pPr>
        <w:ind w:firstLine="561"/>
        <w:jc w:val="both"/>
        <w:rPr>
          <w:sz w:val="28"/>
          <w:szCs w:val="28"/>
        </w:rPr>
      </w:pPr>
    </w:p>
    <w:p w:rsidR="006268EF" w:rsidRDefault="006268EF" w:rsidP="006268EF">
      <w:pPr>
        <w:ind w:firstLine="561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6) статью 25 Положения о статусе депутата Думы Шелеховского муниципального района (Приложение № 1 к Уставу Шелеховского района) признать утратившей силу;</w:t>
      </w:r>
    </w:p>
    <w:p w:rsidR="006268EF" w:rsidRDefault="006268EF" w:rsidP="006268EF">
      <w:pPr>
        <w:ind w:firstLine="561"/>
        <w:jc w:val="both"/>
        <w:rPr>
          <w:sz w:val="28"/>
          <w:szCs w:val="28"/>
        </w:rPr>
      </w:pPr>
    </w:p>
    <w:p w:rsidR="006268EF" w:rsidRDefault="006268EF" w:rsidP="006268EF">
      <w:pPr>
        <w:numPr>
          <w:ilvl w:val="0"/>
          <w:numId w:val="1"/>
        </w:numPr>
        <w:tabs>
          <w:tab w:val="num" w:pos="0"/>
        </w:tabs>
        <w:ind w:left="0" w:firstLine="561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гарантиях деятельности Мэра Шелеховского муниципального района (Приложение № 2 к Уставу Шелеховского района):</w:t>
      </w:r>
    </w:p>
    <w:p w:rsidR="006268EF" w:rsidRDefault="006268EF" w:rsidP="006268EF">
      <w:pPr>
        <w:ind w:left="360" w:firstLine="201"/>
        <w:jc w:val="both"/>
        <w:rPr>
          <w:sz w:val="28"/>
          <w:szCs w:val="28"/>
        </w:rPr>
      </w:pPr>
      <w:r>
        <w:rPr>
          <w:sz w:val="28"/>
          <w:szCs w:val="28"/>
        </w:rPr>
        <w:t>а) пункты 2.11, 2.12 части 2 статьи 2 признать утратившими силу;</w:t>
      </w:r>
    </w:p>
    <w:p w:rsidR="006268EF" w:rsidRDefault="006268EF" w:rsidP="006268EF">
      <w:pPr>
        <w:ind w:left="360" w:firstLine="201"/>
        <w:jc w:val="both"/>
        <w:rPr>
          <w:sz w:val="28"/>
          <w:szCs w:val="28"/>
        </w:rPr>
      </w:pPr>
      <w:r>
        <w:rPr>
          <w:sz w:val="28"/>
          <w:szCs w:val="28"/>
        </w:rPr>
        <w:t>б) статьи 12, 13 признать утратившими силу;</w:t>
      </w:r>
    </w:p>
    <w:p w:rsidR="006268EF" w:rsidRDefault="006268EF" w:rsidP="006268EF">
      <w:pPr>
        <w:ind w:left="360"/>
        <w:jc w:val="both"/>
        <w:rPr>
          <w:sz w:val="28"/>
          <w:szCs w:val="28"/>
        </w:rPr>
      </w:pPr>
    </w:p>
    <w:p w:rsidR="006268EF" w:rsidRDefault="006268EF" w:rsidP="006268EF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8) в Положении об отдельных вопросах муниципальной службы в Шелеховском районе (Приложение № 3 к Уставу Шелеховского района):</w:t>
      </w:r>
    </w:p>
    <w:p w:rsidR="006268EF" w:rsidRDefault="006268EF" w:rsidP="006268EF">
      <w:pPr>
        <w:ind w:left="360" w:firstLine="201"/>
        <w:jc w:val="both"/>
        <w:rPr>
          <w:sz w:val="28"/>
          <w:szCs w:val="28"/>
        </w:rPr>
      </w:pPr>
      <w:r>
        <w:rPr>
          <w:sz w:val="28"/>
          <w:szCs w:val="28"/>
        </w:rPr>
        <w:t>а) подпункт 2 части 2 статьи 13 признать утратившим силу;</w:t>
      </w:r>
    </w:p>
    <w:p w:rsidR="006268EF" w:rsidRDefault="006268EF" w:rsidP="006268EF">
      <w:pPr>
        <w:ind w:left="360" w:firstLine="201"/>
        <w:jc w:val="both"/>
        <w:rPr>
          <w:sz w:val="28"/>
          <w:szCs w:val="28"/>
        </w:rPr>
      </w:pPr>
      <w:r>
        <w:rPr>
          <w:sz w:val="28"/>
          <w:szCs w:val="28"/>
        </w:rPr>
        <w:t>б) статьи 15, 16 признать утратившими силу.</w:t>
      </w:r>
    </w:p>
    <w:p w:rsidR="006268EF" w:rsidRDefault="006268EF" w:rsidP="006268EF">
      <w:pPr>
        <w:ind w:firstLine="561"/>
        <w:jc w:val="both"/>
        <w:rPr>
          <w:sz w:val="28"/>
          <w:szCs w:val="28"/>
        </w:rPr>
      </w:pPr>
    </w:p>
    <w:p w:rsidR="006268EF" w:rsidRDefault="006268EF" w:rsidP="006268EF">
      <w:pPr>
        <w:pStyle w:val="ConsPlusNormal"/>
        <w:widowControl/>
        <w:tabs>
          <w:tab w:val="left" w:pos="720"/>
        </w:tabs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государственной регистрации и официального опубликования в газете «Шелеховский вестник», за исключением пункта 7.3 части 1 статьи 7.1 Устава Шелеховского района (в редакции настоящего решения), который вступает в силу со дня вступления в силу Федерального закона от 28.07.2012 № 137-ФЗ «О внесении изменений в отдельные законодательные акты Российской Федерации в связи с принятием Федерального закона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донорстве крови и ее компонентов».</w:t>
      </w:r>
    </w:p>
    <w:p w:rsidR="006268EF" w:rsidRDefault="006268EF" w:rsidP="006268EF">
      <w:pPr>
        <w:pStyle w:val="ConsPlusNormal"/>
        <w:widowControl/>
        <w:tabs>
          <w:tab w:val="left" w:pos="72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68EF" w:rsidRDefault="006268EF" w:rsidP="006268EF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68EF" w:rsidRDefault="006268EF" w:rsidP="006268EF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4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57"/>
        <w:gridCol w:w="4786"/>
      </w:tblGrid>
      <w:tr w:rsidR="006268EF" w:rsidTr="006268EF">
        <w:tc>
          <w:tcPr>
            <w:tcW w:w="5157" w:type="dxa"/>
          </w:tcPr>
          <w:p w:rsidR="006268EF" w:rsidRDefault="00626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Думы Шелеховского </w:t>
            </w:r>
          </w:p>
          <w:p w:rsidR="006268EF" w:rsidRDefault="00626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6268EF" w:rsidRDefault="006268EF">
            <w:pPr>
              <w:jc w:val="both"/>
              <w:rPr>
                <w:sz w:val="28"/>
                <w:szCs w:val="28"/>
              </w:rPr>
            </w:pPr>
          </w:p>
          <w:p w:rsidR="006268EF" w:rsidRDefault="006268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6268EF" w:rsidRDefault="00626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Мэр Шелеховского </w:t>
            </w:r>
          </w:p>
          <w:p w:rsidR="006268EF" w:rsidRDefault="00626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</w:tc>
      </w:tr>
      <w:tr w:rsidR="006268EF" w:rsidTr="006268EF">
        <w:tc>
          <w:tcPr>
            <w:tcW w:w="5157" w:type="dxa"/>
            <w:hideMark/>
          </w:tcPr>
          <w:p w:rsidR="006268EF" w:rsidRDefault="00626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________________М.С. Барлуков</w:t>
            </w:r>
          </w:p>
        </w:tc>
        <w:tc>
          <w:tcPr>
            <w:tcW w:w="4786" w:type="dxa"/>
            <w:hideMark/>
          </w:tcPr>
          <w:p w:rsidR="006268EF" w:rsidRDefault="00626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___________________А. Ю. Лобанов</w:t>
            </w:r>
          </w:p>
        </w:tc>
      </w:tr>
    </w:tbl>
    <w:p w:rsidR="006268EF" w:rsidRDefault="006268EF" w:rsidP="006268EF"/>
    <w:p w:rsidR="006268EF" w:rsidRDefault="006268EF" w:rsidP="006268EF"/>
    <w:p w:rsidR="006268EF" w:rsidRDefault="006268EF" w:rsidP="006268EF"/>
    <w:p w:rsidR="006268EF" w:rsidRDefault="006268EF" w:rsidP="006268EF"/>
    <w:p w:rsidR="006268EF" w:rsidRDefault="006268EF" w:rsidP="006268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6268EF" w:rsidRDefault="006268EF" w:rsidP="006268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проекту решения Думы Шелеховского муниципального района </w:t>
      </w:r>
    </w:p>
    <w:p w:rsidR="006268EF" w:rsidRDefault="006268EF" w:rsidP="006268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изменений в Устав Шелеховского района»</w:t>
      </w:r>
    </w:p>
    <w:p w:rsidR="006268EF" w:rsidRDefault="006268EF" w:rsidP="006268EF">
      <w:pPr>
        <w:jc w:val="center"/>
        <w:rPr>
          <w:b/>
          <w:sz w:val="28"/>
          <w:szCs w:val="28"/>
        </w:rPr>
      </w:pPr>
    </w:p>
    <w:p w:rsidR="006268EF" w:rsidRDefault="006268EF" w:rsidP="006268E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Разработчики проекта решения Думы:</w:t>
      </w:r>
    </w:p>
    <w:p w:rsidR="006268EF" w:rsidRDefault="006268EF" w:rsidP="006268EF">
      <w:pPr>
        <w:jc w:val="center"/>
        <w:rPr>
          <w:sz w:val="28"/>
          <w:szCs w:val="28"/>
        </w:rPr>
      </w:pPr>
    </w:p>
    <w:p w:rsidR="006268EF" w:rsidRDefault="006268EF" w:rsidP="006268EF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Правовое управление Администрации Шелеховского муниципального района</w:t>
      </w:r>
    </w:p>
    <w:p w:rsidR="006268EF" w:rsidRDefault="006268EF" w:rsidP="006268EF">
      <w:pPr>
        <w:jc w:val="both"/>
        <w:rPr>
          <w:sz w:val="28"/>
          <w:szCs w:val="28"/>
        </w:rPr>
      </w:pPr>
    </w:p>
    <w:p w:rsidR="006268EF" w:rsidRDefault="006268EF" w:rsidP="006268E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Обоснование необходимости принятия данного акта:</w:t>
      </w:r>
    </w:p>
    <w:p w:rsidR="006268EF" w:rsidRDefault="006268EF" w:rsidP="006268EF">
      <w:pPr>
        <w:jc w:val="center"/>
        <w:rPr>
          <w:sz w:val="28"/>
          <w:szCs w:val="28"/>
        </w:rPr>
      </w:pPr>
    </w:p>
    <w:p w:rsidR="006268EF" w:rsidRDefault="006268EF" w:rsidP="006268EF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Устав Шелеховского района в действующей редакции был принят решением Думы Шелеховского муниципального района от 26.05.2005 № 27-рд в соответствии с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:rsidR="006268EF" w:rsidRDefault="006268EF" w:rsidP="006268EF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Последние изменения в Устав Шелеховского района внесены решением Думы Шелеховского муниципального района от 06.06.2012 № 22-рд (Зарегистрированы в Управлении Минюста РФ по Иркутской области 29.06.2012 № RU385270002012001).</w:t>
      </w:r>
    </w:p>
    <w:p w:rsidR="006268EF" w:rsidRDefault="006268EF" w:rsidP="006268EF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С момента внесения последних изменений в Устав Шелеховского района принято 5 федеральных законов о внесении изменений в Федеральный закон от 06.10.2003 № 131-ФЗ «Об общих принципах организации местного самоуправления в Российской Федерации», в связи с чем, соответствующие положения Устава Шелеховского района требуют приведения в соответствие с нормами федерального законодательства.</w:t>
      </w:r>
    </w:p>
    <w:p w:rsidR="006268EF" w:rsidRDefault="006268EF" w:rsidP="006268EF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Кроме того, Федеральным законом от 02.10.2012 № 157-ФЗ «О внесении изменений в Федеральный закон «О политических партиях» и в Федеральный закон «Об основных гарантиях избирательных прав и права на участие в референдуме граждан Российской Федерации» внесены изменения по сроку проведения выборов.</w:t>
      </w:r>
    </w:p>
    <w:p w:rsidR="006268EF" w:rsidRDefault="006268EF" w:rsidP="006268E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Вместе с тем, в период проведения публичных слушаний в Думу Шелеховского муниципального района поступил протест прокурора города Шелехова от 26.10.2012 № 7-26-12 на отдельные положения Устава Шелеховского района, регламентирующие вопросы компенсационных выплат в случае гибели, причинения увечья или иного повреждения здоровья депутату Думы района при осуществлении его полномочий и компенсационной выплаты в случае гибели, причинения увечья или иного повреждения здоровья Мэра</w:t>
      </w:r>
      <w:proofErr w:type="gramEnd"/>
      <w:r>
        <w:rPr>
          <w:sz w:val="28"/>
          <w:szCs w:val="28"/>
        </w:rPr>
        <w:t xml:space="preserve"> района. </w:t>
      </w:r>
    </w:p>
    <w:p w:rsidR="006268EF" w:rsidRDefault="006268EF" w:rsidP="006268E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Поэтому, учитывая протест прокурора города Шелехова и определение Верховного Суда Российской Федерации от 11.04.2012 № 1-АПГ12-3, проект дополнен нормами, признающими утратившими силу положения Устава, </w:t>
      </w:r>
      <w:r>
        <w:rPr>
          <w:sz w:val="28"/>
          <w:szCs w:val="28"/>
        </w:rPr>
        <w:lastRenderedPageBreak/>
        <w:t>устанавливающие: 1) компенсационные выплаты в случае гибели, причинения увечья или иного повреждения здоровья муниципального служащего района в связи с исполнением им должностных обязанностей; 2) возмещение ущерба, причиненного имуществу лица, замещающего должность муниципальной службы;</w:t>
      </w:r>
      <w:proofErr w:type="gramEnd"/>
      <w:r>
        <w:rPr>
          <w:sz w:val="28"/>
          <w:szCs w:val="28"/>
        </w:rPr>
        <w:t xml:space="preserve"> 3) возмещение ущерба, причиненного имуществу Мэра района.</w:t>
      </w:r>
    </w:p>
    <w:p w:rsidR="006268EF" w:rsidRDefault="006268EF" w:rsidP="006268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Устава Шелеховского района в соответствие с изменениями в федеральном законодательстве и с учетом вышеуказанных  замечаний, разработан проект решения Думы Шелеховского муниципального района «О внесении изменений в Устав Шелеховского района».</w:t>
      </w:r>
    </w:p>
    <w:p w:rsidR="006268EF" w:rsidRDefault="006268EF" w:rsidP="006268EF">
      <w:pPr>
        <w:pStyle w:val="a3"/>
        <w:ind w:firstLine="709"/>
        <w:jc w:val="center"/>
        <w:rPr>
          <w:i/>
          <w:sz w:val="28"/>
          <w:szCs w:val="28"/>
        </w:rPr>
      </w:pPr>
    </w:p>
    <w:p w:rsidR="006268EF" w:rsidRDefault="006268EF" w:rsidP="006268EF">
      <w:pPr>
        <w:pStyle w:val="a3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Основные положения:</w:t>
      </w:r>
    </w:p>
    <w:p w:rsidR="006268EF" w:rsidRDefault="006268EF" w:rsidP="006268EF">
      <w:pPr>
        <w:pStyle w:val="a3"/>
        <w:ind w:firstLine="709"/>
        <w:rPr>
          <w:sz w:val="28"/>
          <w:szCs w:val="28"/>
        </w:rPr>
      </w:pPr>
    </w:p>
    <w:p w:rsidR="006268EF" w:rsidRDefault="006268EF" w:rsidP="006268EF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Вносимые изменения касаются:</w:t>
      </w:r>
    </w:p>
    <w:p w:rsidR="006268EF" w:rsidRDefault="006268EF" w:rsidP="006268EF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вопросов местного значения муниципального района (пункт 1 части 1 проекта решения);</w:t>
      </w:r>
    </w:p>
    <w:p w:rsidR="006268EF" w:rsidRDefault="006268EF" w:rsidP="006268EF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прав органов местного самоуправления Шелеховского района на решение вопросов, не отнесенных к вопросам местного значения муниципальных районов, в части исключения права по созданию службы неотложной медицинской помощи (подпункт «а» пункта 2 части 1 проекта решения), и в части дополнения прав органов местного самоуправления на решение вопросов в соответствии с Федеральными законами от 24.11.1995 «О социальной защите инвалидов в РФ», от</w:t>
      </w:r>
      <w:proofErr w:type="gramEnd"/>
      <w:r>
        <w:rPr>
          <w:sz w:val="28"/>
          <w:szCs w:val="28"/>
        </w:rPr>
        <w:t xml:space="preserve"> 20.07.2012 № 125-ФЗ «О донорстве крови и ее компонентов» (подпункт «б» пункта 2 части 1 проекта решения);</w:t>
      </w:r>
    </w:p>
    <w:p w:rsidR="006268EF" w:rsidRDefault="006268EF" w:rsidP="006268EF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муниципальных выборов в части изменения срока проведения выборов (пункт 3 части 1 проекта решения);</w:t>
      </w:r>
    </w:p>
    <w:p w:rsidR="006268EF" w:rsidRDefault="006268EF" w:rsidP="006268EF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вопросов компетенции Думы района, в части дополнения полномочия в соответствии  с Федеральным законом от 02.10.2012 № 157-ФЗ «О внесении изменений в Федеральный закон «О политических партиях» и в Федеральный закон «Об основных гарантиях избирательных прав и права на участие в референдуме граждан Российской Федерации» (пункт 4 части 1 проекта решения);</w:t>
      </w:r>
    </w:p>
    <w:p w:rsidR="006268EF" w:rsidRDefault="006268EF" w:rsidP="006268EF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состава муниципального имущества (пункт 5 части 1 проекта решения);</w:t>
      </w:r>
    </w:p>
    <w:p w:rsidR="006268EF" w:rsidRDefault="006268EF" w:rsidP="006268EF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вопросов, регламентирующих случаи компенсационных выплат Мэру района, депутатам Думы района и муниципальным служащим Шелеховского района (пункты 6, 7, 8 части 1 проекта решения).</w:t>
      </w:r>
    </w:p>
    <w:p w:rsidR="006268EF" w:rsidRDefault="006268EF" w:rsidP="006268EF">
      <w:pPr>
        <w:pStyle w:val="a3"/>
        <w:ind w:firstLine="709"/>
        <w:rPr>
          <w:sz w:val="28"/>
          <w:szCs w:val="28"/>
        </w:rPr>
      </w:pPr>
    </w:p>
    <w:p w:rsidR="006268EF" w:rsidRDefault="006268EF" w:rsidP="006268EF">
      <w:pPr>
        <w:pStyle w:val="a3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Место будущего акта в системе муниципальных правовых актов:</w:t>
      </w:r>
    </w:p>
    <w:p w:rsidR="006268EF" w:rsidRDefault="006268EF" w:rsidP="006268EF">
      <w:pPr>
        <w:pStyle w:val="a3"/>
        <w:ind w:firstLine="709"/>
        <w:jc w:val="center"/>
        <w:rPr>
          <w:i/>
          <w:sz w:val="28"/>
          <w:szCs w:val="28"/>
        </w:rPr>
      </w:pPr>
    </w:p>
    <w:p w:rsidR="006268EF" w:rsidRDefault="006268EF" w:rsidP="00626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соответствии со ст.28 Федерального закона от 06.10.2003 №131-ФЗ «Об общих принципах организации местного самоуправления в Российской Федерации»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образования, главой муниципального образования могут проводиться публичные слушания.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6268EF" w:rsidRDefault="006268EF" w:rsidP="006268EF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Шелеховского района  порядок организации и проведения публичных слушаний, обобщения предложений, высказанных на слушаниях, включая мотивированное обоснование принятых решений, определяется нормативным правовым актом Думы района (ст.17). </w:t>
      </w:r>
    </w:p>
    <w:p w:rsidR="006268EF" w:rsidRDefault="006268EF" w:rsidP="00626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Согласно Федеральному закону от 06.10.2003 № 131-ФЗ «Об общих принципах организации местного самоуправления в Российской Федерации» председатель представительного органа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подписывает решения представительного органа муниципального образования (ст.43). Нормативный правовой акт, принятый представительным органом муниципального образования, направляется главе муниципального образования для подписания и обнародования в течение 10 дней (ст.35).</w:t>
      </w:r>
    </w:p>
    <w:p w:rsidR="006268EF" w:rsidRDefault="006268EF" w:rsidP="00626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6 статьи 44 Федерального закона № 131-ФЗ, Устав муниципального образования,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6268EF" w:rsidRDefault="006268EF" w:rsidP="006268EF">
      <w:pPr>
        <w:pStyle w:val="Con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 (ч. 8 ст. 44).</w:t>
      </w:r>
    </w:p>
    <w:p w:rsidR="006268EF" w:rsidRDefault="006268EF" w:rsidP="006268EF">
      <w:pPr>
        <w:pStyle w:val="a3"/>
        <w:ind w:firstLine="709"/>
        <w:jc w:val="center"/>
        <w:rPr>
          <w:sz w:val="28"/>
          <w:szCs w:val="28"/>
        </w:rPr>
      </w:pPr>
    </w:p>
    <w:p w:rsidR="006268EF" w:rsidRDefault="006268EF" w:rsidP="006268EF">
      <w:pPr>
        <w:pStyle w:val="a3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Предложения о разработке актов, принятие которых необходимо для реализации данного акта:</w:t>
      </w:r>
    </w:p>
    <w:p w:rsidR="006268EF" w:rsidRDefault="006268EF" w:rsidP="006268EF">
      <w:pPr>
        <w:pStyle w:val="a3"/>
        <w:ind w:firstLine="709"/>
        <w:rPr>
          <w:sz w:val="28"/>
          <w:szCs w:val="28"/>
        </w:rPr>
      </w:pPr>
    </w:p>
    <w:p w:rsidR="006268EF" w:rsidRDefault="006268EF" w:rsidP="006268EF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Проект потребует принятия муниципальных правовых актов в части реализации прав органов местного самоуправления, предоставленных федеральным законодательством. </w:t>
      </w:r>
    </w:p>
    <w:p w:rsidR="006268EF" w:rsidRDefault="006268EF" w:rsidP="006268EF">
      <w:pPr>
        <w:pStyle w:val="a3"/>
        <w:ind w:firstLine="709"/>
        <w:jc w:val="center"/>
        <w:rPr>
          <w:i/>
          <w:sz w:val="28"/>
          <w:szCs w:val="28"/>
        </w:rPr>
      </w:pPr>
    </w:p>
    <w:p w:rsidR="006268EF" w:rsidRDefault="006268EF" w:rsidP="006268EF">
      <w:pPr>
        <w:pStyle w:val="a3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Финансово-экономическое обоснование:</w:t>
      </w:r>
    </w:p>
    <w:p w:rsidR="006268EF" w:rsidRDefault="006268EF" w:rsidP="006268EF">
      <w:pPr>
        <w:pStyle w:val="a3"/>
        <w:ind w:firstLine="709"/>
        <w:rPr>
          <w:sz w:val="28"/>
          <w:szCs w:val="28"/>
        </w:rPr>
      </w:pPr>
    </w:p>
    <w:p w:rsidR="006268EF" w:rsidRDefault="006268EF" w:rsidP="006268EF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Принятие проекта решения не требует финансирования.</w:t>
      </w:r>
    </w:p>
    <w:p w:rsidR="006268EF" w:rsidRDefault="006268EF" w:rsidP="006268EF">
      <w:pPr>
        <w:pStyle w:val="a3"/>
        <w:ind w:firstLine="709"/>
        <w:rPr>
          <w:sz w:val="28"/>
          <w:szCs w:val="28"/>
        </w:rPr>
      </w:pPr>
    </w:p>
    <w:p w:rsidR="006268EF" w:rsidRDefault="006268EF" w:rsidP="006268EF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268EF" w:rsidRDefault="006268EF" w:rsidP="006268EF">
      <w:pPr>
        <w:tabs>
          <w:tab w:val="center" w:pos="4960"/>
          <w:tab w:val="right" w:pos="9921"/>
        </w:tabs>
        <w:rPr>
          <w:sz w:val="28"/>
          <w:szCs w:val="28"/>
        </w:rPr>
      </w:pPr>
    </w:p>
    <w:p w:rsidR="006268EF" w:rsidRDefault="006268EF" w:rsidP="006268EF">
      <w:pPr>
        <w:tabs>
          <w:tab w:val="center" w:pos="4960"/>
          <w:tab w:val="right" w:pos="9921"/>
        </w:tabs>
        <w:rPr>
          <w:sz w:val="28"/>
          <w:szCs w:val="28"/>
        </w:rPr>
      </w:pPr>
    </w:p>
    <w:p w:rsidR="006268EF" w:rsidRDefault="006268EF" w:rsidP="006268EF">
      <w:pPr>
        <w:tabs>
          <w:tab w:val="center" w:pos="4960"/>
          <w:tab w:val="right" w:pos="9921"/>
        </w:tabs>
        <w:rPr>
          <w:sz w:val="28"/>
          <w:szCs w:val="28"/>
        </w:rPr>
      </w:pPr>
      <w:r>
        <w:rPr>
          <w:sz w:val="28"/>
          <w:szCs w:val="28"/>
        </w:rPr>
        <w:t xml:space="preserve">Зам. начальника правового управления – </w:t>
      </w:r>
    </w:p>
    <w:p w:rsidR="006268EF" w:rsidRDefault="006268EF" w:rsidP="006268EF">
      <w:r>
        <w:rPr>
          <w:sz w:val="28"/>
          <w:szCs w:val="28"/>
        </w:rPr>
        <w:t xml:space="preserve">начальник отдела нормативно-правового обеспечения       </w:t>
      </w:r>
      <w:r>
        <w:rPr>
          <w:sz w:val="28"/>
          <w:szCs w:val="28"/>
        </w:rPr>
        <w:tab/>
        <w:t xml:space="preserve">         Ю.С. Назырова</w:t>
      </w:r>
    </w:p>
    <w:p w:rsidR="00F17EF6" w:rsidRDefault="00F17EF6">
      <w:bookmarkStart w:id="0" w:name="_GoBack"/>
      <w:bookmarkEnd w:id="0"/>
    </w:p>
    <w:sectPr w:rsidR="00F17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143E9"/>
    <w:multiLevelType w:val="hybridMultilevel"/>
    <w:tmpl w:val="E9C81F56"/>
    <w:lvl w:ilvl="0" w:tplc="91A850EC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7D3586"/>
    <w:multiLevelType w:val="hybridMultilevel"/>
    <w:tmpl w:val="C40205A8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8EF"/>
    <w:rsid w:val="006268EF"/>
    <w:rsid w:val="00F1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268EF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268E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6268E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268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6268EF"/>
    <w:pPr>
      <w:ind w:firstLine="54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6268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6268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6268E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table" w:styleId="a5">
    <w:name w:val="Table Grid"/>
    <w:basedOn w:val="a1"/>
    <w:rsid w:val="00626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268EF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268E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6268E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268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6268EF"/>
    <w:pPr>
      <w:ind w:firstLine="54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6268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6268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6268E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table" w:styleId="a5">
    <w:name w:val="Table Grid"/>
    <w:basedOn w:val="a1"/>
    <w:rsid w:val="00626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1497</Words>
  <Characters>8534</Characters>
  <Application>Microsoft Office Word</Application>
  <DocSecurity>0</DocSecurity>
  <Lines>71</Lines>
  <Paragraphs>20</Paragraphs>
  <ScaleCrop>false</ScaleCrop>
  <Company/>
  <LinksUpToDate>false</LinksUpToDate>
  <CharactersWithSpaces>10011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Мацак Светлана Александровна</dc:creator>
  <cp:lastModifiedBy>Мацак Светлана Александровна</cp:lastModifiedBy>
  <cp:revision>1</cp:revision>
  <dcterms:created xsi:type="dcterms:W3CDTF">2017-08-11T03:13:00Z</dcterms:created>
  <dcterms:modified xsi:type="dcterms:W3CDTF">2017-08-11T03:13:00Z</dcterms:modified>
</cp:coreProperties>
</file>