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A5" w:rsidRDefault="008036A5">
      <w:pPr>
        <w:pStyle w:val="ConsPlusTitlePage"/>
      </w:pPr>
      <w:r>
        <w:t xml:space="preserve">Документ предоставлен </w:t>
      </w:r>
      <w:hyperlink r:id="rId5" w:history="1">
        <w:r>
          <w:rPr>
            <w:color w:val="0000FF"/>
          </w:rPr>
          <w:t>КонсультантПлюс</w:t>
        </w:r>
      </w:hyperlink>
      <w:r>
        <w:br/>
      </w:r>
    </w:p>
    <w:p w:rsidR="008036A5" w:rsidRDefault="008036A5">
      <w:pPr>
        <w:pStyle w:val="ConsPlusNormal"/>
        <w:jc w:val="both"/>
        <w:outlineLvl w:val="0"/>
      </w:pPr>
    </w:p>
    <w:p w:rsidR="008036A5" w:rsidRDefault="008036A5">
      <w:pPr>
        <w:pStyle w:val="ConsPlusNormal"/>
        <w:outlineLvl w:val="0"/>
      </w:pPr>
      <w:r>
        <w:t>Зарегистрировано в Минюсте России 29 декабря 2020 г. N 61904</w:t>
      </w:r>
    </w:p>
    <w:p w:rsidR="008036A5" w:rsidRDefault="008036A5">
      <w:pPr>
        <w:pStyle w:val="ConsPlusNormal"/>
        <w:pBdr>
          <w:top w:val="single" w:sz="6" w:space="0" w:color="auto"/>
        </w:pBdr>
        <w:spacing w:before="100" w:after="100"/>
        <w:jc w:val="both"/>
        <w:rPr>
          <w:sz w:val="2"/>
          <w:szCs w:val="2"/>
        </w:rPr>
      </w:pPr>
    </w:p>
    <w:p w:rsidR="008036A5" w:rsidRDefault="008036A5">
      <w:pPr>
        <w:pStyle w:val="ConsPlusNormal"/>
        <w:jc w:val="both"/>
      </w:pPr>
    </w:p>
    <w:p w:rsidR="008036A5" w:rsidRDefault="008036A5">
      <w:pPr>
        <w:pStyle w:val="ConsPlusTitle"/>
        <w:jc w:val="center"/>
      </w:pPr>
      <w:r>
        <w:t>МИНИСТЕРСТВО ТРУДА И СОЦИАЛЬНОЙ ЗАЩИТЫ РОССИЙСКОЙ ФЕДЕРАЦИИ</w:t>
      </w:r>
    </w:p>
    <w:p w:rsidR="008036A5" w:rsidRDefault="008036A5">
      <w:pPr>
        <w:pStyle w:val="ConsPlusTitle"/>
        <w:jc w:val="center"/>
      </w:pPr>
    </w:p>
    <w:p w:rsidR="008036A5" w:rsidRDefault="008036A5">
      <w:pPr>
        <w:pStyle w:val="ConsPlusTitle"/>
        <w:jc w:val="center"/>
      </w:pPr>
      <w:r>
        <w:t>ПРИКАЗ</w:t>
      </w:r>
    </w:p>
    <w:p w:rsidR="008036A5" w:rsidRDefault="008036A5">
      <w:pPr>
        <w:pStyle w:val="ConsPlusTitle"/>
        <w:jc w:val="center"/>
      </w:pPr>
      <w:r>
        <w:t>от 11 декабря 2020 г. N 884н</w:t>
      </w:r>
    </w:p>
    <w:p w:rsidR="008036A5" w:rsidRDefault="008036A5">
      <w:pPr>
        <w:pStyle w:val="ConsPlusTitle"/>
        <w:jc w:val="center"/>
      </w:pPr>
    </w:p>
    <w:p w:rsidR="008036A5" w:rsidRDefault="008036A5">
      <w:pPr>
        <w:pStyle w:val="ConsPlusTitle"/>
        <w:jc w:val="center"/>
      </w:pPr>
      <w:r>
        <w:t>ОБ УТВЕРЖДЕНИИ ПРАВИЛ</w:t>
      </w:r>
    </w:p>
    <w:p w:rsidR="008036A5" w:rsidRDefault="008036A5">
      <w:pPr>
        <w:pStyle w:val="ConsPlusTitle"/>
        <w:jc w:val="center"/>
      </w:pPr>
      <w:r>
        <w:t>ПО ОХРАНЕ ТРУДА ПРИ ВЫПОЛНЕНИИ ЭЛЕКТРОСВАРОЧНЫХ</w:t>
      </w:r>
    </w:p>
    <w:p w:rsidR="008036A5" w:rsidRDefault="008036A5">
      <w:pPr>
        <w:pStyle w:val="ConsPlusTitle"/>
        <w:jc w:val="center"/>
      </w:pPr>
      <w:r>
        <w:t>И ГАЗОСВАРОЧНЫХ РАБОТ</w:t>
      </w:r>
    </w:p>
    <w:p w:rsidR="008036A5" w:rsidRDefault="008036A5">
      <w:pPr>
        <w:pStyle w:val="ConsPlusNormal"/>
        <w:jc w:val="both"/>
      </w:pPr>
    </w:p>
    <w:p w:rsidR="008036A5" w:rsidRDefault="008036A5">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8036A5" w:rsidRDefault="008036A5">
      <w:pPr>
        <w:pStyle w:val="ConsPlusNormal"/>
        <w:spacing w:before="220"/>
        <w:ind w:firstLine="540"/>
        <w:jc w:val="both"/>
      </w:pPr>
      <w:r>
        <w:t xml:space="preserve">1. Утвердить </w:t>
      </w:r>
      <w:hyperlink w:anchor="P31" w:history="1">
        <w:r>
          <w:rPr>
            <w:color w:val="0000FF"/>
          </w:rPr>
          <w:t>Правила</w:t>
        </w:r>
      </w:hyperlink>
      <w:r>
        <w:t xml:space="preserve"> по охране труда при выполнении электросварочных и газосварочных работ согласно приложению.</w:t>
      </w:r>
    </w:p>
    <w:p w:rsidR="008036A5" w:rsidRDefault="008036A5">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23 декабря 2014 г. N 1101н "Об утверждении Правил по охране труда при выполнении электросварочных и газосварочных работ" (зарегистрирован Министерством юстиции Российской Федерации 20 февраля 2015 г., регистрационный N 36155).</w:t>
      </w:r>
    </w:p>
    <w:p w:rsidR="008036A5" w:rsidRDefault="008036A5">
      <w:pPr>
        <w:pStyle w:val="ConsPlusNormal"/>
        <w:spacing w:before="220"/>
        <w:ind w:firstLine="540"/>
        <w:jc w:val="both"/>
      </w:pPr>
      <w:r>
        <w:t>3. Настоящий приказ вступает в силу с 1 января 2021 года и действует до 31 декабря 2025 года.</w:t>
      </w:r>
    </w:p>
    <w:p w:rsidR="008036A5" w:rsidRDefault="008036A5">
      <w:pPr>
        <w:pStyle w:val="ConsPlusNormal"/>
        <w:jc w:val="both"/>
      </w:pPr>
    </w:p>
    <w:p w:rsidR="008036A5" w:rsidRDefault="008036A5">
      <w:pPr>
        <w:pStyle w:val="ConsPlusNormal"/>
        <w:jc w:val="right"/>
      </w:pPr>
      <w:r>
        <w:t>Министр</w:t>
      </w:r>
    </w:p>
    <w:p w:rsidR="008036A5" w:rsidRDefault="008036A5">
      <w:pPr>
        <w:pStyle w:val="ConsPlusNormal"/>
        <w:jc w:val="right"/>
      </w:pPr>
      <w:r>
        <w:t>А.О.КОТЯКОВ</w:t>
      </w:r>
    </w:p>
    <w:p w:rsidR="008036A5" w:rsidRDefault="008036A5">
      <w:pPr>
        <w:pStyle w:val="ConsPlusNormal"/>
        <w:jc w:val="both"/>
      </w:pPr>
    </w:p>
    <w:p w:rsidR="008036A5" w:rsidRDefault="008036A5">
      <w:pPr>
        <w:pStyle w:val="ConsPlusNormal"/>
        <w:jc w:val="both"/>
      </w:pPr>
    </w:p>
    <w:p w:rsidR="008036A5" w:rsidRDefault="008036A5">
      <w:pPr>
        <w:pStyle w:val="ConsPlusNormal"/>
        <w:jc w:val="both"/>
      </w:pPr>
    </w:p>
    <w:p w:rsidR="008036A5" w:rsidRDefault="008036A5">
      <w:pPr>
        <w:pStyle w:val="ConsPlusNormal"/>
        <w:jc w:val="both"/>
      </w:pPr>
    </w:p>
    <w:p w:rsidR="008036A5" w:rsidRDefault="008036A5">
      <w:pPr>
        <w:pStyle w:val="ConsPlusNormal"/>
        <w:jc w:val="both"/>
      </w:pPr>
    </w:p>
    <w:p w:rsidR="008036A5" w:rsidRDefault="008036A5">
      <w:pPr>
        <w:pStyle w:val="ConsPlusNormal"/>
        <w:jc w:val="right"/>
        <w:outlineLvl w:val="0"/>
      </w:pPr>
      <w:r>
        <w:t>Приложение</w:t>
      </w:r>
    </w:p>
    <w:p w:rsidR="008036A5" w:rsidRDefault="008036A5">
      <w:pPr>
        <w:pStyle w:val="ConsPlusNormal"/>
        <w:jc w:val="right"/>
      </w:pPr>
      <w:r>
        <w:t>к приказу Министерства труда</w:t>
      </w:r>
    </w:p>
    <w:p w:rsidR="008036A5" w:rsidRDefault="008036A5">
      <w:pPr>
        <w:pStyle w:val="ConsPlusNormal"/>
        <w:jc w:val="right"/>
      </w:pPr>
      <w:r>
        <w:t>и социальной защиты</w:t>
      </w:r>
    </w:p>
    <w:p w:rsidR="008036A5" w:rsidRDefault="008036A5">
      <w:pPr>
        <w:pStyle w:val="ConsPlusNormal"/>
        <w:jc w:val="right"/>
      </w:pPr>
      <w:r>
        <w:t>Российской Федерации</w:t>
      </w:r>
    </w:p>
    <w:p w:rsidR="008036A5" w:rsidRDefault="008036A5">
      <w:pPr>
        <w:pStyle w:val="ConsPlusNormal"/>
        <w:jc w:val="right"/>
      </w:pPr>
      <w:r>
        <w:t>от 11 декабря 2020 г. N 884н</w:t>
      </w:r>
    </w:p>
    <w:p w:rsidR="008036A5" w:rsidRDefault="008036A5">
      <w:pPr>
        <w:pStyle w:val="ConsPlusNormal"/>
        <w:jc w:val="both"/>
      </w:pPr>
    </w:p>
    <w:p w:rsidR="008036A5" w:rsidRDefault="008036A5">
      <w:pPr>
        <w:pStyle w:val="ConsPlusTitle"/>
        <w:jc w:val="center"/>
      </w:pPr>
      <w:bookmarkStart w:id="0" w:name="P31"/>
      <w:bookmarkEnd w:id="0"/>
      <w:r>
        <w:t>ПРАВИЛА</w:t>
      </w:r>
    </w:p>
    <w:p w:rsidR="008036A5" w:rsidRDefault="008036A5">
      <w:pPr>
        <w:pStyle w:val="ConsPlusTitle"/>
        <w:jc w:val="center"/>
      </w:pPr>
      <w:r>
        <w:t>ПО ОХРАНЕ ТРУДА ПРИ ВЫПОЛНЕНИИ ЭЛЕКТРОСВАРОЧНЫХ</w:t>
      </w:r>
    </w:p>
    <w:p w:rsidR="008036A5" w:rsidRDefault="008036A5">
      <w:pPr>
        <w:pStyle w:val="ConsPlusTitle"/>
        <w:jc w:val="center"/>
      </w:pPr>
      <w:r>
        <w:t>И ГАЗОСВАРОЧНЫХ РАБОТ</w:t>
      </w:r>
    </w:p>
    <w:p w:rsidR="008036A5" w:rsidRDefault="008036A5">
      <w:pPr>
        <w:pStyle w:val="ConsPlusNormal"/>
        <w:jc w:val="both"/>
      </w:pPr>
    </w:p>
    <w:p w:rsidR="008036A5" w:rsidRDefault="008036A5">
      <w:pPr>
        <w:pStyle w:val="ConsPlusTitle"/>
        <w:jc w:val="center"/>
        <w:outlineLvl w:val="1"/>
      </w:pPr>
      <w:r>
        <w:t>I. Общие положения</w:t>
      </w:r>
    </w:p>
    <w:p w:rsidR="008036A5" w:rsidRDefault="008036A5">
      <w:pPr>
        <w:pStyle w:val="ConsPlusNormal"/>
        <w:jc w:val="both"/>
      </w:pPr>
    </w:p>
    <w:p w:rsidR="008036A5" w:rsidRDefault="008036A5">
      <w:pPr>
        <w:pStyle w:val="ConsPlusNormal"/>
        <w:ind w:firstLine="540"/>
        <w:jc w:val="both"/>
      </w:pPr>
      <w: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8036A5" w:rsidRDefault="008036A5">
      <w:pPr>
        <w:pStyle w:val="ConsPlusNormal"/>
        <w:spacing w:before="220"/>
        <w:ind w:firstLine="540"/>
        <w:jc w:val="both"/>
      </w:pPr>
      <w:r>
        <w:lastRenderedPageBreak/>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rsidR="008036A5" w:rsidRDefault="008036A5">
      <w:pPr>
        <w:pStyle w:val="ConsPlusNormal"/>
        <w:spacing w:before="220"/>
        <w:ind w:firstLine="540"/>
        <w:jc w:val="both"/>
      </w:pPr>
      <w:r>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8036A5" w:rsidRDefault="008036A5">
      <w:pPr>
        <w:pStyle w:val="ConsPlusNormal"/>
        <w:spacing w:before="220"/>
        <w:ind w:firstLine="540"/>
        <w:jc w:val="both"/>
      </w:pPr>
      <w:r>
        <w:t>1) дуговой и плазменной сварки, наплавки, резки;</w:t>
      </w:r>
    </w:p>
    <w:p w:rsidR="008036A5" w:rsidRDefault="008036A5">
      <w:pPr>
        <w:pStyle w:val="ConsPlusNormal"/>
        <w:spacing w:before="220"/>
        <w:ind w:firstLine="540"/>
        <w:jc w:val="both"/>
      </w:pPr>
      <w:r>
        <w:t>2) атомно-водородной сварки;</w:t>
      </w:r>
    </w:p>
    <w:p w:rsidR="008036A5" w:rsidRDefault="008036A5">
      <w:pPr>
        <w:pStyle w:val="ConsPlusNormal"/>
        <w:spacing w:before="220"/>
        <w:ind w:firstLine="540"/>
        <w:jc w:val="both"/>
      </w:pPr>
      <w:r>
        <w:t>3) электронно-лучевой сварки;</w:t>
      </w:r>
    </w:p>
    <w:p w:rsidR="008036A5" w:rsidRDefault="008036A5">
      <w:pPr>
        <w:pStyle w:val="ConsPlusNormal"/>
        <w:spacing w:before="220"/>
        <w:ind w:firstLine="540"/>
        <w:jc w:val="both"/>
      </w:pPr>
      <w:r>
        <w:t>4) лазерной сварки и резки (сварки и резки световым лучом);</w:t>
      </w:r>
    </w:p>
    <w:p w:rsidR="008036A5" w:rsidRDefault="008036A5">
      <w:pPr>
        <w:pStyle w:val="ConsPlusNormal"/>
        <w:spacing w:before="220"/>
        <w:ind w:firstLine="540"/>
        <w:jc w:val="both"/>
      </w:pPr>
      <w:r>
        <w:t>5) электрошлаковой сварки;</w:t>
      </w:r>
    </w:p>
    <w:p w:rsidR="008036A5" w:rsidRDefault="008036A5">
      <w:pPr>
        <w:pStyle w:val="ConsPlusNormal"/>
        <w:spacing w:before="220"/>
        <w:ind w:firstLine="540"/>
        <w:jc w:val="both"/>
      </w:pPr>
      <w:r>
        <w:t>6) сварки контактным разогревом;</w:t>
      </w:r>
    </w:p>
    <w:p w:rsidR="008036A5" w:rsidRDefault="008036A5">
      <w:pPr>
        <w:pStyle w:val="ConsPlusNormal"/>
        <w:spacing w:before="220"/>
        <w:ind w:firstLine="540"/>
        <w:jc w:val="both"/>
      </w:pPr>
      <w:r>
        <w:t>7) контактной или диффузионной сварки, дугоконтактной сварки;</w:t>
      </w:r>
    </w:p>
    <w:p w:rsidR="008036A5" w:rsidRDefault="008036A5">
      <w:pPr>
        <w:pStyle w:val="ConsPlusNormal"/>
        <w:spacing w:before="220"/>
        <w:ind w:firstLine="540"/>
        <w:jc w:val="both"/>
      </w:pPr>
      <w:r>
        <w:t>8) газовой сварки и газовой резки металлов (далее - сварка).</w:t>
      </w:r>
    </w:p>
    <w:p w:rsidR="008036A5" w:rsidRDefault="008036A5">
      <w:pPr>
        <w:pStyle w:val="ConsPlusNormal"/>
        <w:spacing w:before="220"/>
        <w:ind w:firstLine="540"/>
        <w:jc w:val="both"/>
      </w:pPr>
      <w:r>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8036A5" w:rsidRDefault="008036A5">
      <w:pPr>
        <w:pStyle w:val="ConsPlusNormal"/>
        <w:spacing w:before="220"/>
        <w:ind w:firstLine="540"/>
        <w:jc w:val="both"/>
      </w:pPr>
      <w:r>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8036A5" w:rsidRDefault="008036A5">
      <w:pPr>
        <w:pStyle w:val="ConsPlusNormal"/>
        <w:spacing w:before="220"/>
        <w:ind w:firstLine="540"/>
        <w:jc w:val="both"/>
      </w:pPr>
      <w:r>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8036A5" w:rsidRDefault="008036A5">
      <w:pPr>
        <w:pStyle w:val="ConsPlusNormal"/>
        <w:spacing w:before="220"/>
        <w:ind w:firstLine="540"/>
        <w:jc w:val="both"/>
      </w:pPr>
      <w: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8036A5" w:rsidRDefault="008036A5">
      <w:pPr>
        <w:pStyle w:val="ConsPlusNormal"/>
        <w:spacing w:before="220"/>
        <w:ind w:firstLine="540"/>
        <w:jc w:val="both"/>
      </w:pPr>
      <w:r>
        <w:t>1) поражение электрическим током;</w:t>
      </w:r>
    </w:p>
    <w:p w:rsidR="008036A5" w:rsidRDefault="008036A5">
      <w:pPr>
        <w:pStyle w:val="ConsPlusNormal"/>
        <w:spacing w:before="220"/>
        <w:ind w:firstLine="540"/>
        <w:jc w:val="both"/>
      </w:pPr>
      <w:r>
        <w:t>2) повышенная загазованность воздуха рабочей зоны, наличие в воздухе рабочей зоны вредных аэрозолей;</w:t>
      </w:r>
    </w:p>
    <w:p w:rsidR="008036A5" w:rsidRDefault="008036A5">
      <w:pPr>
        <w:pStyle w:val="ConsPlusNormal"/>
        <w:spacing w:before="220"/>
        <w:ind w:firstLine="540"/>
        <w:jc w:val="both"/>
      </w:pPr>
      <w:r>
        <w:t>3) повышенная или пониженная температура воздуха рабочей зоны;</w:t>
      </w:r>
    </w:p>
    <w:p w:rsidR="008036A5" w:rsidRDefault="008036A5">
      <w:pPr>
        <w:pStyle w:val="ConsPlusNormal"/>
        <w:spacing w:before="220"/>
        <w:ind w:firstLine="540"/>
        <w:jc w:val="both"/>
      </w:pPr>
      <w: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8036A5" w:rsidRDefault="008036A5">
      <w:pPr>
        <w:pStyle w:val="ConsPlusNormal"/>
        <w:spacing w:before="220"/>
        <w:ind w:firstLine="540"/>
        <w:jc w:val="both"/>
      </w:pPr>
      <w:r>
        <w:lastRenderedPageBreak/>
        <w:t>5) ультрафиолетовое и инфракрасное излучение;</w:t>
      </w:r>
    </w:p>
    <w:p w:rsidR="008036A5" w:rsidRDefault="008036A5">
      <w:pPr>
        <w:pStyle w:val="ConsPlusNormal"/>
        <w:spacing w:before="220"/>
        <w:ind w:firstLine="540"/>
        <w:jc w:val="both"/>
      </w:pPr>
      <w:r>
        <w:t>6) повышенная яркость света при осуществлении процесса сварки;</w:t>
      </w:r>
    </w:p>
    <w:p w:rsidR="008036A5" w:rsidRDefault="008036A5">
      <w:pPr>
        <w:pStyle w:val="ConsPlusNormal"/>
        <w:spacing w:before="220"/>
        <w:ind w:firstLine="540"/>
        <w:jc w:val="both"/>
      </w:pPr>
      <w:r>
        <w:t>7) повышенные уровни шума и вибрации на рабочих местах;</w:t>
      </w:r>
    </w:p>
    <w:p w:rsidR="008036A5" w:rsidRDefault="008036A5">
      <w:pPr>
        <w:pStyle w:val="ConsPlusNormal"/>
        <w:spacing w:before="220"/>
        <w:ind w:firstLine="540"/>
        <w:jc w:val="both"/>
      </w:pPr>
      <w:r>
        <w:t>8) расположение рабочего места на высоте относительно поверхности земли (пола), которое может вызвать падение работника с высоты;</w:t>
      </w:r>
    </w:p>
    <w:p w:rsidR="008036A5" w:rsidRDefault="008036A5">
      <w:pPr>
        <w:pStyle w:val="ConsPlusNormal"/>
        <w:spacing w:before="220"/>
        <w:ind w:firstLine="540"/>
        <w:jc w:val="both"/>
      </w:pPr>
      <w:r>
        <w:t>9) физические и нервно-психические перегрузки;</w:t>
      </w:r>
    </w:p>
    <w:p w:rsidR="008036A5" w:rsidRDefault="008036A5">
      <w:pPr>
        <w:pStyle w:val="ConsPlusNormal"/>
        <w:spacing w:before="220"/>
        <w:ind w:firstLine="540"/>
        <w:jc w:val="both"/>
      </w:pPr>
      <w:r>
        <w:t>10) выполнение работ в труднодоступных и замкнутых пространствах;</w:t>
      </w:r>
    </w:p>
    <w:p w:rsidR="008036A5" w:rsidRDefault="008036A5">
      <w:pPr>
        <w:pStyle w:val="ConsPlusNormal"/>
        <w:spacing w:before="220"/>
        <w:ind w:firstLine="540"/>
        <w:jc w:val="both"/>
      </w:pPr>
      <w:r>
        <w:t>11) падающие предметы (элементы оборудования) и инструмент;</w:t>
      </w:r>
    </w:p>
    <w:p w:rsidR="008036A5" w:rsidRDefault="008036A5">
      <w:pPr>
        <w:pStyle w:val="ConsPlusNormal"/>
        <w:spacing w:before="220"/>
        <w:ind w:firstLine="540"/>
        <w:jc w:val="both"/>
      </w:pPr>
      <w:r>
        <w:t>12) движущиеся транспортные средства, подъемные сооружения, перемещаемые материалы и инструмент.</w:t>
      </w:r>
    </w:p>
    <w:p w:rsidR="008036A5" w:rsidRDefault="008036A5">
      <w:pPr>
        <w:pStyle w:val="ConsPlusNormal"/>
        <w:spacing w:before="220"/>
        <w:ind w:firstLine="540"/>
        <w:jc w:val="both"/>
      </w:pPr>
      <w:r>
        <w:t>7. Работодатель в зависимости от специфики своей деятельности и исходя из оценки уровня профессионального риска вправе:</w:t>
      </w:r>
    </w:p>
    <w:p w:rsidR="008036A5" w:rsidRDefault="008036A5">
      <w:pPr>
        <w:pStyle w:val="ConsPlusNormal"/>
        <w:spacing w:before="22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8036A5" w:rsidRDefault="008036A5">
      <w:pPr>
        <w:pStyle w:val="ConsPlusNormal"/>
        <w:spacing w:before="22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8036A5" w:rsidRDefault="008036A5">
      <w:pPr>
        <w:pStyle w:val="ConsPlusNormal"/>
        <w:spacing w:before="220"/>
        <w:ind w:firstLine="540"/>
        <w:jc w:val="both"/>
      </w:pPr>
      <w:r>
        <w:t xml:space="preserve">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w:t>
      </w:r>
      <w:hyperlink r:id="rId9" w:history="1">
        <w:r>
          <w:rPr>
            <w:color w:val="0000FF"/>
          </w:rPr>
          <w:t>пункте 1 приложения N 1</w:t>
        </w:r>
      </w:hyperlink>
      <w:r>
        <w:t xml:space="preserve"> к Федеральному закону от 21 июля 1997 г. N 116-ФЗ "О промышленной безопасности опасных производственных объектов" (Собрание законодательства Российской Федерации, 1997, N 30; 2017, N 9, ст. 1282, ст. 3588).</w:t>
      </w:r>
    </w:p>
    <w:p w:rsidR="008036A5" w:rsidRDefault="008036A5">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8036A5" w:rsidRDefault="008036A5">
      <w:pPr>
        <w:pStyle w:val="ConsPlusNormal"/>
        <w:jc w:val="both"/>
      </w:pPr>
    </w:p>
    <w:p w:rsidR="008036A5" w:rsidRDefault="008036A5">
      <w:pPr>
        <w:pStyle w:val="ConsPlusTitle"/>
        <w:jc w:val="center"/>
        <w:outlineLvl w:val="1"/>
      </w:pPr>
      <w:r>
        <w:t>II. Требования охраны труда, предъявляемые</w:t>
      </w:r>
    </w:p>
    <w:p w:rsidR="008036A5" w:rsidRDefault="008036A5">
      <w:pPr>
        <w:pStyle w:val="ConsPlusTitle"/>
        <w:jc w:val="center"/>
      </w:pPr>
      <w:r>
        <w:t>к производственным помещениям (производственным площадкам)</w:t>
      </w:r>
    </w:p>
    <w:p w:rsidR="008036A5" w:rsidRDefault="008036A5">
      <w:pPr>
        <w:pStyle w:val="ConsPlusNormal"/>
        <w:jc w:val="both"/>
      </w:pPr>
    </w:p>
    <w:p w:rsidR="008036A5" w:rsidRDefault="008036A5">
      <w:pPr>
        <w:pStyle w:val="ConsPlusNormal"/>
        <w:ind w:firstLine="540"/>
        <w:jc w:val="both"/>
      </w:pPr>
      <w:r>
        <w:t>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8036A5" w:rsidRDefault="008036A5">
      <w:pPr>
        <w:pStyle w:val="ConsPlusNormal"/>
        <w:spacing w:before="220"/>
        <w:ind w:firstLine="540"/>
        <w:jc w:val="both"/>
      </w:pPr>
      <w:r>
        <w:t>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противогололедными средствами.</w:t>
      </w:r>
    </w:p>
    <w:p w:rsidR="008036A5" w:rsidRDefault="008036A5">
      <w:pPr>
        <w:pStyle w:val="ConsPlusNormal"/>
        <w:spacing w:before="220"/>
        <w:ind w:firstLine="540"/>
        <w:jc w:val="both"/>
      </w:pPr>
      <w:r>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8036A5" w:rsidRDefault="008036A5">
      <w:pPr>
        <w:pStyle w:val="ConsPlusNormal"/>
        <w:spacing w:before="220"/>
        <w:ind w:firstLine="540"/>
        <w:jc w:val="both"/>
      </w:pPr>
      <w:r>
        <w:lastRenderedPageBreak/>
        <w:t>12. В сварочных цехах и на участках оборудуется общеобменная вентиляция, а на стационарных рабочих местах - местная вентиляция.</w:t>
      </w:r>
    </w:p>
    <w:p w:rsidR="008036A5" w:rsidRDefault="008036A5">
      <w:pPr>
        <w:pStyle w:val="ConsPlusNormal"/>
        <w:spacing w:before="220"/>
        <w:ind w:firstLine="540"/>
        <w:jc w:val="both"/>
      </w:pPr>
      <w:r>
        <w:t>13. Участки газопламенной обработки металлов размещаются в одноэтажных зданиях.</w:t>
      </w:r>
    </w:p>
    <w:p w:rsidR="008036A5" w:rsidRDefault="008036A5">
      <w:pPr>
        <w:pStyle w:val="ConsPlusNormal"/>
        <w:spacing w:before="220"/>
        <w:ind w:firstLine="540"/>
        <w:jc w:val="both"/>
      </w:pPr>
      <w: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8036A5" w:rsidRDefault="008036A5">
      <w:pPr>
        <w:pStyle w:val="ConsPlusNormal"/>
        <w:spacing w:before="220"/>
        <w:ind w:firstLine="540"/>
        <w:jc w:val="both"/>
      </w:pPr>
      <w: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8036A5" w:rsidRDefault="008036A5">
      <w:pPr>
        <w:pStyle w:val="ConsPlusNormal"/>
        <w:spacing w:before="220"/>
        <w:ind w:firstLine="540"/>
        <w:jc w:val="both"/>
      </w:pPr>
      <w:r>
        <w:t>14. В сборочно-сварочных цехах в холодные и переходные периоды года следует применять воздушное отопление с регулируемой подачей воздуха.</w:t>
      </w:r>
    </w:p>
    <w:p w:rsidR="008036A5" w:rsidRDefault="008036A5">
      <w:pPr>
        <w:pStyle w:val="ConsPlusNormal"/>
        <w:spacing w:before="220"/>
        <w:ind w:firstLine="540"/>
        <w:jc w:val="both"/>
      </w:pPr>
      <w: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8036A5" w:rsidRDefault="008036A5">
      <w:pPr>
        <w:pStyle w:val="ConsPlusNormal"/>
        <w:spacing w:before="220"/>
        <w:ind w:firstLine="540"/>
        <w:jc w:val="both"/>
      </w:pPr>
      <w:r>
        <w:t>Общеобменная и местная вентиляция не применяются, если содержание вредных веществ не превышает уровень предельно допустимой концентрации (далее - ПДК).</w:t>
      </w:r>
    </w:p>
    <w:p w:rsidR="008036A5" w:rsidRDefault="008036A5">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rsidR="008036A5" w:rsidRDefault="008036A5">
      <w:pPr>
        <w:pStyle w:val="ConsPlusNormal"/>
        <w:spacing w:before="220"/>
        <w:ind w:firstLine="540"/>
        <w:jc w:val="both"/>
      </w:pPr>
      <w:r>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8036A5" w:rsidRDefault="008036A5">
      <w:pPr>
        <w:pStyle w:val="ConsPlusNormal"/>
        <w:spacing w:before="220"/>
        <w:ind w:firstLine="540"/>
        <w:jc w:val="both"/>
      </w:pPr>
      <w:r>
        <w:t>Контейнер (сосуд-накопитель) не должен подвергаться нагреву.</w:t>
      </w:r>
    </w:p>
    <w:p w:rsidR="008036A5" w:rsidRDefault="008036A5">
      <w:pPr>
        <w:pStyle w:val="ConsPlusNormal"/>
        <w:spacing w:before="220"/>
        <w:ind w:firstLine="540"/>
        <w:jc w:val="both"/>
      </w:pPr>
      <w: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8036A5" w:rsidRDefault="008036A5">
      <w:pPr>
        <w:pStyle w:val="ConsPlusNormal"/>
        <w:jc w:val="both"/>
      </w:pPr>
    </w:p>
    <w:p w:rsidR="008036A5" w:rsidRDefault="008036A5">
      <w:pPr>
        <w:pStyle w:val="ConsPlusTitle"/>
        <w:jc w:val="center"/>
        <w:outlineLvl w:val="1"/>
      </w:pPr>
      <w:r>
        <w:t>III. Требования охраны труда к организации рабочих мест</w:t>
      </w:r>
    </w:p>
    <w:p w:rsidR="008036A5" w:rsidRDefault="008036A5">
      <w:pPr>
        <w:pStyle w:val="ConsPlusNormal"/>
        <w:jc w:val="both"/>
      </w:pPr>
    </w:p>
    <w:p w:rsidR="008036A5" w:rsidRDefault="008036A5">
      <w:pPr>
        <w:pStyle w:val="ConsPlusNormal"/>
        <w:ind w:firstLine="540"/>
        <w:jc w:val="both"/>
      </w:pPr>
      <w:r>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8036A5" w:rsidRDefault="008036A5">
      <w:pPr>
        <w:pStyle w:val="ConsPlusNormal"/>
        <w:spacing w:before="220"/>
        <w:ind w:firstLine="540"/>
        <w:jc w:val="both"/>
      </w:pPr>
      <w:r>
        <w:t>При работе в положении "стоя" устанавливаются подставки (подвески), уменьшающие статическую нагрузку на руки сварщиков.</w:t>
      </w:r>
    </w:p>
    <w:p w:rsidR="008036A5" w:rsidRDefault="008036A5">
      <w:pPr>
        <w:pStyle w:val="ConsPlusNormal"/>
        <w:spacing w:before="220"/>
        <w:ind w:firstLine="540"/>
        <w:jc w:val="both"/>
      </w:pPr>
      <w:r>
        <w:t>Запрещается уменьшать нагрузку на руку с помощью переброски шланга (кабеля) через плечо или навивки его на руку.</w:t>
      </w:r>
    </w:p>
    <w:p w:rsidR="008036A5" w:rsidRDefault="008036A5">
      <w:pPr>
        <w:pStyle w:val="ConsPlusNormal"/>
        <w:spacing w:before="220"/>
        <w:ind w:firstLine="540"/>
        <w:jc w:val="both"/>
      </w:pPr>
      <w:r>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8036A5" w:rsidRDefault="008036A5">
      <w:pPr>
        <w:pStyle w:val="ConsPlusNormal"/>
        <w:spacing w:before="220"/>
        <w:ind w:firstLine="540"/>
        <w:jc w:val="both"/>
      </w:pPr>
      <w:r>
        <w:t>На временных рабочих местах потушенные горелки или резаки могут подвешиваться на части обрабатываемой конструкции.</w:t>
      </w:r>
    </w:p>
    <w:p w:rsidR="008036A5" w:rsidRDefault="008036A5">
      <w:pPr>
        <w:pStyle w:val="ConsPlusNormal"/>
        <w:spacing w:before="220"/>
        <w:ind w:firstLine="540"/>
        <w:jc w:val="both"/>
      </w:pPr>
      <w:r>
        <w:lastRenderedPageBreak/>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8036A5" w:rsidRDefault="008036A5">
      <w:pPr>
        <w:pStyle w:val="ConsPlusNormal"/>
        <w:spacing w:before="220"/>
        <w:ind w:firstLine="540"/>
        <w:jc w:val="both"/>
      </w:pPr>
      <w:r>
        <w:t>1) сварочным оборудованием и оснасткой рабочего места в соответствии с требованиями технологического процесса;</w:t>
      </w:r>
    </w:p>
    <w:p w:rsidR="008036A5" w:rsidRDefault="008036A5">
      <w:pPr>
        <w:pStyle w:val="ConsPlusNormal"/>
        <w:spacing w:before="220"/>
        <w:ind w:firstLine="540"/>
        <w:jc w:val="both"/>
      </w:pPr>
      <w:r>
        <w:t>2) встроенными в технологическую оснастку или сварочную головку устройствами для удаления вредных газов и пыли.</w:t>
      </w:r>
    </w:p>
    <w:p w:rsidR="008036A5" w:rsidRDefault="008036A5">
      <w:pPr>
        <w:pStyle w:val="ConsPlusNormal"/>
        <w:spacing w:before="220"/>
        <w:ind w:firstLine="540"/>
        <w:jc w:val="both"/>
      </w:pPr>
      <w:r>
        <w:t>19. При организации рабочих мест на участках электросварочных поточно-механизированных линий должны соблюдаться следующие требования:</w:t>
      </w:r>
    </w:p>
    <w:p w:rsidR="008036A5" w:rsidRDefault="008036A5">
      <w:pPr>
        <w:pStyle w:val="ConsPlusNormal"/>
        <w:spacing w:before="220"/>
        <w:ind w:firstLine="540"/>
        <w:jc w:val="both"/>
      </w:pPr>
      <w: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8036A5" w:rsidRDefault="008036A5">
      <w:pPr>
        <w:pStyle w:val="ConsPlusNormal"/>
        <w:spacing w:before="220"/>
        <w:ind w:firstLine="540"/>
        <w:jc w:val="both"/>
      </w:pPr>
      <w:r>
        <w:t>2) для удаления вредных пылегазовыделений предусматриваются пылегазоприемники, встроенные или сблокированные со сварочными автоматами или полуавтоматами, агрегатами, порталами или манипуляторами;</w:t>
      </w:r>
    </w:p>
    <w:p w:rsidR="008036A5" w:rsidRDefault="008036A5">
      <w:pPr>
        <w:pStyle w:val="ConsPlusNormal"/>
        <w:spacing w:before="220"/>
        <w:ind w:firstLine="540"/>
        <w:jc w:val="both"/>
      </w:pPr>
      <w: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8036A5" w:rsidRDefault="008036A5">
      <w:pPr>
        <w:pStyle w:val="ConsPlusNormal"/>
        <w:spacing w:before="220"/>
        <w:ind w:firstLine="540"/>
        <w:jc w:val="both"/>
      </w:pPr>
      <w:r>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8036A5" w:rsidRDefault="008036A5">
      <w:pPr>
        <w:pStyle w:val="ConsPlusNormal"/>
        <w:spacing w:before="220"/>
        <w:ind w:firstLine="540"/>
        <w:jc w:val="both"/>
      </w:pPr>
      <w:r>
        <w:t>5) рабочие места операторов у объединенного пульта автоматической сварки оборудуются креслами или сиденьями со спинками, изготовленными из нетеплопроводных материалов;</w:t>
      </w:r>
    </w:p>
    <w:p w:rsidR="008036A5" w:rsidRDefault="008036A5">
      <w:pPr>
        <w:pStyle w:val="ConsPlusNormal"/>
        <w:spacing w:before="220"/>
        <w:ind w:firstLine="540"/>
        <w:jc w:val="both"/>
      </w:pPr>
      <w: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8036A5" w:rsidRDefault="008036A5">
      <w:pPr>
        <w:pStyle w:val="ConsPlusNormal"/>
        <w:spacing w:before="220"/>
        <w:ind w:firstLine="540"/>
        <w:jc w:val="both"/>
      </w:pPr>
      <w:r>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8036A5" w:rsidRDefault="008036A5">
      <w:pPr>
        <w:pStyle w:val="ConsPlusNormal"/>
        <w:spacing w:before="220"/>
        <w:ind w:firstLine="540"/>
        <w:jc w:val="both"/>
      </w:pPr>
      <w:r>
        <w:t>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rsidR="008036A5" w:rsidRDefault="008036A5">
      <w:pPr>
        <w:pStyle w:val="ConsPlusNormal"/>
        <w:spacing w:before="220"/>
        <w:ind w:firstLine="540"/>
        <w:jc w:val="both"/>
      </w:pPr>
      <w:r>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8036A5" w:rsidRDefault="008036A5">
      <w:pPr>
        <w:pStyle w:val="ConsPlusNormal"/>
        <w:jc w:val="both"/>
      </w:pPr>
    </w:p>
    <w:p w:rsidR="008036A5" w:rsidRDefault="008036A5">
      <w:pPr>
        <w:pStyle w:val="ConsPlusTitle"/>
        <w:jc w:val="center"/>
        <w:outlineLvl w:val="1"/>
      </w:pPr>
      <w:r>
        <w:t>IV. Требования охраны труда при осуществлении</w:t>
      </w:r>
    </w:p>
    <w:p w:rsidR="008036A5" w:rsidRDefault="008036A5">
      <w:pPr>
        <w:pStyle w:val="ConsPlusTitle"/>
        <w:jc w:val="center"/>
      </w:pPr>
      <w:r>
        <w:t>технологических процессов</w:t>
      </w:r>
    </w:p>
    <w:p w:rsidR="008036A5" w:rsidRDefault="008036A5">
      <w:pPr>
        <w:pStyle w:val="ConsPlusNormal"/>
        <w:jc w:val="both"/>
      </w:pPr>
    </w:p>
    <w:p w:rsidR="008036A5" w:rsidRDefault="008036A5">
      <w:pPr>
        <w:pStyle w:val="ConsPlusNormal"/>
        <w:ind w:firstLine="540"/>
        <w:jc w:val="both"/>
      </w:pPr>
      <w:r>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8036A5" w:rsidRDefault="008036A5">
      <w:pPr>
        <w:pStyle w:val="ConsPlusNormal"/>
        <w:spacing w:before="220"/>
        <w:ind w:firstLine="540"/>
        <w:jc w:val="both"/>
      </w:pPr>
      <w:r>
        <w:lastRenderedPageBreak/>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8036A5" w:rsidRDefault="008036A5">
      <w:pPr>
        <w:pStyle w:val="ConsPlusNormal"/>
        <w:spacing w:before="220"/>
        <w:ind w:firstLine="540"/>
        <w:jc w:val="both"/>
      </w:pPr>
      <w:r>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8036A5" w:rsidRDefault="008036A5">
      <w:pPr>
        <w:pStyle w:val="ConsPlusNormal"/>
        <w:spacing w:before="22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8036A5" w:rsidRDefault="008036A5">
      <w:pPr>
        <w:pStyle w:val="ConsPlusNormal"/>
        <w:spacing w:before="220"/>
        <w:ind w:firstLine="540"/>
        <w:jc w:val="both"/>
      </w:pPr>
      <w: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8036A5" w:rsidRDefault="008036A5">
      <w:pPr>
        <w:pStyle w:val="ConsPlusNormal"/>
        <w:spacing w:before="220"/>
        <w:ind w:firstLine="540"/>
        <w:jc w:val="both"/>
      </w:pPr>
      <w:r>
        <w:t>24. 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8036A5" w:rsidRDefault="008036A5">
      <w:pPr>
        <w:pStyle w:val="ConsPlusNormal"/>
        <w:spacing w:before="220"/>
        <w:ind w:firstLine="540"/>
        <w:jc w:val="both"/>
      </w:pPr>
      <w:r>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8036A5" w:rsidRDefault="008036A5">
      <w:pPr>
        <w:pStyle w:val="ConsPlusNormal"/>
        <w:spacing w:before="220"/>
        <w:ind w:firstLine="540"/>
        <w:jc w:val="both"/>
      </w:pPr>
      <w: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8036A5" w:rsidRDefault="008036A5">
      <w:pPr>
        <w:pStyle w:val="ConsPlusNormal"/>
        <w:spacing w:before="220"/>
        <w:ind w:firstLine="540"/>
        <w:jc w:val="both"/>
      </w:pPr>
      <w:r>
        <w:t>26.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8036A5" w:rsidRDefault="008036A5">
      <w:pPr>
        <w:pStyle w:val="ConsPlusNormal"/>
        <w:spacing w:before="220"/>
        <w:ind w:firstLine="540"/>
        <w:jc w:val="both"/>
      </w:pPr>
      <w:r>
        <w:t>27. Контроль за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8036A5" w:rsidRDefault="008036A5">
      <w:pPr>
        <w:pStyle w:val="ConsPlusNormal"/>
        <w:spacing w:before="220"/>
        <w:ind w:firstLine="540"/>
        <w:jc w:val="both"/>
      </w:pPr>
      <w:r>
        <w:t>28. Оформленные и выданные наряды-допуски регистрируются в журнале, в котором рекомендуется отражать следующие сведения:</w:t>
      </w:r>
    </w:p>
    <w:p w:rsidR="008036A5" w:rsidRDefault="008036A5">
      <w:pPr>
        <w:pStyle w:val="ConsPlusNormal"/>
        <w:spacing w:before="220"/>
        <w:ind w:firstLine="540"/>
        <w:jc w:val="both"/>
      </w:pPr>
      <w:r>
        <w:t>1) название подразделения;</w:t>
      </w:r>
    </w:p>
    <w:p w:rsidR="008036A5" w:rsidRDefault="008036A5">
      <w:pPr>
        <w:pStyle w:val="ConsPlusNormal"/>
        <w:spacing w:before="220"/>
        <w:ind w:firstLine="540"/>
        <w:jc w:val="both"/>
      </w:pPr>
      <w:r>
        <w:t>2) номер наряда-допуска;</w:t>
      </w:r>
    </w:p>
    <w:p w:rsidR="008036A5" w:rsidRDefault="008036A5">
      <w:pPr>
        <w:pStyle w:val="ConsPlusNormal"/>
        <w:spacing w:before="220"/>
        <w:ind w:firstLine="540"/>
        <w:jc w:val="both"/>
      </w:pPr>
      <w:r>
        <w:t>3) дата выдачи;</w:t>
      </w:r>
    </w:p>
    <w:p w:rsidR="008036A5" w:rsidRDefault="008036A5">
      <w:pPr>
        <w:pStyle w:val="ConsPlusNormal"/>
        <w:spacing w:before="220"/>
        <w:ind w:firstLine="540"/>
        <w:jc w:val="both"/>
      </w:pPr>
      <w:r>
        <w:t>4) краткое описание работ по наряду-допуску;</w:t>
      </w:r>
    </w:p>
    <w:p w:rsidR="008036A5" w:rsidRDefault="008036A5">
      <w:pPr>
        <w:pStyle w:val="ConsPlusNormal"/>
        <w:spacing w:before="220"/>
        <w:ind w:firstLine="540"/>
        <w:jc w:val="both"/>
      </w:pPr>
      <w:r>
        <w:t>5) на какой срок выдан наряд-допуск;</w:t>
      </w:r>
    </w:p>
    <w:p w:rsidR="008036A5" w:rsidRDefault="008036A5">
      <w:pPr>
        <w:pStyle w:val="ConsPlusNormal"/>
        <w:spacing w:before="220"/>
        <w:ind w:firstLine="540"/>
        <w:jc w:val="both"/>
      </w:pPr>
      <w:r>
        <w:t>6) фамилии и инициалы должностных лиц, выдавшего и получившего наряд-допуск, заверенные их подписями с указанием даты;</w:t>
      </w:r>
    </w:p>
    <w:p w:rsidR="008036A5" w:rsidRDefault="008036A5">
      <w:pPr>
        <w:pStyle w:val="ConsPlusNormal"/>
        <w:spacing w:before="220"/>
        <w:ind w:firstLine="540"/>
        <w:jc w:val="both"/>
      </w:pPr>
      <w:r>
        <w:lastRenderedPageBreak/>
        <w:t>7) фамилию и инициалы должностного лица, получившего закрытый по выполнении работ наряд-допуск, заверенный его подписью с указанием даты.</w:t>
      </w:r>
    </w:p>
    <w:p w:rsidR="008036A5" w:rsidRDefault="008036A5">
      <w:pPr>
        <w:pStyle w:val="ConsPlusNormal"/>
        <w:spacing w:before="220"/>
        <w:ind w:firstLine="540"/>
        <w:jc w:val="both"/>
      </w:pPr>
      <w:r>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
    <w:p w:rsidR="008036A5" w:rsidRDefault="008036A5">
      <w:pPr>
        <w:pStyle w:val="ConsPlusNormal"/>
        <w:spacing w:before="220"/>
        <w:ind w:firstLine="540"/>
        <w:jc w:val="both"/>
      </w:pPr>
      <w:r>
        <w:t>29. К работам повышенной опасности, на производство которых выдается наряд-допуск, относятся:</w:t>
      </w:r>
    </w:p>
    <w:p w:rsidR="008036A5" w:rsidRDefault="008036A5">
      <w:pPr>
        <w:pStyle w:val="ConsPlusNormal"/>
        <w:spacing w:before="220"/>
        <w:ind w:firstLine="540"/>
        <w:jc w:val="both"/>
      </w:pPr>
      <w:r>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8036A5" w:rsidRDefault="008036A5">
      <w:pPr>
        <w:pStyle w:val="ConsPlusNormal"/>
        <w:spacing w:before="220"/>
        <w:ind w:firstLine="540"/>
        <w:jc w:val="both"/>
      </w:pPr>
      <w:r>
        <w:t>2) электросварочные и газосварочные работы во взрывоопасных помещениях;</w:t>
      </w:r>
    </w:p>
    <w:p w:rsidR="008036A5" w:rsidRDefault="008036A5">
      <w:pPr>
        <w:pStyle w:val="ConsPlusNormal"/>
        <w:spacing w:before="220"/>
        <w:ind w:firstLine="540"/>
        <w:jc w:val="both"/>
      </w:pPr>
      <w:r>
        <w:t>3) электросварочные и газосварочные работы, выполняемые при ремонте теплоиспользующих установок, тепловых сетей и оборудования;</w:t>
      </w:r>
    </w:p>
    <w:p w:rsidR="008036A5" w:rsidRDefault="008036A5">
      <w:pPr>
        <w:pStyle w:val="ConsPlusNormal"/>
        <w:spacing w:before="220"/>
        <w:ind w:firstLine="540"/>
        <w:jc w:val="both"/>
      </w:pPr>
      <w:r>
        <w:t>4) электросварочные и газосварочные работы, выполняемые на высоте более 5 м;</w:t>
      </w:r>
    </w:p>
    <w:p w:rsidR="008036A5" w:rsidRDefault="008036A5">
      <w:pPr>
        <w:pStyle w:val="ConsPlusNormal"/>
        <w:spacing w:before="220"/>
        <w:ind w:firstLine="540"/>
        <w:jc w:val="both"/>
      </w:pPr>
      <w:r>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8036A5" w:rsidRDefault="008036A5">
      <w:pPr>
        <w:pStyle w:val="ConsPlusNormal"/>
        <w:spacing w:before="220"/>
        <w:ind w:firstLine="540"/>
        <w:jc w:val="both"/>
      </w:pPr>
      <w:r>
        <w:t>Перечень работ, выполняемых по нарядам-допускам, может быть дополнен работодателем.</w:t>
      </w:r>
    </w:p>
    <w:p w:rsidR="008036A5" w:rsidRDefault="008036A5">
      <w:pPr>
        <w:pStyle w:val="ConsPlusNormal"/>
        <w:spacing w:before="220"/>
        <w:ind w:firstLine="540"/>
        <w:jc w:val="both"/>
      </w:pPr>
      <w:r>
        <w:t>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8036A5" w:rsidRDefault="008036A5">
      <w:pPr>
        <w:pStyle w:val="ConsPlusNormal"/>
        <w:spacing w:before="220"/>
        <w:ind w:firstLine="540"/>
        <w:jc w:val="both"/>
      </w:pPr>
      <w:r>
        <w:t>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8036A5" w:rsidRDefault="008036A5">
      <w:pPr>
        <w:pStyle w:val="ConsPlusNormal"/>
        <w:spacing w:before="220"/>
        <w:ind w:firstLine="540"/>
        <w:jc w:val="both"/>
      </w:pPr>
      <w:r>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8036A5" w:rsidRDefault="008036A5">
      <w:pPr>
        <w:pStyle w:val="ConsPlusNormal"/>
        <w:spacing w:before="220"/>
        <w:ind w:firstLine="540"/>
        <w:jc w:val="both"/>
      </w:pPr>
      <w:r>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закрепленного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8036A5" w:rsidRDefault="008036A5">
      <w:pPr>
        <w:pStyle w:val="ConsPlusNormal"/>
        <w:spacing w:before="220"/>
        <w:ind w:firstLine="540"/>
        <w:jc w:val="both"/>
      </w:pPr>
      <w:r>
        <w:t>34. При выполнении электросварочных и газосварочных работ на высоте работники используют сумки для инструмента и сбора огарков электродов.</w:t>
      </w:r>
    </w:p>
    <w:p w:rsidR="008036A5" w:rsidRDefault="008036A5">
      <w:pPr>
        <w:pStyle w:val="ConsPlusNormal"/>
        <w:spacing w:before="220"/>
        <w:ind w:firstLine="540"/>
        <w:jc w:val="both"/>
      </w:pPr>
      <w:r>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8036A5" w:rsidRDefault="008036A5">
      <w:pPr>
        <w:pStyle w:val="ConsPlusNormal"/>
        <w:spacing w:before="220"/>
        <w:ind w:firstLine="540"/>
        <w:jc w:val="both"/>
      </w:pPr>
      <w:r>
        <w:lastRenderedPageBreak/>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8036A5" w:rsidRDefault="008036A5">
      <w:pPr>
        <w:pStyle w:val="ConsPlusNormal"/>
        <w:spacing w:before="220"/>
        <w:ind w:firstLine="540"/>
        <w:jc w:val="both"/>
      </w:pPr>
      <w:r>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8036A5" w:rsidRDefault="008036A5">
      <w:pPr>
        <w:pStyle w:val="ConsPlusNormal"/>
        <w:spacing w:before="220"/>
        <w:ind w:firstLine="540"/>
        <w:jc w:val="both"/>
      </w:pPr>
      <w:r>
        <w:t>При отсутствии навесов электросварочные и газосварочные работы во время осадков прекращаются.</w:t>
      </w:r>
    </w:p>
    <w:p w:rsidR="008036A5" w:rsidRDefault="008036A5">
      <w:pPr>
        <w:pStyle w:val="ConsPlusNormal"/>
        <w:spacing w:before="220"/>
        <w:ind w:firstLine="540"/>
        <w:jc w:val="both"/>
      </w:pPr>
      <w:r>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8036A5" w:rsidRDefault="008036A5">
      <w:pPr>
        <w:pStyle w:val="ConsPlusNormal"/>
        <w:spacing w:before="220"/>
        <w:ind w:firstLine="540"/>
        <w:jc w:val="both"/>
      </w:pPr>
      <w:r>
        <w:t>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rsidR="008036A5" w:rsidRDefault="008036A5">
      <w:pPr>
        <w:pStyle w:val="ConsPlusNormal"/>
        <w:spacing w:before="220"/>
        <w:ind w:firstLine="540"/>
        <w:jc w:val="both"/>
      </w:pPr>
      <w:r>
        <w:t>39. При спуске в закрытые емкости через люки следует убедиться, что крышки люков закреплены в открытом положении.</w:t>
      </w:r>
    </w:p>
    <w:p w:rsidR="008036A5" w:rsidRDefault="008036A5">
      <w:pPr>
        <w:pStyle w:val="ConsPlusNormal"/>
        <w:spacing w:before="220"/>
        <w:ind w:firstLine="540"/>
        <w:jc w:val="both"/>
      </w:pPr>
      <w:r>
        <w:t>40. Запрещается:</w:t>
      </w:r>
    </w:p>
    <w:p w:rsidR="008036A5" w:rsidRDefault="008036A5">
      <w:pPr>
        <w:pStyle w:val="ConsPlusNormal"/>
        <w:spacing w:before="220"/>
        <w:ind w:firstLine="540"/>
        <w:jc w:val="both"/>
      </w:pPr>
      <w:r>
        <w:t>1) работать у неогражденных или незакрытых люков, проемов, колодцев;</w:t>
      </w:r>
    </w:p>
    <w:p w:rsidR="008036A5" w:rsidRDefault="008036A5">
      <w:pPr>
        <w:pStyle w:val="ConsPlusNormal"/>
        <w:spacing w:before="220"/>
        <w:ind w:firstLine="540"/>
        <w:jc w:val="both"/>
      </w:pPr>
      <w:r>
        <w:t>2) без разрешения производителя работ снимать ограждения и крышки люков, проемов, колодцев, даже если они мешают работе.</w:t>
      </w:r>
    </w:p>
    <w:p w:rsidR="008036A5" w:rsidRDefault="008036A5">
      <w:pPr>
        <w:pStyle w:val="ConsPlusNormal"/>
        <w:spacing w:before="220"/>
        <w:ind w:firstLine="540"/>
        <w:jc w:val="both"/>
      </w:pPr>
      <w:r>
        <w:t>Если ограждения или крышки были сняты во время работы, то по окончании работы их необходимо поставить на место.</w:t>
      </w:r>
    </w:p>
    <w:p w:rsidR="008036A5" w:rsidRDefault="008036A5">
      <w:pPr>
        <w:pStyle w:val="ConsPlusNormal"/>
        <w:spacing w:before="220"/>
        <w:ind w:firstLine="540"/>
        <w:jc w:val="both"/>
      </w:pPr>
      <w:r>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8036A5" w:rsidRDefault="008036A5">
      <w:pPr>
        <w:pStyle w:val="ConsPlusNormal"/>
        <w:jc w:val="both"/>
      </w:pPr>
    </w:p>
    <w:p w:rsidR="008036A5" w:rsidRDefault="008036A5">
      <w:pPr>
        <w:pStyle w:val="ConsPlusTitle"/>
        <w:jc w:val="center"/>
        <w:outlineLvl w:val="1"/>
      </w:pPr>
      <w:r>
        <w:t>V. Требования охраны труда</w:t>
      </w:r>
    </w:p>
    <w:p w:rsidR="008036A5" w:rsidRDefault="008036A5">
      <w:pPr>
        <w:pStyle w:val="ConsPlusTitle"/>
        <w:jc w:val="center"/>
      </w:pPr>
      <w:r>
        <w:t>при эксплуатации оборудования и инструмента</w:t>
      </w:r>
    </w:p>
    <w:p w:rsidR="008036A5" w:rsidRDefault="008036A5">
      <w:pPr>
        <w:pStyle w:val="ConsPlusNormal"/>
        <w:jc w:val="both"/>
      </w:pPr>
    </w:p>
    <w:p w:rsidR="008036A5" w:rsidRDefault="008036A5">
      <w:pPr>
        <w:pStyle w:val="ConsPlusNormal"/>
        <w:ind w:firstLine="540"/>
        <w:jc w:val="both"/>
      </w:pPr>
      <w:r>
        <w:t>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8036A5" w:rsidRDefault="008036A5">
      <w:pPr>
        <w:pStyle w:val="ConsPlusNormal"/>
        <w:spacing w:before="220"/>
        <w:ind w:firstLine="540"/>
        <w:jc w:val="both"/>
      </w:pPr>
      <w:r>
        <w:t>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выполняться на болтах, зажимах или методом сварки.</w:t>
      </w:r>
    </w:p>
    <w:p w:rsidR="008036A5" w:rsidRDefault="008036A5">
      <w:pPr>
        <w:pStyle w:val="ConsPlusNormal"/>
        <w:spacing w:before="220"/>
        <w:ind w:firstLine="540"/>
        <w:jc w:val="both"/>
      </w:pPr>
      <w:r>
        <w:t>44. Подключение кабелей к сварочному оборудованию осуществляется с применением опрессованных или припаянных кабельных наконечников.</w:t>
      </w:r>
    </w:p>
    <w:p w:rsidR="008036A5" w:rsidRDefault="008036A5">
      <w:pPr>
        <w:pStyle w:val="ConsPlusNormal"/>
        <w:spacing w:before="220"/>
        <w:ind w:firstLine="540"/>
        <w:jc w:val="both"/>
      </w:pPr>
      <w:r>
        <w:t>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также чтобы на них не падали брызги расплавленного металла.</w:t>
      </w:r>
    </w:p>
    <w:p w:rsidR="008036A5" w:rsidRDefault="008036A5">
      <w:pPr>
        <w:pStyle w:val="ConsPlusNormal"/>
        <w:spacing w:before="220"/>
        <w:ind w:firstLine="540"/>
        <w:jc w:val="both"/>
      </w:pPr>
      <w:r>
        <w:t xml:space="preserve">Расстояние от сварочных проводов до горячих трубопроводов и баллонов с кислородом </w:t>
      </w:r>
      <w:r>
        <w:lastRenderedPageBreak/>
        <w:t>должно быть не менее 0,5 м, а с горючими газами - не менее 1 м.</w:t>
      </w:r>
    </w:p>
    <w:p w:rsidR="008036A5" w:rsidRDefault="008036A5">
      <w:pPr>
        <w:pStyle w:val="ConsPlusNormal"/>
        <w:spacing w:before="220"/>
        <w:ind w:firstLine="540"/>
        <w:jc w:val="both"/>
      </w:pPr>
      <w:r>
        <w:t>46. Соединение сварочных проводов при наращивании длины производится опрессовкой, сваркой или пайкой с последующей изоляцией мест соединения.</w:t>
      </w:r>
    </w:p>
    <w:p w:rsidR="008036A5" w:rsidRDefault="008036A5">
      <w:pPr>
        <w:pStyle w:val="ConsPlusNormal"/>
        <w:spacing w:before="220"/>
        <w:ind w:firstLine="540"/>
        <w:jc w:val="both"/>
      </w:pPr>
      <w:r>
        <w:t>Запрещается применять соединение проводов "скруткой".</w:t>
      </w:r>
    </w:p>
    <w:p w:rsidR="008036A5" w:rsidRDefault="008036A5">
      <w:pPr>
        <w:pStyle w:val="ConsPlusNormal"/>
        <w:spacing w:before="220"/>
        <w:ind w:firstLine="540"/>
        <w:jc w:val="both"/>
      </w:pPr>
      <w:r>
        <w:t>47. Электрододержатели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8036A5" w:rsidRDefault="008036A5">
      <w:pPr>
        <w:pStyle w:val="ConsPlusNormal"/>
        <w:spacing w:before="220"/>
        <w:ind w:firstLine="540"/>
        <w:jc w:val="both"/>
      </w:pPr>
      <w:r>
        <w:t>Запрещается применение самодельных электрододержателей.</w:t>
      </w:r>
    </w:p>
    <w:p w:rsidR="008036A5" w:rsidRDefault="008036A5">
      <w:pPr>
        <w:pStyle w:val="ConsPlusNormal"/>
        <w:spacing w:before="220"/>
        <w:ind w:firstLine="540"/>
        <w:jc w:val="both"/>
      </w:pPr>
      <w:r>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8036A5" w:rsidRDefault="008036A5">
      <w:pPr>
        <w:pStyle w:val="ConsPlusNormal"/>
        <w:spacing w:before="220"/>
        <w:ind w:firstLine="540"/>
        <w:jc w:val="both"/>
      </w:pPr>
      <w:r>
        <w:t>49. Вторичные обмотки понижающих трансформаторов для переносных электрических светильников заземляются.</w:t>
      </w:r>
    </w:p>
    <w:p w:rsidR="008036A5" w:rsidRDefault="008036A5">
      <w:pPr>
        <w:pStyle w:val="ConsPlusNormal"/>
        <w:spacing w:before="220"/>
        <w:ind w:firstLine="540"/>
        <w:jc w:val="both"/>
      </w:pPr>
      <w: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8036A5" w:rsidRDefault="008036A5">
      <w:pPr>
        <w:pStyle w:val="ConsPlusNormal"/>
        <w:spacing w:before="220"/>
        <w:ind w:firstLine="540"/>
        <w:jc w:val="both"/>
      </w:pPr>
      <w:r>
        <w:t>Применение автотрансформаторов для понижения напряжения питания переносных электрических светильников запрещается.</w:t>
      </w:r>
    </w:p>
    <w:p w:rsidR="008036A5" w:rsidRDefault="008036A5">
      <w:pPr>
        <w:pStyle w:val="ConsPlusNormal"/>
        <w:spacing w:before="220"/>
        <w:ind w:firstLine="540"/>
        <w:jc w:val="both"/>
      </w:pPr>
      <w:r>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8036A5" w:rsidRDefault="008036A5">
      <w:pPr>
        <w:pStyle w:val="ConsPlusNormal"/>
        <w:spacing w:before="220"/>
        <w:ind w:firstLine="540"/>
        <w:jc w:val="both"/>
      </w:pPr>
      <w:r>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8036A5" w:rsidRDefault="008036A5">
      <w:pPr>
        <w:pStyle w:val="ConsPlusNormal"/>
        <w:spacing w:before="220"/>
        <w:ind w:firstLine="540"/>
        <w:jc w:val="both"/>
      </w:pPr>
      <w:r>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 В для переменного тока или 42 В для постоянного тока.</w:t>
      </w:r>
    </w:p>
    <w:p w:rsidR="008036A5" w:rsidRDefault="008036A5">
      <w:pPr>
        <w:pStyle w:val="ConsPlusNormal"/>
        <w:spacing w:before="220"/>
        <w:ind w:firstLine="540"/>
        <w:jc w:val="both"/>
      </w:pPr>
      <w:r>
        <w:t>53. При выполнении газосварочных работ шкафы ацетиленовых и кислородных постов должны быть открыты, подходы ко всем постам - свободны.</w:t>
      </w:r>
    </w:p>
    <w:p w:rsidR="008036A5" w:rsidRDefault="008036A5">
      <w:pPr>
        <w:pStyle w:val="ConsPlusNormal"/>
        <w:spacing w:before="220"/>
        <w:ind w:firstLine="540"/>
        <w:jc w:val="both"/>
      </w:pPr>
      <w:r>
        <w:t>Работодатель обеспечивает периодическое восстановление отличительной окраски шкафов.</w:t>
      </w:r>
    </w:p>
    <w:p w:rsidR="008036A5" w:rsidRDefault="008036A5">
      <w:pPr>
        <w:pStyle w:val="ConsPlusNormal"/>
        <w:spacing w:before="220"/>
        <w:ind w:firstLine="540"/>
        <w:jc w:val="both"/>
      </w:pPr>
      <w:r>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8036A5" w:rsidRDefault="008036A5">
      <w:pPr>
        <w:pStyle w:val="ConsPlusNormal"/>
        <w:spacing w:before="220"/>
        <w:ind w:firstLine="540"/>
        <w:jc w:val="both"/>
      </w:pPr>
      <w:r>
        <w:t>55. При выполнении газосварочных работ запрещается:</w:t>
      </w:r>
    </w:p>
    <w:p w:rsidR="008036A5" w:rsidRDefault="008036A5">
      <w:pPr>
        <w:pStyle w:val="ConsPlusNormal"/>
        <w:spacing w:before="220"/>
        <w:ind w:firstLine="540"/>
        <w:jc w:val="both"/>
      </w:pPr>
      <w:r>
        <w:t>1) производить газосварочные работы на сосудах и трубопроводах, находящихся под давлением;</w:t>
      </w:r>
    </w:p>
    <w:p w:rsidR="008036A5" w:rsidRDefault="008036A5">
      <w:pPr>
        <w:pStyle w:val="ConsPlusNormal"/>
        <w:spacing w:before="220"/>
        <w:ind w:firstLine="540"/>
        <w:jc w:val="both"/>
      </w:pPr>
      <w:r>
        <w:t>2) эксплуатировать баллоны с газами, у которых истек срок освидетельствования, поврежден корпус, неисправны вентили и переходники;</w:t>
      </w:r>
    </w:p>
    <w:p w:rsidR="008036A5" w:rsidRDefault="008036A5">
      <w:pPr>
        <w:pStyle w:val="ConsPlusNormal"/>
        <w:spacing w:before="220"/>
        <w:ind w:firstLine="540"/>
        <w:jc w:val="both"/>
      </w:pPr>
      <w:r>
        <w:lastRenderedPageBreak/>
        <w:t>3) устанавливать на редукторы баллонов с газами неопломбированные манометры, а также аналоговые (стрелочные) манометры, у которых:</w:t>
      </w:r>
    </w:p>
    <w:p w:rsidR="008036A5" w:rsidRDefault="008036A5">
      <w:pPr>
        <w:pStyle w:val="ConsPlusNormal"/>
        <w:spacing w:before="220"/>
        <w:ind w:firstLine="540"/>
        <w:jc w:val="both"/>
      </w:pPr>
      <w:r>
        <w:t>а) отсутствует штамп госповерителя или клеймо с отметкой о поверке;</w:t>
      </w:r>
    </w:p>
    <w:p w:rsidR="008036A5" w:rsidRDefault="008036A5">
      <w:pPr>
        <w:pStyle w:val="ConsPlusNormal"/>
        <w:spacing w:before="220"/>
        <w:ind w:firstLine="540"/>
        <w:jc w:val="both"/>
      </w:pPr>
      <w:r>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8036A5" w:rsidRDefault="008036A5">
      <w:pPr>
        <w:pStyle w:val="ConsPlusNormal"/>
        <w:spacing w:before="220"/>
        <w:ind w:firstLine="540"/>
        <w:jc w:val="both"/>
      </w:pPr>
      <w:r>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8036A5" w:rsidRDefault="008036A5">
      <w:pPr>
        <w:pStyle w:val="ConsPlusNormal"/>
        <w:spacing w:before="220"/>
        <w:ind w:firstLine="540"/>
        <w:jc w:val="both"/>
      </w:pPr>
      <w:r>
        <w:t>г) истек срок поверки;</w:t>
      </w:r>
    </w:p>
    <w:p w:rsidR="008036A5" w:rsidRDefault="008036A5">
      <w:pPr>
        <w:pStyle w:val="ConsPlusNormal"/>
        <w:spacing w:before="220"/>
        <w:ind w:firstLine="540"/>
        <w:jc w:val="both"/>
      </w:pPr>
      <w:r>
        <w:t>д) стекло манометра или имеются другие повреждения, которые могут отразиться на правильности его показаний;</w:t>
      </w:r>
    </w:p>
    <w:p w:rsidR="008036A5" w:rsidRDefault="008036A5">
      <w:pPr>
        <w:pStyle w:val="ConsPlusNormal"/>
        <w:spacing w:before="220"/>
        <w:ind w:firstLine="540"/>
        <w:jc w:val="both"/>
      </w:pPr>
      <w:r>
        <w:t>4) присоединять к шлангам вилки и тройники для питания нескольких горелок (резаков);</w:t>
      </w:r>
    </w:p>
    <w:p w:rsidR="008036A5" w:rsidRDefault="008036A5">
      <w:pPr>
        <w:pStyle w:val="ConsPlusNormal"/>
        <w:spacing w:before="220"/>
        <w:ind w:firstLine="540"/>
        <w:jc w:val="both"/>
      </w:pPr>
      <w:r>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8036A5" w:rsidRDefault="008036A5">
      <w:pPr>
        <w:pStyle w:val="ConsPlusNormal"/>
        <w:spacing w:before="220"/>
        <w:ind w:firstLine="540"/>
        <w:jc w:val="both"/>
      </w:pPr>
      <w:r>
        <w:t>6) производить соединение шлангов с помощью отрезков гладких трубок.</w:t>
      </w:r>
    </w:p>
    <w:p w:rsidR="008036A5" w:rsidRDefault="008036A5">
      <w:pPr>
        <w:pStyle w:val="ConsPlusNormal"/>
        <w:spacing w:before="220"/>
        <w:ind w:firstLine="540"/>
        <w:jc w:val="both"/>
      </w:pPr>
      <w:r>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8036A5" w:rsidRDefault="008036A5">
      <w:pPr>
        <w:pStyle w:val="ConsPlusNormal"/>
        <w:jc w:val="both"/>
      </w:pPr>
    </w:p>
    <w:p w:rsidR="008036A5" w:rsidRDefault="008036A5">
      <w:pPr>
        <w:pStyle w:val="ConsPlusTitle"/>
        <w:jc w:val="center"/>
        <w:outlineLvl w:val="1"/>
      </w:pPr>
      <w:r>
        <w:t>VI. Требования охраны труда</w:t>
      </w:r>
    </w:p>
    <w:p w:rsidR="008036A5" w:rsidRDefault="008036A5">
      <w:pPr>
        <w:pStyle w:val="ConsPlusTitle"/>
        <w:jc w:val="center"/>
      </w:pPr>
      <w:r>
        <w:t>при выполнении ручной дуговой сварки</w:t>
      </w:r>
    </w:p>
    <w:p w:rsidR="008036A5" w:rsidRDefault="008036A5">
      <w:pPr>
        <w:pStyle w:val="ConsPlusNormal"/>
        <w:jc w:val="both"/>
      </w:pPr>
    </w:p>
    <w:p w:rsidR="008036A5" w:rsidRDefault="008036A5">
      <w:pPr>
        <w:pStyle w:val="ConsPlusNormal"/>
        <w:ind w:firstLine="540"/>
        <w:jc w:val="both"/>
      </w:pPr>
      <w:r>
        <w:t>57. При выполнении ручной дуговой сварки должны соблюдаться следующие требования:</w:t>
      </w:r>
    </w:p>
    <w:p w:rsidR="008036A5" w:rsidRDefault="008036A5">
      <w:pPr>
        <w:pStyle w:val="ConsPlusNormal"/>
        <w:spacing w:before="220"/>
        <w:ind w:firstLine="540"/>
        <w:jc w:val="both"/>
      </w:pPr>
      <w: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rsidR="008036A5" w:rsidRDefault="008036A5">
      <w:pPr>
        <w:pStyle w:val="ConsPlusNormal"/>
        <w:spacing w:before="220"/>
        <w:ind w:firstLine="540"/>
        <w:jc w:val="both"/>
      </w:pPr>
      <w: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8036A5" w:rsidRDefault="008036A5">
      <w:pPr>
        <w:pStyle w:val="ConsPlusNormal"/>
        <w:spacing w:before="220"/>
        <w:ind w:firstLine="540"/>
        <w:jc w:val="both"/>
      </w:pPr>
      <w:r>
        <w:t>3) электросварочные трансформаторы или другие сварочные агрегаты включаются в сеть посредством рубильников или пусковых устройств.</w:t>
      </w:r>
    </w:p>
    <w:p w:rsidR="008036A5" w:rsidRDefault="008036A5">
      <w:pPr>
        <w:pStyle w:val="ConsPlusNormal"/>
        <w:spacing w:before="220"/>
        <w:ind w:firstLine="540"/>
        <w:jc w:val="both"/>
      </w:pPr>
      <w:r>
        <w:t>58. При ручной дуговой сварке запрещается:</w:t>
      </w:r>
    </w:p>
    <w:p w:rsidR="008036A5" w:rsidRDefault="008036A5">
      <w:pPr>
        <w:pStyle w:val="ConsPlusNormal"/>
        <w:spacing w:before="220"/>
        <w:ind w:firstLine="540"/>
        <w:jc w:val="both"/>
      </w:pPr>
      <w:r>
        <w:t>1) подключать к одному рубильнику более одного сварочного трансформатора или другого потребителя тока;</w:t>
      </w:r>
    </w:p>
    <w:p w:rsidR="008036A5" w:rsidRDefault="008036A5">
      <w:pPr>
        <w:pStyle w:val="ConsPlusNormal"/>
        <w:spacing w:before="220"/>
        <w:ind w:firstLine="540"/>
        <w:jc w:val="both"/>
      </w:pPr>
      <w:r>
        <w:t>2) производить ремонт электросварочных установок, находящихся под напряжением;</w:t>
      </w:r>
    </w:p>
    <w:p w:rsidR="008036A5" w:rsidRDefault="008036A5">
      <w:pPr>
        <w:pStyle w:val="ConsPlusNormal"/>
        <w:spacing w:before="220"/>
        <w:ind w:firstLine="540"/>
        <w:jc w:val="both"/>
      </w:pPr>
      <w: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8036A5" w:rsidRDefault="008036A5">
      <w:pPr>
        <w:pStyle w:val="ConsPlusNormal"/>
        <w:spacing w:before="220"/>
        <w:ind w:firstLine="540"/>
        <w:jc w:val="both"/>
      </w:pPr>
      <w:r>
        <w:lastRenderedPageBreak/>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8036A5" w:rsidRDefault="008036A5">
      <w:pPr>
        <w:pStyle w:val="ConsPlusNormal"/>
        <w:spacing w:before="220"/>
        <w:ind w:firstLine="540"/>
        <w:jc w:val="both"/>
      </w:pPr>
      <w:r>
        <w:t>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8036A5" w:rsidRDefault="008036A5">
      <w:pPr>
        <w:pStyle w:val="ConsPlusNormal"/>
        <w:spacing w:before="220"/>
        <w:ind w:firstLine="540"/>
        <w:jc w:val="both"/>
      </w:pPr>
      <w:r>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8036A5" w:rsidRDefault="008036A5">
      <w:pPr>
        <w:pStyle w:val="ConsPlusNormal"/>
        <w:spacing w:before="220"/>
        <w:ind w:firstLine="540"/>
        <w:jc w:val="both"/>
      </w:pPr>
      <w: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8036A5" w:rsidRDefault="008036A5">
      <w:pPr>
        <w:pStyle w:val="ConsPlusNormal"/>
        <w:jc w:val="both"/>
      </w:pPr>
    </w:p>
    <w:p w:rsidR="008036A5" w:rsidRDefault="008036A5">
      <w:pPr>
        <w:pStyle w:val="ConsPlusTitle"/>
        <w:jc w:val="center"/>
        <w:outlineLvl w:val="1"/>
      </w:pPr>
      <w:r>
        <w:t>VII. Требования охраны труда</w:t>
      </w:r>
    </w:p>
    <w:p w:rsidR="008036A5" w:rsidRDefault="008036A5">
      <w:pPr>
        <w:pStyle w:val="ConsPlusTitle"/>
        <w:jc w:val="center"/>
      </w:pPr>
      <w:r>
        <w:t>при выполнении контактной сварки</w:t>
      </w:r>
    </w:p>
    <w:p w:rsidR="008036A5" w:rsidRDefault="008036A5">
      <w:pPr>
        <w:pStyle w:val="ConsPlusNormal"/>
        <w:jc w:val="both"/>
      </w:pPr>
    </w:p>
    <w:p w:rsidR="008036A5" w:rsidRDefault="008036A5">
      <w:pPr>
        <w:pStyle w:val="ConsPlusNormal"/>
        <w:ind w:firstLine="540"/>
        <w:jc w:val="both"/>
      </w:pPr>
      <w:r>
        <w:t>59. Перед началом выполнения работы работник, выполняющий контактную сварку, обязан:</w:t>
      </w:r>
    </w:p>
    <w:p w:rsidR="008036A5" w:rsidRDefault="008036A5">
      <w:pPr>
        <w:pStyle w:val="ConsPlusNormal"/>
        <w:spacing w:before="220"/>
        <w:ind w:firstLine="540"/>
        <w:jc w:val="both"/>
      </w:pPr>
      <w:r>
        <w:t>1) привести в порядок свое рабочее место, подготовить к работе инструмент, приспособления и убедиться в их исправности;</w:t>
      </w:r>
    </w:p>
    <w:p w:rsidR="008036A5" w:rsidRDefault="008036A5">
      <w:pPr>
        <w:pStyle w:val="ConsPlusNormal"/>
        <w:spacing w:before="220"/>
        <w:ind w:firstLine="540"/>
        <w:jc w:val="both"/>
      </w:pPr>
      <w:r>
        <w:t>2) проверить исправность воздушной и водяной систем машины контактной сварки, наличие масла в маслораспределителе (наличие масла в маслораспределителе необходимо проверять не реже одного раза в неделю);</w:t>
      </w:r>
    </w:p>
    <w:p w:rsidR="008036A5" w:rsidRDefault="008036A5">
      <w:pPr>
        <w:pStyle w:val="ConsPlusNormal"/>
        <w:spacing w:before="220"/>
        <w:ind w:firstLine="540"/>
        <w:jc w:val="both"/>
      </w:pPr>
      <w: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8036A5" w:rsidRDefault="008036A5">
      <w:pPr>
        <w:pStyle w:val="ConsPlusNormal"/>
        <w:spacing w:before="220"/>
        <w:ind w:firstLine="540"/>
        <w:jc w:val="both"/>
      </w:pPr>
      <w:r>
        <w:t>4) проверить работу местной вытяжной вентиляции и глушителей;</w:t>
      </w:r>
    </w:p>
    <w:p w:rsidR="008036A5" w:rsidRDefault="008036A5">
      <w:pPr>
        <w:pStyle w:val="ConsPlusNormal"/>
        <w:spacing w:before="220"/>
        <w:ind w:firstLine="540"/>
        <w:jc w:val="both"/>
      </w:pPr>
      <w:r>
        <w:t>5) проверить наличие и исправность защитных штор и откидывающихся прозрачных экранов или щитков;</w:t>
      </w:r>
    </w:p>
    <w:p w:rsidR="008036A5" w:rsidRDefault="008036A5">
      <w:pPr>
        <w:pStyle w:val="ConsPlusNormal"/>
        <w:spacing w:before="220"/>
        <w:ind w:firstLine="540"/>
        <w:jc w:val="both"/>
      </w:pPr>
      <w:r>
        <w:t>6) закрепить свариваемое изделие;</w:t>
      </w:r>
    </w:p>
    <w:p w:rsidR="008036A5" w:rsidRDefault="008036A5">
      <w:pPr>
        <w:pStyle w:val="ConsPlusNormal"/>
        <w:spacing w:before="220"/>
        <w:ind w:firstLine="540"/>
        <w:jc w:val="both"/>
      </w:pPr>
      <w:r>
        <w:t>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8036A5" w:rsidRDefault="008036A5">
      <w:pPr>
        <w:pStyle w:val="ConsPlusNormal"/>
        <w:spacing w:before="220"/>
        <w:ind w:firstLine="540"/>
        <w:jc w:val="both"/>
      </w:pPr>
      <w:r>
        <w:t>60. Во время работы работник, выполняющий контактную сварку, обязан:</w:t>
      </w:r>
    </w:p>
    <w:p w:rsidR="008036A5" w:rsidRDefault="008036A5">
      <w:pPr>
        <w:pStyle w:val="ConsPlusNormal"/>
        <w:spacing w:before="220"/>
        <w:ind w:firstLine="540"/>
        <w:jc w:val="both"/>
      </w:pPr>
      <w:r>
        <w:t>1) не допускать на рабочее место лиц, не имеющих отношения к работе, не передавать управление машиной контактной сварки посторонним лицам;</w:t>
      </w:r>
    </w:p>
    <w:p w:rsidR="008036A5" w:rsidRDefault="008036A5">
      <w:pPr>
        <w:pStyle w:val="ConsPlusNormal"/>
        <w:spacing w:before="220"/>
        <w:ind w:firstLine="540"/>
        <w:jc w:val="both"/>
      </w:pPr>
      <w:r>
        <w:t>2) не производить смазку, чистку и уборку машины во время ее работы;</w:t>
      </w:r>
    </w:p>
    <w:p w:rsidR="008036A5" w:rsidRDefault="008036A5">
      <w:pPr>
        <w:pStyle w:val="ConsPlusNormal"/>
        <w:spacing w:before="220"/>
        <w:ind w:firstLine="540"/>
        <w:jc w:val="both"/>
      </w:pPr>
      <w:r>
        <w:t>3) следить за тем, чтобы провода не соприкасались с водой, а также чтобы на них не падали брызги расплавленного металла;</w:t>
      </w:r>
    </w:p>
    <w:p w:rsidR="008036A5" w:rsidRDefault="008036A5">
      <w:pPr>
        <w:pStyle w:val="ConsPlusNormal"/>
        <w:spacing w:before="220"/>
        <w:ind w:firstLine="540"/>
        <w:jc w:val="both"/>
      </w:pPr>
      <w:r>
        <w:t>4) проверять электроды: в случае "прилипания" электродов немедленно остановить машину контактной сварки и сообщить руководителю работ;</w:t>
      </w:r>
    </w:p>
    <w:p w:rsidR="008036A5" w:rsidRDefault="008036A5">
      <w:pPr>
        <w:pStyle w:val="ConsPlusNormal"/>
        <w:spacing w:before="220"/>
        <w:ind w:firstLine="540"/>
        <w:jc w:val="both"/>
      </w:pPr>
      <w:r>
        <w:t>5) соблюдать технологический режим, предусмотренный технологическим процессом;</w:t>
      </w:r>
    </w:p>
    <w:p w:rsidR="008036A5" w:rsidRDefault="008036A5">
      <w:pPr>
        <w:pStyle w:val="ConsPlusNormal"/>
        <w:spacing w:before="220"/>
        <w:ind w:firstLine="540"/>
        <w:jc w:val="both"/>
      </w:pPr>
      <w:r>
        <w:t xml:space="preserve">6) обеспечивать безопасность рук при работе роликов, электродов и других движущихся </w:t>
      </w:r>
      <w:r>
        <w:lastRenderedPageBreak/>
        <w:t>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8036A5" w:rsidRDefault="008036A5">
      <w:pPr>
        <w:pStyle w:val="ConsPlusNormal"/>
        <w:spacing w:before="220"/>
        <w:ind w:firstLine="540"/>
        <w:jc w:val="both"/>
      </w:pPr>
      <w:r>
        <w:t>7) не трогать электроды и не проверять руками места сварки;</w:t>
      </w:r>
    </w:p>
    <w:p w:rsidR="008036A5" w:rsidRDefault="008036A5">
      <w:pPr>
        <w:pStyle w:val="ConsPlusNormal"/>
        <w:spacing w:before="220"/>
        <w:ind w:firstLine="540"/>
        <w:jc w:val="both"/>
      </w:pPr>
      <w: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8036A5" w:rsidRDefault="008036A5">
      <w:pPr>
        <w:pStyle w:val="ConsPlusNormal"/>
        <w:spacing w:before="220"/>
        <w:ind w:firstLine="540"/>
        <w:jc w:val="both"/>
      </w:pPr>
      <w:r>
        <w:t>9) не реже двух раз в смену производить полную очистку сварочного контура от грата, брызг расплавленного металла, окислов, окалины.</w:t>
      </w:r>
    </w:p>
    <w:p w:rsidR="008036A5" w:rsidRDefault="008036A5">
      <w:pPr>
        <w:pStyle w:val="ConsPlusNormal"/>
        <w:spacing w:before="220"/>
        <w:ind w:firstLine="540"/>
        <w:jc w:val="both"/>
      </w:pPr>
      <w:r>
        <w:t>Работы по наладке машины контактной сварки производятся при выключенном рубильнике.</w:t>
      </w:r>
    </w:p>
    <w:p w:rsidR="008036A5" w:rsidRDefault="008036A5">
      <w:pPr>
        <w:pStyle w:val="ConsPlusNormal"/>
        <w:spacing w:before="220"/>
        <w:ind w:firstLine="540"/>
        <w:jc w:val="both"/>
      </w:pPr>
      <w:r>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8036A5" w:rsidRDefault="008036A5">
      <w:pPr>
        <w:pStyle w:val="ConsPlusNormal"/>
        <w:spacing w:before="220"/>
        <w:ind w:firstLine="540"/>
        <w:jc w:val="both"/>
      </w:pPr>
      <w: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8036A5" w:rsidRDefault="008036A5">
      <w:pPr>
        <w:pStyle w:val="ConsPlusNormal"/>
        <w:spacing w:before="220"/>
        <w:ind w:firstLine="540"/>
        <w:jc w:val="both"/>
      </w:pPr>
      <w:r>
        <w:t>62. При перерыве в работе следует выключить рубильник машины контактной сварки, закрыть вентили воды, охлаждающей системы, воздуха.</w:t>
      </w:r>
    </w:p>
    <w:p w:rsidR="008036A5" w:rsidRDefault="008036A5">
      <w:pPr>
        <w:pStyle w:val="ConsPlusNormal"/>
        <w:spacing w:before="220"/>
        <w:ind w:firstLine="540"/>
        <w:jc w:val="both"/>
      </w:pPr>
      <w:r>
        <w:t>В зимнее время необходимо обеспечивать постоянную циркуляцию воды.</w:t>
      </w:r>
    </w:p>
    <w:p w:rsidR="008036A5" w:rsidRDefault="008036A5">
      <w:pPr>
        <w:pStyle w:val="ConsPlusNormal"/>
        <w:spacing w:before="220"/>
        <w:ind w:firstLine="540"/>
        <w:jc w:val="both"/>
      </w:pPr>
      <w:r>
        <w:t>63. При обнаружении на машине контактной сварки неисправности электропроводов и ненормальной работы электроаппаратуры (реле времени, электроклапанов,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8036A5" w:rsidRDefault="008036A5">
      <w:pPr>
        <w:pStyle w:val="ConsPlusNormal"/>
        <w:spacing w:before="220"/>
        <w:ind w:firstLine="540"/>
        <w:jc w:val="both"/>
      </w:pPr>
      <w:r>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rsidR="008036A5" w:rsidRDefault="008036A5">
      <w:pPr>
        <w:pStyle w:val="ConsPlusNormal"/>
        <w:spacing w:before="220"/>
        <w:ind w:firstLine="540"/>
        <w:jc w:val="both"/>
      </w:pPr>
      <w:r>
        <w:t>1) на рубильнике сварочной машины - "Не включать! Работают люди";</w:t>
      </w:r>
    </w:p>
    <w:p w:rsidR="008036A5" w:rsidRDefault="008036A5">
      <w:pPr>
        <w:pStyle w:val="ConsPlusNormal"/>
        <w:spacing w:before="220"/>
        <w:ind w:firstLine="540"/>
        <w:jc w:val="both"/>
      </w:pPr>
      <w:r>
        <w:t>2) на вентилях сжатого воздуха и воды - "Не открывать! Работают люди".</w:t>
      </w:r>
    </w:p>
    <w:p w:rsidR="008036A5" w:rsidRDefault="008036A5">
      <w:pPr>
        <w:pStyle w:val="ConsPlusNormal"/>
        <w:spacing w:before="220"/>
        <w:ind w:firstLine="540"/>
        <w:jc w:val="both"/>
      </w:pPr>
      <w:r>
        <w:t>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rsidR="008036A5" w:rsidRDefault="008036A5">
      <w:pPr>
        <w:pStyle w:val="ConsPlusNormal"/>
        <w:spacing w:before="220"/>
        <w:ind w:firstLine="540"/>
        <w:jc w:val="both"/>
      </w:pPr>
      <w:r>
        <w:t>66. По окончании работы работник, выполняющий контактную сварку, обязан:</w:t>
      </w:r>
    </w:p>
    <w:p w:rsidR="008036A5" w:rsidRDefault="008036A5">
      <w:pPr>
        <w:pStyle w:val="ConsPlusNormal"/>
        <w:spacing w:before="220"/>
        <w:ind w:firstLine="540"/>
        <w:jc w:val="both"/>
      </w:pPr>
      <w:r>
        <w:t>1) отключить машину контактной сварки в следующем порядке:</w:t>
      </w:r>
    </w:p>
    <w:p w:rsidR="008036A5" w:rsidRDefault="008036A5">
      <w:pPr>
        <w:pStyle w:val="ConsPlusNormal"/>
        <w:spacing w:before="220"/>
        <w:ind w:firstLine="540"/>
        <w:jc w:val="both"/>
      </w:pPr>
      <w:r>
        <w:t>отключить питание электроэнергией;</w:t>
      </w:r>
    </w:p>
    <w:p w:rsidR="008036A5" w:rsidRDefault="008036A5">
      <w:pPr>
        <w:pStyle w:val="ConsPlusNormal"/>
        <w:spacing w:before="220"/>
        <w:ind w:firstLine="540"/>
        <w:jc w:val="both"/>
      </w:pPr>
      <w:r>
        <w:t>отключить питание воздухом;</w:t>
      </w:r>
    </w:p>
    <w:p w:rsidR="008036A5" w:rsidRDefault="008036A5">
      <w:pPr>
        <w:pStyle w:val="ConsPlusNormal"/>
        <w:spacing w:before="220"/>
        <w:ind w:firstLine="540"/>
        <w:jc w:val="both"/>
      </w:pPr>
      <w:r>
        <w:t>отключить питание водой;</w:t>
      </w:r>
    </w:p>
    <w:p w:rsidR="008036A5" w:rsidRDefault="008036A5">
      <w:pPr>
        <w:pStyle w:val="ConsPlusNormal"/>
        <w:spacing w:before="220"/>
        <w:ind w:firstLine="540"/>
        <w:jc w:val="both"/>
      </w:pPr>
      <w:r>
        <w:t xml:space="preserve">2) убрать свое рабочее место, сложить детали, сварные узлы, приспособления и инструмент </w:t>
      </w:r>
      <w:r>
        <w:lastRenderedPageBreak/>
        <w:t>на специально отведенные для них места;</w:t>
      </w:r>
    </w:p>
    <w:p w:rsidR="008036A5" w:rsidRDefault="008036A5">
      <w:pPr>
        <w:pStyle w:val="ConsPlusNormal"/>
        <w:spacing w:before="220"/>
        <w:ind w:firstLine="540"/>
        <w:jc w:val="both"/>
      </w:pPr>
      <w:r>
        <w:t>3) убедиться, что после работы не осталось тлеющих материалов;</w:t>
      </w:r>
    </w:p>
    <w:p w:rsidR="008036A5" w:rsidRDefault="008036A5">
      <w:pPr>
        <w:pStyle w:val="ConsPlusNormal"/>
        <w:spacing w:before="220"/>
        <w:ind w:firstLine="540"/>
        <w:jc w:val="both"/>
      </w:pPr>
      <w:r>
        <w:t>4) доложить руководителю работ обо всех имевших место во время работы неисправностях оборудования.</w:t>
      </w:r>
    </w:p>
    <w:p w:rsidR="008036A5" w:rsidRDefault="008036A5">
      <w:pPr>
        <w:pStyle w:val="ConsPlusNormal"/>
        <w:jc w:val="both"/>
      </w:pPr>
    </w:p>
    <w:p w:rsidR="008036A5" w:rsidRDefault="008036A5">
      <w:pPr>
        <w:pStyle w:val="ConsPlusTitle"/>
        <w:jc w:val="center"/>
        <w:outlineLvl w:val="1"/>
      </w:pPr>
      <w:r>
        <w:t>VIII. Требования охраны труда при выполнении</w:t>
      </w:r>
    </w:p>
    <w:p w:rsidR="008036A5" w:rsidRDefault="008036A5">
      <w:pPr>
        <w:pStyle w:val="ConsPlusTitle"/>
        <w:jc w:val="center"/>
      </w:pPr>
      <w:r>
        <w:t>сварки под флюсом</w:t>
      </w:r>
    </w:p>
    <w:p w:rsidR="008036A5" w:rsidRDefault="008036A5">
      <w:pPr>
        <w:pStyle w:val="ConsPlusNormal"/>
        <w:jc w:val="both"/>
      </w:pPr>
    </w:p>
    <w:p w:rsidR="008036A5" w:rsidRDefault="008036A5">
      <w:pPr>
        <w:pStyle w:val="ConsPlusNormal"/>
        <w:ind w:firstLine="540"/>
        <w:jc w:val="both"/>
      </w:pPr>
      <w:r>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8036A5" w:rsidRDefault="008036A5">
      <w:pPr>
        <w:pStyle w:val="ConsPlusNormal"/>
        <w:spacing w:before="220"/>
        <w:ind w:firstLine="540"/>
        <w:jc w:val="both"/>
      </w:pPr>
      <w:r>
        <w:t>68. Установки для сварки под флюсом должны иметь:</w:t>
      </w:r>
    </w:p>
    <w:p w:rsidR="008036A5" w:rsidRDefault="008036A5">
      <w:pPr>
        <w:pStyle w:val="ConsPlusNormal"/>
        <w:spacing w:before="220"/>
        <w:ind w:firstLine="540"/>
        <w:jc w:val="both"/>
      </w:pPr>
      <w:r>
        <w:t>1) приспособление для механизированной засыпки флюса в сварочную ванну;</w:t>
      </w:r>
    </w:p>
    <w:p w:rsidR="008036A5" w:rsidRDefault="008036A5">
      <w:pPr>
        <w:pStyle w:val="ConsPlusNormal"/>
        <w:spacing w:before="220"/>
        <w:ind w:firstLine="540"/>
        <w:jc w:val="both"/>
      </w:pPr>
      <w:r>
        <w:t>2) флюсоотсос с бункером-накопителем и фильтром (при возврате воздуха в помещение) для уборки использованного флюса со шва.</w:t>
      </w:r>
    </w:p>
    <w:p w:rsidR="008036A5" w:rsidRDefault="008036A5">
      <w:pPr>
        <w:pStyle w:val="ConsPlusNormal"/>
        <w:spacing w:before="220"/>
        <w:ind w:firstLine="540"/>
        <w:jc w:val="both"/>
      </w:pPr>
      <w:r>
        <w:t>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флюсоотсосов не представляется возможным. При этом обязательно применение средств индивидуальной защиты органов дыхания.</w:t>
      </w:r>
    </w:p>
    <w:p w:rsidR="008036A5" w:rsidRDefault="008036A5">
      <w:pPr>
        <w:pStyle w:val="ConsPlusNormal"/>
        <w:spacing w:before="220"/>
        <w:ind w:firstLine="540"/>
        <w:jc w:val="both"/>
      </w:pPr>
      <w:r>
        <w:t>70. В системе подачи и сбора флюса должна предусматриваться очистка выбрасываемого воздуха от пыли и газов.</w:t>
      </w:r>
    </w:p>
    <w:p w:rsidR="008036A5" w:rsidRDefault="008036A5">
      <w:pPr>
        <w:pStyle w:val="ConsPlusNormal"/>
        <w:spacing w:before="220"/>
        <w:ind w:firstLine="540"/>
        <w:jc w:val="both"/>
      </w:pPr>
      <w:r>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8036A5" w:rsidRDefault="008036A5">
      <w:pPr>
        <w:pStyle w:val="ConsPlusNormal"/>
        <w:jc w:val="both"/>
      </w:pPr>
    </w:p>
    <w:p w:rsidR="008036A5" w:rsidRDefault="008036A5">
      <w:pPr>
        <w:pStyle w:val="ConsPlusTitle"/>
        <w:jc w:val="center"/>
        <w:outlineLvl w:val="1"/>
      </w:pPr>
      <w:r>
        <w:t>IX. Требования охраны труда при выполнении плазменной резки</w:t>
      </w:r>
    </w:p>
    <w:p w:rsidR="008036A5" w:rsidRDefault="008036A5">
      <w:pPr>
        <w:pStyle w:val="ConsPlusNormal"/>
        <w:jc w:val="both"/>
      </w:pPr>
    </w:p>
    <w:p w:rsidR="008036A5" w:rsidRDefault="008036A5">
      <w:pPr>
        <w:pStyle w:val="ConsPlusNormal"/>
        <w:ind w:firstLine="540"/>
        <w:jc w:val="both"/>
      </w:pPr>
      <w:r>
        <w:t>72. Перед выполнением плазменной резки необходимо:</w:t>
      </w:r>
    </w:p>
    <w:p w:rsidR="008036A5" w:rsidRDefault="008036A5">
      <w:pPr>
        <w:pStyle w:val="ConsPlusNormal"/>
        <w:spacing w:before="220"/>
        <w:ind w:firstLine="540"/>
        <w:jc w:val="both"/>
      </w:pPr>
      <w:r>
        <w:t>1) проверить действие системы охлаждения установки плазменной резки;</w:t>
      </w:r>
    </w:p>
    <w:p w:rsidR="008036A5" w:rsidRDefault="008036A5">
      <w:pPr>
        <w:pStyle w:val="ConsPlusNormal"/>
        <w:spacing w:before="220"/>
        <w:ind w:firstLine="540"/>
        <w:jc w:val="both"/>
      </w:pPr>
      <w:r>
        <w:t>2) установить необходимую скорость резки;</w:t>
      </w:r>
    </w:p>
    <w:p w:rsidR="008036A5" w:rsidRDefault="008036A5">
      <w:pPr>
        <w:pStyle w:val="ConsPlusNormal"/>
        <w:spacing w:before="220"/>
        <w:ind w:firstLine="540"/>
        <w:jc w:val="both"/>
      </w:pPr>
      <w:r>
        <w:t>3) установить расход плазмообразующей среды в соответствии с технологическим процессом;</w:t>
      </w:r>
    </w:p>
    <w:p w:rsidR="008036A5" w:rsidRDefault="008036A5">
      <w:pPr>
        <w:pStyle w:val="ConsPlusNormal"/>
        <w:spacing w:before="220"/>
        <w:ind w:firstLine="540"/>
        <w:jc w:val="both"/>
      </w:pPr>
      <w:r>
        <w:t>4) проверить наличие воды в поддоне раскроечного стола или рамы установки плазменной резки.</w:t>
      </w:r>
    </w:p>
    <w:p w:rsidR="008036A5" w:rsidRDefault="008036A5">
      <w:pPr>
        <w:pStyle w:val="ConsPlusNormal"/>
        <w:spacing w:before="220"/>
        <w:ind w:firstLine="540"/>
        <w:jc w:val="both"/>
      </w:pPr>
      <w:r>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8036A5" w:rsidRDefault="008036A5">
      <w:pPr>
        <w:pStyle w:val="ConsPlusNormal"/>
        <w:spacing w:before="220"/>
        <w:ind w:firstLine="540"/>
        <w:jc w:val="both"/>
      </w:pPr>
      <w: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8036A5" w:rsidRDefault="008036A5">
      <w:pPr>
        <w:pStyle w:val="ConsPlusNormal"/>
        <w:spacing w:before="220"/>
        <w:ind w:firstLine="540"/>
        <w:jc w:val="both"/>
      </w:pPr>
      <w:r>
        <w:lastRenderedPageBreak/>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8036A5" w:rsidRDefault="008036A5">
      <w:pPr>
        <w:pStyle w:val="ConsPlusNormal"/>
        <w:spacing w:before="220"/>
        <w:ind w:firstLine="540"/>
        <w:jc w:val="both"/>
      </w:pPr>
      <w:r>
        <w:t>75. При зажигании "дежурной дуги" отверстие сопла направляется в сторону от работающих рядом.</w:t>
      </w:r>
    </w:p>
    <w:p w:rsidR="008036A5" w:rsidRDefault="008036A5">
      <w:pPr>
        <w:pStyle w:val="ConsPlusNormal"/>
        <w:spacing w:before="220"/>
        <w:ind w:firstLine="540"/>
        <w:jc w:val="both"/>
      </w:pPr>
      <w:r>
        <w:t>При зажигании "дежурной дуги" замыканием следует пользоваться специальным приспособлением с изолированной ручкой длиной не менее 150 мм.</w:t>
      </w:r>
    </w:p>
    <w:p w:rsidR="008036A5" w:rsidRDefault="008036A5">
      <w:pPr>
        <w:pStyle w:val="ConsPlusNormal"/>
        <w:spacing w:before="220"/>
        <w:ind w:firstLine="540"/>
        <w:jc w:val="both"/>
      </w:pPr>
      <w:r>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8036A5" w:rsidRDefault="008036A5">
      <w:pPr>
        <w:pStyle w:val="ConsPlusNormal"/>
        <w:jc w:val="both"/>
      </w:pPr>
    </w:p>
    <w:p w:rsidR="008036A5" w:rsidRDefault="008036A5">
      <w:pPr>
        <w:pStyle w:val="ConsPlusTitle"/>
        <w:jc w:val="center"/>
        <w:outlineLvl w:val="1"/>
      </w:pPr>
      <w:r>
        <w:t>X. Требования охраны труда</w:t>
      </w:r>
    </w:p>
    <w:p w:rsidR="008036A5" w:rsidRDefault="008036A5">
      <w:pPr>
        <w:pStyle w:val="ConsPlusTitle"/>
        <w:jc w:val="center"/>
      </w:pPr>
      <w:r>
        <w:t>при выполнении работ по газовой сварке и газовой резке</w:t>
      </w:r>
    </w:p>
    <w:p w:rsidR="008036A5" w:rsidRDefault="008036A5">
      <w:pPr>
        <w:pStyle w:val="ConsPlusNormal"/>
        <w:jc w:val="both"/>
      </w:pPr>
    </w:p>
    <w:p w:rsidR="008036A5" w:rsidRDefault="008036A5">
      <w:pPr>
        <w:pStyle w:val="ConsPlusNormal"/>
        <w:ind w:firstLine="540"/>
        <w:jc w:val="both"/>
      </w:pPr>
      <w:r>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8036A5" w:rsidRDefault="008036A5">
      <w:pPr>
        <w:pStyle w:val="ConsPlusNormal"/>
        <w:spacing w:before="220"/>
        <w:ind w:firstLine="540"/>
        <w:jc w:val="both"/>
      </w:pPr>
      <w:r>
        <w:t>1) герметичность присоединения рукавов к горелке, резаку, редуктору, предохранительным устройствам;</w:t>
      </w:r>
    </w:p>
    <w:p w:rsidR="008036A5" w:rsidRDefault="008036A5">
      <w:pPr>
        <w:pStyle w:val="ConsPlusNormal"/>
        <w:spacing w:before="220"/>
        <w:ind w:firstLine="540"/>
        <w:jc w:val="both"/>
      </w:pPr>
      <w:r>
        <w:t>2) исправность аппаратуры, приборов контроля (манометров), наличие разрежения в канале для горючего газа инжекторной аппаратуры;</w:t>
      </w:r>
    </w:p>
    <w:p w:rsidR="008036A5" w:rsidRDefault="008036A5">
      <w:pPr>
        <w:pStyle w:val="ConsPlusNormal"/>
        <w:spacing w:before="220"/>
        <w:ind w:firstLine="540"/>
        <w:jc w:val="both"/>
      </w:pPr>
      <w:r>
        <w:t>3) состояние предохранительных устройств;</w:t>
      </w:r>
    </w:p>
    <w:p w:rsidR="008036A5" w:rsidRDefault="008036A5">
      <w:pPr>
        <w:pStyle w:val="ConsPlusNormal"/>
        <w:spacing w:before="220"/>
        <w:ind w:firstLine="540"/>
        <w:jc w:val="both"/>
      </w:pPr>
      <w:r>
        <w:t>4) правильность подводки кислорода и горючего газа к горелке, резаку или газорезательной машине;</w:t>
      </w:r>
    </w:p>
    <w:p w:rsidR="008036A5" w:rsidRDefault="008036A5">
      <w:pPr>
        <w:pStyle w:val="ConsPlusNormal"/>
        <w:spacing w:before="220"/>
        <w:ind w:firstLine="540"/>
        <w:jc w:val="both"/>
      </w:pPr>
      <w: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8036A5" w:rsidRDefault="008036A5">
      <w:pPr>
        <w:pStyle w:val="ConsPlusNormal"/>
        <w:spacing w:before="220"/>
        <w:ind w:firstLine="540"/>
        <w:jc w:val="both"/>
      </w:pPr>
      <w:r>
        <w:t>6) наличие и исправность средств пожаротушения;</w:t>
      </w:r>
    </w:p>
    <w:p w:rsidR="008036A5" w:rsidRDefault="008036A5">
      <w:pPr>
        <w:pStyle w:val="ConsPlusNormal"/>
        <w:spacing w:before="220"/>
        <w:ind w:firstLine="540"/>
        <w:jc w:val="both"/>
      </w:pPr>
      <w:r>
        <w:t>7) исправность и срок поверки манометра на баллоне с газом.</w:t>
      </w:r>
    </w:p>
    <w:p w:rsidR="008036A5" w:rsidRDefault="008036A5">
      <w:pPr>
        <w:pStyle w:val="ConsPlusNormal"/>
        <w:spacing w:before="220"/>
        <w:ind w:firstLine="540"/>
        <w:jc w:val="both"/>
      </w:pPr>
      <w:r>
        <w:t>78. В случае обнаружения утечек кислорода и ацетилена из трубопроводов и газоразборных постов и невозможности быстрого устранения неисправностей поврежденные участки трубопроводов и газоразборные посты должны быть отключены, а помещение - провентилировано.</w:t>
      </w:r>
    </w:p>
    <w:p w:rsidR="008036A5" w:rsidRDefault="008036A5">
      <w:pPr>
        <w:pStyle w:val="ConsPlusNormal"/>
        <w:spacing w:before="220"/>
        <w:ind w:firstLine="540"/>
        <w:jc w:val="both"/>
      </w:pPr>
      <w:r>
        <w:t>79. Отогрев замерзших ацетиленопроводов и кислородопроводов производится только паром или горячей водой. Запрещается применение открытого огня и электрического подогрева.</w:t>
      </w:r>
    </w:p>
    <w:p w:rsidR="008036A5" w:rsidRDefault="008036A5">
      <w:pPr>
        <w:pStyle w:val="ConsPlusNormal"/>
        <w:spacing w:before="220"/>
        <w:ind w:firstLine="540"/>
        <w:jc w:val="both"/>
      </w:pPr>
      <w:r>
        <w:t>80. В помещениях, в которых проводятся газопламенные работы, предусматривается вентиляция для удаления выделяющихся вредных газов.</w:t>
      </w:r>
    </w:p>
    <w:p w:rsidR="008036A5" w:rsidRDefault="008036A5">
      <w:pPr>
        <w:pStyle w:val="ConsPlusNormal"/>
        <w:spacing w:before="220"/>
        <w:ind w:firstLine="540"/>
        <w:jc w:val="both"/>
      </w:pPr>
      <w:r>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8036A5" w:rsidRDefault="008036A5">
      <w:pPr>
        <w:pStyle w:val="ConsPlusNormal"/>
        <w:spacing w:before="220"/>
        <w:ind w:firstLine="540"/>
        <w:jc w:val="both"/>
      </w:pPr>
      <w:r>
        <w:t>1) от отдельных баллонов с кислородом и горючими газами - 5 м;</w:t>
      </w:r>
    </w:p>
    <w:p w:rsidR="008036A5" w:rsidRDefault="008036A5">
      <w:pPr>
        <w:pStyle w:val="ConsPlusNormal"/>
        <w:spacing w:before="220"/>
        <w:ind w:firstLine="540"/>
        <w:jc w:val="both"/>
      </w:pPr>
      <w:r>
        <w:t>2) от групп баллонов (более 2-х), предназначенных для проведения газопламенных работ - 10 м;</w:t>
      </w:r>
    </w:p>
    <w:p w:rsidR="008036A5" w:rsidRDefault="008036A5">
      <w:pPr>
        <w:pStyle w:val="ConsPlusNormal"/>
        <w:spacing w:before="220"/>
        <w:ind w:firstLine="540"/>
        <w:jc w:val="both"/>
      </w:pPr>
      <w:r>
        <w:lastRenderedPageBreak/>
        <w:t>3) от газопроводов горючих газов, а также газоразборных постов, размещенных в металлических шкафах:</w:t>
      </w:r>
    </w:p>
    <w:p w:rsidR="008036A5" w:rsidRDefault="008036A5">
      <w:pPr>
        <w:pStyle w:val="ConsPlusNormal"/>
        <w:spacing w:before="220"/>
        <w:ind w:firstLine="540"/>
        <w:jc w:val="both"/>
      </w:pPr>
      <w:r>
        <w:t>при ручных работах - 3 м;</w:t>
      </w:r>
    </w:p>
    <w:p w:rsidR="008036A5" w:rsidRDefault="008036A5">
      <w:pPr>
        <w:pStyle w:val="ConsPlusNormal"/>
        <w:spacing w:before="220"/>
        <w:ind w:firstLine="540"/>
        <w:jc w:val="both"/>
      </w:pPr>
      <w:r>
        <w:t>при механизированных работах - 1,5 м.</w:t>
      </w:r>
    </w:p>
    <w:p w:rsidR="008036A5" w:rsidRDefault="008036A5">
      <w:pPr>
        <w:pStyle w:val="ConsPlusNormal"/>
        <w:spacing w:before="220"/>
        <w:ind w:firstLine="540"/>
        <w:jc w:val="both"/>
      </w:pPr>
      <w:r>
        <w:t>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rsidR="008036A5" w:rsidRDefault="008036A5">
      <w:pPr>
        <w:pStyle w:val="ConsPlusNormal"/>
        <w:spacing w:before="220"/>
        <w:ind w:firstLine="540"/>
        <w:jc w:val="both"/>
      </w:pPr>
      <w:r>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8036A5" w:rsidRDefault="008036A5">
      <w:pPr>
        <w:pStyle w:val="ConsPlusNormal"/>
        <w:spacing w:before="220"/>
        <w:ind w:firstLine="540"/>
        <w:jc w:val="both"/>
      </w:pPr>
      <w: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 °C.</w:t>
      </w:r>
    </w:p>
    <w:p w:rsidR="008036A5" w:rsidRDefault="008036A5">
      <w:pPr>
        <w:pStyle w:val="ConsPlusNormal"/>
        <w:spacing w:before="220"/>
        <w:ind w:firstLine="540"/>
        <w:jc w:val="both"/>
      </w:pPr>
      <w:r>
        <w:t>83. Запрещается устанавливать жидкостные затворы открытого типа на газопроводах для природного газа или пропан-бутана.</w:t>
      </w:r>
    </w:p>
    <w:p w:rsidR="008036A5" w:rsidRDefault="008036A5">
      <w:pPr>
        <w:pStyle w:val="ConsPlusNormal"/>
        <w:spacing w:before="220"/>
        <w:ind w:firstLine="540"/>
        <w:jc w:val="both"/>
      </w:pPr>
      <w:r>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8036A5" w:rsidRDefault="008036A5">
      <w:pPr>
        <w:pStyle w:val="ConsPlusNormal"/>
        <w:spacing w:before="220"/>
        <w:ind w:firstLine="540"/>
        <w:jc w:val="both"/>
      </w:pPr>
      <w:r>
        <w:t>Если газоразборный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8036A5" w:rsidRDefault="008036A5">
      <w:pPr>
        <w:pStyle w:val="ConsPlusNormal"/>
        <w:spacing w:before="220"/>
        <w:ind w:firstLine="540"/>
        <w:jc w:val="both"/>
      </w:pPr>
      <w:r>
        <w:t>При ручных газопламенных работах к затвору может быть присоединена только одна горелка или один резак.</w:t>
      </w:r>
    </w:p>
    <w:p w:rsidR="008036A5" w:rsidRDefault="008036A5">
      <w:pPr>
        <w:pStyle w:val="ConsPlusNormal"/>
        <w:spacing w:before="220"/>
        <w:ind w:firstLine="540"/>
        <w:jc w:val="both"/>
      </w:pPr>
      <w:r>
        <w:t>85. Подача воздуха в резак тепловой машины от цеховой магистрали с давлением более 0,5 МПа производится через редуктор.</w:t>
      </w:r>
    </w:p>
    <w:p w:rsidR="008036A5" w:rsidRDefault="008036A5">
      <w:pPr>
        <w:pStyle w:val="ConsPlusNormal"/>
        <w:spacing w:before="220"/>
        <w:ind w:firstLine="540"/>
        <w:jc w:val="both"/>
      </w:pPr>
      <w:r>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8036A5" w:rsidRDefault="008036A5">
      <w:pPr>
        <w:pStyle w:val="ConsPlusNormal"/>
        <w:spacing w:before="220"/>
        <w:ind w:firstLine="540"/>
        <w:jc w:val="both"/>
      </w:pPr>
      <w:r>
        <w:t>87. Стойки оборудуются навесами, предохраняющими баллоны от попадания на них масла.</w:t>
      </w:r>
    </w:p>
    <w:p w:rsidR="008036A5" w:rsidRDefault="008036A5">
      <w:pPr>
        <w:pStyle w:val="ConsPlusNormal"/>
        <w:spacing w:before="220"/>
        <w:ind w:firstLine="540"/>
        <w:jc w:val="both"/>
      </w:pPr>
      <w:r>
        <w:t>88.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8036A5" w:rsidRDefault="008036A5">
      <w:pPr>
        <w:pStyle w:val="ConsPlusNormal"/>
        <w:spacing w:before="220"/>
        <w:ind w:firstLine="540"/>
        <w:jc w:val="both"/>
      </w:pPr>
      <w:r>
        <w:t>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8036A5" w:rsidRDefault="008036A5">
      <w:pPr>
        <w:pStyle w:val="ConsPlusNormal"/>
        <w:spacing w:before="220"/>
        <w:ind w:firstLine="540"/>
        <w:jc w:val="both"/>
      </w:pPr>
      <w:r>
        <w:t>1) вентили баллонов располагаются выше башмаков баллонов, не допускается перекатывание баллонов;</w:t>
      </w:r>
    </w:p>
    <w:p w:rsidR="008036A5" w:rsidRDefault="008036A5">
      <w:pPr>
        <w:pStyle w:val="ConsPlusNormal"/>
        <w:spacing w:before="220"/>
        <w:ind w:firstLine="540"/>
        <w:jc w:val="both"/>
      </w:pPr>
      <w:r>
        <w:t>2) верхние части баллонов размещаются на прокладках с вырезом, выполненных из дерева или иного материала, исключающего искрообразование.</w:t>
      </w:r>
    </w:p>
    <w:p w:rsidR="008036A5" w:rsidRDefault="008036A5">
      <w:pPr>
        <w:pStyle w:val="ConsPlusNormal"/>
        <w:spacing w:before="220"/>
        <w:ind w:firstLine="540"/>
        <w:jc w:val="both"/>
      </w:pPr>
      <w:r>
        <w:t xml:space="preserve">Не допускается эксплуатация в горизонтальном положении баллонов со сжиженными и </w:t>
      </w:r>
      <w:r>
        <w:lastRenderedPageBreak/>
        <w:t>растворенными под давлением газами (пропан-бутан, ацетилен).</w:t>
      </w:r>
    </w:p>
    <w:p w:rsidR="008036A5" w:rsidRDefault="008036A5">
      <w:pPr>
        <w:pStyle w:val="ConsPlusNormal"/>
        <w:spacing w:before="220"/>
        <w:ind w:firstLine="540"/>
        <w:jc w:val="both"/>
      </w:pPr>
      <w:r>
        <w:t>3) вентили и редукторы, находящиеся на баллоне необходимо защитить от загрязнений и механических воздействий.</w:t>
      </w:r>
    </w:p>
    <w:p w:rsidR="008036A5" w:rsidRDefault="008036A5">
      <w:pPr>
        <w:pStyle w:val="ConsPlusNormal"/>
        <w:spacing w:before="220"/>
        <w:ind w:firstLine="540"/>
        <w:jc w:val="both"/>
      </w:pPr>
      <w:r>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8036A5" w:rsidRDefault="008036A5">
      <w:pPr>
        <w:pStyle w:val="ConsPlusNormal"/>
        <w:spacing w:before="220"/>
        <w:ind w:firstLine="540"/>
        <w:jc w:val="both"/>
      </w:pPr>
      <w: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8036A5" w:rsidRDefault="008036A5">
      <w:pPr>
        <w:pStyle w:val="ConsPlusNormal"/>
        <w:spacing w:before="220"/>
        <w:ind w:firstLine="540"/>
        <w:jc w:val="both"/>
      </w:pPr>
      <w:r>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8036A5" w:rsidRDefault="008036A5">
      <w:pPr>
        <w:pStyle w:val="ConsPlusNormal"/>
        <w:spacing w:before="220"/>
        <w:ind w:firstLine="540"/>
        <w:jc w:val="both"/>
      </w:pPr>
      <w:r>
        <w:t>Не допускается установка баллонов с газами в местах прохода людей, перемещения грузов и проезда транспортных средств.</w:t>
      </w:r>
    </w:p>
    <w:p w:rsidR="008036A5" w:rsidRDefault="008036A5">
      <w:pPr>
        <w:pStyle w:val="ConsPlusNormal"/>
        <w:spacing w:before="220"/>
        <w:ind w:firstLine="540"/>
        <w:jc w:val="both"/>
      </w:pPr>
      <w:r>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w:t>
      </w:r>
      <w:r>
        <w:rPr>
          <w:vertAlign w:val="superscript"/>
        </w:rPr>
        <w:t>2</w:t>
      </w:r>
      <w:r>
        <w:t>), если иное не предусмотрено техническими условиями на газ.</w:t>
      </w:r>
    </w:p>
    <w:p w:rsidR="008036A5" w:rsidRDefault="008036A5">
      <w:pPr>
        <w:pStyle w:val="ConsPlusNormal"/>
        <w:spacing w:before="220"/>
        <w:ind w:firstLine="540"/>
        <w:jc w:val="both"/>
      </w:pPr>
      <w:r>
        <w:t>93. Запрещается использовать газовые баллоны с неисправными вентилями и с вентилями, пропускающими газ.</w:t>
      </w:r>
    </w:p>
    <w:p w:rsidR="008036A5" w:rsidRDefault="008036A5">
      <w:pPr>
        <w:pStyle w:val="ConsPlusNormal"/>
        <w:spacing w:before="220"/>
        <w:ind w:firstLine="540"/>
        <w:jc w:val="both"/>
      </w:pPr>
      <w:r>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8036A5" w:rsidRDefault="008036A5">
      <w:pPr>
        <w:pStyle w:val="ConsPlusNormal"/>
        <w:spacing w:before="220"/>
        <w:ind w:firstLine="540"/>
        <w:jc w:val="both"/>
      </w:pPr>
      <w:r>
        <w:t>Запрещается подтягивать накидную гайку редуктора при открытом вентиле баллона.</w:t>
      </w:r>
    </w:p>
    <w:p w:rsidR="008036A5" w:rsidRDefault="008036A5">
      <w:pPr>
        <w:pStyle w:val="ConsPlusNormal"/>
        <w:spacing w:before="220"/>
        <w:ind w:firstLine="540"/>
        <w:jc w:val="both"/>
      </w:pPr>
      <w:r>
        <w:t>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8036A5" w:rsidRDefault="008036A5">
      <w:pPr>
        <w:pStyle w:val="ConsPlusNormal"/>
        <w:spacing w:before="220"/>
        <w:ind w:firstLine="540"/>
        <w:jc w:val="both"/>
      </w:pPr>
      <w:r>
        <w:t>Запрещается применение обычных гаечных ключей для открывания вентиля ацетиленового баллона и для управления редуктором.</w:t>
      </w:r>
    </w:p>
    <w:p w:rsidR="008036A5" w:rsidRDefault="008036A5">
      <w:pPr>
        <w:pStyle w:val="ConsPlusNormal"/>
        <w:spacing w:before="220"/>
        <w:ind w:firstLine="540"/>
        <w:jc w:val="both"/>
      </w:pPr>
      <w:r>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8036A5" w:rsidRDefault="008036A5">
      <w:pPr>
        <w:pStyle w:val="ConsPlusNormal"/>
        <w:spacing w:before="220"/>
        <w:ind w:firstLine="540"/>
        <w:jc w:val="both"/>
      </w:pPr>
      <w:r>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8036A5" w:rsidRDefault="008036A5">
      <w:pPr>
        <w:pStyle w:val="ConsPlusNormal"/>
        <w:spacing w:before="220"/>
        <w:ind w:firstLine="540"/>
        <w:jc w:val="both"/>
      </w:pPr>
      <w:r>
        <w:t>98. При эксплуатации шлангов необходимо соблюдать следующие требования:</w:t>
      </w:r>
    </w:p>
    <w:p w:rsidR="008036A5" w:rsidRDefault="008036A5">
      <w:pPr>
        <w:pStyle w:val="ConsPlusNormal"/>
        <w:spacing w:before="220"/>
        <w:ind w:firstLine="540"/>
        <w:jc w:val="both"/>
      </w:pPr>
      <w:r>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8036A5" w:rsidRDefault="008036A5">
      <w:pPr>
        <w:pStyle w:val="ConsPlusNormal"/>
        <w:spacing w:before="220"/>
        <w:ind w:firstLine="540"/>
        <w:jc w:val="both"/>
      </w:pPr>
      <w:r>
        <w:t>2) при укладке шлангов не допускается их сплющивание, скручивание, перегибание и передавливание какими-либо предметами;</w:t>
      </w:r>
    </w:p>
    <w:p w:rsidR="008036A5" w:rsidRDefault="008036A5">
      <w:pPr>
        <w:pStyle w:val="ConsPlusNormal"/>
        <w:spacing w:before="220"/>
        <w:ind w:firstLine="540"/>
        <w:jc w:val="both"/>
      </w:pPr>
      <w: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8036A5" w:rsidRDefault="008036A5">
      <w:pPr>
        <w:pStyle w:val="ConsPlusNormal"/>
        <w:spacing w:before="220"/>
        <w:ind w:firstLine="540"/>
        <w:jc w:val="both"/>
      </w:pPr>
      <w:r>
        <w:lastRenderedPageBreak/>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8036A5" w:rsidRDefault="008036A5">
      <w:pPr>
        <w:pStyle w:val="ConsPlusNormal"/>
        <w:spacing w:before="220"/>
        <w:ind w:firstLine="540"/>
        <w:jc w:val="both"/>
      </w:pPr>
      <w: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8036A5" w:rsidRDefault="008036A5">
      <w:pPr>
        <w:pStyle w:val="ConsPlusNormal"/>
        <w:spacing w:before="220"/>
        <w:ind w:firstLine="540"/>
        <w:jc w:val="both"/>
      </w:pPr>
      <w:r>
        <w:t>6) не допускается попадание на шланги искр, а также воздействие огня и высоких температур;</w:t>
      </w:r>
    </w:p>
    <w:p w:rsidR="008036A5" w:rsidRDefault="008036A5">
      <w:pPr>
        <w:pStyle w:val="ConsPlusNormal"/>
        <w:spacing w:before="220"/>
        <w:ind w:firstLine="540"/>
        <w:jc w:val="both"/>
      </w:pPr>
      <w:r>
        <w:t>7) не реже одного раза в месяц шланги подвергаются осмотру и испытанию в порядке, установленном локальным нормативным актом работодателя.</w:t>
      </w:r>
    </w:p>
    <w:p w:rsidR="008036A5" w:rsidRDefault="008036A5">
      <w:pPr>
        <w:pStyle w:val="ConsPlusNormal"/>
        <w:spacing w:before="220"/>
        <w:ind w:firstLine="540"/>
        <w:jc w:val="both"/>
      </w:pPr>
      <w:r>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8036A5" w:rsidRDefault="008036A5">
      <w:pPr>
        <w:pStyle w:val="ConsPlusNormal"/>
        <w:spacing w:before="220"/>
        <w:ind w:firstLine="540"/>
        <w:jc w:val="both"/>
      </w:pPr>
      <w:r>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8036A5" w:rsidRDefault="008036A5">
      <w:pPr>
        <w:pStyle w:val="ConsPlusNormal"/>
        <w:spacing w:before="220"/>
        <w:ind w:firstLine="540"/>
        <w:jc w:val="both"/>
      </w:pPr>
      <w:r>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8036A5" w:rsidRDefault="008036A5">
      <w:pPr>
        <w:pStyle w:val="ConsPlusNormal"/>
        <w:spacing w:before="220"/>
        <w:ind w:firstLine="540"/>
        <w:jc w:val="both"/>
      </w:pPr>
      <w:r>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8036A5" w:rsidRDefault="008036A5">
      <w:pPr>
        <w:pStyle w:val="ConsPlusNormal"/>
        <w:spacing w:before="220"/>
        <w:ind w:firstLine="540"/>
        <w:jc w:val="both"/>
      </w:pPr>
      <w:r>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8036A5" w:rsidRDefault="008036A5">
      <w:pPr>
        <w:pStyle w:val="ConsPlusNormal"/>
        <w:spacing w:before="220"/>
        <w:ind w:firstLine="540"/>
        <w:jc w:val="both"/>
      </w:pPr>
      <w:r>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8036A5" w:rsidRDefault="008036A5">
      <w:pPr>
        <w:pStyle w:val="ConsPlusNormal"/>
        <w:spacing w:before="220"/>
        <w:ind w:firstLine="540"/>
        <w:jc w:val="both"/>
      </w:pPr>
      <w:r>
        <w:t>105. При длительных перерывах в работе помимо горелок и резаков закрываются вентили на газоразборных постах, аппаратуре и баллонах, а нажимные винты редукторов выворачиваются до освобождения пружин.</w:t>
      </w:r>
    </w:p>
    <w:p w:rsidR="008036A5" w:rsidRDefault="008036A5">
      <w:pPr>
        <w:pStyle w:val="ConsPlusNormal"/>
        <w:spacing w:before="220"/>
        <w:ind w:firstLine="540"/>
        <w:jc w:val="both"/>
      </w:pPr>
      <w:r>
        <w:t>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газоподводящих шлангов, а резак охлаждается в ведре с чистой холодной водой.</w:t>
      </w:r>
    </w:p>
    <w:p w:rsidR="008036A5" w:rsidRDefault="008036A5">
      <w:pPr>
        <w:pStyle w:val="ConsPlusNormal"/>
        <w:spacing w:before="220"/>
        <w:ind w:firstLine="540"/>
        <w:jc w:val="both"/>
      </w:pPr>
      <w:r>
        <w:t>После каждого обратного удара работник делает соответствующую запись в паспорте генератора.</w:t>
      </w:r>
    </w:p>
    <w:p w:rsidR="008036A5" w:rsidRDefault="008036A5">
      <w:pPr>
        <w:pStyle w:val="ConsPlusNormal"/>
        <w:spacing w:before="220"/>
        <w:ind w:firstLine="540"/>
        <w:jc w:val="both"/>
      </w:pPr>
      <w:r>
        <w:t>107. При временном прекращении газопламенных работ подача газа к оборудованию приостанавливается.</w:t>
      </w:r>
    </w:p>
    <w:p w:rsidR="008036A5" w:rsidRDefault="008036A5">
      <w:pPr>
        <w:pStyle w:val="ConsPlusNormal"/>
        <w:spacing w:before="220"/>
        <w:ind w:firstLine="540"/>
        <w:jc w:val="both"/>
      </w:pPr>
      <w:r>
        <w:t>108.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8036A5" w:rsidRDefault="008036A5">
      <w:pPr>
        <w:pStyle w:val="ConsPlusNormal"/>
        <w:spacing w:before="220"/>
        <w:ind w:firstLine="540"/>
        <w:jc w:val="both"/>
      </w:pPr>
      <w:r>
        <w:lastRenderedPageBreak/>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8036A5" w:rsidRDefault="008036A5">
      <w:pPr>
        <w:pStyle w:val="ConsPlusNormal"/>
        <w:spacing w:before="220"/>
        <w:ind w:firstLine="540"/>
        <w:jc w:val="both"/>
      </w:pPr>
      <w:r>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8036A5" w:rsidRDefault="008036A5">
      <w:pPr>
        <w:pStyle w:val="ConsPlusNormal"/>
        <w:spacing w:before="220"/>
        <w:ind w:firstLine="540"/>
        <w:jc w:val="both"/>
      </w:pPr>
      <w:r>
        <w:t>111. Перед выполнением газопламенных работ в замкнутых пространствах и труднодоступных местах должны быть выполнены следующие требования:</w:t>
      </w:r>
    </w:p>
    <w:p w:rsidR="008036A5" w:rsidRDefault="008036A5">
      <w:pPr>
        <w:pStyle w:val="ConsPlusNormal"/>
        <w:spacing w:before="220"/>
        <w:ind w:firstLine="540"/>
        <w:jc w:val="both"/>
      </w:pPr>
      <w:r>
        <w:t>1) проведена проверка воздуха рабочей зоны на содержание в нем вредных и опасных веществ, содержание кислорода;</w:t>
      </w:r>
    </w:p>
    <w:p w:rsidR="008036A5" w:rsidRDefault="008036A5">
      <w:pPr>
        <w:pStyle w:val="ConsPlusNormal"/>
        <w:spacing w:before="220"/>
        <w:ind w:firstLine="540"/>
        <w:jc w:val="both"/>
      </w:pPr>
      <w:r>
        <w:t>2) обеспечено наличие не менее двух открытых проемов (окон, дверей, люков, иллюминаторов, горловин);</w:t>
      </w:r>
    </w:p>
    <w:p w:rsidR="008036A5" w:rsidRDefault="008036A5">
      <w:pPr>
        <w:pStyle w:val="ConsPlusNormal"/>
        <w:spacing w:before="220"/>
        <w:ind w:firstLine="540"/>
        <w:jc w:val="both"/>
      </w:pPr>
      <w:r>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8036A5" w:rsidRDefault="008036A5">
      <w:pPr>
        <w:pStyle w:val="ConsPlusNormal"/>
        <w:spacing w:before="220"/>
        <w:ind w:firstLine="540"/>
        <w:jc w:val="both"/>
      </w:pPr>
      <w: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8036A5" w:rsidRDefault="008036A5">
      <w:pPr>
        <w:pStyle w:val="ConsPlusNormal"/>
        <w:spacing w:before="220"/>
        <w:ind w:firstLine="540"/>
        <w:jc w:val="both"/>
      </w:pPr>
      <w:r>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8036A5" w:rsidRDefault="008036A5">
      <w:pPr>
        <w:pStyle w:val="ConsPlusNormal"/>
        <w:spacing w:before="220"/>
        <w:ind w:firstLine="540"/>
        <w:jc w:val="both"/>
      </w:pPr>
      <w:r>
        <w:t>113. При выполнении газопламенных работ в замкнутых пространствах запрещается:</w:t>
      </w:r>
    </w:p>
    <w:p w:rsidR="008036A5" w:rsidRDefault="008036A5">
      <w:pPr>
        <w:pStyle w:val="ConsPlusNormal"/>
        <w:spacing w:before="220"/>
        <w:ind w:firstLine="540"/>
        <w:jc w:val="both"/>
      </w:pPr>
      <w:r>
        <w:t>1) применять аппаратуру, работающую на жидком горючем;</w:t>
      </w:r>
    </w:p>
    <w:p w:rsidR="008036A5" w:rsidRDefault="008036A5">
      <w:pPr>
        <w:pStyle w:val="ConsPlusNormal"/>
        <w:spacing w:before="220"/>
        <w:ind w:firstLine="540"/>
        <w:jc w:val="both"/>
      </w:pPr>
      <w:r>
        <w:t>2) применять бензорезы;</w:t>
      </w:r>
    </w:p>
    <w:p w:rsidR="008036A5" w:rsidRDefault="008036A5">
      <w:pPr>
        <w:pStyle w:val="ConsPlusNormal"/>
        <w:spacing w:before="220"/>
        <w:ind w:firstLine="540"/>
        <w:jc w:val="both"/>
      </w:pPr>
      <w:r>
        <w:t>3) оставлять без присмотра горелки, резаки, рукава во время перерыва или после окончания работы.</w:t>
      </w:r>
    </w:p>
    <w:p w:rsidR="008036A5" w:rsidRDefault="008036A5">
      <w:pPr>
        <w:pStyle w:val="ConsPlusNormal"/>
        <w:spacing w:before="220"/>
        <w:ind w:firstLine="540"/>
        <w:jc w:val="both"/>
      </w:pPr>
      <w:r>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8036A5" w:rsidRDefault="008036A5">
      <w:pPr>
        <w:pStyle w:val="ConsPlusNormal"/>
        <w:spacing w:before="220"/>
        <w:ind w:firstLine="540"/>
        <w:jc w:val="both"/>
      </w:pPr>
      <w: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8036A5" w:rsidRDefault="008036A5">
      <w:pPr>
        <w:pStyle w:val="ConsPlusNormal"/>
        <w:spacing w:before="220"/>
        <w:ind w:firstLine="540"/>
        <w:jc w:val="both"/>
      </w:pPr>
      <w:r>
        <w:t>В местах установки ацетиленовых генераторов должны быть вывешены таблички: "Вход посторонним запрещен - огнеопасно", "Не курить", "Не проходить с огнем".</w:t>
      </w:r>
    </w:p>
    <w:p w:rsidR="008036A5" w:rsidRDefault="008036A5">
      <w:pPr>
        <w:pStyle w:val="ConsPlusNormal"/>
        <w:spacing w:before="220"/>
        <w:ind w:firstLine="540"/>
        <w:jc w:val="both"/>
      </w:pPr>
      <w:r>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8036A5" w:rsidRDefault="008036A5">
      <w:pPr>
        <w:pStyle w:val="ConsPlusNormal"/>
        <w:spacing w:before="220"/>
        <w:ind w:firstLine="540"/>
        <w:jc w:val="both"/>
      </w:pPr>
      <w:r>
        <w:t>115. При выполнении газопламенных работ запрещается:</w:t>
      </w:r>
    </w:p>
    <w:p w:rsidR="008036A5" w:rsidRDefault="008036A5">
      <w:pPr>
        <w:pStyle w:val="ConsPlusNormal"/>
        <w:spacing w:before="220"/>
        <w:ind w:firstLine="540"/>
        <w:jc w:val="both"/>
      </w:pPr>
      <w:r>
        <w:t xml:space="preserve">1) отогревать замерзшие ацетиленовые генераторы, вентили, редукторы и другие детали </w:t>
      </w:r>
      <w:r>
        <w:lastRenderedPageBreak/>
        <w:t>сварочных установок открытым огнем или раскаленными предметами;</w:t>
      </w:r>
    </w:p>
    <w:p w:rsidR="008036A5" w:rsidRDefault="008036A5">
      <w:pPr>
        <w:pStyle w:val="ConsPlusNormal"/>
        <w:spacing w:before="220"/>
        <w:ind w:firstLine="540"/>
        <w:jc w:val="both"/>
      </w:pPr>
      <w:r>
        <w:t>2) применять инструмент из искрообразующего материала для вскрытия барабанов с карбидом кальция;</w:t>
      </w:r>
    </w:p>
    <w:p w:rsidR="008036A5" w:rsidRDefault="008036A5">
      <w:pPr>
        <w:pStyle w:val="ConsPlusNormal"/>
        <w:spacing w:before="220"/>
        <w:ind w:firstLine="540"/>
        <w:jc w:val="both"/>
      </w:pPr>
      <w:r>
        <w:t>3) загружать в загрузочные устройства переносных ацетиленовых генераторов карбид кальция завышенной грануляции;</w:t>
      </w:r>
    </w:p>
    <w:p w:rsidR="008036A5" w:rsidRDefault="008036A5">
      <w:pPr>
        <w:pStyle w:val="ConsPlusNormal"/>
        <w:spacing w:before="220"/>
        <w:ind w:firstLine="540"/>
        <w:jc w:val="both"/>
      </w:pPr>
      <w:r>
        <w:t>4) загружать карбид кальция в мокрые загрузочные устройства;</w:t>
      </w:r>
    </w:p>
    <w:p w:rsidR="008036A5" w:rsidRDefault="008036A5">
      <w:pPr>
        <w:pStyle w:val="ConsPlusNormal"/>
        <w:spacing w:before="220"/>
        <w:ind w:firstLine="540"/>
        <w:jc w:val="both"/>
      </w:pPr>
      <w:r>
        <w:t>5) переносить ацетиленовый генератор при наличии в газосборнике ацетилена;</w:t>
      </w:r>
    </w:p>
    <w:p w:rsidR="008036A5" w:rsidRDefault="008036A5">
      <w:pPr>
        <w:pStyle w:val="ConsPlusNormal"/>
        <w:spacing w:before="220"/>
        <w:ind w:firstLine="540"/>
        <w:jc w:val="both"/>
      </w:pPr>
      <w:r>
        <w:t>6) работать от одного предохранительного затвора двум работникам;</w:t>
      </w:r>
    </w:p>
    <w:p w:rsidR="008036A5" w:rsidRDefault="008036A5">
      <w:pPr>
        <w:pStyle w:val="ConsPlusNormal"/>
        <w:spacing w:before="220"/>
        <w:ind w:firstLine="540"/>
        <w:jc w:val="both"/>
      </w:pPr>
      <w:r>
        <w:t>7) форсировать работу ацетиленового генератора;</w:t>
      </w:r>
    </w:p>
    <w:p w:rsidR="008036A5" w:rsidRDefault="008036A5">
      <w:pPr>
        <w:pStyle w:val="ConsPlusNormal"/>
        <w:spacing w:before="220"/>
        <w:ind w:firstLine="540"/>
        <w:jc w:val="both"/>
      </w:pPr>
      <w:r>
        <w:t>8) допускать соприкосновение баллонов, а также газоподводящих шлангов с токоведущими проводами;</w:t>
      </w:r>
    </w:p>
    <w:p w:rsidR="008036A5" w:rsidRDefault="008036A5">
      <w:pPr>
        <w:pStyle w:val="ConsPlusNormal"/>
        <w:spacing w:before="220"/>
        <w:ind w:firstLine="540"/>
        <w:jc w:val="both"/>
      </w:pPr>
      <w: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8036A5" w:rsidRDefault="008036A5">
      <w:pPr>
        <w:pStyle w:val="ConsPlusNormal"/>
        <w:spacing w:before="220"/>
        <w:ind w:firstLine="540"/>
        <w:jc w:val="both"/>
      </w:pPr>
      <w:r>
        <w:t>10) производить продувку шлангов для ацетилена кислородом и кислородных шлангов ацетиленом;</w:t>
      </w:r>
    </w:p>
    <w:p w:rsidR="008036A5" w:rsidRDefault="008036A5">
      <w:pPr>
        <w:pStyle w:val="ConsPlusNormal"/>
        <w:spacing w:before="220"/>
        <w:ind w:firstLine="540"/>
        <w:jc w:val="both"/>
      </w:pPr>
      <w:r>
        <w:t>11) использовать газоподводящие шланги, длина которых превышает 30 м, а при производстве строительно-монтажных работ - 40 м;</w:t>
      </w:r>
    </w:p>
    <w:p w:rsidR="008036A5" w:rsidRDefault="008036A5">
      <w:pPr>
        <w:pStyle w:val="ConsPlusNormal"/>
        <w:spacing w:before="220"/>
        <w:ind w:firstLine="540"/>
        <w:jc w:val="both"/>
      </w:pPr>
      <w:r>
        <w:t>12) натягивать, перекручивать, заламывать или зажимать газоподводящие шланги;</w:t>
      </w:r>
    </w:p>
    <w:p w:rsidR="008036A5" w:rsidRDefault="008036A5">
      <w:pPr>
        <w:pStyle w:val="ConsPlusNormal"/>
        <w:spacing w:before="220"/>
        <w:ind w:firstLine="540"/>
        <w:jc w:val="both"/>
      </w:pPr>
      <w:r>
        <w:t>13) пользоваться замасленными газоподводящими шлангами;</w:t>
      </w:r>
    </w:p>
    <w:p w:rsidR="008036A5" w:rsidRDefault="008036A5">
      <w:pPr>
        <w:pStyle w:val="ConsPlusNormal"/>
        <w:spacing w:before="220"/>
        <w:ind w:firstLine="540"/>
        <w:jc w:val="both"/>
      </w:pPr>
      <w:r>
        <w:t>14) выполнять газопламенные работы при неработающей вентиляции;</w:t>
      </w:r>
    </w:p>
    <w:p w:rsidR="008036A5" w:rsidRDefault="008036A5">
      <w:pPr>
        <w:pStyle w:val="ConsPlusNormal"/>
        <w:spacing w:before="220"/>
        <w:ind w:firstLine="540"/>
        <w:jc w:val="both"/>
      </w:pPr>
      <w:r>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8036A5" w:rsidRDefault="008036A5">
      <w:pPr>
        <w:pStyle w:val="ConsPlusNormal"/>
        <w:spacing w:before="220"/>
        <w:ind w:firstLine="540"/>
        <w:jc w:val="both"/>
      </w:pPr>
      <w:r>
        <w:t>16) применять пропан-бутановые смеси и жидкое горючее при выполнении газопламенных работ в замкнутых и труднодоступных помещениях;</w:t>
      </w:r>
    </w:p>
    <w:p w:rsidR="008036A5" w:rsidRDefault="008036A5">
      <w:pPr>
        <w:pStyle w:val="ConsPlusNormal"/>
        <w:spacing w:before="220"/>
        <w:ind w:firstLine="540"/>
        <w:jc w:val="both"/>
      </w:pPr>
      <w:r>
        <w:t>17) допускать нахождение посторонних лиц в местах, где выполняются газопламенные работы.</w:t>
      </w:r>
    </w:p>
    <w:p w:rsidR="008036A5" w:rsidRDefault="008036A5">
      <w:pPr>
        <w:pStyle w:val="ConsPlusNormal"/>
        <w:spacing w:before="220"/>
        <w:ind w:firstLine="540"/>
        <w:jc w:val="both"/>
      </w:pPr>
      <w:r>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8036A5" w:rsidRDefault="008036A5">
      <w:pPr>
        <w:pStyle w:val="ConsPlusNormal"/>
        <w:spacing w:before="220"/>
        <w:ind w:firstLine="540"/>
        <w:jc w:val="both"/>
      </w:pPr>
      <w:r>
        <w:t>Открытые иловые ямы должны быть ограждены перилами.</w:t>
      </w:r>
    </w:p>
    <w:p w:rsidR="008036A5" w:rsidRDefault="008036A5">
      <w:pPr>
        <w:pStyle w:val="ConsPlusNormal"/>
        <w:spacing w:before="220"/>
        <w:ind w:firstLine="540"/>
        <w:jc w:val="both"/>
      </w:pPr>
      <w:r>
        <w:t>Закрытые иловые ямы должны быть оборудованы вытяжной вентиляцией, люками для удаления ила и должны иметь негорючее покрытие.</w:t>
      </w:r>
    </w:p>
    <w:p w:rsidR="008036A5" w:rsidRDefault="008036A5">
      <w:pPr>
        <w:pStyle w:val="ConsPlusNormal"/>
        <w:spacing w:before="220"/>
        <w:ind w:firstLine="540"/>
        <w:jc w:val="both"/>
      </w:pPr>
      <w:r>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rsidR="008036A5" w:rsidRDefault="008036A5">
      <w:pPr>
        <w:pStyle w:val="ConsPlusNormal"/>
        <w:spacing w:before="220"/>
        <w:ind w:firstLine="540"/>
        <w:jc w:val="both"/>
      </w:pPr>
      <w:r>
        <w:t>117. После окончания работы:</w:t>
      </w:r>
    </w:p>
    <w:p w:rsidR="008036A5" w:rsidRDefault="008036A5">
      <w:pPr>
        <w:pStyle w:val="ConsPlusNormal"/>
        <w:spacing w:before="220"/>
        <w:ind w:firstLine="540"/>
        <w:jc w:val="both"/>
      </w:pPr>
      <w:r>
        <w:lastRenderedPageBreak/>
        <w:t>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8036A5" w:rsidRDefault="008036A5">
      <w:pPr>
        <w:pStyle w:val="ConsPlusNormal"/>
        <w:spacing w:before="220"/>
        <w:ind w:firstLine="540"/>
        <w:jc w:val="both"/>
      </w:pPr>
      <w:r>
        <w:t>2) отключить баллоны от коммуникаций, ведущих внутрь помещений;</w:t>
      </w:r>
    </w:p>
    <w:p w:rsidR="008036A5" w:rsidRDefault="008036A5">
      <w:pPr>
        <w:pStyle w:val="ConsPlusNormal"/>
        <w:spacing w:before="220"/>
        <w:ind w:firstLine="540"/>
        <w:jc w:val="both"/>
      </w:pPr>
      <w:r>
        <w:t>3) с баллонов, используемых на открытом воздухе, снять всю аппаратуру, отсоединить рукава и перенести на место хранения.</w:t>
      </w:r>
    </w:p>
    <w:p w:rsidR="008036A5" w:rsidRDefault="008036A5">
      <w:pPr>
        <w:pStyle w:val="ConsPlusNormal"/>
        <w:jc w:val="both"/>
      </w:pPr>
    </w:p>
    <w:p w:rsidR="008036A5" w:rsidRDefault="008036A5">
      <w:pPr>
        <w:pStyle w:val="ConsPlusTitle"/>
        <w:jc w:val="center"/>
        <w:outlineLvl w:val="1"/>
      </w:pPr>
      <w:r>
        <w:t>XI. Требования охраны труда при работе с углекислым газом</w:t>
      </w:r>
    </w:p>
    <w:p w:rsidR="008036A5" w:rsidRDefault="008036A5">
      <w:pPr>
        <w:pStyle w:val="ConsPlusNormal"/>
        <w:jc w:val="both"/>
      </w:pPr>
    </w:p>
    <w:p w:rsidR="008036A5" w:rsidRDefault="008036A5">
      <w:pPr>
        <w:pStyle w:val="ConsPlusNormal"/>
        <w:ind w:firstLine="540"/>
        <w:jc w:val="both"/>
      </w:pPr>
      <w:r>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8036A5" w:rsidRDefault="008036A5">
      <w:pPr>
        <w:pStyle w:val="ConsPlusNormal"/>
        <w:spacing w:before="220"/>
        <w:ind w:firstLine="540"/>
        <w:jc w:val="both"/>
      </w:pPr>
      <w:r>
        <w:t>119. На площадке подачи углекислого газа к сварочным постам допускается размещать не более 20 баллонов.</w:t>
      </w:r>
    </w:p>
    <w:p w:rsidR="008036A5" w:rsidRDefault="008036A5">
      <w:pPr>
        <w:pStyle w:val="ConsPlusNormal"/>
        <w:spacing w:before="220"/>
        <w:ind w:firstLine="540"/>
        <w:jc w:val="both"/>
      </w:pPr>
      <w:r>
        <w:t>Запрещается размещать на площадке подачи углекислого газа к сварочным постам посторонние предметы и горючие вещества.</w:t>
      </w:r>
    </w:p>
    <w:p w:rsidR="008036A5" w:rsidRDefault="008036A5">
      <w:pPr>
        <w:pStyle w:val="ConsPlusNormal"/>
        <w:spacing w:before="220"/>
        <w:ind w:firstLine="540"/>
        <w:jc w:val="both"/>
      </w:pPr>
      <w:r>
        <w:t>120. При замене пустых газовых баллонов на заполненные необходимо закрывать вентили газовых баллонов и коллектора.</w:t>
      </w:r>
    </w:p>
    <w:p w:rsidR="008036A5" w:rsidRDefault="008036A5">
      <w:pPr>
        <w:pStyle w:val="ConsPlusNormal"/>
        <w:spacing w:before="220"/>
        <w:ind w:firstLine="540"/>
        <w:jc w:val="both"/>
      </w:pPr>
      <w:r>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8036A5" w:rsidRDefault="008036A5">
      <w:pPr>
        <w:pStyle w:val="ConsPlusNormal"/>
        <w:spacing w:before="220"/>
        <w:ind w:firstLine="540"/>
        <w:jc w:val="both"/>
      </w:pPr>
      <w:r>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8036A5" w:rsidRDefault="008036A5">
      <w:pPr>
        <w:pStyle w:val="ConsPlusNormal"/>
        <w:spacing w:before="220"/>
        <w:ind w:firstLine="540"/>
        <w:jc w:val="both"/>
      </w:pPr>
      <w:r>
        <w:t>123. Во время отбора газа из контейнера запрещается:</w:t>
      </w:r>
    </w:p>
    <w:p w:rsidR="008036A5" w:rsidRDefault="008036A5">
      <w:pPr>
        <w:pStyle w:val="ConsPlusNormal"/>
        <w:spacing w:before="220"/>
        <w:ind w:firstLine="540"/>
        <w:jc w:val="both"/>
      </w:pPr>
      <w:r>
        <w:t>1) производить ремонтные операции;</w:t>
      </w:r>
    </w:p>
    <w:p w:rsidR="008036A5" w:rsidRDefault="008036A5">
      <w:pPr>
        <w:pStyle w:val="ConsPlusNormal"/>
        <w:spacing w:before="220"/>
        <w:ind w:firstLine="540"/>
        <w:jc w:val="both"/>
      </w:pPr>
      <w:r>
        <w:t>2) отогревать трубы и аппараты открытым огнем;</w:t>
      </w:r>
    </w:p>
    <w:p w:rsidR="008036A5" w:rsidRDefault="008036A5">
      <w:pPr>
        <w:pStyle w:val="ConsPlusNormal"/>
        <w:spacing w:before="220"/>
        <w:ind w:firstLine="540"/>
        <w:jc w:val="both"/>
      </w:pPr>
      <w:r>
        <w:t>3) перегибать гибкие соединительные шланги;</w:t>
      </w:r>
    </w:p>
    <w:p w:rsidR="008036A5" w:rsidRDefault="008036A5">
      <w:pPr>
        <w:pStyle w:val="ConsPlusNormal"/>
        <w:spacing w:before="220"/>
        <w:ind w:firstLine="540"/>
        <w:jc w:val="both"/>
      </w:pPr>
      <w:r>
        <w:t>4) производить подтяжку соединений под давлением.</w:t>
      </w:r>
    </w:p>
    <w:p w:rsidR="008036A5" w:rsidRDefault="008036A5">
      <w:pPr>
        <w:pStyle w:val="ConsPlusNormal"/>
        <w:spacing w:before="220"/>
        <w:ind w:firstLine="540"/>
        <w:jc w:val="both"/>
      </w:pPr>
      <w:r>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8036A5" w:rsidRDefault="008036A5">
      <w:pPr>
        <w:pStyle w:val="ConsPlusNormal"/>
        <w:spacing w:before="220"/>
        <w:ind w:firstLine="540"/>
        <w:jc w:val="both"/>
      </w:pPr>
      <w:r>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8036A5" w:rsidRDefault="008036A5">
      <w:pPr>
        <w:pStyle w:val="ConsPlusNormal"/>
        <w:spacing w:before="220"/>
        <w:ind w:firstLine="540"/>
        <w:jc w:val="both"/>
      </w:pPr>
      <w:r>
        <w:t>Допускается отогревание замерзшего редуктора водой с температурой не выше 25 °C.</w:t>
      </w:r>
    </w:p>
    <w:p w:rsidR="008036A5" w:rsidRDefault="008036A5">
      <w:pPr>
        <w:pStyle w:val="ConsPlusNormal"/>
        <w:spacing w:before="220"/>
        <w:ind w:firstLine="540"/>
        <w:jc w:val="both"/>
      </w:pPr>
      <w:r>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8036A5" w:rsidRDefault="008036A5">
      <w:pPr>
        <w:pStyle w:val="ConsPlusNormal"/>
        <w:spacing w:before="220"/>
        <w:ind w:firstLine="540"/>
        <w:jc w:val="both"/>
      </w:pPr>
      <w:r>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8036A5" w:rsidRDefault="008036A5">
      <w:pPr>
        <w:pStyle w:val="ConsPlusNormal"/>
        <w:jc w:val="both"/>
      </w:pPr>
    </w:p>
    <w:p w:rsidR="008036A5" w:rsidRDefault="008036A5">
      <w:pPr>
        <w:pStyle w:val="ConsPlusTitle"/>
        <w:jc w:val="center"/>
        <w:outlineLvl w:val="1"/>
      </w:pPr>
      <w:r>
        <w:t>XII. Требования охраны труда при работе с аргоном</w:t>
      </w:r>
    </w:p>
    <w:p w:rsidR="008036A5" w:rsidRDefault="008036A5">
      <w:pPr>
        <w:pStyle w:val="ConsPlusNormal"/>
        <w:jc w:val="both"/>
      </w:pPr>
    </w:p>
    <w:p w:rsidR="008036A5" w:rsidRDefault="008036A5">
      <w:pPr>
        <w:pStyle w:val="ConsPlusNormal"/>
        <w:ind w:firstLine="540"/>
        <w:jc w:val="both"/>
      </w:pPr>
      <w:r>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8036A5" w:rsidRDefault="008036A5">
      <w:pPr>
        <w:pStyle w:val="ConsPlusNormal"/>
        <w:spacing w:before="220"/>
        <w:ind w:firstLine="540"/>
        <w:jc w:val="both"/>
      </w:pPr>
      <w:r>
        <w:t>128. В процессе эксплуатации контейнера со сжиженным аргоном должны соблюдаться следующие требования:</w:t>
      </w:r>
    </w:p>
    <w:p w:rsidR="008036A5" w:rsidRDefault="008036A5">
      <w:pPr>
        <w:pStyle w:val="ConsPlusNormal"/>
        <w:spacing w:before="220"/>
        <w:ind w:firstLine="540"/>
        <w:jc w:val="both"/>
      </w:pPr>
      <w:r>
        <w:t>1) опорожнение контейнера производится с помощью испарителя;</w:t>
      </w:r>
    </w:p>
    <w:p w:rsidR="008036A5" w:rsidRDefault="008036A5">
      <w:pPr>
        <w:pStyle w:val="ConsPlusNormal"/>
        <w:spacing w:before="220"/>
        <w:ind w:firstLine="540"/>
        <w:jc w:val="both"/>
      </w:pPr>
      <w:r>
        <w:t>2) открытие и закрытие вентилей производится плавно, без толчков и ударов;</w:t>
      </w:r>
    </w:p>
    <w:p w:rsidR="008036A5" w:rsidRDefault="008036A5">
      <w:pPr>
        <w:pStyle w:val="ConsPlusNormal"/>
        <w:spacing w:before="220"/>
        <w:ind w:firstLine="540"/>
        <w:jc w:val="both"/>
      </w:pPr>
      <w:r>
        <w:t>3) не допускается подтяжка болтов и сальников на вентилях и трубопроводах, находящихся под давлением;</w:t>
      </w:r>
    </w:p>
    <w:p w:rsidR="008036A5" w:rsidRDefault="008036A5">
      <w:pPr>
        <w:pStyle w:val="ConsPlusNormal"/>
        <w:spacing w:before="220"/>
        <w:ind w:firstLine="540"/>
        <w:jc w:val="both"/>
      </w:pPr>
      <w:r>
        <w:t>4) отсоединение шлангов производится после полного испарения аргона;</w:t>
      </w:r>
    </w:p>
    <w:p w:rsidR="008036A5" w:rsidRDefault="008036A5">
      <w:pPr>
        <w:pStyle w:val="ConsPlusNormal"/>
        <w:spacing w:before="220"/>
        <w:ind w:firstLine="540"/>
        <w:jc w:val="both"/>
      </w:pPr>
      <w:r>
        <w:t>5) не допускается попадание жидкого аргона на кожу работника во избежание обморожения;</w:t>
      </w:r>
    </w:p>
    <w:p w:rsidR="008036A5" w:rsidRDefault="008036A5">
      <w:pPr>
        <w:pStyle w:val="ConsPlusNormal"/>
        <w:spacing w:before="220"/>
        <w:ind w:firstLine="540"/>
        <w:jc w:val="both"/>
      </w:pPr>
      <w:r>
        <w:t>6) при отсоединении шлангов работники не должны стоять напротив, так как возможен выброс из шланга газообразного или капельного аргона.</w:t>
      </w:r>
    </w:p>
    <w:p w:rsidR="008036A5" w:rsidRDefault="008036A5">
      <w:pPr>
        <w:pStyle w:val="ConsPlusNormal"/>
        <w:spacing w:before="220"/>
        <w:ind w:firstLine="540"/>
        <w:jc w:val="both"/>
      </w:pPr>
      <w:r>
        <w:t>129.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8036A5" w:rsidRDefault="008036A5">
      <w:pPr>
        <w:pStyle w:val="ConsPlusNormal"/>
        <w:jc w:val="both"/>
      </w:pPr>
    </w:p>
    <w:p w:rsidR="008036A5" w:rsidRDefault="008036A5">
      <w:pPr>
        <w:pStyle w:val="ConsPlusTitle"/>
        <w:jc w:val="center"/>
        <w:outlineLvl w:val="1"/>
      </w:pPr>
      <w:r>
        <w:t>XIII. Требования охраны труда при выполнении работ</w:t>
      </w:r>
    </w:p>
    <w:p w:rsidR="008036A5" w:rsidRDefault="008036A5">
      <w:pPr>
        <w:pStyle w:val="ConsPlusTitle"/>
        <w:jc w:val="center"/>
      </w:pPr>
      <w:r>
        <w:t>по обезжириванию свариваемых поверхностей</w:t>
      </w:r>
    </w:p>
    <w:p w:rsidR="008036A5" w:rsidRDefault="008036A5">
      <w:pPr>
        <w:pStyle w:val="ConsPlusNormal"/>
        <w:jc w:val="both"/>
      </w:pPr>
    </w:p>
    <w:p w:rsidR="008036A5" w:rsidRDefault="008036A5">
      <w:pPr>
        <w:pStyle w:val="ConsPlusNormal"/>
        <w:ind w:firstLine="540"/>
        <w:jc w:val="both"/>
      </w:pPr>
      <w:r>
        <w:t>130. Обезжиривание свариваемых поверхностей должно производиться безопасными водными смывками.</w:t>
      </w:r>
    </w:p>
    <w:p w:rsidR="008036A5" w:rsidRDefault="008036A5">
      <w:pPr>
        <w:pStyle w:val="ConsPlusNormal"/>
        <w:spacing w:before="220"/>
        <w:ind w:firstLine="540"/>
        <w:jc w:val="both"/>
      </w:pPr>
      <w:r>
        <w:t>131. При обезжиривании свариваемых поверхностей органическими растворителями (ацетоном, уайт-спиритом, этиловым спиртом) должны соблюдаться следующие требования:</w:t>
      </w:r>
    </w:p>
    <w:p w:rsidR="008036A5" w:rsidRDefault="008036A5">
      <w:pPr>
        <w:pStyle w:val="ConsPlusNormal"/>
        <w:spacing w:before="220"/>
        <w:ind w:firstLine="540"/>
        <w:jc w:val="both"/>
      </w:pPr>
      <w:r>
        <w:t>1) обезжиривание производится в отдельном помещении, оборудованном приточно-вытяжной вентиляцией и средствами пожаротушения;</w:t>
      </w:r>
    </w:p>
    <w:p w:rsidR="008036A5" w:rsidRDefault="008036A5">
      <w:pPr>
        <w:pStyle w:val="ConsPlusNormal"/>
        <w:spacing w:before="220"/>
        <w:ind w:firstLine="540"/>
        <w:jc w:val="both"/>
      </w:pPr>
      <w:r>
        <w:t>2) при обезжиривании применяются растворители с антистатическими присадками;</w:t>
      </w:r>
    </w:p>
    <w:p w:rsidR="008036A5" w:rsidRDefault="008036A5">
      <w:pPr>
        <w:pStyle w:val="ConsPlusNormal"/>
        <w:spacing w:before="220"/>
        <w:ind w:firstLine="540"/>
        <w:jc w:val="both"/>
      </w:pPr>
      <w:r>
        <w:t>3) обезжиривание производится механизированным способом;</w:t>
      </w:r>
    </w:p>
    <w:p w:rsidR="008036A5" w:rsidRDefault="008036A5">
      <w:pPr>
        <w:pStyle w:val="ConsPlusNormal"/>
        <w:spacing w:before="220"/>
        <w:ind w:firstLine="540"/>
        <w:jc w:val="both"/>
      </w:pPr>
      <w: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8036A5" w:rsidRDefault="008036A5">
      <w:pPr>
        <w:pStyle w:val="ConsPlusNormal"/>
        <w:spacing w:before="220"/>
        <w:ind w:firstLine="540"/>
        <w:jc w:val="both"/>
      </w:pPr>
      <w:r>
        <w:t>5) при обезжиривании вручную протиркой применяются антистатические материалы;</w:t>
      </w:r>
    </w:p>
    <w:p w:rsidR="008036A5" w:rsidRDefault="008036A5">
      <w:pPr>
        <w:pStyle w:val="ConsPlusNormal"/>
        <w:spacing w:before="220"/>
        <w:ind w:firstLine="540"/>
        <w:jc w:val="both"/>
      </w:pPr>
      <w:r>
        <w:t>6) не допускается пользоваться электронагревательными приборами, а также производить работы, связанные с образованием искр и огня.</w:t>
      </w:r>
    </w:p>
    <w:p w:rsidR="008036A5" w:rsidRDefault="008036A5">
      <w:pPr>
        <w:pStyle w:val="ConsPlusNormal"/>
        <w:spacing w:before="220"/>
        <w:ind w:firstLine="540"/>
        <w:jc w:val="both"/>
      </w:pPr>
      <w:r>
        <w:t>132. При обезжиривании свариваемых поверхностей запрещается:</w:t>
      </w:r>
    </w:p>
    <w:p w:rsidR="008036A5" w:rsidRDefault="008036A5">
      <w:pPr>
        <w:pStyle w:val="ConsPlusNormal"/>
        <w:spacing w:before="220"/>
        <w:ind w:firstLine="540"/>
        <w:jc w:val="both"/>
      </w:pPr>
      <w:r>
        <w:lastRenderedPageBreak/>
        <w:t>1) протирать растворителями кромки изделий, нагретых до температуры выше 45 °C;</w:t>
      </w:r>
    </w:p>
    <w:p w:rsidR="008036A5" w:rsidRDefault="008036A5">
      <w:pPr>
        <w:pStyle w:val="ConsPlusNormal"/>
        <w:spacing w:before="220"/>
        <w:ind w:firstLine="540"/>
        <w:jc w:val="both"/>
      </w:pPr>
      <w:r>
        <w:t>2) применять для обезжиривания трихлорэтилен, дихлорэтан и другие хлорсодержащие углеводороды.</w:t>
      </w:r>
    </w:p>
    <w:p w:rsidR="008036A5" w:rsidRDefault="008036A5">
      <w:pPr>
        <w:pStyle w:val="ConsPlusNormal"/>
        <w:spacing w:before="220"/>
        <w:ind w:firstLine="540"/>
        <w:jc w:val="both"/>
      </w:pPr>
      <w:r>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8036A5" w:rsidRDefault="008036A5">
      <w:pPr>
        <w:pStyle w:val="ConsPlusNormal"/>
        <w:spacing w:before="220"/>
        <w:ind w:firstLine="540"/>
        <w:jc w:val="both"/>
      </w:pPr>
      <w:r>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8036A5" w:rsidRDefault="008036A5">
      <w:pPr>
        <w:pStyle w:val="ConsPlusNormal"/>
        <w:spacing w:before="220"/>
        <w:ind w:firstLine="540"/>
        <w:jc w:val="both"/>
      </w:pPr>
      <w:r>
        <w:t>При продувке включаются вентиляционные устройства, предотвращающие загрязнение воздуха помещения парами органических растворителей.</w:t>
      </w:r>
    </w:p>
    <w:p w:rsidR="008036A5" w:rsidRDefault="008036A5">
      <w:pPr>
        <w:pStyle w:val="ConsPlusNormal"/>
        <w:jc w:val="both"/>
      </w:pPr>
    </w:p>
    <w:p w:rsidR="008036A5" w:rsidRDefault="008036A5">
      <w:pPr>
        <w:pStyle w:val="ConsPlusTitle"/>
        <w:jc w:val="center"/>
        <w:outlineLvl w:val="1"/>
      </w:pPr>
      <w:r>
        <w:t>XIV. Требования охраны труда при хранении и транспортировке</w:t>
      </w:r>
    </w:p>
    <w:p w:rsidR="008036A5" w:rsidRDefault="008036A5">
      <w:pPr>
        <w:pStyle w:val="ConsPlusTitle"/>
        <w:jc w:val="center"/>
      </w:pPr>
      <w:r>
        <w:t>исходных материалов, заготовок, полуфабрикатов, готовой</w:t>
      </w:r>
    </w:p>
    <w:p w:rsidR="008036A5" w:rsidRDefault="008036A5">
      <w:pPr>
        <w:pStyle w:val="ConsPlusTitle"/>
        <w:jc w:val="center"/>
      </w:pPr>
      <w:r>
        <w:t>продукции и отходов производства</w:t>
      </w:r>
    </w:p>
    <w:p w:rsidR="008036A5" w:rsidRDefault="008036A5">
      <w:pPr>
        <w:pStyle w:val="ConsPlusNormal"/>
        <w:jc w:val="both"/>
      </w:pPr>
    </w:p>
    <w:p w:rsidR="008036A5" w:rsidRDefault="008036A5">
      <w:pPr>
        <w:pStyle w:val="ConsPlusNormal"/>
        <w:ind w:firstLine="540"/>
        <w:jc w:val="both"/>
      </w:pPr>
      <w:r>
        <w:t>135. При хранении исходных материалов, заготовок, полуфабрикатов, готовой продукции и отходов производства предусматривается:</w:t>
      </w:r>
    </w:p>
    <w:p w:rsidR="008036A5" w:rsidRDefault="008036A5">
      <w:pPr>
        <w:pStyle w:val="ConsPlusNormal"/>
        <w:spacing w:before="220"/>
        <w:ind w:firstLine="540"/>
        <w:jc w:val="both"/>
      </w:pPr>
      <w:r>
        <w:t>1) применение способов хранения, исключающих возникновение вредных и опасных производственных факторов, загрязнение окружающей среды;</w:t>
      </w:r>
    </w:p>
    <w:p w:rsidR="008036A5" w:rsidRDefault="008036A5">
      <w:pPr>
        <w:pStyle w:val="ConsPlusNormal"/>
        <w:spacing w:before="220"/>
        <w:ind w:firstLine="540"/>
        <w:jc w:val="both"/>
      </w:pPr>
      <w:r>
        <w:t>2) использование безопасных устройств для хранения;</w:t>
      </w:r>
    </w:p>
    <w:p w:rsidR="008036A5" w:rsidRDefault="008036A5">
      <w:pPr>
        <w:pStyle w:val="ConsPlusNormal"/>
        <w:spacing w:before="220"/>
        <w:ind w:firstLine="540"/>
        <w:jc w:val="both"/>
      </w:pPr>
      <w:r>
        <w:t>3) механизация и автоматизация погрузочно-разгрузочных работ.</w:t>
      </w:r>
    </w:p>
    <w:p w:rsidR="008036A5" w:rsidRDefault="008036A5">
      <w:pPr>
        <w:pStyle w:val="ConsPlusNormal"/>
        <w:spacing w:before="220"/>
        <w:ind w:firstLine="540"/>
        <w:jc w:val="both"/>
      </w:pPr>
      <w:r>
        <w:t>136. При транспортировке исходных материалов, заготовок, полуфабрикатов, готовой продукции и отходов производства обеспечивается:</w:t>
      </w:r>
    </w:p>
    <w:p w:rsidR="008036A5" w:rsidRDefault="008036A5">
      <w:pPr>
        <w:pStyle w:val="ConsPlusNormal"/>
        <w:spacing w:before="220"/>
        <w:ind w:firstLine="540"/>
        <w:jc w:val="both"/>
      </w:pPr>
      <w:r>
        <w:t>1) использование безопасных транспортных коммуникаций;</w:t>
      </w:r>
    </w:p>
    <w:p w:rsidR="008036A5" w:rsidRDefault="008036A5">
      <w:pPr>
        <w:pStyle w:val="ConsPlusNormal"/>
        <w:spacing w:before="220"/>
        <w:ind w:firstLine="540"/>
        <w:jc w:val="both"/>
      </w:pPr>
      <w:r>
        <w:t>2) применение средств транспортирования, исключающих возникновение вредных и опасных производственных факторов;</w:t>
      </w:r>
    </w:p>
    <w:p w:rsidR="008036A5" w:rsidRDefault="008036A5">
      <w:pPr>
        <w:pStyle w:val="ConsPlusNormal"/>
        <w:spacing w:before="220"/>
        <w:ind w:firstLine="540"/>
        <w:jc w:val="both"/>
      </w:pPr>
      <w:r>
        <w:t>3) механизация и автоматизация процессов транспортирования.</w:t>
      </w:r>
    </w:p>
    <w:p w:rsidR="008036A5" w:rsidRDefault="008036A5">
      <w:pPr>
        <w:pStyle w:val="ConsPlusNormal"/>
        <w:spacing w:before="220"/>
        <w:ind w:firstLine="540"/>
        <w:jc w:val="both"/>
      </w:pPr>
      <w:r>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8036A5" w:rsidRDefault="008036A5">
      <w:pPr>
        <w:pStyle w:val="ConsPlusNormal"/>
        <w:spacing w:before="220"/>
        <w:ind w:firstLine="540"/>
        <w:jc w:val="both"/>
      </w:pPr>
      <w:r>
        <w:t>Не допускается наличие в воздухе складских помещений паров щелочей, кислот и других агрессивных веществ.</w:t>
      </w:r>
    </w:p>
    <w:p w:rsidR="008036A5" w:rsidRDefault="008036A5">
      <w:pPr>
        <w:pStyle w:val="ConsPlusNormal"/>
        <w:spacing w:before="220"/>
        <w:ind w:firstLine="540"/>
        <w:jc w:val="both"/>
      </w:pPr>
      <w:r>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8036A5" w:rsidRDefault="008036A5">
      <w:pPr>
        <w:pStyle w:val="ConsPlusNormal"/>
        <w:spacing w:before="220"/>
        <w:ind w:firstLine="540"/>
        <w:jc w:val="both"/>
      </w:pPr>
      <w:r>
        <w:t>139. Баллоны с газами при их хранении защищаются от действия солнечных лучей и других источников тепла.</w:t>
      </w:r>
    </w:p>
    <w:p w:rsidR="008036A5" w:rsidRDefault="008036A5">
      <w:pPr>
        <w:pStyle w:val="ConsPlusNormal"/>
        <w:spacing w:before="220"/>
        <w:ind w:firstLine="540"/>
        <w:jc w:val="both"/>
      </w:pPr>
      <w:r>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8036A5" w:rsidRDefault="008036A5">
      <w:pPr>
        <w:pStyle w:val="ConsPlusNormal"/>
        <w:spacing w:before="220"/>
        <w:ind w:firstLine="540"/>
        <w:jc w:val="both"/>
      </w:pPr>
      <w:r>
        <w:t xml:space="preserve">140. Баллоны, не имеющие башмаков, должны храниться в горизонтальном положении на </w:t>
      </w:r>
      <w:r>
        <w:lastRenderedPageBreak/>
        <w:t>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8036A5" w:rsidRDefault="008036A5">
      <w:pPr>
        <w:pStyle w:val="ConsPlusNormal"/>
        <w:spacing w:before="220"/>
        <w:ind w:firstLine="540"/>
        <w:jc w:val="both"/>
      </w:pPr>
      <w:r>
        <w:t>141. Порожние газовые баллоны должны храниться отдельно от баллонов, наполненных газами.</w:t>
      </w:r>
    </w:p>
    <w:p w:rsidR="008036A5" w:rsidRDefault="008036A5">
      <w:pPr>
        <w:pStyle w:val="ConsPlusNormal"/>
        <w:spacing w:before="220"/>
        <w:ind w:firstLine="540"/>
        <w:jc w:val="both"/>
      </w:pPr>
      <w:r>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8036A5" w:rsidRDefault="008036A5">
      <w:pPr>
        <w:pStyle w:val="ConsPlusNormal"/>
        <w:spacing w:before="220"/>
        <w:ind w:firstLine="540"/>
        <w:jc w:val="both"/>
      </w:pPr>
      <w:r>
        <w:t>143. По окончании работы баллоны с газами размещаются в специально отведенном для хранения баллонов месте, исключающем доступ посторонних лиц.</w:t>
      </w:r>
    </w:p>
    <w:p w:rsidR="008036A5" w:rsidRDefault="008036A5">
      <w:pPr>
        <w:pStyle w:val="ConsPlusNormal"/>
        <w:jc w:val="both"/>
      </w:pPr>
    </w:p>
    <w:p w:rsidR="008036A5" w:rsidRDefault="008036A5">
      <w:pPr>
        <w:pStyle w:val="ConsPlusNormal"/>
        <w:jc w:val="both"/>
      </w:pPr>
    </w:p>
    <w:p w:rsidR="008036A5" w:rsidRDefault="008036A5">
      <w:pPr>
        <w:pStyle w:val="ConsPlusNormal"/>
        <w:pBdr>
          <w:top w:val="single" w:sz="6" w:space="0" w:color="auto"/>
        </w:pBdr>
        <w:spacing w:before="100" w:after="100"/>
        <w:jc w:val="both"/>
        <w:rPr>
          <w:sz w:val="2"/>
          <w:szCs w:val="2"/>
        </w:rPr>
      </w:pPr>
    </w:p>
    <w:p w:rsidR="00871F3C" w:rsidRDefault="00871F3C">
      <w:bookmarkStart w:id="1" w:name="_GoBack"/>
      <w:bookmarkEnd w:id="1"/>
    </w:p>
    <w:sectPr w:rsidR="00871F3C" w:rsidSect="0020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A5"/>
    <w:rsid w:val="008036A5"/>
    <w:rsid w:val="0087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6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36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36A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6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36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36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64EE7C8D64D345285E07426F9C92786739DA105E5CDC25B994543A9BFE84460FBF43E328B7A2A1C96094472z7H1E" TargetMode="External"/><Relationship Id="rId3" Type="http://schemas.openxmlformats.org/officeDocument/2006/relationships/settings" Target="settings.xml"/><Relationship Id="rId7" Type="http://schemas.openxmlformats.org/officeDocument/2006/relationships/hyperlink" Target="consultantplus://offline/ref=B1164EE7C8D64D345285E07426F9C927847291A706E5CDC25B994543A9BFE84472FBAC32308D642E1B835F153425D517DAC4FA1E84FB24BFz4H4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1164EE7C8D64D345285E07426F9C927847398A401E4CDC25B994543A9BFE84472FBAC32358A6D2149D94F117D72DE0BDCDBE41D9AFBz2H5E"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164EE7C8D64D345285E07426F9C927847398A502E5CDC25B994543A9BFE84472FBAC32358C6F7E4CCC5E497276C615DDC4F81F98zF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8711</Words>
  <Characters>49658</Characters>
  <Application>Microsoft Office Word</Application>
  <DocSecurity>0</DocSecurity>
  <Lines>413</Lines>
  <Paragraphs>116</Paragraphs>
  <ScaleCrop>false</ScaleCrop>
  <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1</cp:revision>
  <dcterms:created xsi:type="dcterms:W3CDTF">2021-01-26T04:07:00Z</dcterms:created>
  <dcterms:modified xsi:type="dcterms:W3CDTF">2021-01-26T04:08:00Z</dcterms:modified>
</cp:coreProperties>
</file>