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77213882" r:id="rId6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F12C47" w:rsidRDefault="00F12C47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246F3" w:rsidRDefault="00135D93" w:rsidP="00831A0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 начала 2024 года б</w:t>
      </w:r>
      <w:r w:rsidR="00831A09" w:rsidRPr="00831A09"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олее </w:t>
      </w:r>
      <w:r w:rsidR="00A42F3D">
        <w:rPr>
          <w:rFonts w:ascii="Times New Roman" w:eastAsia="Times New Roman" w:hAnsi="Times New Roman" w:cs="Times New Roman"/>
          <w:b/>
          <w:color w:val="000000"/>
          <w:sz w:val="28"/>
        </w:rPr>
        <w:t>700</w:t>
      </w:r>
      <w:r w:rsidR="00831A09" w:rsidRPr="00831A0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правопреемников в Иркутской области получили средства пенсионных накоплений </w:t>
      </w:r>
    </w:p>
    <w:p w:rsidR="00831A09" w:rsidRDefault="00831A09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E5971" w:rsidRPr="008E5971" w:rsidRDefault="008E5971" w:rsidP="00A42F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С начала 2024 года </w:t>
      </w:r>
      <w:r w:rsidR="0005360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Отделение СФР по Иркутской области выплатило средства пенсионных накоплений более </w:t>
      </w:r>
      <w:r w:rsidR="00B4487A">
        <w:rPr>
          <w:rFonts w:ascii="Times New Roman" w:eastAsia="Times New Roman" w:hAnsi="Times New Roman" w:cs="Times New Roman"/>
          <w:i/>
          <w:color w:val="000000"/>
          <w:sz w:val="24"/>
        </w:rPr>
        <w:t>700</w:t>
      </w:r>
      <w:r w:rsidR="0005360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правопреемникам умерших родственников. Сумма выплат составила более </w:t>
      </w:r>
      <w:r w:rsidR="00E75151">
        <w:rPr>
          <w:rFonts w:ascii="Times New Roman" w:eastAsia="Times New Roman" w:hAnsi="Times New Roman" w:cs="Times New Roman"/>
          <w:i/>
          <w:color w:val="000000"/>
          <w:sz w:val="24"/>
        </w:rPr>
        <w:t xml:space="preserve">43,8 </w:t>
      </w:r>
      <w:r w:rsidR="00135D93">
        <w:rPr>
          <w:rFonts w:ascii="Times New Roman" w:eastAsia="Times New Roman" w:hAnsi="Times New Roman" w:cs="Times New Roman"/>
          <w:i/>
          <w:color w:val="000000"/>
          <w:sz w:val="24"/>
        </w:rPr>
        <w:t>миллиона</w:t>
      </w:r>
      <w:r w:rsidR="00E75151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05360E">
        <w:rPr>
          <w:rFonts w:ascii="Times New Roman" w:eastAsia="Times New Roman" w:hAnsi="Times New Roman" w:cs="Times New Roman"/>
          <w:i/>
          <w:color w:val="000000"/>
          <w:sz w:val="24"/>
        </w:rPr>
        <w:t xml:space="preserve">рублей. </w:t>
      </w:r>
      <w:bookmarkStart w:id="0" w:name="_GoBack"/>
      <w:bookmarkEnd w:id="0"/>
    </w:p>
    <w:p w:rsidR="00210293" w:rsidRDefault="00210293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135D93" w:rsidRDefault="00460CFB" w:rsidP="00135D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Владелец накоплений вправе </w:t>
      </w:r>
      <w:r w:rsidR="00113AB5">
        <w:rPr>
          <w:rFonts w:ascii="Times New Roman" w:eastAsia="Times New Roman" w:hAnsi="Times New Roman" w:cs="Times New Roman"/>
          <w:color w:val="000000"/>
          <w:sz w:val="24"/>
        </w:rPr>
        <w:t>при жизни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определить </w:t>
      </w:r>
      <w:r w:rsidR="00192DAB">
        <w:rPr>
          <w:rFonts w:ascii="Times New Roman" w:eastAsia="Times New Roman" w:hAnsi="Times New Roman" w:cs="Times New Roman"/>
          <w:color w:val="000000"/>
          <w:sz w:val="24"/>
        </w:rPr>
        <w:t xml:space="preserve">правопреемников </w:t>
      </w:r>
      <w:r w:rsidR="0040516B">
        <w:rPr>
          <w:rFonts w:ascii="Times New Roman" w:eastAsia="Times New Roman" w:hAnsi="Times New Roman" w:cs="Times New Roman"/>
          <w:color w:val="000000"/>
          <w:sz w:val="24"/>
        </w:rPr>
        <w:t xml:space="preserve">этих </w:t>
      </w:r>
      <w:r w:rsidR="00192DAB">
        <w:rPr>
          <w:rFonts w:ascii="Times New Roman" w:eastAsia="Times New Roman" w:hAnsi="Times New Roman" w:cs="Times New Roman"/>
          <w:color w:val="000000"/>
          <w:sz w:val="24"/>
        </w:rPr>
        <w:t>средств</w:t>
      </w:r>
      <w:r w:rsidR="002B3D97">
        <w:rPr>
          <w:rFonts w:ascii="Times New Roman" w:eastAsia="Times New Roman" w:hAnsi="Times New Roman" w:cs="Times New Roman"/>
          <w:color w:val="000000"/>
          <w:sz w:val="24"/>
        </w:rPr>
        <w:t>, указав их в заявлении</w:t>
      </w:r>
      <w:r w:rsidR="00113AB5">
        <w:rPr>
          <w:rFonts w:ascii="Times New Roman" w:eastAsia="Times New Roman" w:hAnsi="Times New Roman" w:cs="Times New Roman"/>
          <w:color w:val="000000"/>
          <w:sz w:val="24"/>
        </w:rPr>
        <w:t xml:space="preserve">. Если же </w:t>
      </w:r>
      <w:r w:rsidR="002B3D97">
        <w:rPr>
          <w:rFonts w:ascii="Times New Roman" w:eastAsia="Times New Roman" w:hAnsi="Times New Roman" w:cs="Times New Roman"/>
          <w:color w:val="000000"/>
          <w:sz w:val="24"/>
        </w:rPr>
        <w:t>такого заявления нет</w:t>
      </w:r>
      <w:r w:rsidR="0038025E">
        <w:rPr>
          <w:rFonts w:ascii="Times New Roman" w:eastAsia="Times New Roman" w:hAnsi="Times New Roman" w:cs="Times New Roman"/>
          <w:color w:val="000000"/>
          <w:sz w:val="24"/>
        </w:rPr>
        <w:t>, то после его смерти средства пенсионных накоплений будут выплачены правопреемникам</w:t>
      </w:r>
      <w:r w:rsidR="00113AB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38025E">
        <w:rPr>
          <w:rFonts w:ascii="Times New Roman" w:eastAsia="Times New Roman" w:hAnsi="Times New Roman" w:cs="Times New Roman"/>
          <w:color w:val="000000"/>
          <w:sz w:val="24"/>
        </w:rPr>
        <w:t xml:space="preserve">первой очереди </w:t>
      </w:r>
      <w:r w:rsidR="00135D93">
        <w:rPr>
          <w:rFonts w:ascii="Times New Roman" w:eastAsia="Times New Roman" w:hAnsi="Times New Roman" w:cs="Times New Roman"/>
          <w:color w:val="000000"/>
          <w:sz w:val="24"/>
        </w:rPr>
        <w:t>(</w:t>
      </w:r>
      <w:r w:rsidR="00E51185">
        <w:rPr>
          <w:rFonts w:ascii="Times New Roman" w:eastAsia="Times New Roman" w:hAnsi="Times New Roman" w:cs="Times New Roman"/>
          <w:color w:val="000000"/>
          <w:sz w:val="24"/>
        </w:rPr>
        <w:t>детям, родителям, супругам</w:t>
      </w:r>
      <w:r w:rsidR="00135D93">
        <w:rPr>
          <w:rFonts w:ascii="Times New Roman" w:eastAsia="Times New Roman" w:hAnsi="Times New Roman" w:cs="Times New Roman"/>
          <w:color w:val="000000"/>
          <w:sz w:val="24"/>
        </w:rPr>
        <w:t>)</w:t>
      </w:r>
      <w:r w:rsidR="00E51185">
        <w:rPr>
          <w:rFonts w:ascii="Times New Roman" w:eastAsia="Times New Roman" w:hAnsi="Times New Roman" w:cs="Times New Roman"/>
          <w:color w:val="000000"/>
          <w:sz w:val="24"/>
        </w:rPr>
        <w:t>, а если таких родственников нет, то правопреемникам второй очереди — дедушкам, бабушкам, внукам, сестрам и братьям.</w:t>
      </w:r>
      <w:r w:rsidR="002B3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40516B" w:rsidRDefault="0040516B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40516B" w:rsidRDefault="007C6CD9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C802C2">
        <w:rPr>
          <w:rFonts w:ascii="Times New Roman" w:eastAsia="Times New Roman" w:hAnsi="Times New Roman" w:cs="Times New Roman"/>
          <w:color w:val="000000"/>
          <w:sz w:val="24"/>
        </w:rPr>
        <w:t>Для назначения выплат</w:t>
      </w:r>
      <w:r w:rsidR="0096202C">
        <w:rPr>
          <w:rFonts w:ascii="Times New Roman" w:eastAsia="Times New Roman" w:hAnsi="Times New Roman" w:cs="Times New Roman"/>
          <w:color w:val="000000"/>
          <w:sz w:val="24"/>
        </w:rPr>
        <w:t xml:space="preserve">ы правопреемникам необходимо в течение 6 месяцев с даты смерти родственника обратиться в </w:t>
      </w:r>
      <w:r w:rsidR="00135D93">
        <w:rPr>
          <w:rFonts w:ascii="Times New Roman" w:eastAsia="Times New Roman" w:hAnsi="Times New Roman" w:cs="Times New Roman"/>
          <w:color w:val="000000"/>
          <w:sz w:val="24"/>
        </w:rPr>
        <w:t>ОСФР</w:t>
      </w:r>
      <w:r w:rsidR="0096202C">
        <w:rPr>
          <w:rFonts w:ascii="Times New Roman" w:eastAsia="Times New Roman" w:hAnsi="Times New Roman" w:cs="Times New Roman"/>
          <w:color w:val="000000"/>
          <w:sz w:val="24"/>
        </w:rPr>
        <w:t xml:space="preserve"> или в негосударственный пенсионный фонд, если накопительная пенсия умершего формировалась там. </w:t>
      </w:r>
      <w:r w:rsidR="00135D93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="00687559">
        <w:rPr>
          <w:rFonts w:ascii="Times New Roman" w:eastAsia="Times New Roman" w:hAnsi="Times New Roman" w:cs="Times New Roman"/>
          <w:color w:val="000000"/>
          <w:sz w:val="24"/>
        </w:rPr>
        <w:t xml:space="preserve">сли правопреемники не успели обратиться в 6-месячный срок, то восстановить право на </w:t>
      </w:r>
      <w:r w:rsidR="00401C57">
        <w:rPr>
          <w:rFonts w:ascii="Times New Roman" w:eastAsia="Times New Roman" w:hAnsi="Times New Roman" w:cs="Times New Roman"/>
          <w:color w:val="000000"/>
          <w:sz w:val="24"/>
        </w:rPr>
        <w:t>получение выплат</w:t>
      </w:r>
      <w:r w:rsidR="00E10A44">
        <w:rPr>
          <w:rFonts w:ascii="Times New Roman" w:eastAsia="Times New Roman" w:hAnsi="Times New Roman" w:cs="Times New Roman"/>
          <w:color w:val="000000"/>
          <w:sz w:val="24"/>
        </w:rPr>
        <w:t>ы</w:t>
      </w:r>
      <w:r w:rsidR="00401C57">
        <w:rPr>
          <w:rFonts w:ascii="Times New Roman" w:eastAsia="Times New Roman" w:hAnsi="Times New Roman" w:cs="Times New Roman"/>
          <w:color w:val="000000"/>
          <w:sz w:val="24"/>
        </w:rPr>
        <w:t xml:space="preserve"> можно будет только в судебном порядке</w:t>
      </w:r>
      <w:r w:rsidR="00903B64">
        <w:rPr>
          <w:rFonts w:ascii="Times New Roman" w:eastAsia="Times New Roman" w:hAnsi="Times New Roman" w:cs="Times New Roman"/>
          <w:color w:val="000000"/>
          <w:sz w:val="24"/>
        </w:rPr>
        <w:t xml:space="preserve">», — </w:t>
      </w:r>
      <w:r w:rsidR="00135D93">
        <w:rPr>
          <w:rFonts w:ascii="Times New Roman" w:eastAsia="Times New Roman" w:hAnsi="Times New Roman" w:cs="Times New Roman"/>
          <w:color w:val="000000"/>
          <w:sz w:val="24"/>
        </w:rPr>
        <w:t>пояснил</w:t>
      </w:r>
      <w:r w:rsidR="00903B64">
        <w:rPr>
          <w:rFonts w:ascii="Times New Roman" w:eastAsia="Times New Roman" w:hAnsi="Times New Roman" w:cs="Times New Roman"/>
          <w:color w:val="000000"/>
          <w:sz w:val="24"/>
        </w:rPr>
        <w:t xml:space="preserve"> управляющий ОСФР по Иркутской области </w:t>
      </w:r>
      <w:r w:rsidR="00903B64" w:rsidRPr="00135D93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="00401C57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E10A44" w:rsidRDefault="00E10A44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10A44" w:rsidRDefault="007A2A41" w:rsidP="00913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</w:t>
      </w:r>
      <w:r w:rsidR="009133FC" w:rsidRPr="009133FC">
        <w:rPr>
          <w:rFonts w:ascii="Times New Roman" w:eastAsia="Times New Roman" w:hAnsi="Times New Roman" w:cs="Times New Roman"/>
          <w:color w:val="000000"/>
          <w:sz w:val="24"/>
        </w:rPr>
        <w:t xml:space="preserve">редства пенсионных накоплений могут быть выплачены правопреемникам, если смерть </w:t>
      </w:r>
      <w:r w:rsidR="009133FC">
        <w:rPr>
          <w:rFonts w:ascii="Times New Roman" w:eastAsia="Times New Roman" w:hAnsi="Times New Roman" w:cs="Times New Roman"/>
          <w:color w:val="000000"/>
          <w:sz w:val="24"/>
        </w:rPr>
        <w:t>родственника наступила до</w:t>
      </w:r>
      <w:r w:rsidR="009133FC" w:rsidRPr="009133FC">
        <w:rPr>
          <w:rFonts w:ascii="Times New Roman" w:eastAsia="Times New Roman" w:hAnsi="Times New Roman" w:cs="Times New Roman"/>
          <w:color w:val="000000"/>
          <w:sz w:val="24"/>
        </w:rPr>
        <w:t xml:space="preserve"> назначения ему выплаты за счет средств пенсионных накоплений или до перерасчета ее размера с учетом дополнительных пенсионных накоплений</w:t>
      </w:r>
      <w:r w:rsidR="009133FC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935A5D">
        <w:rPr>
          <w:rFonts w:ascii="Times New Roman" w:eastAsia="Times New Roman" w:hAnsi="Times New Roman" w:cs="Times New Roman"/>
          <w:color w:val="000000"/>
          <w:sz w:val="24"/>
        </w:rPr>
        <w:t>После</w:t>
      </w:r>
      <w:r w:rsidR="009133FC" w:rsidRPr="009133FC">
        <w:rPr>
          <w:rFonts w:ascii="Times New Roman" w:eastAsia="Times New Roman" w:hAnsi="Times New Roman" w:cs="Times New Roman"/>
          <w:color w:val="000000"/>
          <w:sz w:val="24"/>
        </w:rPr>
        <w:t xml:space="preserve"> назначения ему срочной пенсионной выплаты</w:t>
      </w:r>
      <w:r w:rsidR="00935A5D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9133FC" w:rsidRPr="009133FC">
        <w:rPr>
          <w:rFonts w:ascii="Times New Roman" w:eastAsia="Times New Roman" w:hAnsi="Times New Roman" w:cs="Times New Roman"/>
          <w:color w:val="000000"/>
          <w:sz w:val="24"/>
        </w:rPr>
        <w:t xml:space="preserve">правопреемники вправе получить </w:t>
      </w:r>
      <w:r w:rsidR="00935A5D">
        <w:rPr>
          <w:rFonts w:ascii="Times New Roman" w:eastAsia="Times New Roman" w:hAnsi="Times New Roman" w:cs="Times New Roman"/>
          <w:color w:val="000000"/>
          <w:sz w:val="24"/>
        </w:rPr>
        <w:t xml:space="preserve">только </w:t>
      </w:r>
      <w:r w:rsidR="009133FC" w:rsidRPr="009133FC">
        <w:rPr>
          <w:rFonts w:ascii="Times New Roman" w:eastAsia="Times New Roman" w:hAnsi="Times New Roman" w:cs="Times New Roman"/>
          <w:color w:val="000000"/>
          <w:sz w:val="24"/>
        </w:rPr>
        <w:t xml:space="preserve">невыплаченный остаток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этих </w:t>
      </w:r>
      <w:r w:rsidR="009133FC" w:rsidRPr="009133FC">
        <w:rPr>
          <w:rFonts w:ascii="Times New Roman" w:eastAsia="Times New Roman" w:hAnsi="Times New Roman" w:cs="Times New Roman"/>
          <w:color w:val="000000"/>
          <w:sz w:val="24"/>
        </w:rPr>
        <w:t>средств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9133FC" w:rsidRPr="009133FC">
        <w:rPr>
          <w:rFonts w:ascii="Times New Roman" w:eastAsia="Times New Roman" w:hAnsi="Times New Roman" w:cs="Times New Roman"/>
          <w:color w:val="000000"/>
          <w:sz w:val="24"/>
        </w:rPr>
        <w:t xml:space="preserve">Если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же </w:t>
      </w:r>
      <w:r w:rsidR="009133FC" w:rsidRPr="009133FC">
        <w:rPr>
          <w:rFonts w:ascii="Times New Roman" w:eastAsia="Times New Roman" w:hAnsi="Times New Roman" w:cs="Times New Roman"/>
          <w:color w:val="000000"/>
          <w:sz w:val="24"/>
        </w:rPr>
        <w:t xml:space="preserve">гражданину была </w:t>
      </w:r>
      <w:r w:rsidR="009133FC" w:rsidRPr="009133FC">
        <w:rPr>
          <w:rFonts w:ascii="Times New Roman" w:eastAsia="Times New Roman" w:hAnsi="Times New Roman" w:cs="Times New Roman"/>
          <w:color w:val="000000"/>
          <w:sz w:val="24"/>
        </w:rPr>
        <w:lastRenderedPageBreak/>
        <w:t>установлена выплата накопительной пенсии (бессрочно), в случае его смерти средства пенсионных накоплений правопреемникам не выплачиваются.</w:t>
      </w:r>
    </w:p>
    <w:p w:rsidR="00F20711" w:rsidRDefault="00F20711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047CC" w:rsidRPr="003D3587" w:rsidRDefault="001B1C9C" w:rsidP="007A2A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B1C9C">
        <w:rPr>
          <w:rFonts w:ascii="Times New Roman" w:eastAsia="Times New Roman" w:hAnsi="Times New Roman" w:cs="Times New Roman"/>
          <w:color w:val="000000"/>
          <w:sz w:val="24"/>
        </w:rPr>
        <w:t xml:space="preserve">Напомним, средства пенсионных накоплений могут быть у женщин 1957 – 1966 года рождения и у мужчин 1953 </w:t>
      </w:r>
      <w:r>
        <w:rPr>
          <w:rFonts w:ascii="Times New Roman" w:eastAsia="Times New Roman" w:hAnsi="Times New Roman" w:cs="Times New Roman"/>
          <w:color w:val="000000"/>
          <w:sz w:val="24"/>
        </w:rPr>
        <w:t>–</w:t>
      </w:r>
      <w:r w:rsidRPr="001B1C9C">
        <w:rPr>
          <w:rFonts w:ascii="Times New Roman" w:eastAsia="Times New Roman" w:hAnsi="Times New Roman" w:cs="Times New Roman"/>
          <w:color w:val="000000"/>
          <w:sz w:val="24"/>
        </w:rPr>
        <w:t xml:space="preserve"> 1966 года рождения, за которых в период с 2002 по 2004 </w:t>
      </w:r>
      <w:r w:rsidR="0046034E">
        <w:rPr>
          <w:rFonts w:ascii="Times New Roman" w:eastAsia="Times New Roman" w:hAnsi="Times New Roman" w:cs="Times New Roman"/>
          <w:color w:val="000000"/>
          <w:sz w:val="24"/>
        </w:rPr>
        <w:t>год</w:t>
      </w:r>
      <w:r w:rsidR="00135D93">
        <w:rPr>
          <w:rFonts w:ascii="Times New Roman" w:eastAsia="Times New Roman" w:hAnsi="Times New Roman" w:cs="Times New Roman"/>
          <w:color w:val="000000"/>
          <w:sz w:val="24"/>
        </w:rPr>
        <w:t>ы</w:t>
      </w:r>
      <w:r w:rsidR="0046034E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B1C9C">
        <w:rPr>
          <w:rFonts w:ascii="Times New Roman" w:eastAsia="Times New Roman" w:hAnsi="Times New Roman" w:cs="Times New Roman"/>
          <w:color w:val="000000"/>
          <w:sz w:val="24"/>
        </w:rPr>
        <w:t>работодатель перечислял страховые взносы на накопительную часть пенсии</w:t>
      </w:r>
      <w:r w:rsidR="00B163A8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786E90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="00B163A8">
        <w:rPr>
          <w:rFonts w:ascii="Times New Roman" w:eastAsia="Times New Roman" w:hAnsi="Times New Roman" w:cs="Times New Roman"/>
          <w:color w:val="000000"/>
          <w:sz w:val="24"/>
        </w:rPr>
        <w:t xml:space="preserve"> у граждан 1967 года рождения</w:t>
      </w:r>
      <w:r w:rsidR="0051179C">
        <w:rPr>
          <w:rFonts w:ascii="Times New Roman" w:eastAsia="Times New Roman" w:hAnsi="Times New Roman" w:cs="Times New Roman"/>
          <w:color w:val="000000"/>
          <w:sz w:val="24"/>
        </w:rPr>
        <w:t xml:space="preserve"> и моложе</w:t>
      </w:r>
      <w:r w:rsidR="00B163A8">
        <w:rPr>
          <w:rFonts w:ascii="Times New Roman" w:eastAsia="Times New Roman" w:hAnsi="Times New Roman" w:cs="Times New Roman"/>
          <w:color w:val="000000"/>
          <w:sz w:val="24"/>
        </w:rPr>
        <w:t xml:space="preserve">, в отношении которых работодатель перечислял </w:t>
      </w:r>
      <w:r w:rsidR="00786E90">
        <w:rPr>
          <w:rFonts w:ascii="Times New Roman" w:eastAsia="Times New Roman" w:hAnsi="Times New Roman" w:cs="Times New Roman"/>
          <w:color w:val="000000"/>
          <w:sz w:val="24"/>
        </w:rPr>
        <w:t xml:space="preserve">страховые взносы </w:t>
      </w:r>
      <w:r w:rsidR="00462C34">
        <w:rPr>
          <w:rFonts w:ascii="Times New Roman" w:eastAsia="Times New Roman" w:hAnsi="Times New Roman" w:cs="Times New Roman"/>
          <w:color w:val="000000"/>
          <w:sz w:val="24"/>
        </w:rPr>
        <w:t xml:space="preserve">на накопительную часть пенсии </w:t>
      </w:r>
      <w:r w:rsidR="00B163A8">
        <w:rPr>
          <w:rFonts w:ascii="Times New Roman" w:eastAsia="Times New Roman" w:hAnsi="Times New Roman" w:cs="Times New Roman"/>
          <w:color w:val="000000"/>
          <w:sz w:val="24"/>
        </w:rPr>
        <w:t xml:space="preserve">с 2002 по 2013 год. </w:t>
      </w:r>
      <w:r w:rsidRPr="001B1C9C">
        <w:rPr>
          <w:rFonts w:ascii="Times New Roman" w:eastAsia="Times New Roman" w:hAnsi="Times New Roman" w:cs="Times New Roman"/>
          <w:color w:val="000000"/>
          <w:sz w:val="24"/>
        </w:rPr>
        <w:t xml:space="preserve">Также </w:t>
      </w:r>
      <w:r w:rsidR="00E10A44">
        <w:rPr>
          <w:rFonts w:ascii="Times New Roman" w:eastAsia="Times New Roman" w:hAnsi="Times New Roman" w:cs="Times New Roman"/>
          <w:color w:val="000000"/>
          <w:sz w:val="24"/>
        </w:rPr>
        <w:t>пенсионные накопления есть</w:t>
      </w:r>
      <w:r w:rsidRPr="001B1C9C">
        <w:rPr>
          <w:rFonts w:ascii="Times New Roman" w:eastAsia="Times New Roman" w:hAnsi="Times New Roman" w:cs="Times New Roman"/>
          <w:color w:val="000000"/>
          <w:sz w:val="24"/>
        </w:rPr>
        <w:t xml:space="preserve"> у участников Программы </w:t>
      </w:r>
      <w:proofErr w:type="spellStart"/>
      <w:r w:rsidRPr="001B1C9C">
        <w:rPr>
          <w:rFonts w:ascii="Times New Roman" w:eastAsia="Times New Roman" w:hAnsi="Times New Roman" w:cs="Times New Roman"/>
          <w:color w:val="000000"/>
          <w:sz w:val="24"/>
        </w:rPr>
        <w:t>софинансирования</w:t>
      </w:r>
      <w:proofErr w:type="spellEnd"/>
      <w:r w:rsidRPr="001B1C9C">
        <w:rPr>
          <w:rFonts w:ascii="Times New Roman" w:eastAsia="Times New Roman" w:hAnsi="Times New Roman" w:cs="Times New Roman"/>
          <w:color w:val="000000"/>
          <w:sz w:val="24"/>
        </w:rPr>
        <w:t xml:space="preserve"> пенсий и у тех, кто направил средства мат</w:t>
      </w:r>
      <w:r w:rsidR="00E10A44">
        <w:rPr>
          <w:rFonts w:ascii="Times New Roman" w:eastAsia="Times New Roman" w:hAnsi="Times New Roman" w:cs="Times New Roman"/>
          <w:color w:val="000000"/>
          <w:sz w:val="24"/>
        </w:rPr>
        <w:t xml:space="preserve">еринского </w:t>
      </w:r>
      <w:r w:rsidRPr="001B1C9C">
        <w:rPr>
          <w:rFonts w:ascii="Times New Roman" w:eastAsia="Times New Roman" w:hAnsi="Times New Roman" w:cs="Times New Roman"/>
          <w:color w:val="000000"/>
          <w:sz w:val="24"/>
        </w:rPr>
        <w:t>капитала на формирование накопительной пенсии.</w:t>
      </w:r>
      <w:r w:rsidR="00D3770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sectPr w:rsidR="00F047CC" w:rsidRPr="003D3587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46F3"/>
    <w:rsid w:val="00027F7A"/>
    <w:rsid w:val="00030F6B"/>
    <w:rsid w:val="00034BCD"/>
    <w:rsid w:val="00035EB6"/>
    <w:rsid w:val="00036914"/>
    <w:rsid w:val="00040B53"/>
    <w:rsid w:val="00041890"/>
    <w:rsid w:val="00043908"/>
    <w:rsid w:val="00045484"/>
    <w:rsid w:val="000529BE"/>
    <w:rsid w:val="0005360E"/>
    <w:rsid w:val="00056C4E"/>
    <w:rsid w:val="0006157D"/>
    <w:rsid w:val="0006198C"/>
    <w:rsid w:val="000631C1"/>
    <w:rsid w:val="000751B9"/>
    <w:rsid w:val="00083449"/>
    <w:rsid w:val="00085B79"/>
    <w:rsid w:val="00086CE9"/>
    <w:rsid w:val="000903C1"/>
    <w:rsid w:val="00092830"/>
    <w:rsid w:val="00096A7E"/>
    <w:rsid w:val="00097809"/>
    <w:rsid w:val="000A2643"/>
    <w:rsid w:val="000A3FC1"/>
    <w:rsid w:val="000A4F46"/>
    <w:rsid w:val="000A64EE"/>
    <w:rsid w:val="000A6DA8"/>
    <w:rsid w:val="000B5B79"/>
    <w:rsid w:val="000B754C"/>
    <w:rsid w:val="000C547F"/>
    <w:rsid w:val="000C56CF"/>
    <w:rsid w:val="000D65CB"/>
    <w:rsid w:val="000D6F47"/>
    <w:rsid w:val="000E1897"/>
    <w:rsid w:val="000E5306"/>
    <w:rsid w:val="000E6BD9"/>
    <w:rsid w:val="000F28FC"/>
    <w:rsid w:val="000F311E"/>
    <w:rsid w:val="000F341F"/>
    <w:rsid w:val="00102D4D"/>
    <w:rsid w:val="00104A3B"/>
    <w:rsid w:val="001118BF"/>
    <w:rsid w:val="00113AB5"/>
    <w:rsid w:val="00115A20"/>
    <w:rsid w:val="00120037"/>
    <w:rsid w:val="001251AF"/>
    <w:rsid w:val="00135D93"/>
    <w:rsid w:val="001413DE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5B30"/>
    <w:rsid w:val="00191251"/>
    <w:rsid w:val="00192DAB"/>
    <w:rsid w:val="0019390C"/>
    <w:rsid w:val="0019489E"/>
    <w:rsid w:val="001961F2"/>
    <w:rsid w:val="001A4C9E"/>
    <w:rsid w:val="001B1C9C"/>
    <w:rsid w:val="001B4320"/>
    <w:rsid w:val="001B62B4"/>
    <w:rsid w:val="001C116F"/>
    <w:rsid w:val="001C2A71"/>
    <w:rsid w:val="001C6B94"/>
    <w:rsid w:val="001D526A"/>
    <w:rsid w:val="001D78E0"/>
    <w:rsid w:val="001E36C5"/>
    <w:rsid w:val="001F0734"/>
    <w:rsid w:val="001F11DC"/>
    <w:rsid w:val="001F247E"/>
    <w:rsid w:val="001F43E9"/>
    <w:rsid w:val="00200E46"/>
    <w:rsid w:val="0020697C"/>
    <w:rsid w:val="00210293"/>
    <w:rsid w:val="00215DBD"/>
    <w:rsid w:val="00221654"/>
    <w:rsid w:val="0022329A"/>
    <w:rsid w:val="002265E6"/>
    <w:rsid w:val="00233D58"/>
    <w:rsid w:val="00235565"/>
    <w:rsid w:val="002421E6"/>
    <w:rsid w:val="002465E6"/>
    <w:rsid w:val="00250F58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7F18"/>
    <w:rsid w:val="002A7840"/>
    <w:rsid w:val="002B3D97"/>
    <w:rsid w:val="002C08D0"/>
    <w:rsid w:val="002C2C0B"/>
    <w:rsid w:val="002C496F"/>
    <w:rsid w:val="002C63C8"/>
    <w:rsid w:val="002D2D77"/>
    <w:rsid w:val="002E1BB1"/>
    <w:rsid w:val="002E5DC0"/>
    <w:rsid w:val="002F0B22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502"/>
    <w:rsid w:val="0032354D"/>
    <w:rsid w:val="00330E9C"/>
    <w:rsid w:val="003329EA"/>
    <w:rsid w:val="00332BEC"/>
    <w:rsid w:val="00337C3A"/>
    <w:rsid w:val="0034167D"/>
    <w:rsid w:val="00353AA2"/>
    <w:rsid w:val="00373483"/>
    <w:rsid w:val="00376DB5"/>
    <w:rsid w:val="00376FAD"/>
    <w:rsid w:val="00377BE1"/>
    <w:rsid w:val="0038025E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1CBA"/>
    <w:rsid w:val="003C4179"/>
    <w:rsid w:val="003C4D52"/>
    <w:rsid w:val="003C56C1"/>
    <w:rsid w:val="003C6C09"/>
    <w:rsid w:val="003C6D42"/>
    <w:rsid w:val="003D3587"/>
    <w:rsid w:val="003D5A69"/>
    <w:rsid w:val="003E7ADD"/>
    <w:rsid w:val="003F4AFE"/>
    <w:rsid w:val="003F6B32"/>
    <w:rsid w:val="003F7283"/>
    <w:rsid w:val="00401449"/>
    <w:rsid w:val="004017BE"/>
    <w:rsid w:val="00401C57"/>
    <w:rsid w:val="004031F0"/>
    <w:rsid w:val="0040516B"/>
    <w:rsid w:val="0040785D"/>
    <w:rsid w:val="004126F1"/>
    <w:rsid w:val="00413178"/>
    <w:rsid w:val="00413269"/>
    <w:rsid w:val="004136A3"/>
    <w:rsid w:val="00416B0A"/>
    <w:rsid w:val="0041795A"/>
    <w:rsid w:val="00420529"/>
    <w:rsid w:val="004206B1"/>
    <w:rsid w:val="00425ADA"/>
    <w:rsid w:val="004264A8"/>
    <w:rsid w:val="00430284"/>
    <w:rsid w:val="00433A4E"/>
    <w:rsid w:val="0043405F"/>
    <w:rsid w:val="00437410"/>
    <w:rsid w:val="004407D6"/>
    <w:rsid w:val="004410A0"/>
    <w:rsid w:val="00441B11"/>
    <w:rsid w:val="004425A3"/>
    <w:rsid w:val="00445B43"/>
    <w:rsid w:val="00446499"/>
    <w:rsid w:val="0045232F"/>
    <w:rsid w:val="00455AEC"/>
    <w:rsid w:val="00457A28"/>
    <w:rsid w:val="0046034E"/>
    <w:rsid w:val="00460CFB"/>
    <w:rsid w:val="00462C34"/>
    <w:rsid w:val="004635EA"/>
    <w:rsid w:val="004708BA"/>
    <w:rsid w:val="004734BD"/>
    <w:rsid w:val="00474948"/>
    <w:rsid w:val="004839C5"/>
    <w:rsid w:val="00485CAE"/>
    <w:rsid w:val="004866BF"/>
    <w:rsid w:val="004902A6"/>
    <w:rsid w:val="00491306"/>
    <w:rsid w:val="00493F87"/>
    <w:rsid w:val="004A1357"/>
    <w:rsid w:val="004A491E"/>
    <w:rsid w:val="004B4359"/>
    <w:rsid w:val="004B7250"/>
    <w:rsid w:val="004B7675"/>
    <w:rsid w:val="004C13C1"/>
    <w:rsid w:val="004D5679"/>
    <w:rsid w:val="004E5821"/>
    <w:rsid w:val="004E7E6F"/>
    <w:rsid w:val="004F0ADE"/>
    <w:rsid w:val="004F3D85"/>
    <w:rsid w:val="0050391D"/>
    <w:rsid w:val="0051179C"/>
    <w:rsid w:val="00521CDF"/>
    <w:rsid w:val="00522565"/>
    <w:rsid w:val="00522884"/>
    <w:rsid w:val="00523A3E"/>
    <w:rsid w:val="00527697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70845"/>
    <w:rsid w:val="005722DE"/>
    <w:rsid w:val="00573508"/>
    <w:rsid w:val="00575A3C"/>
    <w:rsid w:val="00580A56"/>
    <w:rsid w:val="00582C63"/>
    <w:rsid w:val="0058627B"/>
    <w:rsid w:val="005865EF"/>
    <w:rsid w:val="00586B3C"/>
    <w:rsid w:val="00592FFF"/>
    <w:rsid w:val="005A3416"/>
    <w:rsid w:val="005A65D6"/>
    <w:rsid w:val="005B2663"/>
    <w:rsid w:val="005B7A78"/>
    <w:rsid w:val="005C13E5"/>
    <w:rsid w:val="005C38B5"/>
    <w:rsid w:val="005C4BBF"/>
    <w:rsid w:val="005C544F"/>
    <w:rsid w:val="005D4CF9"/>
    <w:rsid w:val="005D7BD9"/>
    <w:rsid w:val="005E1077"/>
    <w:rsid w:val="005E286B"/>
    <w:rsid w:val="006047A4"/>
    <w:rsid w:val="0061233E"/>
    <w:rsid w:val="006232DE"/>
    <w:rsid w:val="00631AB1"/>
    <w:rsid w:val="006321B0"/>
    <w:rsid w:val="0063325C"/>
    <w:rsid w:val="0063575E"/>
    <w:rsid w:val="00641FA0"/>
    <w:rsid w:val="0064424F"/>
    <w:rsid w:val="006459A3"/>
    <w:rsid w:val="00646822"/>
    <w:rsid w:val="00652178"/>
    <w:rsid w:val="0065285F"/>
    <w:rsid w:val="006605D5"/>
    <w:rsid w:val="00667A7A"/>
    <w:rsid w:val="00687559"/>
    <w:rsid w:val="00693053"/>
    <w:rsid w:val="006936CA"/>
    <w:rsid w:val="006938BB"/>
    <w:rsid w:val="006A03E2"/>
    <w:rsid w:val="006A76C4"/>
    <w:rsid w:val="006B035B"/>
    <w:rsid w:val="006B42F7"/>
    <w:rsid w:val="006B6C5E"/>
    <w:rsid w:val="006C0C01"/>
    <w:rsid w:val="006C25AD"/>
    <w:rsid w:val="006C2CD2"/>
    <w:rsid w:val="006D082D"/>
    <w:rsid w:val="006D4BFB"/>
    <w:rsid w:val="006E2113"/>
    <w:rsid w:val="006E532E"/>
    <w:rsid w:val="006F200A"/>
    <w:rsid w:val="00701AA6"/>
    <w:rsid w:val="00704F79"/>
    <w:rsid w:val="0070735F"/>
    <w:rsid w:val="007100AF"/>
    <w:rsid w:val="00715690"/>
    <w:rsid w:val="00720F1C"/>
    <w:rsid w:val="00721BD5"/>
    <w:rsid w:val="0072311E"/>
    <w:rsid w:val="0072777E"/>
    <w:rsid w:val="00730BF7"/>
    <w:rsid w:val="0073396C"/>
    <w:rsid w:val="00734E96"/>
    <w:rsid w:val="00746ADD"/>
    <w:rsid w:val="007524C4"/>
    <w:rsid w:val="00756379"/>
    <w:rsid w:val="007619F0"/>
    <w:rsid w:val="007743BE"/>
    <w:rsid w:val="00775D2F"/>
    <w:rsid w:val="00781CA3"/>
    <w:rsid w:val="00785169"/>
    <w:rsid w:val="00785AEF"/>
    <w:rsid w:val="00785E8F"/>
    <w:rsid w:val="00786E90"/>
    <w:rsid w:val="0079270B"/>
    <w:rsid w:val="00793A13"/>
    <w:rsid w:val="007A01BF"/>
    <w:rsid w:val="007A2A41"/>
    <w:rsid w:val="007A3035"/>
    <w:rsid w:val="007A5AA6"/>
    <w:rsid w:val="007B0BB7"/>
    <w:rsid w:val="007B222D"/>
    <w:rsid w:val="007B4976"/>
    <w:rsid w:val="007B6C14"/>
    <w:rsid w:val="007B6E40"/>
    <w:rsid w:val="007C02CB"/>
    <w:rsid w:val="007C5A1C"/>
    <w:rsid w:val="007C6CD9"/>
    <w:rsid w:val="007C7F48"/>
    <w:rsid w:val="007D6030"/>
    <w:rsid w:val="007D78B8"/>
    <w:rsid w:val="007F0843"/>
    <w:rsid w:val="007F38D1"/>
    <w:rsid w:val="007F45CE"/>
    <w:rsid w:val="00800053"/>
    <w:rsid w:val="00801131"/>
    <w:rsid w:val="00801CFC"/>
    <w:rsid w:val="0080438B"/>
    <w:rsid w:val="008053E8"/>
    <w:rsid w:val="00807618"/>
    <w:rsid w:val="008146EA"/>
    <w:rsid w:val="0081576A"/>
    <w:rsid w:val="008234FA"/>
    <w:rsid w:val="00831A09"/>
    <w:rsid w:val="00836D6C"/>
    <w:rsid w:val="008376EC"/>
    <w:rsid w:val="00842CDA"/>
    <w:rsid w:val="00845686"/>
    <w:rsid w:val="00846687"/>
    <w:rsid w:val="00852459"/>
    <w:rsid w:val="00852D5F"/>
    <w:rsid w:val="008551F4"/>
    <w:rsid w:val="00857E0E"/>
    <w:rsid w:val="00872A11"/>
    <w:rsid w:val="00890244"/>
    <w:rsid w:val="00893151"/>
    <w:rsid w:val="00894C99"/>
    <w:rsid w:val="008A2F2E"/>
    <w:rsid w:val="008A46DA"/>
    <w:rsid w:val="008B09D5"/>
    <w:rsid w:val="008B6089"/>
    <w:rsid w:val="008B78DB"/>
    <w:rsid w:val="008C3174"/>
    <w:rsid w:val="008C7524"/>
    <w:rsid w:val="008D43BB"/>
    <w:rsid w:val="008E2670"/>
    <w:rsid w:val="008E5971"/>
    <w:rsid w:val="008E6F29"/>
    <w:rsid w:val="008F621E"/>
    <w:rsid w:val="008F78B5"/>
    <w:rsid w:val="0090384B"/>
    <w:rsid w:val="00903B64"/>
    <w:rsid w:val="00904883"/>
    <w:rsid w:val="00906984"/>
    <w:rsid w:val="00910E58"/>
    <w:rsid w:val="00912302"/>
    <w:rsid w:val="009133FC"/>
    <w:rsid w:val="009144D9"/>
    <w:rsid w:val="0091583A"/>
    <w:rsid w:val="00921AFB"/>
    <w:rsid w:val="009272D3"/>
    <w:rsid w:val="009322B2"/>
    <w:rsid w:val="00935A5D"/>
    <w:rsid w:val="0094613B"/>
    <w:rsid w:val="00953899"/>
    <w:rsid w:val="009538A2"/>
    <w:rsid w:val="0095664B"/>
    <w:rsid w:val="00956742"/>
    <w:rsid w:val="0096202C"/>
    <w:rsid w:val="00974FB9"/>
    <w:rsid w:val="009752C8"/>
    <w:rsid w:val="00991CE6"/>
    <w:rsid w:val="009938BC"/>
    <w:rsid w:val="00995B11"/>
    <w:rsid w:val="009A194A"/>
    <w:rsid w:val="009A2318"/>
    <w:rsid w:val="009B548B"/>
    <w:rsid w:val="009C152C"/>
    <w:rsid w:val="009C3BA0"/>
    <w:rsid w:val="009D29EF"/>
    <w:rsid w:val="009D7480"/>
    <w:rsid w:val="009E2D8F"/>
    <w:rsid w:val="009E3B20"/>
    <w:rsid w:val="009E54C0"/>
    <w:rsid w:val="009F1FC0"/>
    <w:rsid w:val="009F4DDD"/>
    <w:rsid w:val="009F5CA4"/>
    <w:rsid w:val="00A00D79"/>
    <w:rsid w:val="00A017E4"/>
    <w:rsid w:val="00A0295A"/>
    <w:rsid w:val="00A156C9"/>
    <w:rsid w:val="00A249BB"/>
    <w:rsid w:val="00A26DFE"/>
    <w:rsid w:val="00A27866"/>
    <w:rsid w:val="00A30C2D"/>
    <w:rsid w:val="00A3681D"/>
    <w:rsid w:val="00A41AD8"/>
    <w:rsid w:val="00A426EA"/>
    <w:rsid w:val="00A42F3D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4387"/>
    <w:rsid w:val="00A77371"/>
    <w:rsid w:val="00A77E59"/>
    <w:rsid w:val="00A859AE"/>
    <w:rsid w:val="00A923DB"/>
    <w:rsid w:val="00A92BFB"/>
    <w:rsid w:val="00AB6041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8E2"/>
    <w:rsid w:val="00B163A8"/>
    <w:rsid w:val="00B164F6"/>
    <w:rsid w:val="00B171F3"/>
    <w:rsid w:val="00B2049E"/>
    <w:rsid w:val="00B21D80"/>
    <w:rsid w:val="00B22788"/>
    <w:rsid w:val="00B23A74"/>
    <w:rsid w:val="00B3436F"/>
    <w:rsid w:val="00B3533C"/>
    <w:rsid w:val="00B360C5"/>
    <w:rsid w:val="00B37795"/>
    <w:rsid w:val="00B4055E"/>
    <w:rsid w:val="00B410CA"/>
    <w:rsid w:val="00B44770"/>
    <w:rsid w:val="00B4487A"/>
    <w:rsid w:val="00B45007"/>
    <w:rsid w:val="00B479B4"/>
    <w:rsid w:val="00B603D7"/>
    <w:rsid w:val="00B61FE7"/>
    <w:rsid w:val="00B63338"/>
    <w:rsid w:val="00B6712A"/>
    <w:rsid w:val="00B71962"/>
    <w:rsid w:val="00B73F2D"/>
    <w:rsid w:val="00B76E73"/>
    <w:rsid w:val="00B773E6"/>
    <w:rsid w:val="00B81FA9"/>
    <w:rsid w:val="00B977D9"/>
    <w:rsid w:val="00BA2142"/>
    <w:rsid w:val="00BA2C48"/>
    <w:rsid w:val="00BB2848"/>
    <w:rsid w:val="00BB29D6"/>
    <w:rsid w:val="00BB33F1"/>
    <w:rsid w:val="00BD1CB7"/>
    <w:rsid w:val="00BD59FA"/>
    <w:rsid w:val="00BE5662"/>
    <w:rsid w:val="00BF73ED"/>
    <w:rsid w:val="00C049B5"/>
    <w:rsid w:val="00C10AE0"/>
    <w:rsid w:val="00C117ED"/>
    <w:rsid w:val="00C142A9"/>
    <w:rsid w:val="00C3558A"/>
    <w:rsid w:val="00C41558"/>
    <w:rsid w:val="00C42071"/>
    <w:rsid w:val="00C42BD0"/>
    <w:rsid w:val="00C760C2"/>
    <w:rsid w:val="00C764E8"/>
    <w:rsid w:val="00C802C2"/>
    <w:rsid w:val="00C81147"/>
    <w:rsid w:val="00C8337C"/>
    <w:rsid w:val="00C87DEE"/>
    <w:rsid w:val="00C92DC5"/>
    <w:rsid w:val="00C94B81"/>
    <w:rsid w:val="00C97825"/>
    <w:rsid w:val="00CA08E4"/>
    <w:rsid w:val="00CA4DFC"/>
    <w:rsid w:val="00CA7E72"/>
    <w:rsid w:val="00CB3FF5"/>
    <w:rsid w:val="00CB4768"/>
    <w:rsid w:val="00CB6F52"/>
    <w:rsid w:val="00CC21B4"/>
    <w:rsid w:val="00CD613C"/>
    <w:rsid w:val="00CD70C2"/>
    <w:rsid w:val="00CE23C5"/>
    <w:rsid w:val="00CE7236"/>
    <w:rsid w:val="00CF3DB2"/>
    <w:rsid w:val="00CF5900"/>
    <w:rsid w:val="00D01F1D"/>
    <w:rsid w:val="00D063E1"/>
    <w:rsid w:val="00D11A0D"/>
    <w:rsid w:val="00D12C1E"/>
    <w:rsid w:val="00D13990"/>
    <w:rsid w:val="00D148E9"/>
    <w:rsid w:val="00D15746"/>
    <w:rsid w:val="00D21950"/>
    <w:rsid w:val="00D21A26"/>
    <w:rsid w:val="00D21DCF"/>
    <w:rsid w:val="00D2267D"/>
    <w:rsid w:val="00D23BEA"/>
    <w:rsid w:val="00D307DB"/>
    <w:rsid w:val="00D34628"/>
    <w:rsid w:val="00D35002"/>
    <w:rsid w:val="00D357F2"/>
    <w:rsid w:val="00D37704"/>
    <w:rsid w:val="00D42E87"/>
    <w:rsid w:val="00D545B2"/>
    <w:rsid w:val="00D57AEF"/>
    <w:rsid w:val="00D64695"/>
    <w:rsid w:val="00D701B8"/>
    <w:rsid w:val="00D8223F"/>
    <w:rsid w:val="00D84E45"/>
    <w:rsid w:val="00D85BDD"/>
    <w:rsid w:val="00D90E08"/>
    <w:rsid w:val="00DA3938"/>
    <w:rsid w:val="00DA3F22"/>
    <w:rsid w:val="00DA493F"/>
    <w:rsid w:val="00DB42A6"/>
    <w:rsid w:val="00DC0365"/>
    <w:rsid w:val="00DC1638"/>
    <w:rsid w:val="00DC47FF"/>
    <w:rsid w:val="00DD0648"/>
    <w:rsid w:val="00DD131D"/>
    <w:rsid w:val="00DD24F2"/>
    <w:rsid w:val="00DD2BA1"/>
    <w:rsid w:val="00DD495A"/>
    <w:rsid w:val="00DD49D4"/>
    <w:rsid w:val="00DD65F5"/>
    <w:rsid w:val="00DE0216"/>
    <w:rsid w:val="00DE288B"/>
    <w:rsid w:val="00DE5C65"/>
    <w:rsid w:val="00DF2AF7"/>
    <w:rsid w:val="00DF35E7"/>
    <w:rsid w:val="00DF585E"/>
    <w:rsid w:val="00DF6696"/>
    <w:rsid w:val="00DF678E"/>
    <w:rsid w:val="00DF73D3"/>
    <w:rsid w:val="00E02B18"/>
    <w:rsid w:val="00E0463E"/>
    <w:rsid w:val="00E05114"/>
    <w:rsid w:val="00E072EC"/>
    <w:rsid w:val="00E07311"/>
    <w:rsid w:val="00E10A44"/>
    <w:rsid w:val="00E10DB1"/>
    <w:rsid w:val="00E11E23"/>
    <w:rsid w:val="00E14EBA"/>
    <w:rsid w:val="00E15A94"/>
    <w:rsid w:val="00E16A71"/>
    <w:rsid w:val="00E2586C"/>
    <w:rsid w:val="00E45EA0"/>
    <w:rsid w:val="00E51185"/>
    <w:rsid w:val="00E52EF6"/>
    <w:rsid w:val="00E55741"/>
    <w:rsid w:val="00E575CC"/>
    <w:rsid w:val="00E622CE"/>
    <w:rsid w:val="00E71CA5"/>
    <w:rsid w:val="00E71D2A"/>
    <w:rsid w:val="00E74E7B"/>
    <w:rsid w:val="00E75151"/>
    <w:rsid w:val="00E76230"/>
    <w:rsid w:val="00EB4AC8"/>
    <w:rsid w:val="00EC0AEE"/>
    <w:rsid w:val="00EC0CE4"/>
    <w:rsid w:val="00EC1205"/>
    <w:rsid w:val="00EC7743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47CC"/>
    <w:rsid w:val="00F054B1"/>
    <w:rsid w:val="00F05891"/>
    <w:rsid w:val="00F066B4"/>
    <w:rsid w:val="00F07A1F"/>
    <w:rsid w:val="00F10725"/>
    <w:rsid w:val="00F12C47"/>
    <w:rsid w:val="00F14F4D"/>
    <w:rsid w:val="00F17AEC"/>
    <w:rsid w:val="00F20711"/>
    <w:rsid w:val="00F24796"/>
    <w:rsid w:val="00F31CEF"/>
    <w:rsid w:val="00F3696F"/>
    <w:rsid w:val="00F405F3"/>
    <w:rsid w:val="00F42D7D"/>
    <w:rsid w:val="00F50D29"/>
    <w:rsid w:val="00F567A3"/>
    <w:rsid w:val="00F57F24"/>
    <w:rsid w:val="00F65DE1"/>
    <w:rsid w:val="00F66B43"/>
    <w:rsid w:val="00F67FAB"/>
    <w:rsid w:val="00F71521"/>
    <w:rsid w:val="00F74F82"/>
    <w:rsid w:val="00F75A36"/>
    <w:rsid w:val="00F77885"/>
    <w:rsid w:val="00F86B8E"/>
    <w:rsid w:val="00F87D6F"/>
    <w:rsid w:val="00F905A5"/>
    <w:rsid w:val="00F93546"/>
    <w:rsid w:val="00FA41FF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A5D69-A4BB-4573-B324-704DABB6A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4C2D0-548D-44F0-9A70-52980F7DD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2</cp:revision>
  <cp:lastPrinted>2024-05-03T08:27:00Z</cp:lastPrinted>
  <dcterms:created xsi:type="dcterms:W3CDTF">2024-05-14T09:44:00Z</dcterms:created>
  <dcterms:modified xsi:type="dcterms:W3CDTF">2024-05-14T09:44:00Z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