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0"/>
        <w:gridCol w:w="4613"/>
      </w:tblGrid>
      <w:tr w:rsidR="002E03A8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3A8" w:rsidRDefault="00554E85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3096" w:dyaOrig="1925">
                <v:rect id="rectole0000000000" o:spid="_x0000_i1025" style="width:154.5pt;height:96pt" o:ole="" o:preferrelative="t" stroked="f">
                  <v:imagedata r:id="rId4" o:title=""/>
                </v:rect>
                <o:OLEObject Type="Embed" ProgID="StaticMetafile" ShapeID="rectole0000000000" DrawAspect="Content" ObjectID="_1760424252" r:id="rId5"/>
              </w:object>
            </w:r>
          </w:p>
          <w:p w:rsidR="002E03A8" w:rsidRDefault="00554E85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Calibri" w:eastAsia="Calibri" w:hAnsi="Calibri" w:cs="Calibri"/>
                <w:b/>
              </w:rPr>
              <w:t>Отделение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</w:p>
          <w:p w:rsidR="002E03A8" w:rsidRDefault="00554E85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Calibri" w:eastAsia="Calibri" w:hAnsi="Calibri" w:cs="Calibri"/>
                <w:b/>
              </w:rPr>
              <w:t>Социального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фонда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России</w:t>
            </w:r>
          </w:p>
          <w:p w:rsidR="002E03A8" w:rsidRDefault="00554E85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</w:rPr>
              <w:t>по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Иркутской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3A8" w:rsidRDefault="002E03A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Calibri" w:eastAsia="Calibri" w:hAnsi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ascii="Calibri" w:eastAsia="Calibri" w:hAnsi="Calibri" w:cs="Calibri"/>
                <w:b/>
              </w:rPr>
              <w:t>СЛУЖБА</w:t>
            </w:r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Calibri" w:eastAsia="Calibri" w:hAnsi="Calibri" w:cs="Calibri"/>
                <w:b/>
              </w:rPr>
              <w:t>ОТДЕЛЕНИЯ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СФР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ИРКУТСКОЙ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ОБЛАСТИ</w:t>
            </w:r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Calibri" w:eastAsia="Calibri" w:hAnsi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2E03A8" w:rsidRDefault="002E03A8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2E03A8" w:rsidRDefault="002E03A8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2E03A8" w:rsidRDefault="00A46139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</w:r>
      <w:r w:rsidR="00554E85"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E03A8" w:rsidRDefault="002E03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2E03A8" w:rsidRPr="0018039A" w:rsidRDefault="0018039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</w:rPr>
      </w:pPr>
      <w:r w:rsidRPr="0018039A">
        <w:rPr>
          <w:rFonts w:ascii="Times New Roman" w:eastAsia="Times New Roman" w:hAnsi="Times New Roman" w:cs="Times New Roman"/>
          <w:b/>
          <w:sz w:val="26"/>
        </w:rPr>
        <w:t>Более 3 тысяч</w:t>
      </w:r>
      <w:r w:rsidR="00554E85" w:rsidRPr="0018039A">
        <w:rPr>
          <w:rFonts w:ascii="Times New Roman" w:eastAsia="Times New Roman" w:hAnsi="Times New Roman" w:cs="Times New Roman"/>
          <w:b/>
          <w:sz w:val="26"/>
        </w:rPr>
        <w:t xml:space="preserve"> жителей Иркутской области получили путевки на санаторно-курортное лечение в 2023 году</w:t>
      </w:r>
    </w:p>
    <w:p w:rsidR="002E03A8" w:rsidRDefault="002E03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</w:rPr>
      </w:pPr>
    </w:p>
    <w:p w:rsidR="002E03A8" w:rsidRDefault="00554E8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 w:rsidRPr="0018039A">
        <w:rPr>
          <w:rFonts w:ascii="Times New Roman" w:eastAsia="Times New Roman" w:hAnsi="Times New Roman" w:cs="Times New Roman"/>
          <w:sz w:val="26"/>
        </w:rPr>
        <w:t xml:space="preserve">С начала года в Иркутской области путевки на санаторно-курортное лечение получили 3 287 граждан с инвалидностью, 373 </w:t>
      </w:r>
      <w:r w:rsidR="007D1722">
        <w:rPr>
          <w:rFonts w:ascii="Times New Roman" w:eastAsia="Times New Roman" w:hAnsi="Times New Roman" w:cs="Times New Roman"/>
          <w:sz w:val="26"/>
        </w:rPr>
        <w:t>из которых были</w:t>
      </w:r>
      <w:r w:rsidRPr="0018039A">
        <w:rPr>
          <w:rFonts w:ascii="Times New Roman" w:eastAsia="Times New Roman" w:hAnsi="Times New Roman" w:cs="Times New Roman"/>
          <w:sz w:val="26"/>
        </w:rPr>
        <w:t xml:space="preserve"> предоставлены детям</w:t>
      </w:r>
      <w:r w:rsidR="0018039A" w:rsidRPr="0018039A">
        <w:rPr>
          <w:rFonts w:ascii="Times New Roman" w:eastAsia="Times New Roman" w:hAnsi="Times New Roman" w:cs="Times New Roman"/>
          <w:sz w:val="26"/>
        </w:rPr>
        <w:t xml:space="preserve"> с инвалидностью</w:t>
      </w:r>
      <w:r w:rsidRPr="0018039A">
        <w:rPr>
          <w:rFonts w:ascii="Times New Roman" w:eastAsia="Times New Roman" w:hAnsi="Times New Roman" w:cs="Times New Roman"/>
          <w:sz w:val="26"/>
        </w:rPr>
        <w:t xml:space="preserve"> и сопро</w:t>
      </w:r>
      <w:bookmarkStart w:id="0" w:name="_GoBack"/>
      <w:bookmarkEnd w:id="0"/>
      <w:r w:rsidRPr="0018039A">
        <w:rPr>
          <w:rFonts w:ascii="Times New Roman" w:eastAsia="Times New Roman" w:hAnsi="Times New Roman" w:cs="Times New Roman"/>
          <w:sz w:val="26"/>
        </w:rPr>
        <w:t>вождающим их лицам. На обеспечение этих целей региональное Отделение СФР направило более 130,5 миллионов рублей, в том числе на оплату проезда граждан к месту лечения и обратно.</w:t>
      </w:r>
    </w:p>
    <w:p w:rsidR="002E03A8" w:rsidRDefault="00554E8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Путевки предоставляются федеральным льготникам при наличии медицинских показаний и при условии, что гражданин не отказался от набора социальных услуг в части санаторно-курортного лечения и проезда к месту лечения и обратно.</w:t>
      </w:r>
    </w:p>
    <w:p w:rsidR="002E03A8" w:rsidRDefault="00554E8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Длительность лечения для взрослых составляет 18 дней, для детей</w:t>
      </w:r>
      <w:r w:rsidR="007D1722">
        <w:rPr>
          <w:rFonts w:ascii="Times New Roman" w:eastAsia="Times New Roman" w:hAnsi="Times New Roman" w:cs="Times New Roman"/>
          <w:sz w:val="26"/>
        </w:rPr>
        <w:t xml:space="preserve"> с инвалидностью —</w:t>
      </w:r>
      <w:r>
        <w:rPr>
          <w:rFonts w:ascii="Times New Roman" w:eastAsia="Times New Roman" w:hAnsi="Times New Roman" w:cs="Times New Roman"/>
          <w:sz w:val="26"/>
        </w:rPr>
        <w:t xml:space="preserve"> 21 день, а для </w:t>
      </w:r>
      <w:r w:rsidR="007D1722">
        <w:rPr>
          <w:rFonts w:ascii="Times New Roman" w:eastAsia="Times New Roman" w:hAnsi="Times New Roman" w:cs="Times New Roman"/>
          <w:sz w:val="26"/>
        </w:rPr>
        <w:t xml:space="preserve">граждан </w:t>
      </w:r>
      <w:r>
        <w:rPr>
          <w:rFonts w:ascii="Times New Roman" w:eastAsia="Times New Roman" w:hAnsi="Times New Roman" w:cs="Times New Roman"/>
          <w:sz w:val="26"/>
        </w:rPr>
        <w:t xml:space="preserve">с заболеваниями и последствиями травм спинного и головного мозга </w:t>
      </w:r>
      <w:r w:rsidR="007D1722">
        <w:rPr>
          <w:rFonts w:ascii="Times New Roman" w:eastAsia="Times New Roman" w:hAnsi="Times New Roman" w:cs="Times New Roman"/>
          <w:sz w:val="26"/>
        </w:rPr>
        <w:t>—</w:t>
      </w:r>
      <w:r>
        <w:rPr>
          <w:rFonts w:ascii="Times New Roman" w:eastAsia="Times New Roman" w:hAnsi="Times New Roman" w:cs="Times New Roman"/>
          <w:sz w:val="26"/>
        </w:rPr>
        <w:t xml:space="preserve"> от 24 до 42 дней.</w:t>
      </w:r>
    </w:p>
    <w:p w:rsidR="002E03A8" w:rsidRDefault="00554E8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Для получения путевки необходимо обратиться в Отделение Социального фонда России по Иркутской области, предоставив заявление, документ подтверждающий личность и медицинскую справку по форме </w:t>
      </w:r>
      <w:r>
        <w:rPr>
          <w:rFonts w:ascii="Segoe UI Symbol" w:eastAsia="Segoe UI Symbol" w:hAnsi="Segoe UI Symbol" w:cs="Segoe UI Symbol"/>
          <w:sz w:val="26"/>
        </w:rPr>
        <w:t>№</w:t>
      </w:r>
      <w:r>
        <w:rPr>
          <w:rFonts w:ascii="Times New Roman" w:eastAsia="Times New Roman" w:hAnsi="Times New Roman" w:cs="Times New Roman"/>
          <w:sz w:val="26"/>
        </w:rPr>
        <w:t xml:space="preserve"> 070/у. Выдача путевок осуществляется строго </w:t>
      </w:r>
      <w:r w:rsidR="007D1722">
        <w:rPr>
          <w:rFonts w:ascii="Times New Roman" w:eastAsia="Times New Roman" w:hAnsi="Times New Roman" w:cs="Times New Roman"/>
          <w:sz w:val="26"/>
        </w:rPr>
        <w:t>в рамках</w:t>
      </w:r>
      <w:r>
        <w:rPr>
          <w:rFonts w:ascii="Times New Roman" w:eastAsia="Times New Roman" w:hAnsi="Times New Roman" w:cs="Times New Roman"/>
          <w:sz w:val="26"/>
        </w:rPr>
        <w:t xml:space="preserve"> электронной очереди, сформированной по дате подачи заявления. Проверить </w:t>
      </w:r>
      <w:r w:rsidR="007D1722">
        <w:rPr>
          <w:rFonts w:ascii="Times New Roman" w:eastAsia="Times New Roman" w:hAnsi="Times New Roman" w:cs="Times New Roman"/>
          <w:sz w:val="26"/>
        </w:rPr>
        <w:t xml:space="preserve">ее </w:t>
      </w:r>
      <w:r>
        <w:rPr>
          <w:rFonts w:ascii="Times New Roman" w:eastAsia="Times New Roman" w:hAnsi="Times New Roman" w:cs="Times New Roman"/>
          <w:sz w:val="26"/>
        </w:rPr>
        <w:t xml:space="preserve">можно самостоятельно по номеру СНИЛС (11 цифр без пробелов и дефисов) на сайте ОСФР в разделе «Гражданам» </w:t>
      </w:r>
      <w:r w:rsidR="007D1722">
        <w:rPr>
          <w:rFonts w:ascii="Times New Roman" w:eastAsia="Times New Roman" w:hAnsi="Times New Roman" w:cs="Times New Roman"/>
          <w:sz w:val="26"/>
        </w:rPr>
        <w:t xml:space="preserve">— </w:t>
      </w:r>
      <w:r>
        <w:rPr>
          <w:rFonts w:ascii="Times New Roman" w:eastAsia="Times New Roman" w:hAnsi="Times New Roman" w:cs="Times New Roman"/>
          <w:sz w:val="26"/>
        </w:rPr>
        <w:t xml:space="preserve">«Очередь на санаторно-курортное лечение» </w:t>
      </w:r>
      <w:hyperlink r:id="rId6">
        <w:r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https://social-insurance.sfr.gov.ru/r38/</w:t>
        </w:r>
      </w:hyperlink>
      <w:r>
        <w:rPr>
          <w:rFonts w:ascii="Times New Roman" w:eastAsia="Times New Roman" w:hAnsi="Times New Roman" w:cs="Times New Roman"/>
          <w:sz w:val="26"/>
        </w:rPr>
        <w:t>.</w:t>
      </w:r>
    </w:p>
    <w:sectPr w:rsidR="002E0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A8"/>
    <w:rsid w:val="00114CEF"/>
    <w:rsid w:val="0018039A"/>
    <w:rsid w:val="002E03A8"/>
    <w:rsid w:val="004F3A02"/>
    <w:rsid w:val="00554E85"/>
    <w:rsid w:val="007D1722"/>
    <w:rsid w:val="00A46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DC6C8-9C5E-4750-BFE9-5539AA87A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cial-insurance.sfr.gov.ru/r38/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Крупенева Юлия Сергеевна</dc:creator>
  <cp:lastModifiedBy>Крупенева Юлия Сергеевна</cp:lastModifiedBy>
  <cp:revision>2</cp:revision>
  <dcterms:created xsi:type="dcterms:W3CDTF">2023-11-02T01:56:00Z</dcterms:created>
  <dcterms:modified xsi:type="dcterms:W3CDTF">2023-11-02T01:56:00Z</dcterms:modified>
</cp:coreProperties>
</file>