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7C" w:rsidRDefault="0060207C" w:rsidP="0060207C">
      <w:pPr>
        <w:jc w:val="center"/>
      </w:pPr>
    </w:p>
    <w:p w:rsidR="0060207C" w:rsidRDefault="0060207C" w:rsidP="0060207C">
      <w:pPr>
        <w:pStyle w:val="a8"/>
      </w:pPr>
      <w:r>
        <w:t>МЭР ШЕЛЕХОВСКОГО МУНИЦИПАЛЬНОГО РАЙОНА</w:t>
      </w:r>
    </w:p>
    <w:p w:rsidR="0060207C" w:rsidRDefault="0060207C" w:rsidP="0060207C">
      <w:pPr>
        <w:jc w:val="center"/>
        <w:rPr>
          <w:b/>
          <w:bCs/>
          <w:sz w:val="28"/>
          <w:szCs w:val="28"/>
        </w:rPr>
      </w:pPr>
    </w:p>
    <w:p w:rsidR="0060207C" w:rsidRDefault="0060207C" w:rsidP="0060207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60207C" w:rsidRDefault="0060207C" w:rsidP="006020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17 мая 2006 года № 377-п</w:t>
      </w:r>
    </w:p>
    <w:p w:rsidR="0060207C" w:rsidRDefault="0060207C" w:rsidP="006020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(в редакции постановления Мэра </w:t>
      </w:r>
      <w:proofErr w:type="spellStart"/>
      <w:r>
        <w:rPr>
          <w:b/>
          <w:bCs/>
          <w:sz w:val="28"/>
          <w:szCs w:val="28"/>
        </w:rPr>
        <w:t>Шелеховского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от 27.06.2014 № 65-пм)</w:t>
      </w:r>
    </w:p>
    <w:p w:rsidR="0060207C" w:rsidRDefault="0060207C" w:rsidP="0060207C">
      <w:pPr>
        <w:jc w:val="center"/>
        <w:rPr>
          <w:b/>
          <w:bCs/>
          <w:sz w:val="28"/>
          <w:szCs w:val="28"/>
        </w:rPr>
      </w:pPr>
    </w:p>
    <w:p w:rsidR="0060207C" w:rsidRDefault="0060207C" w:rsidP="0060207C">
      <w:pPr>
        <w:jc w:val="center"/>
        <w:rPr>
          <w:b/>
          <w:bCs/>
          <w:sz w:val="28"/>
          <w:szCs w:val="28"/>
        </w:rPr>
      </w:pPr>
    </w:p>
    <w:p w:rsidR="0060207C" w:rsidRDefault="0060207C" w:rsidP="006020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СОВЕТЕ ОБЩЕСТВЕННЫХ ОБЪЕДИНЕНИЙ ПРИ АДМИНИСТРАЦИИ ШЕЛЕХОВСКОГО МУНИЦИПАЛЬНОГО РАЙОНА</w:t>
      </w:r>
    </w:p>
    <w:p w:rsidR="0060207C" w:rsidRDefault="0060207C" w:rsidP="0060207C">
      <w:pPr>
        <w:rPr>
          <w:sz w:val="28"/>
          <w:szCs w:val="28"/>
        </w:rPr>
      </w:pPr>
    </w:p>
    <w:p w:rsidR="0060207C" w:rsidRDefault="0060207C" w:rsidP="0060207C">
      <w:pPr>
        <w:rPr>
          <w:sz w:val="28"/>
          <w:szCs w:val="28"/>
        </w:rPr>
      </w:pPr>
    </w:p>
    <w:p w:rsidR="0060207C" w:rsidRDefault="0060207C" w:rsidP="0060207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совершенствования механизма поддержки и координации деятельности общественных объединений, расположенных на территории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обеспечения более эффективного взаимодействия органов местного самоуправления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с общественными объединениями, на основании Федеральных законов от 12.01.1996г. №7-ФЗ «О некоммерческих организациях», от 19.05.1995г. №82-ФЗ «Об общественных объединениях», 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7, 30, 31 </w:t>
      </w:r>
      <w:hyperlink r:id="rId6" w:history="1">
        <w:r>
          <w:rPr>
            <w:rStyle w:val="a3"/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</w:t>
      </w:r>
      <w:proofErr w:type="gramEnd"/>
    </w:p>
    <w:p w:rsidR="0060207C" w:rsidRDefault="0060207C" w:rsidP="0060207C">
      <w:pPr>
        <w:ind w:firstLine="709"/>
        <w:jc w:val="both"/>
        <w:rPr>
          <w:sz w:val="28"/>
          <w:szCs w:val="28"/>
        </w:rPr>
      </w:pPr>
    </w:p>
    <w:p w:rsidR="0060207C" w:rsidRDefault="0060207C" w:rsidP="0060207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0207C" w:rsidRDefault="0060207C" w:rsidP="0060207C">
      <w:pPr>
        <w:ind w:firstLine="709"/>
        <w:jc w:val="center"/>
        <w:rPr>
          <w:sz w:val="28"/>
          <w:szCs w:val="28"/>
        </w:rPr>
      </w:pPr>
    </w:p>
    <w:p w:rsidR="0060207C" w:rsidRDefault="0060207C" w:rsidP="0060207C">
      <w:pPr>
        <w:numPr>
          <w:ilvl w:val="0"/>
          <w:numId w:val="1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Совет общественных объединений 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60207C" w:rsidRDefault="0060207C" w:rsidP="0060207C">
      <w:pPr>
        <w:numPr>
          <w:ilvl w:val="0"/>
          <w:numId w:val="1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Совете общественных объединений 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(Приложение №1).</w:t>
      </w:r>
    </w:p>
    <w:p w:rsidR="0060207C" w:rsidRDefault="0060207C" w:rsidP="0060207C">
      <w:pPr>
        <w:numPr>
          <w:ilvl w:val="0"/>
          <w:numId w:val="1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Совета общественных объединений 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(Приложение №2).</w:t>
      </w:r>
    </w:p>
    <w:p w:rsidR="0060207C" w:rsidRDefault="0060207C" w:rsidP="0060207C">
      <w:pPr>
        <w:numPr>
          <w:ilvl w:val="0"/>
          <w:numId w:val="1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отдела по связям с общественностью и средствами массовой информации (</w:t>
      </w:r>
      <w:proofErr w:type="spellStart"/>
      <w:r>
        <w:rPr>
          <w:sz w:val="28"/>
          <w:szCs w:val="28"/>
        </w:rPr>
        <w:t>Шастиной</w:t>
      </w:r>
      <w:proofErr w:type="spellEnd"/>
      <w:r>
        <w:rPr>
          <w:sz w:val="28"/>
          <w:szCs w:val="28"/>
        </w:rPr>
        <w:t xml:space="preserve"> О.А.) опубликовать настоящее постановление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вестник».</w:t>
      </w:r>
    </w:p>
    <w:p w:rsidR="0060207C" w:rsidRDefault="0060207C" w:rsidP="0060207C">
      <w:pPr>
        <w:numPr>
          <w:ilvl w:val="0"/>
          <w:numId w:val="1"/>
        </w:numPr>
        <w:tabs>
          <w:tab w:val="left" w:pos="9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207C" w:rsidRDefault="0060207C" w:rsidP="0060207C">
      <w:pPr>
        <w:tabs>
          <w:tab w:val="left" w:pos="960"/>
        </w:tabs>
        <w:ind w:firstLine="709"/>
        <w:jc w:val="both"/>
        <w:rPr>
          <w:sz w:val="28"/>
          <w:szCs w:val="28"/>
        </w:rPr>
      </w:pPr>
    </w:p>
    <w:p w:rsidR="0060207C" w:rsidRDefault="0060207C" w:rsidP="0060207C">
      <w:pPr>
        <w:tabs>
          <w:tab w:val="left" w:pos="960"/>
        </w:tabs>
        <w:ind w:firstLine="709"/>
        <w:jc w:val="both"/>
        <w:rPr>
          <w:sz w:val="28"/>
          <w:szCs w:val="28"/>
        </w:rPr>
      </w:pPr>
    </w:p>
    <w:p w:rsidR="0060207C" w:rsidRDefault="0060207C" w:rsidP="0060207C">
      <w:pPr>
        <w:tabs>
          <w:tab w:val="left" w:pos="960"/>
        </w:tabs>
        <w:ind w:firstLine="709"/>
        <w:jc w:val="both"/>
        <w:rPr>
          <w:sz w:val="28"/>
          <w:szCs w:val="28"/>
        </w:rPr>
      </w:pPr>
    </w:p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</w:t>
      </w:r>
    </w:p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t>Соболь Я.В.</w:t>
      </w:r>
    </w:p>
    <w:p w:rsidR="0060207C" w:rsidRDefault="0060207C" w:rsidP="0060207C">
      <w:pPr>
        <w:pStyle w:val="a6"/>
        <w:tabs>
          <w:tab w:val="clear" w:pos="4677"/>
          <w:tab w:val="clear" w:pos="9355"/>
        </w:tabs>
      </w:pPr>
    </w:p>
    <w:p w:rsidR="0060207C" w:rsidRDefault="0060207C" w:rsidP="0060207C"/>
    <w:p w:rsidR="0060207C" w:rsidRDefault="0060207C" w:rsidP="0060207C"/>
    <w:p w:rsidR="0060207C" w:rsidRDefault="0060207C" w:rsidP="0060207C"/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Мэра </w:t>
      </w:r>
    </w:p>
    <w:p w:rsidR="0060207C" w:rsidRDefault="0060207C" w:rsidP="0060207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 мая 2006 г. № 377-п</w:t>
      </w:r>
    </w:p>
    <w:p w:rsidR="0060207C" w:rsidRDefault="0060207C" w:rsidP="0060207C">
      <w:pPr>
        <w:rPr>
          <w:sz w:val="28"/>
          <w:szCs w:val="28"/>
        </w:rPr>
      </w:pPr>
    </w:p>
    <w:p w:rsidR="0060207C" w:rsidRDefault="0060207C" w:rsidP="0060207C">
      <w:pPr>
        <w:rPr>
          <w:sz w:val="28"/>
          <w:szCs w:val="28"/>
        </w:rPr>
      </w:pPr>
    </w:p>
    <w:p w:rsidR="0060207C" w:rsidRDefault="0060207C" w:rsidP="006020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0207C" w:rsidRDefault="0060207C" w:rsidP="006020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Совете общественных объединений </w:t>
      </w:r>
    </w:p>
    <w:p w:rsidR="0060207C" w:rsidRDefault="0060207C" w:rsidP="006020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60207C" w:rsidRDefault="0060207C" w:rsidP="0060207C">
      <w:pPr>
        <w:rPr>
          <w:sz w:val="28"/>
          <w:szCs w:val="28"/>
        </w:rPr>
      </w:pPr>
    </w:p>
    <w:p w:rsidR="0060207C" w:rsidRDefault="0060207C" w:rsidP="0060207C">
      <w:pPr>
        <w:numPr>
          <w:ilvl w:val="0"/>
          <w:numId w:val="2"/>
        </w:numPr>
        <w:tabs>
          <w:tab w:val="left" w:pos="540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120"/>
        <w:ind w:left="0" w:firstLine="0"/>
      </w:pPr>
      <w:r>
        <w:t xml:space="preserve">Совет Общественных объединений при 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 (далее – Совет) образуется в целях организации</w:t>
      </w:r>
      <w:r>
        <w:rPr>
          <w:b/>
          <w:bCs/>
        </w:rPr>
        <w:t xml:space="preserve">  </w:t>
      </w:r>
      <w:r>
        <w:t>взаимодействия с общественными организациями, политическими партиями</w:t>
      </w:r>
      <w:r>
        <w:rPr>
          <w:b/>
          <w:bCs/>
        </w:rPr>
        <w:t xml:space="preserve"> </w:t>
      </w:r>
      <w:r>
        <w:t xml:space="preserve">и иными общественными движениями (далее – общественные объединения) на территории </w:t>
      </w:r>
      <w:proofErr w:type="spellStart"/>
      <w:r>
        <w:t>Шелеховского</w:t>
      </w:r>
      <w:proofErr w:type="spellEnd"/>
      <w:r>
        <w:t xml:space="preserve"> района (далее – район).</w:t>
      </w:r>
    </w:p>
    <w:p w:rsidR="0060207C" w:rsidRDefault="0060207C" w:rsidP="0060207C">
      <w:pPr>
        <w:numPr>
          <w:ilvl w:val="1"/>
          <w:numId w:val="2"/>
        </w:numPr>
        <w:tabs>
          <w:tab w:val="left" w:pos="480"/>
          <w:tab w:val="num" w:pos="1440"/>
        </w:tabs>
        <w:spacing w:before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Совет является постоянно действующим общественным консультационно-совещательным органом.</w:t>
      </w:r>
    </w:p>
    <w:p w:rsidR="0060207C" w:rsidRDefault="0060207C" w:rsidP="0060207C">
      <w:pPr>
        <w:numPr>
          <w:ilvl w:val="1"/>
          <w:numId w:val="2"/>
        </w:numPr>
        <w:tabs>
          <w:tab w:val="left" w:pos="480"/>
          <w:tab w:val="num" w:pos="1440"/>
        </w:tabs>
        <w:spacing w:before="1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актами Иркутской области, а также настоящим Положением.</w:t>
      </w:r>
    </w:p>
    <w:p w:rsidR="0060207C" w:rsidRDefault="0060207C" w:rsidP="0060207C">
      <w:pPr>
        <w:pStyle w:val="21"/>
        <w:numPr>
          <w:ilvl w:val="0"/>
          <w:numId w:val="2"/>
        </w:numPr>
        <w:tabs>
          <w:tab w:val="left" w:pos="540"/>
        </w:tabs>
        <w:spacing w:before="120" w:after="120"/>
        <w:ind w:left="0" w:firstLine="0"/>
        <w:jc w:val="center"/>
      </w:pPr>
      <w:r>
        <w:t>Основные задачи Совета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Совершенствование взаимодействия общественных объединений с органами местного самоуправления района.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Обеспечение участия общественных объединений в разработке и реализации, анализе эффективности целевых муниципальных программ и проектов, а также благотворительных, социально-культурных  программ и исследовательских проектов на территории района.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 xml:space="preserve">Информационно-аналитическое обеспечение деятельности Администрации </w:t>
      </w:r>
      <w:proofErr w:type="spellStart"/>
      <w:r>
        <w:t>Шелеховского</w:t>
      </w:r>
      <w:proofErr w:type="spellEnd"/>
      <w:r>
        <w:t xml:space="preserve"> муниципального района  по вопросам, затрагивающим сферу общественных объединений и их деятельности, в том числе создание базы данных с полной информацией об общественных объединениях района.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Содействие реализации планов и программ общественных объединений, действующих на территории района, а также укрепление связей между ними.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Содействие в сфере поддержки и развития общественных объединений и общественных инициатив в районе.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 xml:space="preserve">Разработка предложений по увеличению эффективности усилий общественных объединений и органов местного самоуправления района по </w:t>
      </w:r>
      <w:r>
        <w:lastRenderedPageBreak/>
        <w:t>созданию благоприятных условий для социально-экономического развития района.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Содействие распространению положительного опыта деятельности общественных объединений, осуществляющих свою деятельность на территории района.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 xml:space="preserve">Содействие становлению институтов гражданского общества в </w:t>
      </w:r>
      <w:proofErr w:type="gramStart"/>
      <w:r>
        <w:t>районе</w:t>
      </w:r>
      <w:proofErr w:type="gramEnd"/>
      <w:r>
        <w:t xml:space="preserve">, формирование гражданской ответственности и активности жителей района. </w:t>
      </w:r>
    </w:p>
    <w:p w:rsidR="0060207C" w:rsidRDefault="0060207C" w:rsidP="0060207C">
      <w:pPr>
        <w:pStyle w:val="21"/>
        <w:tabs>
          <w:tab w:val="left" w:pos="480"/>
          <w:tab w:val="num" w:pos="1440"/>
        </w:tabs>
        <w:spacing w:before="60"/>
      </w:pPr>
      <w:r>
        <w:t>2.9. Иные задачи, затрагивающие интересы общественных объединений района и направленные на эффективное взаимодействие органов местного самоуправления района с общественными объединениями.</w:t>
      </w:r>
    </w:p>
    <w:p w:rsidR="0060207C" w:rsidRDefault="0060207C" w:rsidP="0060207C">
      <w:pPr>
        <w:pStyle w:val="21"/>
        <w:numPr>
          <w:ilvl w:val="0"/>
          <w:numId w:val="2"/>
        </w:numPr>
        <w:tabs>
          <w:tab w:val="left" w:pos="540"/>
        </w:tabs>
        <w:spacing w:before="120" w:after="120"/>
        <w:ind w:left="0" w:firstLine="0"/>
        <w:jc w:val="center"/>
      </w:pPr>
      <w:r>
        <w:t>Направления деятельности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proofErr w:type="gramStart"/>
      <w:r>
        <w:t>Организация взаимодействия  органов местного самоуправления района  с общественными организациями  с целью выработки согласованных решений, разработки механизмов,  конкретных мер и действий в осуществлении основных  программ и проектов, направленных на развитие социальной, гуманитарной, культурной сфер жизни района.</w:t>
      </w:r>
      <w:proofErr w:type="gramEnd"/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Анализ и систематизация предложений представителей общественных   объединений, направленных на оптимизацию деятельности общественных объединений, на развитие общественных инициатив.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Участие в разработке проектов нормативных правовых актов органов местного самоуправления района, затрагивающих интересы общественных объединений, подготовка прогнозных оценок последствий реализации таких документов.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Подготовка предложений по разработке, координации и реализации федеральных, региональных, муниципальных программ развития и поддержки общественных инициатив, общественных объединений, а также по проектам нормативных правовых актов района, вносимых для обсуждения на Совет.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Участие в разработке долгосрочных программ социального, гуманитарного, культурного развития района.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 xml:space="preserve">Осуществляет иные направления в </w:t>
      </w:r>
      <w:proofErr w:type="gramStart"/>
      <w:r>
        <w:t>соответствии</w:t>
      </w:r>
      <w:proofErr w:type="gramEnd"/>
      <w:r>
        <w:t xml:space="preserve"> с поставленными перед Советом задачами.</w:t>
      </w:r>
    </w:p>
    <w:p w:rsidR="0060207C" w:rsidRDefault="0060207C" w:rsidP="0060207C">
      <w:pPr>
        <w:pStyle w:val="21"/>
        <w:numPr>
          <w:ilvl w:val="0"/>
          <w:numId w:val="2"/>
        </w:numPr>
        <w:tabs>
          <w:tab w:val="left" w:pos="540"/>
        </w:tabs>
        <w:spacing w:before="120" w:after="120"/>
        <w:ind w:left="0" w:firstLine="0"/>
        <w:jc w:val="center"/>
      </w:pPr>
      <w:r>
        <w:t>Права Совета</w:t>
      </w:r>
    </w:p>
    <w:p w:rsidR="0060207C" w:rsidRDefault="0060207C" w:rsidP="0060207C">
      <w:pPr>
        <w:pStyle w:val="21"/>
        <w:tabs>
          <w:tab w:val="num" w:pos="180"/>
          <w:tab w:val="left" w:pos="540"/>
        </w:tabs>
        <w:spacing w:before="120"/>
        <w:ind w:firstLine="720"/>
        <w:jc w:val="left"/>
      </w:pPr>
      <w:r>
        <w:t>Совет имеет право: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 xml:space="preserve">Запрашивать и получать в установленном </w:t>
      </w:r>
      <w:proofErr w:type="gramStart"/>
      <w:r>
        <w:t>порядке</w:t>
      </w:r>
      <w:proofErr w:type="gramEnd"/>
      <w:r>
        <w:t xml:space="preserve"> необходимую информацию (не носящую конфиденциальный характер) для работы Совета от органов местного самоуправления района.  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 xml:space="preserve">Привлекать в установленном законодательством </w:t>
      </w:r>
      <w:proofErr w:type="gramStart"/>
      <w:r>
        <w:t>порядке</w:t>
      </w:r>
      <w:proofErr w:type="gramEnd"/>
      <w:r>
        <w:t xml:space="preserve"> экспертов и консультантов из числа ученых, предпринимателей, представителей муниципальной власти и других специалистов, формировать из их числа временные и постоянно действующие экспертные и рабочие группы.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lastRenderedPageBreak/>
        <w:t xml:space="preserve">Готовить и вносить в установленном законодательством </w:t>
      </w:r>
      <w:proofErr w:type="gramStart"/>
      <w:r>
        <w:t>порядке</w:t>
      </w:r>
      <w:proofErr w:type="gramEnd"/>
      <w:r>
        <w:t xml:space="preserve"> проекты и предложения по разработке, изменению и дополнению нормативных правовых актов района, регулирующих деятельность общественных  объединений.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 xml:space="preserve">Направлять своих представителей для участия в проводимых общественными объединениями </w:t>
      </w:r>
      <w:proofErr w:type="gramStart"/>
      <w:r>
        <w:t>мероприятиях</w:t>
      </w:r>
      <w:proofErr w:type="gramEnd"/>
      <w:r>
        <w:t>, сходах, собраниях граждан.</w:t>
      </w:r>
    </w:p>
    <w:p w:rsidR="0060207C" w:rsidRDefault="0060207C" w:rsidP="0060207C">
      <w:pPr>
        <w:pStyle w:val="21"/>
        <w:numPr>
          <w:ilvl w:val="0"/>
          <w:numId w:val="2"/>
        </w:numPr>
        <w:tabs>
          <w:tab w:val="left" w:pos="540"/>
        </w:tabs>
        <w:spacing w:before="120" w:after="120"/>
        <w:ind w:left="0" w:firstLine="0"/>
        <w:jc w:val="center"/>
      </w:pPr>
      <w:r>
        <w:t>Состав и структура Совета</w:t>
      </w:r>
    </w:p>
    <w:p w:rsidR="0060207C" w:rsidRDefault="0060207C" w:rsidP="0060207C">
      <w:pPr>
        <w:numPr>
          <w:ilvl w:val="1"/>
          <w:numId w:val="4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Совет формируется на добровольной основе по личному заявлению из  представителей общественных объединений и представителей  органов местного самоуправления района.</w:t>
      </w:r>
    </w:p>
    <w:p w:rsidR="0060207C" w:rsidRDefault="0060207C" w:rsidP="0060207C">
      <w:pPr>
        <w:numPr>
          <w:ilvl w:val="1"/>
          <w:numId w:val="4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Персональный состав Совета утверждается Мэром 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(далее – Мэр района). </w:t>
      </w:r>
    </w:p>
    <w:p w:rsidR="0060207C" w:rsidRDefault="0060207C" w:rsidP="0060207C">
      <w:pPr>
        <w:numPr>
          <w:ilvl w:val="1"/>
          <w:numId w:val="4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Совета входят председатель, заместитель председателя и члены Совета. </w:t>
      </w:r>
    </w:p>
    <w:p w:rsidR="0060207C" w:rsidRDefault="0060207C" w:rsidP="0060207C">
      <w:pPr>
        <w:numPr>
          <w:ilvl w:val="1"/>
          <w:numId w:val="4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>
        <w:rPr>
          <w:sz w:val="28"/>
          <w:szCs w:val="28"/>
        </w:rPr>
        <w:t>ок полномочий состава Совета – 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, который исчисляется со дня его утверждения Мэром района. </w:t>
      </w:r>
    </w:p>
    <w:p w:rsidR="0060207C" w:rsidRDefault="0060207C" w:rsidP="0060207C">
      <w:pPr>
        <w:numPr>
          <w:ilvl w:val="1"/>
          <w:numId w:val="4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Совета может меняться в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его функционирования с учетом рекомендаций Совета. </w:t>
      </w:r>
    </w:p>
    <w:p w:rsidR="0060207C" w:rsidRDefault="0060207C" w:rsidP="0060207C">
      <w:pPr>
        <w:numPr>
          <w:ilvl w:val="1"/>
          <w:numId w:val="4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Совета является первый заместитель главы администрации.</w:t>
      </w:r>
    </w:p>
    <w:p w:rsidR="0060207C" w:rsidRDefault="0060207C" w:rsidP="0060207C">
      <w:pPr>
        <w:tabs>
          <w:tab w:val="left" w:pos="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 назначения на должность первого заместителя главы администрации, функции председателя Совета осуществляет Мэр района. </w:t>
      </w:r>
    </w:p>
    <w:p w:rsidR="0060207C" w:rsidRDefault="0060207C" w:rsidP="0060207C">
      <w:pPr>
        <w:numPr>
          <w:ilvl w:val="1"/>
          <w:numId w:val="4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избирается на первом заседании Совета из числа представителей общественных объединений. Заместитель председателя Совета осуществляет организационные функции и замещает председателя Совета во время его отсутствия.</w:t>
      </w:r>
    </w:p>
    <w:p w:rsidR="0060207C" w:rsidRDefault="0060207C" w:rsidP="0060207C">
      <w:pPr>
        <w:numPr>
          <w:ilvl w:val="1"/>
          <w:numId w:val="4"/>
        </w:numPr>
        <w:tabs>
          <w:tab w:val="left" w:pos="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секретарь назначается из числа специалистов отдела, курирующего вопросы общественных объединений, и не входит в число членов Совета.</w:t>
      </w:r>
    </w:p>
    <w:p w:rsidR="0060207C" w:rsidRDefault="0060207C" w:rsidP="0060207C">
      <w:pPr>
        <w:pStyle w:val="21"/>
        <w:tabs>
          <w:tab w:val="left" w:pos="0"/>
        </w:tabs>
        <w:spacing w:before="60"/>
      </w:pPr>
      <w:r>
        <w:t xml:space="preserve">       Исполнительный секретарь Совета осуществляет организационно-техническую работу по подготовке и проведению заседаний, оформлению документов по результатам работы Совета, организует работу комиссий и рабочих групп, создаваемых Советом, и не участвует в принятии решений.</w:t>
      </w:r>
    </w:p>
    <w:p w:rsidR="0060207C" w:rsidRDefault="0060207C" w:rsidP="0060207C">
      <w:pPr>
        <w:numPr>
          <w:ilvl w:val="1"/>
          <w:numId w:val="4"/>
        </w:numPr>
        <w:tabs>
          <w:tab w:val="num" w:pos="360"/>
          <w:tab w:val="left" w:pos="540"/>
        </w:tabs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участвуют в </w:t>
      </w:r>
      <w:proofErr w:type="gramStart"/>
      <w:r>
        <w:rPr>
          <w:sz w:val="28"/>
          <w:szCs w:val="28"/>
        </w:rPr>
        <w:t>заседаниях</w:t>
      </w:r>
      <w:proofErr w:type="gramEnd"/>
      <w:r>
        <w:rPr>
          <w:sz w:val="28"/>
          <w:szCs w:val="28"/>
        </w:rPr>
        <w:t xml:space="preserve"> Совета с правом голоса. </w:t>
      </w:r>
    </w:p>
    <w:p w:rsidR="0060207C" w:rsidRDefault="0060207C" w:rsidP="0060207C">
      <w:pPr>
        <w:numPr>
          <w:ilvl w:val="1"/>
          <w:numId w:val="4"/>
        </w:numPr>
        <w:tabs>
          <w:tab w:val="clear" w:pos="480"/>
          <w:tab w:val="num" w:pos="0"/>
          <w:tab w:val="left" w:pos="60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оперативности и эффективности деятельности Совета из числа его членов могут создаваться комиссии и рабочие группы. Состав, порядок деятельности  комиссий и рабочих групп утверждаются Советом. </w:t>
      </w:r>
    </w:p>
    <w:p w:rsidR="0060207C" w:rsidRDefault="0060207C" w:rsidP="0060207C">
      <w:pPr>
        <w:numPr>
          <w:ilvl w:val="1"/>
          <w:numId w:val="4"/>
        </w:numPr>
        <w:tabs>
          <w:tab w:val="clear" w:pos="480"/>
          <w:tab w:val="num" w:pos="0"/>
          <w:tab w:val="left" w:pos="600"/>
        </w:tabs>
        <w:spacing w:before="6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членов Совета прекращаются: </w:t>
      </w:r>
    </w:p>
    <w:p w:rsidR="0060207C" w:rsidRDefault="0060207C" w:rsidP="0060207C">
      <w:pPr>
        <w:numPr>
          <w:ilvl w:val="0"/>
          <w:numId w:val="3"/>
        </w:numPr>
        <w:tabs>
          <w:tab w:val="num" w:pos="0"/>
          <w:tab w:val="num" w:pos="240"/>
          <w:tab w:val="left" w:pos="600"/>
          <w:tab w:val="num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 личному заявлению; </w:t>
      </w:r>
    </w:p>
    <w:p w:rsidR="0060207C" w:rsidRDefault="0060207C" w:rsidP="0060207C">
      <w:pPr>
        <w:numPr>
          <w:ilvl w:val="0"/>
          <w:numId w:val="3"/>
        </w:numPr>
        <w:tabs>
          <w:tab w:val="num" w:pos="0"/>
          <w:tab w:val="num" w:pos="240"/>
          <w:tab w:val="left" w:pos="600"/>
          <w:tab w:val="num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 непосещение заседаний более 3 раз подряд без уважительных причин; </w:t>
      </w:r>
    </w:p>
    <w:p w:rsidR="0060207C" w:rsidRDefault="0060207C" w:rsidP="0060207C">
      <w:pPr>
        <w:numPr>
          <w:ilvl w:val="0"/>
          <w:numId w:val="3"/>
        </w:numPr>
        <w:tabs>
          <w:tab w:val="num" w:pos="0"/>
          <w:tab w:val="num" w:pos="240"/>
          <w:tab w:val="left" w:pos="600"/>
          <w:tab w:val="num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за неучастие в работе Совета;</w:t>
      </w:r>
    </w:p>
    <w:p w:rsidR="0060207C" w:rsidRDefault="0060207C" w:rsidP="0060207C">
      <w:pPr>
        <w:numPr>
          <w:ilvl w:val="0"/>
          <w:numId w:val="3"/>
        </w:numPr>
        <w:tabs>
          <w:tab w:val="num" w:pos="0"/>
          <w:tab w:val="num" w:pos="240"/>
          <w:tab w:val="left" w:pos="600"/>
          <w:tab w:val="num" w:pos="108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 решению Совета. </w:t>
      </w:r>
    </w:p>
    <w:p w:rsidR="0060207C" w:rsidRDefault="0060207C" w:rsidP="0060207C">
      <w:pPr>
        <w:pStyle w:val="21"/>
        <w:numPr>
          <w:ilvl w:val="0"/>
          <w:numId w:val="2"/>
        </w:numPr>
        <w:tabs>
          <w:tab w:val="left" w:pos="540"/>
        </w:tabs>
        <w:spacing w:before="120" w:after="120"/>
        <w:ind w:left="0" w:firstLine="0"/>
        <w:jc w:val="center"/>
      </w:pPr>
      <w:r>
        <w:lastRenderedPageBreak/>
        <w:t>Организация и порядок деятельности работы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Основная форма работы Совета – заседание. На заседании рассматриваются и решаются вопросы, отнесенные к ведению Совета.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 xml:space="preserve">Плановые заседания Совета проводятся по мере необходимости, но не реже одного раза в квартал. Внеплановые заседания Совета созываются председателем Совета, а в его отсутствие – заместителем председателя. Основанием для внеплановых заседаний являются аргументированные предложения не менее одной трети членов </w:t>
      </w:r>
      <w:proofErr w:type="gramStart"/>
      <w:r>
        <w:t>Совета</w:t>
      </w:r>
      <w:proofErr w:type="gramEnd"/>
      <w:r>
        <w:t xml:space="preserve"> с перечнем предлагаемых для обсуждения вопросов и датой созыва, предложения подаются исполнительному секретарю Совета в письменном виде.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 xml:space="preserve">Члены Совета участвуют в его работе лично или направляют своего представителя. Заседание Совета считается правомочным, если на нем присутствует более половины его членов. 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Совет принимает решения открытым голосованием простым большинством голосов от числа присутствующих на заседании. В случае равенства голосов, голос председателя Совета является решающим.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Решение Совета оформляется протоколом, который подписывается председателем Совета.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480"/>
          <w:tab w:val="num" w:pos="1440"/>
        </w:tabs>
        <w:spacing w:before="60"/>
        <w:ind w:left="0" w:firstLine="0"/>
      </w:pPr>
      <w:r>
        <w:t>Решения и рекомендации Совета направляются Мэру района на рассмотрение. Совет вправе получать информацию об использовании и применении данных решений и рекомендаций. Копии решений Совета направляются исполнительным секретарём всем членам Совета для сведения и организации их исполнения.</w:t>
      </w:r>
    </w:p>
    <w:p w:rsidR="0060207C" w:rsidRDefault="0060207C" w:rsidP="0060207C">
      <w:pPr>
        <w:pStyle w:val="21"/>
        <w:numPr>
          <w:ilvl w:val="1"/>
          <w:numId w:val="2"/>
        </w:numPr>
        <w:tabs>
          <w:tab w:val="left" w:pos="600"/>
          <w:tab w:val="num" w:pos="1440"/>
        </w:tabs>
        <w:spacing w:before="60"/>
        <w:ind w:left="0" w:firstLine="0"/>
      </w:pPr>
      <w:proofErr w:type="gramStart"/>
      <w:r>
        <w:t>Контроль за</w:t>
      </w:r>
      <w:proofErr w:type="gramEnd"/>
      <w:r>
        <w:t xml:space="preserve"> реализацией решений и рассмотрением  текущих вопросов, касающихся компетенции Совета, в период между заседаниями Совета осуществляется председателем и заместителем председателя Совета. </w:t>
      </w:r>
    </w:p>
    <w:p w:rsidR="0060207C" w:rsidRDefault="0060207C" w:rsidP="0060207C">
      <w:pPr>
        <w:tabs>
          <w:tab w:val="num" w:pos="180"/>
          <w:tab w:val="left" w:pos="540"/>
        </w:tabs>
        <w:rPr>
          <w:sz w:val="28"/>
          <w:szCs w:val="28"/>
        </w:rPr>
      </w:pPr>
    </w:p>
    <w:p w:rsidR="0060207C" w:rsidRDefault="0060207C" w:rsidP="0060207C">
      <w:pPr>
        <w:tabs>
          <w:tab w:val="num" w:pos="180"/>
          <w:tab w:val="left" w:pos="540"/>
        </w:tabs>
        <w:rPr>
          <w:sz w:val="28"/>
          <w:szCs w:val="28"/>
        </w:rPr>
      </w:pPr>
    </w:p>
    <w:p w:rsidR="0060207C" w:rsidRDefault="0060207C" w:rsidP="0060207C">
      <w:pPr>
        <w:tabs>
          <w:tab w:val="num" w:pos="180"/>
          <w:tab w:val="left" w:pos="540"/>
        </w:tabs>
        <w:rPr>
          <w:sz w:val="28"/>
          <w:szCs w:val="28"/>
        </w:rPr>
      </w:pPr>
    </w:p>
    <w:p w:rsidR="0060207C" w:rsidRDefault="0060207C" w:rsidP="0060207C">
      <w:pPr>
        <w:tabs>
          <w:tab w:val="num" w:pos="18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связям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60207C" w:rsidRDefault="0060207C" w:rsidP="0060207C">
      <w:pPr>
        <w:tabs>
          <w:tab w:val="num" w:pos="18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общественностью и средствами</w:t>
      </w:r>
    </w:p>
    <w:p w:rsidR="0060207C" w:rsidRDefault="0060207C" w:rsidP="0060207C">
      <w:pPr>
        <w:tabs>
          <w:tab w:val="num" w:pos="18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массовой информации</w:t>
      </w:r>
    </w:p>
    <w:p w:rsidR="0060207C" w:rsidRDefault="0060207C" w:rsidP="0060207C">
      <w:pPr>
        <w:tabs>
          <w:tab w:val="num" w:pos="18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Шастина О.А.</w:t>
      </w:r>
    </w:p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№2 </w:t>
      </w:r>
    </w:p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Мэра</w:t>
      </w:r>
    </w:p>
    <w:p w:rsidR="0060207C" w:rsidRDefault="0060207C" w:rsidP="0060207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«10» мая 2006г. № 377-п</w:t>
      </w:r>
    </w:p>
    <w:p w:rsidR="0060207C" w:rsidRDefault="0060207C" w:rsidP="0060207C">
      <w:pPr>
        <w:tabs>
          <w:tab w:val="num" w:pos="180"/>
          <w:tab w:val="left" w:pos="540"/>
        </w:tabs>
        <w:rPr>
          <w:sz w:val="28"/>
          <w:szCs w:val="28"/>
        </w:rPr>
      </w:pPr>
    </w:p>
    <w:p w:rsidR="008D3C01" w:rsidRDefault="008D3C01" w:rsidP="008D3C0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D3C01" w:rsidRDefault="008D3C01" w:rsidP="008D3C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общественных объединений </w:t>
      </w:r>
    </w:p>
    <w:p w:rsidR="008D3C01" w:rsidRDefault="008D3C01" w:rsidP="008D3C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D3C01" w:rsidRDefault="008D3C01" w:rsidP="008D3C01">
      <w:pPr>
        <w:jc w:val="both"/>
        <w:rPr>
          <w:sz w:val="28"/>
          <w:szCs w:val="28"/>
        </w:rPr>
      </w:pP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Председатель Совета общественных объединений 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– Мэр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Модин</w:t>
      </w:r>
      <w:proofErr w:type="spellEnd"/>
      <w:r>
        <w:rPr>
          <w:sz w:val="28"/>
          <w:szCs w:val="28"/>
        </w:rPr>
        <w:t xml:space="preserve"> Максим Николаевич;</w:t>
      </w:r>
    </w:p>
    <w:p w:rsidR="008D3C01" w:rsidRDefault="008D3C01" w:rsidP="008D3C01">
      <w:pPr>
        <w:jc w:val="both"/>
        <w:rPr>
          <w:sz w:val="28"/>
          <w:szCs w:val="28"/>
        </w:rPr>
      </w:pP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Исполнительный секретарь Совета общественных объединений 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– начальник отдела по работе с общественностью и средствами массовой информации Шастина Ольга Анатольевна (4-32-26, </w:t>
      </w:r>
      <w:hyperlink r:id="rId7" w:history="1">
        <w:r>
          <w:rPr>
            <w:rStyle w:val="a3"/>
            <w:rFonts w:eastAsiaTheme="minorEastAsia"/>
          </w:rPr>
          <w:t>ne_pishi@inbox.ru</w:t>
        </w:r>
      </w:hyperlink>
      <w:r>
        <w:rPr>
          <w:sz w:val="28"/>
          <w:szCs w:val="28"/>
        </w:rPr>
        <w:t>).</w:t>
      </w:r>
    </w:p>
    <w:p w:rsidR="008D3C01" w:rsidRDefault="008D3C01" w:rsidP="008D3C01">
      <w:pPr>
        <w:jc w:val="both"/>
        <w:rPr>
          <w:sz w:val="28"/>
          <w:szCs w:val="28"/>
        </w:rPr>
      </w:pPr>
    </w:p>
    <w:p w:rsidR="008D3C01" w:rsidRDefault="008D3C01" w:rsidP="008D3C01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Члены Совета общественных объединений </w:t>
      </w:r>
    </w:p>
    <w:p w:rsidR="008D3C01" w:rsidRDefault="008D3C01" w:rsidP="008D3C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8D3C01" w:rsidRDefault="008D3C01" w:rsidP="008D3C01">
      <w:pPr>
        <w:jc w:val="center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8D3C01" w:rsidRDefault="008D3C01" w:rsidP="008D3C01">
      <w:pPr>
        <w:jc w:val="center"/>
        <w:rPr>
          <w:sz w:val="28"/>
          <w:szCs w:val="28"/>
        </w:rPr>
      </w:pPr>
    </w:p>
    <w:p w:rsidR="008D3C01" w:rsidRDefault="008D3C01" w:rsidP="008D3C0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Детские и молодежные общественные объединения:</w:t>
      </w:r>
    </w:p>
    <w:p w:rsidR="008D3C01" w:rsidRDefault="008D3C01" w:rsidP="008D3C01">
      <w:pPr>
        <w:jc w:val="center"/>
        <w:rPr>
          <w:sz w:val="28"/>
          <w:szCs w:val="28"/>
        </w:rPr>
      </w:pPr>
    </w:p>
    <w:p w:rsidR="008D3C01" w:rsidRDefault="008D3C01" w:rsidP="008D3C0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Ефименко Ольга Александровна – руководитель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детско-молодежной общественной организации девочек-скаутов «Фортуна»;</w:t>
      </w:r>
    </w:p>
    <w:p w:rsidR="008D3C01" w:rsidRDefault="008D3C01" w:rsidP="008D3C0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Калупаев</w:t>
      </w:r>
      <w:proofErr w:type="spellEnd"/>
      <w:r>
        <w:rPr>
          <w:sz w:val="28"/>
          <w:szCs w:val="28"/>
        </w:rPr>
        <w:t xml:space="preserve"> Евгений Николаевич – руководитель общественного объединения КВН «Выше крыши»;</w:t>
      </w:r>
    </w:p>
    <w:p w:rsidR="008D3C01" w:rsidRDefault="008D3C01" w:rsidP="008D3C0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Цындыжапов</w:t>
      </w:r>
      <w:proofErr w:type="spellEnd"/>
      <w:r>
        <w:rPr>
          <w:sz w:val="28"/>
          <w:szCs w:val="28"/>
        </w:rPr>
        <w:t xml:space="preserve"> Артем </w:t>
      </w:r>
      <w:proofErr w:type="spellStart"/>
      <w:r>
        <w:rPr>
          <w:sz w:val="28"/>
          <w:szCs w:val="28"/>
        </w:rPr>
        <w:t>Булытович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Шелеховское</w:t>
      </w:r>
      <w:proofErr w:type="spellEnd"/>
      <w:r>
        <w:rPr>
          <w:sz w:val="28"/>
          <w:szCs w:val="28"/>
        </w:rPr>
        <w:t xml:space="preserve"> отделение ВОО «Молодая Гвардия </w:t>
      </w:r>
      <w:proofErr w:type="gramStart"/>
      <w:r>
        <w:rPr>
          <w:sz w:val="28"/>
          <w:szCs w:val="28"/>
        </w:rPr>
        <w:t>Единой</w:t>
      </w:r>
      <w:proofErr w:type="gramEnd"/>
      <w:r>
        <w:rPr>
          <w:sz w:val="28"/>
          <w:szCs w:val="28"/>
        </w:rPr>
        <w:t xml:space="preserve"> России»;</w:t>
      </w:r>
    </w:p>
    <w:p w:rsidR="008D3C01" w:rsidRDefault="008D3C01" w:rsidP="008D3C01">
      <w:pPr>
        <w:tabs>
          <w:tab w:val="left" w:pos="1080"/>
        </w:tabs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Шуклина</w:t>
      </w:r>
      <w:proofErr w:type="spellEnd"/>
      <w:r>
        <w:rPr>
          <w:sz w:val="28"/>
          <w:szCs w:val="28"/>
        </w:rPr>
        <w:t xml:space="preserve"> Татьяна Викторовна – председатель Молодежного совета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промплощадки</w:t>
      </w:r>
      <w:proofErr w:type="spellEnd"/>
      <w:r>
        <w:rPr>
          <w:sz w:val="28"/>
          <w:szCs w:val="28"/>
        </w:rPr>
        <w:t xml:space="preserve"> РУСАЛ;</w:t>
      </w:r>
    </w:p>
    <w:p w:rsidR="008D3C01" w:rsidRDefault="008D3C01" w:rsidP="008D3C0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spellStart"/>
      <w:r>
        <w:rPr>
          <w:sz w:val="28"/>
          <w:szCs w:val="28"/>
        </w:rPr>
        <w:t>Сапижев</w:t>
      </w:r>
      <w:proofErr w:type="spellEnd"/>
      <w:r>
        <w:rPr>
          <w:sz w:val="28"/>
          <w:szCs w:val="28"/>
        </w:rPr>
        <w:t xml:space="preserve"> Михаил Николаевич – руководитель детско-молодежного общественного объединения «Наследники»;</w:t>
      </w:r>
    </w:p>
    <w:p w:rsidR="008D3C01" w:rsidRDefault="008D3C01" w:rsidP="008D3C0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Титова Евгения Витальевна – руководитель молодежного объединения «Побочный эффект»;</w:t>
      </w:r>
    </w:p>
    <w:p w:rsidR="008D3C01" w:rsidRDefault="008D3C01" w:rsidP="008D3C0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Черкашина Елена Викторовна – руководитель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отделения Иркутской областной общественной организации «Байкальский скаут»;</w:t>
      </w:r>
    </w:p>
    <w:p w:rsidR="008D3C01" w:rsidRDefault="008D3C01" w:rsidP="008D3C0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Попков Павел Николаевич – </w:t>
      </w:r>
      <w:proofErr w:type="spellStart"/>
      <w:r>
        <w:rPr>
          <w:sz w:val="28"/>
          <w:szCs w:val="28"/>
        </w:rPr>
        <w:t>Шелеховская</w:t>
      </w:r>
      <w:proofErr w:type="spellEnd"/>
      <w:r>
        <w:rPr>
          <w:sz w:val="28"/>
          <w:szCs w:val="28"/>
        </w:rPr>
        <w:t xml:space="preserve"> детская и юношеская федерация по мини-футболу; </w:t>
      </w:r>
    </w:p>
    <w:p w:rsidR="008D3C01" w:rsidRDefault="008D3C01" w:rsidP="008D3C0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Гриф Борис Юрьевич – председатель производственной комиссии профкома МУП «</w:t>
      </w:r>
      <w:proofErr w:type="spellStart"/>
      <w:r>
        <w:rPr>
          <w:sz w:val="28"/>
          <w:szCs w:val="28"/>
        </w:rPr>
        <w:t>Шелеховские</w:t>
      </w:r>
      <w:proofErr w:type="spellEnd"/>
      <w:r>
        <w:rPr>
          <w:sz w:val="28"/>
          <w:szCs w:val="28"/>
        </w:rPr>
        <w:t xml:space="preserve"> тепловые сети»; </w:t>
      </w:r>
    </w:p>
    <w:p w:rsidR="008D3C01" w:rsidRDefault="008D3C01" w:rsidP="008D3C01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13) Емельянов Константин Александрович – председатель Совета молодых специалистов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района, учитель информатики школы № 11 (с. </w:t>
      </w:r>
      <w:proofErr w:type="spellStart"/>
      <w:r>
        <w:rPr>
          <w:sz w:val="28"/>
          <w:szCs w:val="28"/>
        </w:rPr>
        <w:t>Введенщина</w:t>
      </w:r>
      <w:proofErr w:type="spellEnd"/>
      <w:r>
        <w:rPr>
          <w:sz w:val="28"/>
          <w:szCs w:val="28"/>
        </w:rPr>
        <w:t>).</w:t>
      </w:r>
    </w:p>
    <w:p w:rsidR="008D3C01" w:rsidRDefault="008D3C01" w:rsidP="008D3C01">
      <w:pPr>
        <w:ind w:left="360"/>
        <w:jc w:val="both"/>
        <w:rPr>
          <w:i/>
        </w:rPr>
      </w:pPr>
    </w:p>
    <w:p w:rsidR="008D3C01" w:rsidRDefault="008D3C01" w:rsidP="008D3C0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Профсоюзные организации:</w:t>
      </w:r>
    </w:p>
    <w:p w:rsidR="008D3C01" w:rsidRDefault="008D3C01" w:rsidP="008D3C01">
      <w:pPr>
        <w:ind w:left="360"/>
        <w:jc w:val="center"/>
        <w:rPr>
          <w:sz w:val="28"/>
          <w:szCs w:val="28"/>
        </w:rPr>
      </w:pP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Аверьянов Владимир Борисович – руководитель первичной профсоюзной организации муниципального унитарного предприятия «</w:t>
      </w:r>
      <w:proofErr w:type="spellStart"/>
      <w:r>
        <w:rPr>
          <w:sz w:val="28"/>
          <w:szCs w:val="28"/>
        </w:rPr>
        <w:t>Шелеховские</w:t>
      </w:r>
      <w:proofErr w:type="spellEnd"/>
      <w:r>
        <w:rPr>
          <w:sz w:val="28"/>
          <w:szCs w:val="28"/>
        </w:rPr>
        <w:t xml:space="preserve"> тепловые сети»;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16) Титов Александр Николаевич – руководитель профсоюзного комитета Иркутского алюминиевого завода;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proofErr w:type="spellStart"/>
      <w:r>
        <w:rPr>
          <w:sz w:val="28"/>
          <w:szCs w:val="28"/>
        </w:rPr>
        <w:t>Невидимов</w:t>
      </w:r>
      <w:proofErr w:type="spellEnd"/>
      <w:r>
        <w:rPr>
          <w:sz w:val="28"/>
          <w:szCs w:val="28"/>
        </w:rPr>
        <w:t xml:space="preserve"> Владимир Николаевич – руководитель первичной профсоюзной организации ОАО «</w:t>
      </w:r>
      <w:proofErr w:type="spellStart"/>
      <w:r>
        <w:rPr>
          <w:sz w:val="28"/>
          <w:szCs w:val="28"/>
        </w:rPr>
        <w:t>Иркутсккабель</w:t>
      </w:r>
      <w:proofErr w:type="spellEnd"/>
      <w:r>
        <w:rPr>
          <w:sz w:val="28"/>
          <w:szCs w:val="28"/>
        </w:rPr>
        <w:t>» профкома «Кабельщик»;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Родина Нина Николаевна – председатель горкома профсоюза работников образования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района.</w:t>
      </w:r>
    </w:p>
    <w:p w:rsidR="008D3C01" w:rsidRDefault="008D3C01" w:rsidP="008D3C01">
      <w:pPr>
        <w:ind w:left="360"/>
        <w:jc w:val="both"/>
        <w:rPr>
          <w:sz w:val="28"/>
          <w:szCs w:val="28"/>
        </w:rPr>
      </w:pPr>
    </w:p>
    <w:p w:rsidR="008D3C01" w:rsidRDefault="008D3C01" w:rsidP="008D3C01">
      <w:pPr>
        <w:ind w:left="360"/>
        <w:jc w:val="center"/>
        <w:rPr>
          <w:sz w:val="28"/>
          <w:szCs w:val="28"/>
        </w:rPr>
      </w:pPr>
    </w:p>
    <w:p w:rsidR="008D3C01" w:rsidRDefault="008D3C01" w:rsidP="008D3C0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Политические партии:</w:t>
      </w:r>
    </w:p>
    <w:p w:rsidR="008D3C01" w:rsidRDefault="008D3C01" w:rsidP="008D3C01">
      <w:pPr>
        <w:ind w:left="360"/>
        <w:jc w:val="center"/>
        <w:rPr>
          <w:sz w:val="28"/>
          <w:szCs w:val="28"/>
        </w:rPr>
      </w:pP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Захарова Екатерина Николаевна – председатель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городского комитета «КПРФ»;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Комарова Марина Викторовна – руководитель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отделения политической партии «Справедливая Россия»;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 Воротников Андрей Константинович – координатор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отделения Либерально-демократической партии России;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 </w:t>
      </w:r>
      <w:proofErr w:type="spellStart"/>
      <w:r>
        <w:rPr>
          <w:sz w:val="28"/>
          <w:szCs w:val="28"/>
        </w:rPr>
        <w:t>Тенигин</w:t>
      </w:r>
      <w:proofErr w:type="spellEnd"/>
      <w:r>
        <w:rPr>
          <w:sz w:val="28"/>
          <w:szCs w:val="28"/>
        </w:rPr>
        <w:t xml:space="preserve"> Алексей Юрьевич – секретарь политсовета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местного отделения политической партии «Единая Россия».</w:t>
      </w:r>
    </w:p>
    <w:p w:rsidR="008D3C01" w:rsidRDefault="008D3C01" w:rsidP="008D3C01">
      <w:pPr>
        <w:jc w:val="both"/>
        <w:rPr>
          <w:sz w:val="28"/>
          <w:szCs w:val="28"/>
        </w:rPr>
      </w:pPr>
    </w:p>
    <w:p w:rsidR="008D3C01" w:rsidRDefault="008D3C01" w:rsidP="008D3C0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Иные общественные объединения:</w:t>
      </w:r>
    </w:p>
    <w:p w:rsidR="008D3C01" w:rsidRDefault="008D3C01" w:rsidP="008D3C01">
      <w:pPr>
        <w:jc w:val="center"/>
        <w:rPr>
          <w:sz w:val="28"/>
          <w:szCs w:val="28"/>
        </w:rPr>
      </w:pP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 Бутаков Юрий Александрович – председатель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районного отделения Общероссийской общественной организации «Всероссийское добровольное пожарное общество»;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Волкова Нина Юрьевна – председатель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районной организации общероссийской общественной организации «Всероссийское общество инвалидов»;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25) Десятова Татьяна Викторовна – председатель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отделения Иркутской областной общественной организации охотников и рыболовов;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proofErr w:type="spellStart"/>
      <w:r>
        <w:rPr>
          <w:sz w:val="28"/>
          <w:szCs w:val="28"/>
        </w:rPr>
        <w:t>Коцюрубский</w:t>
      </w:r>
      <w:proofErr w:type="spellEnd"/>
      <w:r>
        <w:rPr>
          <w:sz w:val="28"/>
          <w:szCs w:val="28"/>
        </w:rPr>
        <w:t xml:space="preserve"> Василий Владимирович – председатель общественной организации ветеранов (пенсионеров) войны, труда, Вооруженных Сил и правоохранительных органов;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27) Карпова Ольга Ивановна – руководитель общественной организации «Забайкальское землячество»;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28)  </w:t>
      </w:r>
      <w:proofErr w:type="spellStart"/>
      <w:r>
        <w:rPr>
          <w:sz w:val="28"/>
          <w:szCs w:val="28"/>
        </w:rPr>
        <w:t>Кожевин</w:t>
      </w:r>
      <w:proofErr w:type="spellEnd"/>
      <w:r>
        <w:rPr>
          <w:sz w:val="28"/>
          <w:szCs w:val="28"/>
        </w:rPr>
        <w:t xml:space="preserve"> Андрей Владимирович – председатель Попечительского совета образовательных учреждений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29) Лебедев Егор Сергеевич – председатель общественной районной родительской организации;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30) Осипова Валентина Михайловна – председатель Совета руководителей общеобразовательных учреждений, директор школы № 4;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31) Лебедева Светлана Александровна – председатель правления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городской общественной организации многодетных семей «Семь Я»;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32) Прокопьева Надежда Ивановна – директор Благотворительного фонда местного сообщества имени Г.И. </w:t>
      </w:r>
      <w:proofErr w:type="spellStart"/>
      <w:r>
        <w:rPr>
          <w:sz w:val="28"/>
          <w:szCs w:val="28"/>
        </w:rPr>
        <w:t>Шелехова</w:t>
      </w:r>
      <w:proofErr w:type="spellEnd"/>
      <w:r>
        <w:rPr>
          <w:sz w:val="28"/>
          <w:szCs w:val="28"/>
        </w:rPr>
        <w:t>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33) </w:t>
      </w:r>
      <w:proofErr w:type="spellStart"/>
      <w:r>
        <w:rPr>
          <w:sz w:val="28"/>
          <w:szCs w:val="28"/>
        </w:rPr>
        <w:t>Жигадло</w:t>
      </w:r>
      <w:proofErr w:type="spellEnd"/>
      <w:r>
        <w:rPr>
          <w:sz w:val="28"/>
          <w:szCs w:val="28"/>
        </w:rPr>
        <w:t xml:space="preserve"> Валентин </w:t>
      </w:r>
      <w:proofErr w:type="spellStart"/>
      <w:r>
        <w:rPr>
          <w:sz w:val="28"/>
          <w:szCs w:val="28"/>
        </w:rPr>
        <w:t>Брониславович</w:t>
      </w:r>
      <w:proofErr w:type="spellEnd"/>
      <w:r>
        <w:rPr>
          <w:sz w:val="28"/>
          <w:szCs w:val="28"/>
        </w:rPr>
        <w:t xml:space="preserve"> – руководитель </w:t>
      </w:r>
      <w:proofErr w:type="spellStart"/>
      <w:r>
        <w:rPr>
          <w:sz w:val="28"/>
          <w:szCs w:val="28"/>
        </w:rPr>
        <w:t>Шелеховской</w:t>
      </w:r>
      <w:proofErr w:type="spellEnd"/>
      <w:r>
        <w:rPr>
          <w:sz w:val="28"/>
          <w:szCs w:val="28"/>
        </w:rPr>
        <w:t xml:space="preserve"> местной организации Иркутского регионального отделения Межрегиональной общественной организации ветеранов Воздушно-десантных войск и войск специального назначения «Союза десантников»;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34) </w:t>
      </w:r>
      <w:proofErr w:type="spellStart"/>
      <w:r>
        <w:rPr>
          <w:sz w:val="28"/>
          <w:szCs w:val="28"/>
        </w:rPr>
        <w:t>Родкина</w:t>
      </w:r>
      <w:proofErr w:type="spellEnd"/>
      <w:r>
        <w:rPr>
          <w:sz w:val="28"/>
          <w:szCs w:val="28"/>
        </w:rPr>
        <w:t xml:space="preserve"> Алла Яковлевна – Общественный благотворительный Фонд «Гармония»;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35) Подольский Иван Анатольевич – </w:t>
      </w:r>
      <w:proofErr w:type="spellStart"/>
      <w:r>
        <w:rPr>
          <w:sz w:val="28"/>
          <w:szCs w:val="28"/>
        </w:rPr>
        <w:t>Шелеховская</w:t>
      </w:r>
      <w:proofErr w:type="spellEnd"/>
      <w:r>
        <w:rPr>
          <w:sz w:val="28"/>
          <w:szCs w:val="28"/>
        </w:rPr>
        <w:t xml:space="preserve"> районная организация ветеранов боевых действий;</w:t>
      </w:r>
    </w:p>
    <w:p w:rsidR="008D3C01" w:rsidRDefault="008D3C01" w:rsidP="008D3C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36) </w:t>
      </w:r>
      <w:proofErr w:type="spellStart"/>
      <w:r>
        <w:rPr>
          <w:sz w:val="28"/>
          <w:szCs w:val="28"/>
        </w:rPr>
        <w:t>Малашкевич</w:t>
      </w:r>
      <w:proofErr w:type="spellEnd"/>
      <w:r>
        <w:rPr>
          <w:sz w:val="28"/>
          <w:szCs w:val="28"/>
        </w:rPr>
        <w:t xml:space="preserve"> Татьяна Иннокентьевна – председатель общественного Совета п. Большой Луг;</w:t>
      </w:r>
    </w:p>
    <w:p w:rsidR="008D3C01" w:rsidRDefault="008D3C01" w:rsidP="008D3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37)  Рязанова Зинаида Владимировна – Благотворительная организация Фонд «Центр социальных программ».</w:t>
      </w:r>
    </w:p>
    <w:p w:rsidR="0060207C" w:rsidRDefault="0060207C" w:rsidP="0060207C">
      <w:pPr>
        <w:jc w:val="both"/>
        <w:rPr>
          <w:sz w:val="28"/>
          <w:szCs w:val="28"/>
        </w:rPr>
      </w:pPr>
    </w:p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связям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t>общественностью и средствами</w:t>
      </w:r>
    </w:p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t>массовой информации</w:t>
      </w:r>
    </w:p>
    <w:p w:rsidR="0060207C" w:rsidRDefault="0060207C" w:rsidP="0060207C">
      <w:pPr>
        <w:jc w:val="right"/>
        <w:rPr>
          <w:sz w:val="28"/>
          <w:szCs w:val="28"/>
        </w:rPr>
      </w:pPr>
      <w:r>
        <w:rPr>
          <w:sz w:val="28"/>
          <w:szCs w:val="28"/>
        </w:rPr>
        <w:t>Шастина О.А.</w:t>
      </w:r>
    </w:p>
    <w:p w:rsidR="0060207C" w:rsidRDefault="0060207C" w:rsidP="0060207C">
      <w:pPr>
        <w:jc w:val="center"/>
      </w:pPr>
    </w:p>
    <w:p w:rsidR="0060207C" w:rsidRDefault="0060207C" w:rsidP="0060207C">
      <w:pPr>
        <w:jc w:val="center"/>
      </w:pPr>
    </w:p>
    <w:p w:rsidR="0060207C" w:rsidRDefault="0060207C" w:rsidP="0060207C">
      <w:pPr>
        <w:jc w:val="center"/>
      </w:pPr>
    </w:p>
    <w:p w:rsidR="0060207C" w:rsidRDefault="0060207C" w:rsidP="0060207C">
      <w:pPr>
        <w:jc w:val="center"/>
      </w:pPr>
    </w:p>
    <w:p w:rsidR="0060207C" w:rsidRDefault="0060207C" w:rsidP="0060207C">
      <w:pPr>
        <w:jc w:val="center"/>
      </w:pPr>
    </w:p>
    <w:p w:rsidR="0060207C" w:rsidRDefault="0060207C" w:rsidP="0060207C">
      <w:pPr>
        <w:jc w:val="right"/>
        <w:rPr>
          <w:sz w:val="28"/>
          <w:szCs w:val="28"/>
        </w:rPr>
      </w:pPr>
    </w:p>
    <w:p w:rsidR="0060207C" w:rsidRDefault="0060207C" w:rsidP="0060207C">
      <w:pPr>
        <w:jc w:val="center"/>
        <w:rPr>
          <w:sz w:val="28"/>
          <w:szCs w:val="28"/>
        </w:rPr>
      </w:pPr>
      <w:bookmarkStart w:id="0" w:name="_GoBack"/>
      <w:bookmarkEnd w:id="0"/>
    </w:p>
    <w:sectPr w:rsidR="0060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E1FD3"/>
    <w:multiLevelType w:val="hybridMultilevel"/>
    <w:tmpl w:val="5288B8D0"/>
    <w:lvl w:ilvl="0" w:tplc="0419000F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">
    <w:nsid w:val="4ED91920"/>
    <w:multiLevelType w:val="hybridMultilevel"/>
    <w:tmpl w:val="323C9FC0"/>
    <w:lvl w:ilvl="0" w:tplc="C62C1F22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0146E"/>
    <w:multiLevelType w:val="multilevel"/>
    <w:tmpl w:val="E2F214C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4AF66AC"/>
    <w:multiLevelType w:val="multilevel"/>
    <w:tmpl w:val="0DC2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A9F3315"/>
    <w:multiLevelType w:val="hybridMultilevel"/>
    <w:tmpl w:val="584004D6"/>
    <w:lvl w:ilvl="0" w:tplc="079893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7C"/>
    <w:rsid w:val="004D0C6E"/>
    <w:rsid w:val="0060207C"/>
    <w:rsid w:val="008D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207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207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rsid w:val="0060207C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60207C"/>
    <w:pPr>
      <w:jc w:val="both"/>
    </w:pPr>
    <w:rPr>
      <w:rFonts w:eastAsiaTheme="minorEastAsia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0207C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60207C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60207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60207C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7">
    <w:name w:val="Верхний колонтитул Знак"/>
    <w:basedOn w:val="a0"/>
    <w:link w:val="a6"/>
    <w:uiPriority w:val="99"/>
    <w:rsid w:val="0060207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60207C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0207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207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207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basedOn w:val="a0"/>
    <w:rsid w:val="0060207C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60207C"/>
    <w:pPr>
      <w:jc w:val="both"/>
    </w:pPr>
    <w:rPr>
      <w:rFonts w:eastAsiaTheme="minorEastAsia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0207C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60207C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60207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60207C"/>
    <w:pPr>
      <w:tabs>
        <w:tab w:val="center" w:pos="4677"/>
        <w:tab w:val="right" w:pos="9355"/>
      </w:tabs>
    </w:pPr>
    <w:rPr>
      <w:rFonts w:eastAsiaTheme="minorEastAsia"/>
    </w:rPr>
  </w:style>
  <w:style w:type="character" w:customStyle="1" w:styleId="a7">
    <w:name w:val="Верхний колонтитул Знак"/>
    <w:basedOn w:val="a0"/>
    <w:link w:val="a6"/>
    <w:uiPriority w:val="99"/>
    <w:rsid w:val="0060207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60207C"/>
    <w:pPr>
      <w:jc w:val="center"/>
    </w:pPr>
    <w:rPr>
      <w:rFonts w:eastAsiaTheme="minorEastAsia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0207C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_pishi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hlp://&amp;nd=6202001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pyannikova</cp:lastModifiedBy>
  <cp:revision>1</cp:revision>
  <dcterms:created xsi:type="dcterms:W3CDTF">2015-07-01T07:23:00Z</dcterms:created>
  <dcterms:modified xsi:type="dcterms:W3CDTF">2015-07-01T07:40:00Z</dcterms:modified>
</cp:coreProperties>
</file>